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37D" w:rsidRPr="00F07914" w:rsidRDefault="00E6437D" w:rsidP="00E6437D">
      <w:pPr>
        <w:jc w:val="center"/>
        <w:rPr>
          <w:rFonts w:cstheme="minorHAnsi"/>
          <w:szCs w:val="28"/>
        </w:rPr>
      </w:pPr>
      <w:r w:rsidRPr="00F07914">
        <w:rPr>
          <w:rFonts w:cstheme="minorHAnsi"/>
          <w:szCs w:val="28"/>
        </w:rPr>
        <w:t>Министерство науки и образования Украины</w:t>
      </w:r>
    </w:p>
    <w:p w:rsidR="00E6437D" w:rsidRPr="00F07914" w:rsidRDefault="00E6437D" w:rsidP="00E6437D">
      <w:pPr>
        <w:rPr>
          <w:rFonts w:cstheme="minorHAnsi"/>
        </w:rPr>
      </w:pPr>
    </w:p>
    <w:p w:rsidR="00E6437D" w:rsidRPr="00F07914" w:rsidRDefault="00E6437D" w:rsidP="00E6437D">
      <w:pPr>
        <w:rPr>
          <w:rFonts w:cstheme="minorHAnsi"/>
        </w:rPr>
      </w:pPr>
    </w:p>
    <w:p w:rsidR="00E6437D" w:rsidRPr="00F07914" w:rsidRDefault="00E6437D" w:rsidP="00E6437D">
      <w:pPr>
        <w:rPr>
          <w:rFonts w:cstheme="minorHAnsi"/>
        </w:rPr>
      </w:pPr>
    </w:p>
    <w:p w:rsidR="00E6437D" w:rsidRPr="00F07914" w:rsidRDefault="00E6437D" w:rsidP="00E6437D">
      <w:pPr>
        <w:rPr>
          <w:rFonts w:cstheme="minorHAnsi"/>
        </w:rPr>
      </w:pPr>
    </w:p>
    <w:p w:rsidR="00E6437D" w:rsidRPr="00F07914" w:rsidRDefault="00E6437D" w:rsidP="00E6437D">
      <w:pPr>
        <w:rPr>
          <w:rFonts w:cstheme="minorHAnsi"/>
        </w:rPr>
      </w:pPr>
    </w:p>
    <w:p w:rsidR="00E6437D" w:rsidRPr="00F07914" w:rsidRDefault="00E6437D" w:rsidP="00E6437D">
      <w:pPr>
        <w:rPr>
          <w:rFonts w:cstheme="minorHAnsi"/>
        </w:rPr>
      </w:pPr>
    </w:p>
    <w:p w:rsidR="00E6437D" w:rsidRPr="00E6437D" w:rsidRDefault="00E6437D" w:rsidP="00E6437D">
      <w:pPr>
        <w:jc w:val="center"/>
        <w:rPr>
          <w:rFonts w:cstheme="minorHAnsi"/>
          <w:b/>
          <w:sz w:val="44"/>
          <w:szCs w:val="44"/>
        </w:rPr>
      </w:pPr>
      <w:r w:rsidRPr="00F07914">
        <w:rPr>
          <w:rFonts w:cstheme="minorHAnsi"/>
          <w:b/>
          <w:sz w:val="44"/>
          <w:szCs w:val="44"/>
        </w:rPr>
        <w:t>Лабораторная работа №</w:t>
      </w:r>
      <w:r w:rsidRPr="00E6437D">
        <w:rPr>
          <w:rFonts w:cstheme="minorHAnsi"/>
          <w:b/>
          <w:sz w:val="44"/>
          <w:szCs w:val="44"/>
        </w:rPr>
        <w:t>12</w:t>
      </w:r>
    </w:p>
    <w:p w:rsidR="00E6437D" w:rsidRPr="00635E0A" w:rsidRDefault="00E6437D" w:rsidP="00E6437D">
      <w:pPr>
        <w:spacing w:after="0"/>
        <w:jc w:val="center"/>
      </w:pPr>
      <w:r>
        <w:t>Моделирование и исследование множительно-делительного блока</w:t>
      </w:r>
    </w:p>
    <w:p w:rsidR="00E6437D" w:rsidRPr="00F07914" w:rsidRDefault="00E6437D" w:rsidP="00E6437D">
      <w:pPr>
        <w:jc w:val="right"/>
        <w:rPr>
          <w:rFonts w:cstheme="minorHAnsi"/>
          <w:sz w:val="44"/>
          <w:szCs w:val="44"/>
        </w:rPr>
      </w:pPr>
    </w:p>
    <w:p w:rsidR="00E6437D" w:rsidRPr="00C82DC3" w:rsidRDefault="00E6437D" w:rsidP="00E6437D">
      <w:pPr>
        <w:jc w:val="right"/>
        <w:rPr>
          <w:rFonts w:cstheme="minorHAnsi"/>
          <w:sz w:val="44"/>
          <w:szCs w:val="44"/>
        </w:rPr>
      </w:pPr>
    </w:p>
    <w:p w:rsidR="00E6437D" w:rsidRPr="00C82DC3" w:rsidRDefault="00E6437D" w:rsidP="00E6437D">
      <w:pPr>
        <w:jc w:val="right"/>
        <w:rPr>
          <w:rFonts w:cstheme="minorHAnsi"/>
          <w:sz w:val="44"/>
          <w:szCs w:val="44"/>
        </w:rPr>
      </w:pPr>
    </w:p>
    <w:p w:rsidR="00E6437D" w:rsidRPr="00F07914" w:rsidRDefault="00E6437D" w:rsidP="00E6437D">
      <w:pPr>
        <w:jc w:val="right"/>
        <w:rPr>
          <w:rFonts w:cstheme="minorHAnsi"/>
          <w:szCs w:val="28"/>
        </w:rPr>
      </w:pPr>
    </w:p>
    <w:p w:rsidR="00E6437D" w:rsidRPr="00F07914" w:rsidRDefault="00E6437D" w:rsidP="00E6437D">
      <w:pPr>
        <w:jc w:val="right"/>
        <w:rPr>
          <w:rFonts w:cstheme="minorHAnsi"/>
          <w:szCs w:val="28"/>
        </w:rPr>
      </w:pPr>
      <w:r w:rsidRPr="00F07914">
        <w:rPr>
          <w:rFonts w:cstheme="minorHAnsi"/>
          <w:szCs w:val="28"/>
        </w:rPr>
        <w:t>Выполнил студент 3-го курса гр. ИВ-82</w:t>
      </w:r>
    </w:p>
    <w:p w:rsidR="00E6437D" w:rsidRPr="00F07914" w:rsidRDefault="00E6437D" w:rsidP="00E6437D">
      <w:pPr>
        <w:jc w:val="right"/>
        <w:rPr>
          <w:rFonts w:cstheme="minorHAnsi"/>
          <w:szCs w:val="28"/>
        </w:rPr>
      </w:pPr>
      <w:r w:rsidRPr="00F07914">
        <w:rPr>
          <w:rFonts w:cstheme="minorHAnsi"/>
          <w:szCs w:val="28"/>
        </w:rPr>
        <w:t>Федосенко А.В.</w:t>
      </w:r>
    </w:p>
    <w:p w:rsidR="00E6437D" w:rsidRDefault="00E6437D" w:rsidP="00E6437D">
      <w:pPr>
        <w:jc w:val="right"/>
        <w:rPr>
          <w:rFonts w:cstheme="minorHAnsi"/>
          <w:szCs w:val="28"/>
        </w:rPr>
      </w:pPr>
      <w:r w:rsidRPr="00F07914">
        <w:rPr>
          <w:rFonts w:cstheme="minorHAnsi"/>
          <w:szCs w:val="28"/>
        </w:rPr>
        <w:t>Проверил</w:t>
      </w:r>
      <w:r>
        <w:rPr>
          <w:rFonts w:cstheme="minorHAnsi"/>
          <w:szCs w:val="28"/>
        </w:rPr>
        <w:t>а</w:t>
      </w:r>
      <w:r w:rsidRPr="00F07914">
        <w:rPr>
          <w:rFonts w:cstheme="minorHAnsi"/>
          <w:szCs w:val="28"/>
        </w:rPr>
        <w:t xml:space="preserve"> </w:t>
      </w:r>
      <w:r>
        <w:rPr>
          <w:rFonts w:cstheme="minorHAnsi"/>
          <w:szCs w:val="28"/>
        </w:rPr>
        <w:t>Мусина Т.В.</w:t>
      </w:r>
    </w:p>
    <w:p w:rsidR="00E6437D" w:rsidRPr="00F07914" w:rsidRDefault="00E6437D" w:rsidP="00E6437D">
      <w:pPr>
        <w:jc w:val="right"/>
        <w:rPr>
          <w:rFonts w:cstheme="minorHAnsi"/>
          <w:szCs w:val="28"/>
        </w:rPr>
      </w:pPr>
      <w:r>
        <w:rPr>
          <w:rFonts w:cstheme="minorHAnsi"/>
          <w:szCs w:val="28"/>
        </w:rPr>
        <w:t>Вариант 26</w:t>
      </w:r>
    </w:p>
    <w:p w:rsidR="00E6437D" w:rsidRPr="00F07914" w:rsidRDefault="00E6437D" w:rsidP="00E6437D">
      <w:pPr>
        <w:rPr>
          <w:rFonts w:cstheme="minorHAnsi"/>
          <w:sz w:val="20"/>
          <w:szCs w:val="20"/>
        </w:rPr>
      </w:pPr>
    </w:p>
    <w:p w:rsidR="00E6437D" w:rsidRPr="00F07914" w:rsidRDefault="00E6437D" w:rsidP="00E6437D">
      <w:pPr>
        <w:rPr>
          <w:rFonts w:cstheme="minorHAnsi"/>
          <w:sz w:val="20"/>
          <w:szCs w:val="20"/>
        </w:rPr>
      </w:pPr>
    </w:p>
    <w:p w:rsidR="00E6437D" w:rsidRPr="00F07914" w:rsidRDefault="00E6437D" w:rsidP="00E6437D">
      <w:pPr>
        <w:rPr>
          <w:rFonts w:cstheme="minorHAnsi"/>
          <w:sz w:val="20"/>
          <w:szCs w:val="20"/>
        </w:rPr>
      </w:pPr>
    </w:p>
    <w:p w:rsidR="00E6437D" w:rsidRPr="00F07914" w:rsidRDefault="00E6437D" w:rsidP="00E6437D">
      <w:pPr>
        <w:rPr>
          <w:rFonts w:cstheme="minorHAnsi"/>
          <w:sz w:val="20"/>
          <w:szCs w:val="20"/>
        </w:rPr>
      </w:pPr>
    </w:p>
    <w:p w:rsidR="00E6437D" w:rsidRPr="00F07914" w:rsidRDefault="00E6437D" w:rsidP="00E6437D">
      <w:pPr>
        <w:rPr>
          <w:rFonts w:cstheme="minorHAnsi"/>
          <w:sz w:val="20"/>
          <w:szCs w:val="20"/>
        </w:rPr>
      </w:pPr>
    </w:p>
    <w:p w:rsidR="00E6437D" w:rsidRDefault="00E6437D" w:rsidP="00E6437D">
      <w:pPr>
        <w:rPr>
          <w:rFonts w:cstheme="minorHAnsi"/>
          <w:sz w:val="20"/>
          <w:szCs w:val="20"/>
          <w:lang w:val="en-US"/>
        </w:rPr>
      </w:pPr>
    </w:p>
    <w:p w:rsidR="00E6437D" w:rsidRPr="00E6437D" w:rsidRDefault="00E6437D" w:rsidP="00E6437D">
      <w:pPr>
        <w:rPr>
          <w:rFonts w:cstheme="minorHAnsi"/>
          <w:sz w:val="20"/>
          <w:szCs w:val="20"/>
          <w:lang w:val="en-US"/>
        </w:rPr>
      </w:pPr>
    </w:p>
    <w:p w:rsidR="00E6437D" w:rsidRPr="00F07914" w:rsidRDefault="00E6437D" w:rsidP="00E6437D">
      <w:pPr>
        <w:rPr>
          <w:rFonts w:cstheme="minorHAnsi"/>
          <w:szCs w:val="28"/>
        </w:rPr>
      </w:pPr>
    </w:p>
    <w:p w:rsidR="00E6437D" w:rsidRPr="00712474" w:rsidRDefault="00E6437D" w:rsidP="00E6437D">
      <w:pPr>
        <w:jc w:val="center"/>
        <w:rPr>
          <w:rFonts w:cstheme="minorHAnsi"/>
          <w:szCs w:val="28"/>
        </w:rPr>
      </w:pPr>
      <w:r>
        <w:rPr>
          <w:rFonts w:cstheme="minorHAnsi"/>
          <w:szCs w:val="28"/>
        </w:rPr>
        <w:t>Киев 201</w:t>
      </w:r>
      <w:r w:rsidRPr="00712474">
        <w:rPr>
          <w:rFonts w:cstheme="minorHAnsi"/>
          <w:szCs w:val="28"/>
        </w:rPr>
        <w:t>1</w:t>
      </w:r>
    </w:p>
    <w:p w:rsidR="006B5F7B" w:rsidRPr="00310987" w:rsidRDefault="006B5F7B" w:rsidP="005B2F4D">
      <w:pPr>
        <w:rPr>
          <w:sz w:val="24"/>
          <w:szCs w:val="24"/>
        </w:rPr>
      </w:pPr>
      <w:r w:rsidRPr="00310987">
        <w:rPr>
          <w:sz w:val="24"/>
          <w:szCs w:val="24"/>
        </w:rPr>
        <w:lastRenderedPageBreak/>
        <w:t xml:space="preserve"> </w:t>
      </w:r>
      <w:r w:rsidR="00645035" w:rsidRPr="00310987">
        <w:rPr>
          <w:sz w:val="24"/>
          <w:szCs w:val="24"/>
        </w:rPr>
        <w:t xml:space="preserve">Вариант № </w:t>
      </w:r>
      <w:r w:rsidR="00E6437D">
        <w:rPr>
          <w:sz w:val="24"/>
          <w:szCs w:val="24"/>
          <w:lang w:val="en-US"/>
        </w:rPr>
        <w:t>226</w:t>
      </w:r>
      <w:r w:rsidR="00645035" w:rsidRPr="00310987">
        <w:rPr>
          <w:sz w:val="24"/>
          <w:szCs w:val="24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71"/>
        <w:gridCol w:w="2497"/>
        <w:gridCol w:w="2497"/>
        <w:gridCol w:w="2517"/>
      </w:tblGrid>
      <w:tr w:rsidR="00635E0A" w:rsidRPr="00310987" w:rsidTr="00635E0A">
        <w:trPr>
          <w:trHeight w:hRule="exact" w:val="483"/>
          <w:jc w:val="center"/>
        </w:trPr>
        <w:tc>
          <w:tcPr>
            <w:tcW w:w="1484" w:type="pct"/>
            <w:shd w:val="clear" w:color="auto" w:fill="auto"/>
            <w:vAlign w:val="center"/>
            <w:hideMark/>
          </w:tcPr>
          <w:p w:rsidR="00635E0A" w:rsidRPr="00310987" w:rsidRDefault="00635E0A" w:rsidP="00183777">
            <w:pPr>
              <w:spacing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310987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Вариант</w:t>
            </w:r>
          </w:p>
        </w:tc>
        <w:tc>
          <w:tcPr>
            <w:tcW w:w="1169" w:type="pct"/>
            <w:shd w:val="clear" w:color="auto" w:fill="auto"/>
            <w:vAlign w:val="center"/>
            <w:hideMark/>
          </w:tcPr>
          <w:p w:rsidR="00635E0A" w:rsidRPr="00635E0A" w:rsidRDefault="00635E0A" w:rsidP="00183777">
            <w:pPr>
              <w:spacing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/>
              </w:rPr>
              <w:t>K1</w:t>
            </w:r>
          </w:p>
        </w:tc>
        <w:tc>
          <w:tcPr>
            <w:tcW w:w="1169" w:type="pct"/>
            <w:shd w:val="clear" w:color="auto" w:fill="auto"/>
            <w:vAlign w:val="center"/>
            <w:hideMark/>
          </w:tcPr>
          <w:p w:rsidR="00635E0A" w:rsidRPr="00310987" w:rsidRDefault="00635E0A" w:rsidP="00183777">
            <w:pPr>
              <w:spacing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/>
              </w:rPr>
              <w:t>K2</w:t>
            </w:r>
          </w:p>
        </w:tc>
        <w:tc>
          <w:tcPr>
            <w:tcW w:w="1178" w:type="pct"/>
            <w:shd w:val="clear" w:color="auto" w:fill="auto"/>
            <w:vAlign w:val="center"/>
            <w:hideMark/>
          </w:tcPr>
          <w:p w:rsidR="00635E0A" w:rsidRPr="00310987" w:rsidRDefault="00635E0A" w:rsidP="00183777">
            <w:pPr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R</w:t>
            </w:r>
          </w:p>
        </w:tc>
      </w:tr>
      <w:tr w:rsidR="004548A5" w:rsidRPr="00310987" w:rsidTr="00287688">
        <w:trPr>
          <w:trHeight w:hRule="exact" w:val="315"/>
          <w:jc w:val="center"/>
        </w:trPr>
        <w:tc>
          <w:tcPr>
            <w:tcW w:w="1484" w:type="pct"/>
            <w:shd w:val="clear" w:color="auto" w:fill="auto"/>
            <w:hideMark/>
          </w:tcPr>
          <w:p w:rsidR="004548A5" w:rsidRPr="005A779A" w:rsidRDefault="004548A5" w:rsidP="00711CA0">
            <w:pPr>
              <w:jc w:val="center"/>
              <w:rPr>
                <w:lang w:val="en-US"/>
              </w:rPr>
            </w:pPr>
            <w:bookmarkStart w:id="0" w:name="_GoBack" w:colFirst="0" w:colLast="3"/>
            <w:r w:rsidRPr="005A779A">
              <w:rPr>
                <w:lang w:val="en-US"/>
              </w:rPr>
              <w:t>214</w:t>
            </w:r>
          </w:p>
        </w:tc>
        <w:tc>
          <w:tcPr>
            <w:tcW w:w="1169" w:type="pct"/>
            <w:shd w:val="clear" w:color="auto" w:fill="auto"/>
            <w:hideMark/>
          </w:tcPr>
          <w:p w:rsidR="004548A5" w:rsidRPr="00C569B9" w:rsidRDefault="004548A5" w:rsidP="00711CA0">
            <w:pPr>
              <w:jc w:val="center"/>
            </w:pPr>
            <w:r w:rsidRPr="00C569B9">
              <w:t>1.</w:t>
            </w:r>
            <w:r w:rsidRPr="005A779A">
              <w:rPr>
                <w:lang w:val="en-US"/>
              </w:rPr>
              <w:t>3</w:t>
            </w:r>
            <w:r w:rsidRPr="00C569B9">
              <w:t>5</w:t>
            </w:r>
          </w:p>
        </w:tc>
        <w:tc>
          <w:tcPr>
            <w:tcW w:w="1169" w:type="pct"/>
            <w:shd w:val="clear" w:color="auto" w:fill="auto"/>
            <w:hideMark/>
          </w:tcPr>
          <w:p w:rsidR="004548A5" w:rsidRPr="00C569B9" w:rsidRDefault="004548A5" w:rsidP="00711CA0">
            <w:pPr>
              <w:jc w:val="center"/>
            </w:pPr>
            <w:r w:rsidRPr="00C569B9">
              <w:t>0.72</w:t>
            </w:r>
          </w:p>
        </w:tc>
        <w:tc>
          <w:tcPr>
            <w:tcW w:w="1178" w:type="pct"/>
            <w:shd w:val="clear" w:color="auto" w:fill="auto"/>
            <w:hideMark/>
          </w:tcPr>
          <w:p w:rsidR="004548A5" w:rsidRPr="00C569B9" w:rsidRDefault="004548A5" w:rsidP="00711CA0">
            <w:pPr>
              <w:jc w:val="center"/>
            </w:pPr>
            <w:r w:rsidRPr="005A779A">
              <w:rPr>
                <w:lang w:val="en-US"/>
              </w:rPr>
              <w:t>7</w:t>
            </w:r>
            <w:r w:rsidRPr="00C569B9">
              <w:t>.5kOm</w:t>
            </w:r>
          </w:p>
        </w:tc>
      </w:tr>
    </w:tbl>
    <w:bookmarkEnd w:id="0"/>
    <w:p w:rsidR="00FE2BB4" w:rsidRPr="00310987" w:rsidRDefault="00FE2BB4" w:rsidP="00FE2BB4">
      <w:pPr>
        <w:pStyle w:val="1"/>
        <w:rPr>
          <w:rFonts w:eastAsiaTheme="minorEastAsia"/>
          <w:sz w:val="24"/>
          <w:szCs w:val="24"/>
        </w:rPr>
      </w:pPr>
      <w:r w:rsidRPr="00310987">
        <w:rPr>
          <w:rFonts w:eastAsiaTheme="minorEastAsia"/>
          <w:sz w:val="24"/>
          <w:szCs w:val="24"/>
        </w:rPr>
        <w:t>Выполнение работы:</w:t>
      </w:r>
    </w:p>
    <w:p w:rsidR="00BA4078" w:rsidRDefault="00D47D37" w:rsidP="00D47D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Для реализации множительного элемента используется схема с инверсным токовым выходом на основе эквивалентного преобразования:</w:t>
      </w:r>
    </w:p>
    <w:p w:rsidR="00D47D37" w:rsidRPr="00D47D37" w:rsidRDefault="00D47D37" w:rsidP="00D47D37">
      <w:pPr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xy=-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x+y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x-y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D47D37" w:rsidRDefault="00D47D37" w:rsidP="00D47D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Минимальный вариант данной схемы использует два операционных усилителя – для инверсии второго входного напряжения и для сумматора на выходе.</w:t>
      </w:r>
    </w:p>
    <w:p w:rsidR="00D47D37" w:rsidRDefault="00D47D37" w:rsidP="00D47D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Общая схема выглядит следующим образом:</w:t>
      </w:r>
    </w:p>
    <w:p w:rsidR="00D47D37" w:rsidRDefault="00D47D37" w:rsidP="00D47D37">
      <w:pPr>
        <w:jc w:val="center"/>
        <w:rPr>
          <w:rFonts w:eastAsiaTheme="minorEastAsia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019550" cy="3171825"/>
            <wp:effectExtent l="0" t="0" r="0" b="9525"/>
            <wp:docPr id="2" name="Рисунок 2" descr="сканирование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нирование00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9" t="53931" r="28258" b="12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D37" w:rsidRPr="00D47D37" w:rsidRDefault="00D47D37" w:rsidP="00D47D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Коэффициент передачи масштабного усилителя задается с помощью </w:t>
      </w:r>
      <w:r>
        <w:rPr>
          <w:rFonts w:eastAsiaTheme="minorEastAsia"/>
          <w:sz w:val="24"/>
          <w:szCs w:val="24"/>
          <w:lang w:val="en-US"/>
        </w:rPr>
        <w:t>r</w:t>
      </w:r>
      <w:r w:rsidRPr="00D47D37">
        <w:rPr>
          <w:rFonts w:eastAsiaTheme="minorEastAsia"/>
          <w:sz w:val="24"/>
          <w:szCs w:val="24"/>
          <w:vertAlign w:val="subscript"/>
        </w:rPr>
        <w:t>0</w:t>
      </w:r>
      <w:r w:rsidRPr="00D47D37">
        <w:rPr>
          <w:rFonts w:eastAsiaTheme="minorEastAsia"/>
          <w:sz w:val="24"/>
          <w:szCs w:val="24"/>
        </w:rPr>
        <w:t>:</w:t>
      </w:r>
    </w:p>
    <w:p w:rsidR="00D47D37" w:rsidRDefault="00D47D37" w:rsidP="00D47D37">
      <w:pPr>
        <w:rPr>
          <w:rFonts w:eastAsiaTheme="minorEastAsia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866775" cy="857250"/>
            <wp:effectExtent l="0" t="0" r="9525" b="0"/>
            <wp:docPr id="5" name="Рисунок 5" descr="сканирование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анирование00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6" t="41014" r="74158" b="50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D37" w:rsidRDefault="00D47D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:rsidR="00D47D37" w:rsidRDefault="004B624A" w:rsidP="00D47D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Расчет схемы:</w:t>
      </w:r>
    </w:p>
    <w:p w:rsidR="004B624A" w:rsidRDefault="004B624A" w:rsidP="00D47D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  <w:lang w:val="en-US"/>
        </w:rPr>
        <w:t>R</w:t>
      </w:r>
      <w:r w:rsidRPr="004B624A">
        <w:rPr>
          <w:rFonts w:eastAsiaTheme="minorEastAsia"/>
          <w:sz w:val="24"/>
          <w:szCs w:val="24"/>
        </w:rPr>
        <w:t xml:space="preserve">1 = </w:t>
      </w:r>
      <w:r>
        <w:rPr>
          <w:rFonts w:eastAsiaTheme="minorEastAsia"/>
          <w:sz w:val="24"/>
          <w:szCs w:val="24"/>
          <w:lang w:val="en-US"/>
        </w:rPr>
        <w:t>R</w:t>
      </w:r>
      <w:r w:rsidRPr="004B624A">
        <w:rPr>
          <w:rFonts w:eastAsiaTheme="minorEastAsia"/>
          <w:sz w:val="24"/>
          <w:szCs w:val="24"/>
        </w:rPr>
        <w:t xml:space="preserve">2 = </w:t>
      </w:r>
      <w:r>
        <w:rPr>
          <w:rFonts w:eastAsiaTheme="minorEastAsia"/>
          <w:sz w:val="24"/>
          <w:szCs w:val="24"/>
          <w:lang w:val="en-US"/>
        </w:rPr>
        <w:t>R</w:t>
      </w:r>
      <w:r w:rsidRPr="004B624A">
        <w:rPr>
          <w:rFonts w:eastAsiaTheme="minorEastAsia"/>
          <w:sz w:val="24"/>
          <w:szCs w:val="24"/>
        </w:rPr>
        <w:t xml:space="preserve">3 = </w:t>
      </w:r>
      <w:r>
        <w:rPr>
          <w:rFonts w:eastAsiaTheme="minorEastAsia"/>
          <w:sz w:val="24"/>
          <w:szCs w:val="24"/>
          <w:lang w:val="en-US"/>
        </w:rPr>
        <w:t>R</w:t>
      </w:r>
      <w:r w:rsidRPr="004B624A">
        <w:rPr>
          <w:rFonts w:eastAsiaTheme="minorEastAsia"/>
          <w:sz w:val="24"/>
          <w:szCs w:val="24"/>
        </w:rPr>
        <w:t xml:space="preserve">5 = </w:t>
      </w:r>
      <w:r>
        <w:rPr>
          <w:rFonts w:eastAsiaTheme="minorEastAsia"/>
          <w:sz w:val="24"/>
          <w:szCs w:val="24"/>
          <w:lang w:val="en-US"/>
        </w:rPr>
        <w:t>R</w:t>
      </w:r>
      <w:r w:rsidRPr="004B624A">
        <w:rPr>
          <w:rFonts w:eastAsiaTheme="minorEastAsia"/>
          <w:sz w:val="24"/>
          <w:szCs w:val="24"/>
        </w:rPr>
        <w:t xml:space="preserve">6 = </w:t>
      </w:r>
      <w:r>
        <w:rPr>
          <w:rFonts w:eastAsiaTheme="minorEastAsia"/>
          <w:sz w:val="24"/>
          <w:szCs w:val="24"/>
          <w:lang w:val="en-US"/>
        </w:rPr>
        <w:t>R</w:t>
      </w:r>
      <w:r w:rsidRPr="004B624A">
        <w:rPr>
          <w:rFonts w:eastAsiaTheme="minorEastAsia"/>
          <w:sz w:val="24"/>
          <w:szCs w:val="24"/>
        </w:rPr>
        <w:t xml:space="preserve">7 = </w:t>
      </w:r>
      <w:r>
        <w:rPr>
          <w:rFonts w:eastAsiaTheme="minorEastAsia"/>
          <w:sz w:val="24"/>
          <w:szCs w:val="24"/>
          <w:lang w:val="en-US"/>
        </w:rPr>
        <w:t>R</w:t>
      </w:r>
      <w:r w:rsidRPr="004B624A">
        <w:rPr>
          <w:rFonts w:eastAsiaTheme="minorEastAsia"/>
          <w:sz w:val="24"/>
          <w:szCs w:val="24"/>
        </w:rPr>
        <w:t>8 = 6</w:t>
      </w:r>
      <w:r w:rsidR="004661F8" w:rsidRPr="004548A5">
        <w:rPr>
          <w:rFonts w:eastAsiaTheme="minorEastAsia"/>
          <w:sz w:val="24"/>
          <w:szCs w:val="24"/>
        </w:rPr>
        <w:t>.8</w:t>
      </w:r>
      <w:r w:rsidRPr="004B624A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кОм</w:t>
      </w:r>
    </w:p>
    <w:p w:rsidR="004B624A" w:rsidRPr="004B624A" w:rsidRDefault="004B624A" w:rsidP="00D47D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Для </w:t>
      </w:r>
      <w:r>
        <w:rPr>
          <w:rFonts w:eastAsiaTheme="minorEastAsia"/>
          <w:sz w:val="24"/>
          <w:szCs w:val="24"/>
          <w:lang w:val="en-US"/>
        </w:rPr>
        <w:t>K</w:t>
      </w:r>
      <w:r w:rsidRPr="004B624A">
        <w:rPr>
          <w:rFonts w:eastAsiaTheme="minorEastAsia"/>
          <w:sz w:val="24"/>
          <w:szCs w:val="24"/>
        </w:rPr>
        <w:t>1 = 1.2:</w:t>
      </w:r>
    </w:p>
    <w:p w:rsidR="004B624A" w:rsidRPr="004B624A" w:rsidRDefault="004548A5" w:rsidP="00D47D37">
      <w:pPr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=16*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=19.2</m:t>
          </m:r>
        </m:oMath>
      </m:oMathPara>
    </w:p>
    <w:p w:rsidR="004B624A" w:rsidRDefault="004B624A" w:rsidP="00D47D3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Для К</w:t>
      </w:r>
      <w:proofErr w:type="gramStart"/>
      <w:r>
        <w:rPr>
          <w:rFonts w:eastAsiaTheme="minorEastAsia"/>
          <w:sz w:val="24"/>
          <w:szCs w:val="24"/>
        </w:rPr>
        <w:t>2</w:t>
      </w:r>
      <w:proofErr w:type="gramEnd"/>
      <w:r>
        <w:rPr>
          <w:rFonts w:eastAsiaTheme="minorEastAsia"/>
          <w:sz w:val="24"/>
          <w:szCs w:val="24"/>
        </w:rPr>
        <w:t xml:space="preserve"> = 0.5:</w:t>
      </w:r>
    </w:p>
    <w:p w:rsidR="004B624A" w:rsidRPr="004B624A" w:rsidRDefault="004548A5" w:rsidP="004B624A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=16*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</m:t>
          </m:r>
        </m:oMath>
      </m:oMathPara>
    </w:p>
    <w:p w:rsidR="004B624A" w:rsidRDefault="004B624A" w:rsidP="004B624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Набранная схема:</w:t>
      </w:r>
    </w:p>
    <w:p w:rsidR="004B624A" w:rsidRDefault="004661F8" w:rsidP="00647EF9">
      <w:pPr>
        <w:jc w:val="center"/>
        <w:rPr>
          <w:rFonts w:eastAsiaTheme="minorEastAsia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F0CC7F" wp14:editId="336E5F67">
            <wp:extent cx="6152515" cy="33166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F9" w:rsidRPr="00647EF9" w:rsidRDefault="00647EF9" w:rsidP="00647EF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Характеристика для входных напряжений </w:t>
      </w:r>
      <w:r>
        <w:rPr>
          <w:rFonts w:eastAsiaTheme="minorEastAsia"/>
          <w:sz w:val="24"/>
          <w:szCs w:val="24"/>
          <w:lang w:val="en-US"/>
        </w:rPr>
        <w:t>U</w:t>
      </w:r>
      <w:r w:rsidRPr="00647EF9">
        <w:rPr>
          <w:rFonts w:eastAsiaTheme="minorEastAsia"/>
          <w:sz w:val="24"/>
          <w:szCs w:val="24"/>
        </w:rPr>
        <w:t xml:space="preserve">1 = 18, </w:t>
      </w:r>
      <w:r>
        <w:rPr>
          <w:rFonts w:eastAsiaTheme="minorEastAsia"/>
          <w:sz w:val="24"/>
          <w:szCs w:val="24"/>
          <w:lang w:val="en-US"/>
        </w:rPr>
        <w:t>U</w:t>
      </w:r>
      <w:r w:rsidRPr="00647EF9">
        <w:rPr>
          <w:rFonts w:eastAsiaTheme="minorEastAsia"/>
          <w:sz w:val="24"/>
          <w:szCs w:val="24"/>
        </w:rPr>
        <w:t>2 = 10:</w:t>
      </w:r>
    </w:p>
    <w:p w:rsidR="00647EF9" w:rsidRDefault="00647EF9" w:rsidP="00647EF9">
      <w:pPr>
        <w:jc w:val="center"/>
        <w:rPr>
          <w:rFonts w:eastAsiaTheme="minorEastAsia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FD9381" wp14:editId="6E6478C7">
            <wp:extent cx="6152515" cy="266255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F9" w:rsidRDefault="00647EF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:rsidR="00647EF9" w:rsidRDefault="00647EF9" w:rsidP="00647EF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Опыты для разных</w:t>
      </w:r>
      <w:proofErr w:type="gramStart"/>
      <w:r>
        <w:rPr>
          <w:rFonts w:eastAsiaTheme="minorEastAsia"/>
          <w:sz w:val="24"/>
          <w:szCs w:val="24"/>
        </w:rPr>
        <w:t xml:space="preserve"> К</w:t>
      </w:r>
      <w:proofErr w:type="gramEnd"/>
      <w:r>
        <w:rPr>
          <w:rFonts w:eastAsiaTheme="minorEastAsia"/>
          <w:sz w:val="24"/>
          <w:szCs w:val="24"/>
        </w:rPr>
        <w:t xml:space="preserve"> и входных напряжений: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725"/>
        <w:gridCol w:w="1270"/>
        <w:gridCol w:w="1269"/>
        <w:gridCol w:w="1448"/>
        <w:gridCol w:w="1448"/>
        <w:gridCol w:w="1628"/>
        <w:gridCol w:w="1448"/>
        <w:gridCol w:w="1446"/>
      </w:tblGrid>
      <w:tr w:rsidR="00647EF9" w:rsidTr="00647EF9">
        <w:tc>
          <w:tcPr>
            <w:tcW w:w="339" w:type="pct"/>
          </w:tcPr>
          <w:p w:rsidR="00647EF9" w:rsidRDefault="00647EF9" w:rsidP="003F5527">
            <w:pPr>
              <w:ind w:left="34"/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Опыт №</w:t>
            </w:r>
          </w:p>
        </w:tc>
        <w:tc>
          <w:tcPr>
            <w:tcW w:w="594" w:type="pct"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uk-UA"/>
              </w:rPr>
              <w:t>вх1, В</w:t>
            </w:r>
          </w:p>
        </w:tc>
        <w:tc>
          <w:tcPr>
            <w:tcW w:w="678" w:type="pct"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uk-UA"/>
              </w:rPr>
              <w:t>вх2, В</w:t>
            </w:r>
          </w:p>
        </w:tc>
        <w:tc>
          <w:tcPr>
            <w:tcW w:w="678" w:type="pct"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</w:t>
            </w:r>
            <w:proofErr w:type="spellStart"/>
            <w:r>
              <w:rPr>
                <w:sz w:val="24"/>
                <w:szCs w:val="24"/>
                <w:lang w:val="uk-UA"/>
              </w:rPr>
              <w:t>вых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uk-UA"/>
              </w:rPr>
              <w:t>идеальное</w:t>
            </w:r>
            <w:proofErr w:type="spellEnd"/>
          </w:p>
        </w:tc>
        <w:tc>
          <w:tcPr>
            <w:tcW w:w="762" w:type="pct"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</w:t>
            </w:r>
            <w:proofErr w:type="spellStart"/>
            <w:r>
              <w:rPr>
                <w:sz w:val="24"/>
                <w:szCs w:val="24"/>
                <w:lang w:val="uk-UA"/>
              </w:rPr>
              <w:t>вых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, В </w:t>
            </w:r>
            <w:proofErr w:type="spellStart"/>
            <w:r>
              <w:rPr>
                <w:sz w:val="24"/>
                <w:szCs w:val="24"/>
                <w:lang w:val="uk-UA"/>
              </w:rPr>
              <w:t>измерянное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678" w:type="pct"/>
          </w:tcPr>
          <w:p w:rsidR="00647EF9" w:rsidRDefault="00647EF9" w:rsidP="003F5527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en-US"/>
              </w:rPr>
              <w:t>Delta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uk-UA"/>
              </w:rPr>
              <w:t>В</w:t>
            </w:r>
          </w:p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Абс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Погр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677" w:type="pct"/>
          </w:tcPr>
          <w:p w:rsidR="00647EF9" w:rsidRDefault="00647EF9" w:rsidP="003F5527">
            <w:pPr>
              <w:jc w:val="center"/>
              <w:rPr>
                <w:sz w:val="24"/>
                <w:szCs w:val="24"/>
                <w:lang w:val="uk-UA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Относит</w:t>
            </w:r>
            <w:proofErr w:type="spellEnd"/>
            <w:r>
              <w:rPr>
                <w:sz w:val="24"/>
                <w:szCs w:val="24"/>
                <w:lang w:val="uk-UA"/>
              </w:rPr>
              <w:t>.</w:t>
            </w:r>
          </w:p>
          <w:p w:rsidR="00647EF9" w:rsidRDefault="00647EF9" w:rsidP="003F5527">
            <w:pPr>
              <w:jc w:val="center"/>
              <w:rPr>
                <w:sz w:val="24"/>
                <w:szCs w:val="24"/>
                <w:lang w:val="uk-UA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Погр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.% </w:t>
            </w:r>
          </w:p>
        </w:tc>
      </w:tr>
      <w:tr w:rsidR="00647EF9" w:rsidTr="00647EF9">
        <w:tc>
          <w:tcPr>
            <w:tcW w:w="339" w:type="pct"/>
            <w:vMerge w:val="restart"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  <w:bookmarkStart w:id="1" w:name="_Hlk193815362"/>
          </w:p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94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10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18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216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  <w:lang w:val="en-US"/>
              </w:rPr>
              <w:t>21</w:t>
            </w:r>
            <w:r>
              <w:rPr>
                <w:color w:val="000000"/>
                <w:szCs w:val="28"/>
                <w:lang w:val="en-US"/>
              </w:rPr>
              <w:t>0.9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5.1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2.36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94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15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20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360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351.2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8.8</w:t>
            </w:r>
          </w:p>
        </w:tc>
        <w:tc>
          <w:tcPr>
            <w:tcW w:w="677" w:type="pct"/>
          </w:tcPr>
          <w:p w:rsidR="00647EF9" w:rsidRPr="00647EF9" w:rsidRDefault="00647EF9" w:rsidP="005671DB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  <w:lang w:val="en-US"/>
              </w:rPr>
              <w:t>2.</w:t>
            </w:r>
            <w:r w:rsidR="005671DB">
              <w:rPr>
                <w:color w:val="000000"/>
                <w:szCs w:val="28"/>
                <w:lang w:val="en-US"/>
              </w:rPr>
              <w:t>44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94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21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8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201.6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199.8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1.8</w:t>
            </w:r>
          </w:p>
        </w:tc>
        <w:tc>
          <w:tcPr>
            <w:tcW w:w="677" w:type="pct"/>
          </w:tcPr>
          <w:p w:rsidR="00647EF9" w:rsidRPr="00647EF9" w:rsidRDefault="00647EF9" w:rsidP="005671DB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  <w:lang w:val="en-US"/>
              </w:rPr>
              <w:t>0.</w:t>
            </w:r>
            <w:r w:rsidR="005671DB">
              <w:rPr>
                <w:color w:val="000000"/>
                <w:szCs w:val="28"/>
                <w:lang w:val="en-US"/>
              </w:rPr>
              <w:t>89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94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  <w:lang w:val="en-US"/>
              </w:rPr>
            </w:pPr>
            <w:r w:rsidRPr="00647EF9">
              <w:rPr>
                <w:color w:val="000000"/>
                <w:szCs w:val="28"/>
              </w:rPr>
              <w:t>46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11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  <w:lang w:val="en-US"/>
              </w:rPr>
            </w:pPr>
            <w:r w:rsidRPr="00647EF9">
              <w:rPr>
                <w:color w:val="000000"/>
                <w:szCs w:val="28"/>
                <w:lang w:val="en-US"/>
              </w:rPr>
              <w:t>607.2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601.4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5.8</w:t>
            </w:r>
          </w:p>
        </w:tc>
        <w:tc>
          <w:tcPr>
            <w:tcW w:w="677" w:type="pct"/>
          </w:tcPr>
          <w:p w:rsidR="00647EF9" w:rsidRPr="00647EF9" w:rsidRDefault="00647EF9" w:rsidP="005671DB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  <w:lang w:val="en-US"/>
              </w:rPr>
              <w:t>0.</w:t>
            </w:r>
            <w:r w:rsidR="005671DB">
              <w:rPr>
                <w:color w:val="000000"/>
                <w:szCs w:val="28"/>
                <w:lang w:val="en-US"/>
              </w:rPr>
              <w:t>95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94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7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18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  <w:lang w:val="en-US"/>
              </w:rPr>
              <w:t>126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124.4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1.6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1.26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594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2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9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  <w:lang w:val="en-US"/>
              </w:rPr>
              <w:t>21.6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20.9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0.7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3.24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594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11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15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  <w:lang w:val="en-US"/>
              </w:rPr>
              <w:t>198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194.4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3.6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1.81</w:t>
            </w:r>
          </w:p>
        </w:tc>
      </w:tr>
      <w:tr w:rsidR="00647EF9" w:rsidTr="00647EF9">
        <w:tc>
          <w:tcPr>
            <w:tcW w:w="339" w:type="pct"/>
            <w:vMerge w:val="restart"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proofErr w:type="gramStart"/>
            <w:r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94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10</w:t>
            </w:r>
          </w:p>
        </w:tc>
        <w:tc>
          <w:tcPr>
            <w:tcW w:w="678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18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90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84.7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5.3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5.88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94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15</w:t>
            </w:r>
          </w:p>
        </w:tc>
        <w:tc>
          <w:tcPr>
            <w:tcW w:w="678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20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150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147.2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2.8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1.86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594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21</w:t>
            </w:r>
          </w:p>
        </w:tc>
        <w:tc>
          <w:tcPr>
            <w:tcW w:w="678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8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84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82.4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1.6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1.9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594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  <w:lang w:val="en-US"/>
              </w:rPr>
            </w:pPr>
            <w:r w:rsidRPr="00647EF9">
              <w:rPr>
                <w:color w:val="000000"/>
                <w:szCs w:val="28"/>
              </w:rPr>
              <w:t>46</w:t>
            </w:r>
          </w:p>
        </w:tc>
        <w:tc>
          <w:tcPr>
            <w:tcW w:w="678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11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253</w:t>
            </w:r>
          </w:p>
        </w:tc>
        <w:tc>
          <w:tcPr>
            <w:tcW w:w="762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250.1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2.9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1.14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94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7</w:t>
            </w:r>
          </w:p>
        </w:tc>
        <w:tc>
          <w:tcPr>
            <w:tcW w:w="678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18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63</w:t>
            </w:r>
          </w:p>
        </w:tc>
        <w:tc>
          <w:tcPr>
            <w:tcW w:w="762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59.7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3.3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5.23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594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2</w:t>
            </w:r>
          </w:p>
        </w:tc>
        <w:tc>
          <w:tcPr>
            <w:tcW w:w="678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9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762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8.2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0.8</w:t>
            </w:r>
          </w:p>
        </w:tc>
        <w:tc>
          <w:tcPr>
            <w:tcW w:w="677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8.88</w:t>
            </w:r>
          </w:p>
        </w:tc>
      </w:tr>
      <w:tr w:rsidR="00647EF9" w:rsidTr="00647EF9">
        <w:tc>
          <w:tcPr>
            <w:tcW w:w="339" w:type="pct"/>
            <w:vMerge/>
          </w:tcPr>
          <w:p w:rsidR="00647EF9" w:rsidRDefault="00647EF9" w:rsidP="003F552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94" w:type="pct"/>
          </w:tcPr>
          <w:p w:rsidR="00647EF9" w:rsidRPr="000C6F2B" w:rsidRDefault="00647EF9" w:rsidP="003F552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594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11</w:t>
            </w:r>
          </w:p>
        </w:tc>
        <w:tc>
          <w:tcPr>
            <w:tcW w:w="678" w:type="pct"/>
          </w:tcPr>
          <w:p w:rsidR="00647EF9" w:rsidRPr="00647EF9" w:rsidRDefault="00647EF9" w:rsidP="003F5527">
            <w:pPr>
              <w:jc w:val="right"/>
              <w:rPr>
                <w:color w:val="000000"/>
                <w:szCs w:val="28"/>
              </w:rPr>
            </w:pPr>
            <w:r w:rsidRPr="00647EF9">
              <w:rPr>
                <w:color w:val="000000"/>
                <w:szCs w:val="28"/>
              </w:rPr>
              <w:t>15</w:t>
            </w:r>
          </w:p>
        </w:tc>
        <w:tc>
          <w:tcPr>
            <w:tcW w:w="678" w:type="pct"/>
          </w:tcPr>
          <w:p w:rsidR="00647EF9" w:rsidRPr="00647EF9" w:rsidRDefault="00647EF9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82.5</w:t>
            </w:r>
          </w:p>
        </w:tc>
        <w:tc>
          <w:tcPr>
            <w:tcW w:w="762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80.9</w:t>
            </w:r>
          </w:p>
        </w:tc>
        <w:tc>
          <w:tcPr>
            <w:tcW w:w="678" w:type="pct"/>
          </w:tcPr>
          <w:p w:rsidR="00647EF9" w:rsidRPr="00647EF9" w:rsidRDefault="005671DB" w:rsidP="00647EF9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1.6</w:t>
            </w:r>
          </w:p>
        </w:tc>
        <w:tc>
          <w:tcPr>
            <w:tcW w:w="677" w:type="pct"/>
          </w:tcPr>
          <w:p w:rsidR="00647EF9" w:rsidRPr="00647EF9" w:rsidRDefault="005671DB" w:rsidP="005671DB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1.93</w:t>
            </w:r>
          </w:p>
        </w:tc>
      </w:tr>
      <w:bookmarkEnd w:id="1"/>
    </w:tbl>
    <w:p w:rsidR="00647EF9" w:rsidRPr="00647EF9" w:rsidRDefault="00647EF9" w:rsidP="00647EF9">
      <w:pPr>
        <w:rPr>
          <w:rFonts w:eastAsiaTheme="minorEastAsia"/>
          <w:sz w:val="24"/>
          <w:szCs w:val="24"/>
        </w:rPr>
      </w:pPr>
    </w:p>
    <w:p w:rsidR="004B624A" w:rsidRPr="004B624A" w:rsidRDefault="004B624A" w:rsidP="00D47D37">
      <w:pPr>
        <w:rPr>
          <w:rFonts w:eastAsiaTheme="minorEastAsia"/>
          <w:sz w:val="24"/>
          <w:szCs w:val="24"/>
        </w:rPr>
      </w:pPr>
    </w:p>
    <w:sectPr w:rsidR="004B624A" w:rsidRPr="004B624A" w:rsidSect="006B5F7B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037CD4"/>
    <w:multiLevelType w:val="hybridMultilevel"/>
    <w:tmpl w:val="473052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347"/>
    <w:rsid w:val="00026A9D"/>
    <w:rsid w:val="00071860"/>
    <w:rsid w:val="001239AC"/>
    <w:rsid w:val="00183777"/>
    <w:rsid w:val="001D7228"/>
    <w:rsid w:val="00252379"/>
    <w:rsid w:val="0027718E"/>
    <w:rsid w:val="002A4347"/>
    <w:rsid w:val="002F57EE"/>
    <w:rsid w:val="00310987"/>
    <w:rsid w:val="00321761"/>
    <w:rsid w:val="0033099F"/>
    <w:rsid w:val="0033164D"/>
    <w:rsid w:val="00365A5C"/>
    <w:rsid w:val="00377EAA"/>
    <w:rsid w:val="003F4ADF"/>
    <w:rsid w:val="004548A5"/>
    <w:rsid w:val="004661F8"/>
    <w:rsid w:val="00495A9F"/>
    <w:rsid w:val="004B624A"/>
    <w:rsid w:val="005528E2"/>
    <w:rsid w:val="005671DB"/>
    <w:rsid w:val="005B2F4D"/>
    <w:rsid w:val="005D41E1"/>
    <w:rsid w:val="006264C6"/>
    <w:rsid w:val="00635E0A"/>
    <w:rsid w:val="00636A86"/>
    <w:rsid w:val="00645035"/>
    <w:rsid w:val="00647EF9"/>
    <w:rsid w:val="006523A2"/>
    <w:rsid w:val="006774B4"/>
    <w:rsid w:val="006A5AF5"/>
    <w:rsid w:val="006B5F7B"/>
    <w:rsid w:val="006C2F2F"/>
    <w:rsid w:val="006E6092"/>
    <w:rsid w:val="00735715"/>
    <w:rsid w:val="007522AF"/>
    <w:rsid w:val="007739A7"/>
    <w:rsid w:val="00795732"/>
    <w:rsid w:val="007B3DF8"/>
    <w:rsid w:val="007E09FD"/>
    <w:rsid w:val="007F7F70"/>
    <w:rsid w:val="0081576D"/>
    <w:rsid w:val="0083434D"/>
    <w:rsid w:val="0089392B"/>
    <w:rsid w:val="008C0D7A"/>
    <w:rsid w:val="008C5347"/>
    <w:rsid w:val="008F0418"/>
    <w:rsid w:val="009179B5"/>
    <w:rsid w:val="009908FB"/>
    <w:rsid w:val="00995E63"/>
    <w:rsid w:val="009A6830"/>
    <w:rsid w:val="009C1DCA"/>
    <w:rsid w:val="009D09AA"/>
    <w:rsid w:val="009D3518"/>
    <w:rsid w:val="009F1928"/>
    <w:rsid w:val="009F5E95"/>
    <w:rsid w:val="00A24649"/>
    <w:rsid w:val="00AB17FA"/>
    <w:rsid w:val="00B539B3"/>
    <w:rsid w:val="00B94AB3"/>
    <w:rsid w:val="00B97F84"/>
    <w:rsid w:val="00BA4078"/>
    <w:rsid w:val="00BC43F6"/>
    <w:rsid w:val="00C331EF"/>
    <w:rsid w:val="00C47B21"/>
    <w:rsid w:val="00C74ACE"/>
    <w:rsid w:val="00CE37E7"/>
    <w:rsid w:val="00D47D37"/>
    <w:rsid w:val="00D87C2E"/>
    <w:rsid w:val="00DD659D"/>
    <w:rsid w:val="00E2216E"/>
    <w:rsid w:val="00E31C55"/>
    <w:rsid w:val="00E323EC"/>
    <w:rsid w:val="00E413AB"/>
    <w:rsid w:val="00E6437D"/>
    <w:rsid w:val="00F22054"/>
    <w:rsid w:val="00FD1FFD"/>
    <w:rsid w:val="00FE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5F7B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FE2B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B5F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6B5F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495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95A9F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1D7228"/>
    <w:rPr>
      <w:color w:val="808080"/>
    </w:rPr>
  </w:style>
  <w:style w:type="paragraph" w:styleId="3">
    <w:name w:val="Body Text 3"/>
    <w:basedOn w:val="a8"/>
    <w:link w:val="30"/>
    <w:rsid w:val="008C0D7A"/>
    <w:pPr>
      <w:spacing w:line="240" w:lineRule="auto"/>
    </w:pPr>
    <w:rPr>
      <w:rFonts w:ascii="Courier New" w:eastAsia="Times New Roman" w:hAnsi="Courier New" w:cs="Times New Roman"/>
      <w:szCs w:val="20"/>
      <w:lang w:eastAsia="ru-RU"/>
    </w:rPr>
  </w:style>
  <w:style w:type="character" w:customStyle="1" w:styleId="30">
    <w:name w:val="Основной текст 3 Знак"/>
    <w:basedOn w:val="a0"/>
    <w:link w:val="3"/>
    <w:rsid w:val="008C0D7A"/>
    <w:rPr>
      <w:rFonts w:ascii="Courier New" w:eastAsia="Times New Roman" w:hAnsi="Courier New" w:cs="Times New Roman"/>
      <w:sz w:val="28"/>
      <w:szCs w:val="20"/>
      <w:lang w:eastAsia="ru-RU"/>
    </w:rPr>
  </w:style>
  <w:style w:type="paragraph" w:styleId="a8">
    <w:name w:val="Body Text Indent"/>
    <w:basedOn w:val="a"/>
    <w:link w:val="a9"/>
    <w:uiPriority w:val="99"/>
    <w:semiHidden/>
    <w:unhideWhenUsed/>
    <w:rsid w:val="008C0D7A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8C0D7A"/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FE2B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List Paragraph"/>
    <w:basedOn w:val="a"/>
    <w:uiPriority w:val="34"/>
    <w:qFormat/>
    <w:rsid w:val="00FE2BB4"/>
    <w:pPr>
      <w:ind w:left="720"/>
      <w:contextualSpacing/>
    </w:pPr>
  </w:style>
  <w:style w:type="table" w:styleId="ab">
    <w:name w:val="Table Grid"/>
    <w:basedOn w:val="a1"/>
    <w:uiPriority w:val="59"/>
    <w:rsid w:val="006A5A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5F7B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FE2B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B5F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6B5F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495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95A9F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1D7228"/>
    <w:rPr>
      <w:color w:val="808080"/>
    </w:rPr>
  </w:style>
  <w:style w:type="paragraph" w:styleId="3">
    <w:name w:val="Body Text 3"/>
    <w:basedOn w:val="a8"/>
    <w:link w:val="30"/>
    <w:rsid w:val="008C0D7A"/>
    <w:pPr>
      <w:spacing w:line="240" w:lineRule="auto"/>
    </w:pPr>
    <w:rPr>
      <w:rFonts w:ascii="Courier New" w:eastAsia="Times New Roman" w:hAnsi="Courier New" w:cs="Times New Roman"/>
      <w:szCs w:val="20"/>
      <w:lang w:eastAsia="ru-RU"/>
    </w:rPr>
  </w:style>
  <w:style w:type="character" w:customStyle="1" w:styleId="30">
    <w:name w:val="Основной текст 3 Знак"/>
    <w:basedOn w:val="a0"/>
    <w:link w:val="3"/>
    <w:rsid w:val="008C0D7A"/>
    <w:rPr>
      <w:rFonts w:ascii="Courier New" w:eastAsia="Times New Roman" w:hAnsi="Courier New" w:cs="Times New Roman"/>
      <w:sz w:val="28"/>
      <w:szCs w:val="20"/>
      <w:lang w:eastAsia="ru-RU"/>
    </w:rPr>
  </w:style>
  <w:style w:type="paragraph" w:styleId="a8">
    <w:name w:val="Body Text Indent"/>
    <w:basedOn w:val="a"/>
    <w:link w:val="a9"/>
    <w:uiPriority w:val="99"/>
    <w:semiHidden/>
    <w:unhideWhenUsed/>
    <w:rsid w:val="008C0D7A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8C0D7A"/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FE2B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List Paragraph"/>
    <w:basedOn w:val="a"/>
    <w:uiPriority w:val="34"/>
    <w:qFormat/>
    <w:rsid w:val="00FE2BB4"/>
    <w:pPr>
      <w:ind w:left="720"/>
      <w:contextualSpacing/>
    </w:pPr>
  </w:style>
  <w:style w:type="table" w:styleId="ab">
    <w:name w:val="Table Grid"/>
    <w:basedOn w:val="a1"/>
    <w:uiPriority w:val="59"/>
    <w:rsid w:val="006A5A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3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8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4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</dc:creator>
  <cp:keywords/>
  <dc:description/>
  <cp:lastModifiedBy>Joey</cp:lastModifiedBy>
  <cp:revision>25</cp:revision>
  <cp:lastPrinted>2011-03-30T06:27:00Z</cp:lastPrinted>
  <dcterms:created xsi:type="dcterms:W3CDTF">2011-02-13T09:30:00Z</dcterms:created>
  <dcterms:modified xsi:type="dcterms:W3CDTF">2011-04-27T14:32:00Z</dcterms:modified>
</cp:coreProperties>
</file>