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46" w:rsidRDefault="00D47694" w:rsidP="00D476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D47694" w:rsidRDefault="00D47694" w:rsidP="00D476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D47694" w:rsidRDefault="00D47694" w:rsidP="00D476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D47694" w:rsidRDefault="00D47694" w:rsidP="00D476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D47694" w:rsidRDefault="00D47694" w:rsidP="00D47694">
      <w:pPr>
        <w:jc w:val="center"/>
        <w:rPr>
          <w:rFonts w:ascii="Arial" w:hAnsi="Arial" w:cs="Arial"/>
          <w:b/>
          <w:sz w:val="40"/>
          <w:szCs w:val="40"/>
        </w:rPr>
      </w:pPr>
    </w:p>
    <w:p w:rsidR="00D47694" w:rsidRDefault="00D47694" w:rsidP="00D47694">
      <w:pPr>
        <w:jc w:val="center"/>
        <w:rPr>
          <w:rFonts w:ascii="Arial" w:hAnsi="Arial" w:cs="Arial"/>
          <w:b/>
          <w:sz w:val="40"/>
          <w:szCs w:val="40"/>
        </w:rPr>
      </w:pPr>
    </w:p>
    <w:p w:rsidR="00D47694" w:rsidRDefault="00D47694" w:rsidP="00D47694">
      <w:pPr>
        <w:jc w:val="center"/>
        <w:rPr>
          <w:rFonts w:ascii="Arial" w:hAnsi="Arial" w:cs="Arial"/>
          <w:b/>
          <w:sz w:val="40"/>
          <w:szCs w:val="40"/>
        </w:rPr>
      </w:pPr>
    </w:p>
    <w:p w:rsidR="00D47694" w:rsidRDefault="00D47694" w:rsidP="00D47694">
      <w:pPr>
        <w:jc w:val="center"/>
        <w:rPr>
          <w:rFonts w:ascii="Arial" w:hAnsi="Arial" w:cs="Arial"/>
          <w:b/>
          <w:sz w:val="40"/>
          <w:szCs w:val="40"/>
        </w:rPr>
      </w:pPr>
    </w:p>
    <w:p w:rsidR="00D47694" w:rsidRDefault="00D47694" w:rsidP="00D47694">
      <w:pPr>
        <w:jc w:val="center"/>
        <w:rPr>
          <w:rFonts w:ascii="Arial" w:hAnsi="Arial" w:cs="Arial"/>
          <w:b/>
          <w:sz w:val="40"/>
          <w:szCs w:val="40"/>
        </w:rPr>
      </w:pPr>
    </w:p>
    <w:p w:rsidR="00D47694" w:rsidRDefault="00D47694" w:rsidP="00D4769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№18</w:t>
      </w:r>
    </w:p>
    <w:p w:rsidR="00D47694" w:rsidRDefault="00D47694" w:rsidP="00D47694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«Гибридные компьютерные системы»</w:t>
      </w:r>
    </w:p>
    <w:p w:rsidR="00D47694" w:rsidRDefault="00D47694" w:rsidP="00D4769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Моделирование нелинейного дифференциального уравнения 3-го порядка</w:t>
      </w:r>
    </w:p>
    <w:p w:rsidR="00D47694" w:rsidRDefault="00D47694" w:rsidP="00D47694">
      <w:pPr>
        <w:jc w:val="right"/>
        <w:rPr>
          <w:rFonts w:ascii="Arial" w:hAnsi="Arial" w:cs="Arial"/>
          <w:sz w:val="28"/>
          <w:szCs w:val="28"/>
        </w:rPr>
      </w:pPr>
    </w:p>
    <w:p w:rsidR="00D47694" w:rsidRDefault="00D47694" w:rsidP="00D47694">
      <w:pPr>
        <w:jc w:val="right"/>
        <w:rPr>
          <w:rFonts w:ascii="Arial" w:hAnsi="Arial" w:cs="Arial"/>
          <w:sz w:val="28"/>
          <w:szCs w:val="28"/>
        </w:rPr>
      </w:pPr>
    </w:p>
    <w:p w:rsidR="00D47694" w:rsidRDefault="00D47694" w:rsidP="00D47694">
      <w:pPr>
        <w:jc w:val="right"/>
        <w:rPr>
          <w:rFonts w:ascii="Arial" w:hAnsi="Arial" w:cs="Arial"/>
          <w:sz w:val="28"/>
          <w:szCs w:val="28"/>
        </w:rPr>
      </w:pPr>
    </w:p>
    <w:p w:rsidR="00D47694" w:rsidRDefault="00D47694" w:rsidP="00D47694">
      <w:pPr>
        <w:jc w:val="right"/>
        <w:rPr>
          <w:rFonts w:ascii="Arial" w:hAnsi="Arial" w:cs="Arial"/>
          <w:sz w:val="28"/>
          <w:szCs w:val="28"/>
        </w:rPr>
      </w:pPr>
    </w:p>
    <w:p w:rsidR="00D47694" w:rsidRDefault="00D47694" w:rsidP="00D4769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D47694" w:rsidRDefault="00D47694" w:rsidP="00D4769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D47694" w:rsidRDefault="00D47694" w:rsidP="00D4769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Захожий Игорь</w:t>
      </w:r>
    </w:p>
    <w:p w:rsidR="00D47694" w:rsidRDefault="00D47694" w:rsidP="00D4769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№307</w:t>
      </w:r>
    </w:p>
    <w:p w:rsidR="00D47694" w:rsidRDefault="00D47694" w:rsidP="00D47694">
      <w:pPr>
        <w:jc w:val="center"/>
        <w:rPr>
          <w:rFonts w:ascii="Arial" w:hAnsi="Arial" w:cs="Arial"/>
          <w:sz w:val="28"/>
          <w:szCs w:val="28"/>
        </w:rPr>
      </w:pPr>
    </w:p>
    <w:p w:rsidR="00D47694" w:rsidRDefault="00D47694" w:rsidP="00D47694">
      <w:pPr>
        <w:jc w:val="center"/>
        <w:rPr>
          <w:rFonts w:ascii="Arial" w:hAnsi="Arial" w:cs="Arial"/>
          <w:sz w:val="28"/>
          <w:szCs w:val="28"/>
        </w:rPr>
      </w:pPr>
    </w:p>
    <w:p w:rsidR="00D47694" w:rsidRDefault="00D47694" w:rsidP="00D47694">
      <w:pPr>
        <w:jc w:val="center"/>
        <w:rPr>
          <w:rFonts w:ascii="Arial" w:hAnsi="Arial" w:cs="Arial"/>
          <w:sz w:val="28"/>
          <w:szCs w:val="28"/>
        </w:rPr>
      </w:pPr>
    </w:p>
    <w:p w:rsidR="00D47694" w:rsidRDefault="00D47694" w:rsidP="00D47694">
      <w:pPr>
        <w:jc w:val="center"/>
        <w:rPr>
          <w:rFonts w:ascii="Arial" w:hAnsi="Arial" w:cs="Arial"/>
          <w:sz w:val="28"/>
          <w:szCs w:val="28"/>
        </w:rPr>
      </w:pPr>
    </w:p>
    <w:p w:rsidR="00D47694" w:rsidRDefault="00D47694" w:rsidP="00D476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D47694" w:rsidRDefault="00DB42B1" w:rsidP="00BB50EC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B42B1" w:rsidRDefault="00DB42B1" w:rsidP="0063283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B42B1">
        <w:rPr>
          <w:rFonts w:ascii="Times New Roman" w:hAnsi="Times New Roman" w:cs="Times New Roman"/>
          <w:sz w:val="24"/>
          <w:szCs w:val="24"/>
        </w:rPr>
        <w:t>одготовить к набору схему для решения нелинейного дифференциального уравнения 3-го порядка.</w:t>
      </w:r>
    </w:p>
    <w:p w:rsidR="0063283A" w:rsidRDefault="00874F06" w:rsidP="00BB50EC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работу</w:t>
      </w:r>
    </w:p>
    <w:p w:rsidR="00294107" w:rsidRPr="00294107" w:rsidRDefault="00294107" w:rsidP="002941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4107">
        <w:rPr>
          <w:rFonts w:ascii="Times New Roman" w:hAnsi="Times New Roman" w:cs="Times New Roman"/>
          <w:sz w:val="24"/>
          <w:szCs w:val="24"/>
        </w:rPr>
        <w:t>Задано исходное уравнение</w:t>
      </w:r>
    </w:p>
    <w:p w:rsidR="00294107" w:rsidRPr="00294107" w:rsidRDefault="00294107" w:rsidP="002941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4107">
        <w:rPr>
          <w:rFonts w:ascii="Times New Roman" w:hAnsi="Times New Roman" w:cs="Times New Roman"/>
          <w:position w:val="-28"/>
          <w:sz w:val="24"/>
          <w:szCs w:val="24"/>
        </w:rPr>
        <w:object w:dxaOrig="5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05pt;height:35.05pt" o:ole="" fillcolor="window">
            <v:imagedata r:id="rId8" o:title=""/>
          </v:shape>
          <o:OLEObject Type="Embed" ProgID="Equation.3" ShapeID="_x0000_i1025" DrawAspect="Content" ObjectID="_1337983338" r:id="rId9"/>
        </w:object>
      </w:r>
    </w:p>
    <w:p w:rsidR="00294107" w:rsidRPr="00294107" w:rsidRDefault="00294107" w:rsidP="002941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4107">
        <w:rPr>
          <w:rFonts w:ascii="Times New Roman" w:hAnsi="Times New Roman" w:cs="Times New Roman"/>
          <w:sz w:val="24"/>
          <w:szCs w:val="24"/>
        </w:rPr>
        <w:t>с начальными условиями вида</w:t>
      </w:r>
    </w:p>
    <w:p w:rsidR="00294107" w:rsidRPr="00294107" w:rsidRDefault="00294107" w:rsidP="002941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4107">
        <w:rPr>
          <w:rFonts w:ascii="Times New Roman" w:hAnsi="Times New Roman" w:cs="Times New Roman"/>
          <w:position w:val="-10"/>
          <w:sz w:val="24"/>
          <w:szCs w:val="24"/>
        </w:rPr>
        <w:object w:dxaOrig="999" w:dyaOrig="340">
          <v:shape id="_x0000_i1026" type="#_x0000_t75" style="width:50.1pt;height:16.9pt" o:ole="" fillcolor="window">
            <v:imagedata r:id="rId10" o:title=""/>
          </v:shape>
          <o:OLEObject Type="Embed" ProgID="Equation.3" ShapeID="_x0000_i1026" DrawAspect="Content" ObjectID="_1337983339" r:id="rId11"/>
        </w:object>
      </w:r>
      <w:r w:rsidRPr="0029410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94107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27" type="#_x0000_t75" style="width:58.85pt;height:31.3pt" o:ole="" fillcolor="window">
            <v:imagedata r:id="rId12" o:title=""/>
          </v:shape>
          <o:OLEObject Type="Embed" ProgID="Equation.3" ShapeID="_x0000_i1027" DrawAspect="Content" ObjectID="_1337983340" r:id="rId13"/>
        </w:object>
      </w:r>
      <w:r w:rsidRPr="00294107">
        <w:rPr>
          <w:rFonts w:ascii="Times New Roman" w:hAnsi="Times New Roman" w:cs="Times New Roman"/>
          <w:sz w:val="24"/>
          <w:szCs w:val="24"/>
        </w:rPr>
        <w:t xml:space="preserve">       </w:t>
      </w:r>
      <w:r w:rsidR="006E13AB" w:rsidRPr="00294107">
        <w:rPr>
          <w:rFonts w:ascii="Times New Roman" w:hAnsi="Times New Roman" w:cs="Times New Roman"/>
          <w:position w:val="-24"/>
          <w:sz w:val="24"/>
          <w:szCs w:val="24"/>
        </w:rPr>
        <w:object w:dxaOrig="1340" w:dyaOrig="660">
          <v:shape id="_x0000_i1028" type="#_x0000_t75" style="width:67pt;height:33.2pt" o:ole="" fillcolor="window">
            <v:imagedata r:id="rId14" o:title=""/>
          </v:shape>
          <o:OLEObject Type="Embed" ProgID="Equation.3" ShapeID="_x0000_i1028" DrawAspect="Content" ObjectID="_1337983341" r:id="rId15"/>
        </w:object>
      </w:r>
    </w:p>
    <w:p w:rsidR="00874F06" w:rsidRDefault="00294107" w:rsidP="003F209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94107">
        <w:rPr>
          <w:rFonts w:ascii="Times New Roman" w:hAnsi="Times New Roman" w:cs="Times New Roman"/>
          <w:sz w:val="24"/>
          <w:szCs w:val="24"/>
        </w:rPr>
        <w:t xml:space="preserve">при заданном времени решения </w:t>
      </w:r>
      <w:r w:rsidRPr="00294107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29" type="#_x0000_t75" style="width:20.05pt;height:18.15pt" o:ole="" fillcolor="window">
            <v:imagedata r:id="rId16" o:title=""/>
          </v:shape>
          <o:OLEObject Type="Embed" ProgID="Equation.3" ShapeID="_x0000_i1029" DrawAspect="Content" ObjectID="_1337983342" r:id="rId1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4107" w:rsidRDefault="003F2097" w:rsidP="00294107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варианта</w:t>
      </w:r>
    </w:p>
    <w:p w:rsidR="003F2097" w:rsidRDefault="000E33A6" w:rsidP="002941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№307:</w:t>
      </w:r>
    </w:p>
    <w:p w:rsidR="00BC583C" w:rsidRPr="00040355" w:rsidRDefault="00C26AEF" w:rsidP="00C26AEF">
      <w:pPr>
        <w:spacing w:after="120"/>
        <w:rPr>
          <w:b/>
          <w:bCs/>
        </w:rPr>
      </w:pPr>
      <w:r w:rsidRPr="00040355">
        <w:rPr>
          <w:b/>
          <w:bCs/>
          <w:position w:val="-66"/>
        </w:rPr>
        <w:object w:dxaOrig="1020" w:dyaOrig="1440">
          <v:shape id="_x0000_i1030" type="#_x0000_t75" style="width:51.35pt;height:1in" o:ole="">
            <v:imagedata r:id="rId18" o:title=""/>
          </v:shape>
          <o:OLEObject Type="Embed" ProgID="Equation.3" ShapeID="_x0000_i1030" DrawAspect="Content" ObjectID="_1337983343" r:id="rId19"/>
        </w:object>
      </w:r>
      <w:r w:rsidR="00BC583C" w:rsidRPr="00040355">
        <w:rPr>
          <w:b/>
          <w:bCs/>
        </w:rPr>
        <w:tab/>
      </w:r>
      <w:r w:rsidRPr="00040355">
        <w:rPr>
          <w:b/>
          <w:bCs/>
          <w:position w:val="-84"/>
        </w:rPr>
        <w:object w:dxaOrig="900" w:dyaOrig="1800">
          <v:shape id="_x0000_i1031" type="#_x0000_t75" style="width:44.45pt;height:90.15pt" o:ole="">
            <v:imagedata r:id="rId20" o:title=""/>
          </v:shape>
          <o:OLEObject Type="Embed" ProgID="Equation.3" ShapeID="_x0000_i1031" DrawAspect="Content" ObjectID="_1337983344" r:id="rId21"/>
        </w:object>
      </w:r>
      <w:r w:rsidR="00BC583C" w:rsidRPr="00040355">
        <w:rPr>
          <w:b/>
          <w:bCs/>
        </w:rPr>
        <w:tab/>
      </w:r>
      <w:r w:rsidR="00B7069F" w:rsidRPr="00B7069F">
        <w:rPr>
          <w:b/>
          <w:bCs/>
          <w:position w:val="-86"/>
        </w:rPr>
        <w:object w:dxaOrig="2380" w:dyaOrig="1840">
          <v:shape id="_x0000_i1032" type="#_x0000_t75" style="width:118.95pt;height:92.05pt" o:ole="">
            <v:imagedata r:id="rId22" o:title=""/>
          </v:shape>
          <o:OLEObject Type="Embed" ProgID="Equation.3" ShapeID="_x0000_i1032" DrawAspect="Content" ObjectID="_1337983345" r:id="rId23"/>
        </w:object>
      </w:r>
    </w:p>
    <w:p w:rsidR="000E33A6" w:rsidRPr="00702FFC" w:rsidRDefault="00702FFC" w:rsidP="00702FF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FF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Эквивалентные преобразования</w:t>
      </w:r>
    </w:p>
    <w:p w:rsidR="00702FFC" w:rsidRDefault="00D662DB" w:rsidP="00294107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1.1 Приведение исходного математического описания к универсальному виду</w:t>
      </w:r>
    </w:p>
    <w:p w:rsidR="00D662DB" w:rsidRDefault="00B7069F" w:rsidP="002941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уравнение</w:t>
      </w:r>
    </w:p>
    <w:p w:rsidR="00B7069F" w:rsidRDefault="001350A2" w:rsidP="002941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7069F">
        <w:rPr>
          <w:rFonts w:ascii="Times New Roman" w:hAnsi="Times New Roman" w:cs="Times New Roman"/>
          <w:position w:val="-24"/>
          <w:sz w:val="24"/>
          <w:szCs w:val="24"/>
        </w:rPr>
        <w:object w:dxaOrig="7040" w:dyaOrig="660">
          <v:shape id="_x0000_i1033" type="#_x0000_t75" style="width:351.85pt;height:33.2pt" o:ole="" fillcolor="window">
            <v:imagedata r:id="rId24" o:title=""/>
          </v:shape>
          <o:OLEObject Type="Embed" ProgID="Equation.3" ShapeID="_x0000_i1033" DrawAspect="Content" ObjectID="_1337983346" r:id="rId25"/>
        </w:object>
      </w:r>
      <w:r w:rsidR="00F25A8C">
        <w:rPr>
          <w:rFonts w:ascii="Times New Roman" w:hAnsi="Times New Roman" w:cs="Times New Roman"/>
          <w:sz w:val="24"/>
          <w:szCs w:val="24"/>
        </w:rPr>
        <w:t>,</w:t>
      </w:r>
    </w:p>
    <w:p w:rsidR="00B7069F" w:rsidRDefault="00F25A8C" w:rsidP="002941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начальными условиями </w:t>
      </w:r>
      <w:r w:rsidR="006E13AB" w:rsidRPr="00294107">
        <w:rPr>
          <w:rFonts w:ascii="Times New Roman" w:hAnsi="Times New Roman" w:cs="Times New Roman"/>
          <w:position w:val="-10"/>
          <w:sz w:val="24"/>
          <w:szCs w:val="24"/>
        </w:rPr>
        <w:object w:dxaOrig="1020" w:dyaOrig="340">
          <v:shape id="_x0000_i1034" type="#_x0000_t75" style="width:50.7pt;height:16.9pt" o:ole="" fillcolor="window">
            <v:imagedata r:id="rId26" o:title=""/>
          </v:shape>
          <o:OLEObject Type="Embed" ProgID="Equation.3" ShapeID="_x0000_i1034" DrawAspect="Content" ObjectID="_1337983347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13AB" w:rsidRPr="00294107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035" type="#_x0000_t75" style="width:56.95pt;height:31.3pt" o:ole="" fillcolor="window">
            <v:imagedata r:id="rId28" o:title=""/>
          </v:shape>
          <o:OLEObject Type="Embed" ProgID="Equation.3" ShapeID="_x0000_i1035" DrawAspect="Content" ObjectID="_1337983348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13AB" w:rsidRPr="00294107">
        <w:rPr>
          <w:rFonts w:ascii="Times New Roman" w:hAnsi="Times New Roman" w:cs="Times New Roman"/>
          <w:position w:val="-24"/>
          <w:sz w:val="24"/>
          <w:szCs w:val="24"/>
        </w:rPr>
        <w:object w:dxaOrig="1120" w:dyaOrig="660">
          <v:shape id="_x0000_i1036" type="#_x0000_t75" style="width:55.7pt;height:33.2pt" o:ole="" fillcolor="window">
            <v:imagedata r:id="rId30" o:title=""/>
          </v:shape>
          <o:OLEObject Type="Embed" ProgID="Equation.3" ShapeID="_x0000_i1036" DrawAspect="Content" ObjectID="_1337983349" r:id="rId3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50A2" w:rsidRDefault="00BB414D" w:rsidP="00294107">
      <w:pPr>
        <w:spacing w:after="0"/>
        <w:contextualSpacing/>
        <w:jc w:val="both"/>
        <w:rPr>
          <w:iCs/>
          <w:position w:val="-116"/>
        </w:rPr>
      </w:pPr>
      <w:r w:rsidRPr="001350A2">
        <w:rPr>
          <w:iCs/>
          <w:position w:val="-112"/>
        </w:rPr>
        <w:object w:dxaOrig="7020" w:dyaOrig="2360">
          <v:shape id="_x0000_i1037" type="#_x0000_t75" style="width:350.6pt;height:118.35pt" o:ole="">
            <v:imagedata r:id="rId32" o:title=""/>
          </v:shape>
          <o:OLEObject Type="Embed" ProgID="Equation.3" ShapeID="_x0000_i1037" DrawAspect="Content" ObjectID="_1337983350" r:id="rId33"/>
        </w:object>
      </w:r>
    </w:p>
    <w:p w:rsidR="001350A2" w:rsidRDefault="001350A2" w:rsidP="002941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Новые начальные условия: </w:t>
      </w:r>
      <w:r w:rsidR="00AB491C" w:rsidRPr="001350A2">
        <w:rPr>
          <w:rFonts w:ascii="Times New Roman" w:hAnsi="Times New Roman" w:cs="Times New Roman"/>
          <w:position w:val="-10"/>
          <w:sz w:val="24"/>
          <w:szCs w:val="24"/>
        </w:rPr>
        <w:object w:dxaOrig="1080" w:dyaOrig="340">
          <v:shape id="_x0000_i1038" type="#_x0000_t75" style="width:53.85pt;height:16.9pt" o:ole="" fillcolor="window">
            <v:imagedata r:id="rId34" o:title=""/>
          </v:shape>
          <o:OLEObject Type="Embed" ProgID="Equation.3" ShapeID="_x0000_i1038" DrawAspect="Content" ObjectID="_1337983351" r:id="rId3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4B16" w:rsidRPr="001350A2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39" type="#_x0000_t75" style="width:51.95pt;height:16.9pt" o:ole="" fillcolor="window">
            <v:imagedata r:id="rId36" o:title=""/>
          </v:shape>
          <o:OLEObject Type="Embed" ProgID="Equation.3" ShapeID="_x0000_i1039" DrawAspect="Content" ObjectID="_1337983352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491C" w:rsidRPr="001350A2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40" type="#_x0000_t75" style="width:45.1pt;height:18.15pt" o:ole="" fillcolor="window">
            <v:imagedata r:id="rId38" o:title=""/>
          </v:shape>
          <o:OLEObject Type="Embed" ProgID="Equation.3" ShapeID="_x0000_i1040" DrawAspect="Content" ObjectID="_1337983353" r:id="rId3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491C" w:rsidRDefault="00AB491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1350A2" w:rsidRDefault="00E44B16" w:rsidP="00294107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1.2 Приведение универсального вида к виду, удобному для моделирования</w:t>
      </w:r>
    </w:p>
    <w:p w:rsidR="00954DDB" w:rsidRDefault="00291D17" w:rsidP="002941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3715C">
        <w:rPr>
          <w:iCs/>
          <w:position w:val="-44"/>
        </w:rPr>
        <w:object w:dxaOrig="4380" w:dyaOrig="6120">
          <v:shape id="_x0000_i1041" type="#_x0000_t75" style="width:219.15pt;height:306.8pt" o:ole="">
            <v:imagedata r:id="rId40" o:title=""/>
          </v:shape>
          <o:OLEObject Type="Embed" ProgID="Equation.3" ShapeID="_x0000_i1041" DrawAspect="Content" ObjectID="_1337983354" r:id="rId41"/>
        </w:object>
      </w:r>
    </w:p>
    <w:p w:rsidR="00E44B16" w:rsidRDefault="00954DDB" w:rsidP="0024348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1-я дополнительная система</w:t>
      </w:r>
      <w:r w:rsidR="001B3CC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38"/>
        <w:gridCol w:w="3111"/>
      </w:tblGrid>
      <w:tr w:rsidR="00243480" w:rsidRPr="00243480" w:rsidTr="00243480">
        <w:trPr>
          <w:jc w:val="center"/>
        </w:trPr>
        <w:tc>
          <w:tcPr>
            <w:tcW w:w="0" w:type="auto"/>
            <w:vAlign w:val="center"/>
          </w:tcPr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sz w:val="24"/>
                <w:szCs w:val="24"/>
              </w:rPr>
              <w:t>Вид ф-ции времени</w:t>
            </w:r>
          </w:p>
        </w:tc>
        <w:tc>
          <w:tcPr>
            <w:tcW w:w="0" w:type="auto"/>
            <w:vAlign w:val="center"/>
          </w:tcPr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20">
                <v:shape id="_x0000_i1042" type="#_x0000_t75" style="width:31.95pt;height:15.65pt" o:ole="">
                  <v:imagedata r:id="rId42" o:title=""/>
                </v:shape>
                <o:OLEObject Type="Embed" ProgID="Equation.3" ShapeID="_x0000_i1042" DrawAspect="Content" ObjectID="_1337983355" r:id="rId43"/>
              </w:object>
            </w:r>
          </w:p>
        </w:tc>
      </w:tr>
      <w:tr w:rsidR="00243480" w:rsidRPr="00243480" w:rsidTr="00243480">
        <w:trPr>
          <w:jc w:val="center"/>
        </w:trPr>
        <w:tc>
          <w:tcPr>
            <w:tcW w:w="0" w:type="auto"/>
            <w:vAlign w:val="center"/>
          </w:tcPr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sz w:val="24"/>
                <w:szCs w:val="24"/>
              </w:rPr>
              <w:t>Корни характеристического уравнения</w:t>
            </w:r>
          </w:p>
        </w:tc>
        <w:tc>
          <w:tcPr>
            <w:tcW w:w="0" w:type="auto"/>
            <w:vAlign w:val="center"/>
          </w:tcPr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460" w:dyaOrig="340">
                <v:shape id="_x0000_i1043" type="#_x0000_t75" style="width:72.65pt;height:17.55pt" o:ole="">
                  <v:imagedata r:id="rId44" o:title=""/>
                </v:shape>
                <o:OLEObject Type="Embed" ProgID="Equation.3" ShapeID="_x0000_i1043" DrawAspect="Content" ObjectID="_1337983356" r:id="rId45"/>
              </w:object>
            </w:r>
          </w:p>
        </w:tc>
      </w:tr>
      <w:tr w:rsidR="00243480" w:rsidRPr="00243480" w:rsidTr="00243480">
        <w:trPr>
          <w:jc w:val="center"/>
        </w:trPr>
        <w:tc>
          <w:tcPr>
            <w:tcW w:w="0" w:type="auto"/>
            <w:vAlign w:val="center"/>
          </w:tcPr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sz w:val="24"/>
                <w:szCs w:val="24"/>
              </w:rPr>
              <w:t>Характеристическое уравнение</w:t>
            </w:r>
          </w:p>
        </w:tc>
        <w:tc>
          <w:tcPr>
            <w:tcW w:w="0" w:type="auto"/>
            <w:vAlign w:val="center"/>
          </w:tcPr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2900" w:dyaOrig="480">
                <v:shape id="_x0000_i1044" type="#_x0000_t75" style="width:144.65pt;height:23.8pt" o:ole="">
                  <v:imagedata r:id="rId46" o:title=""/>
                </v:shape>
                <o:OLEObject Type="Embed" ProgID="Equation.3" ShapeID="_x0000_i1044" DrawAspect="Content" ObjectID="_1337983357" r:id="rId47"/>
              </w:object>
            </w:r>
          </w:p>
        </w:tc>
      </w:tr>
      <w:tr w:rsidR="00243480" w:rsidRPr="00243480" w:rsidTr="00243480">
        <w:trPr>
          <w:jc w:val="center"/>
        </w:trPr>
        <w:tc>
          <w:tcPr>
            <w:tcW w:w="0" w:type="auto"/>
            <w:vAlign w:val="center"/>
          </w:tcPr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sz w:val="24"/>
                <w:szCs w:val="24"/>
              </w:rPr>
              <w:t>Определяющее линейное дифференциальное</w:t>
            </w:r>
          </w:p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sz w:val="24"/>
                <w:szCs w:val="24"/>
              </w:rPr>
              <w:t>уравнение</w:t>
            </w:r>
          </w:p>
        </w:tc>
        <w:tc>
          <w:tcPr>
            <w:tcW w:w="0" w:type="auto"/>
            <w:vAlign w:val="center"/>
          </w:tcPr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1359" w:dyaOrig="840">
                <v:shape id="_x0000_i1045" type="#_x0000_t75" style="width:68.25pt;height:41.95pt" o:ole="">
                  <v:imagedata r:id="rId48" o:title=""/>
                </v:shape>
                <o:OLEObject Type="Embed" ProgID="Equation.3" ShapeID="_x0000_i1045" DrawAspect="Content" ObjectID="_1337983358" r:id="rId49"/>
              </w:object>
            </w:r>
          </w:p>
        </w:tc>
      </w:tr>
      <w:tr w:rsidR="00243480" w:rsidRPr="00243480" w:rsidTr="00243480">
        <w:trPr>
          <w:jc w:val="center"/>
        </w:trPr>
        <w:tc>
          <w:tcPr>
            <w:tcW w:w="0" w:type="auto"/>
            <w:vAlign w:val="center"/>
          </w:tcPr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sz w:val="24"/>
                <w:szCs w:val="24"/>
              </w:rPr>
              <w:t>Начальные условия</w:t>
            </w:r>
          </w:p>
        </w:tc>
        <w:tc>
          <w:tcPr>
            <w:tcW w:w="0" w:type="auto"/>
            <w:vAlign w:val="center"/>
          </w:tcPr>
          <w:p w:rsidR="00243480" w:rsidRPr="00243480" w:rsidRDefault="00243480" w:rsidP="0024348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48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960" w:dyaOrig="720">
                <v:shape id="_x0000_i1046" type="#_x0000_t75" style="width:98.3pt;height:36.3pt" o:ole="">
                  <v:imagedata r:id="rId50" o:title=""/>
                </v:shape>
                <o:OLEObject Type="Embed" ProgID="Equation.3" ShapeID="_x0000_i1046" DrawAspect="Content" ObjectID="_1337983359" r:id="rId51"/>
              </w:object>
            </w:r>
          </w:p>
        </w:tc>
      </w:tr>
    </w:tbl>
    <w:p w:rsidR="00243480" w:rsidRPr="00243480" w:rsidRDefault="006C66D0" w:rsidP="00243480">
      <w:pPr>
        <w:spacing w:after="0"/>
        <w:contextualSpacing/>
        <w:jc w:val="both"/>
        <w:rPr>
          <w:rFonts w:ascii="Times New Roman" w:hAnsi="Times New Roman" w:cs="Times New Roman"/>
          <w:iCs/>
          <w:position w:val="-114"/>
          <w:sz w:val="24"/>
          <w:szCs w:val="24"/>
        </w:rPr>
      </w:pPr>
      <w:r w:rsidRPr="00243480">
        <w:rPr>
          <w:rFonts w:ascii="Times New Roman" w:hAnsi="Times New Roman" w:cs="Times New Roman"/>
          <w:iCs/>
          <w:position w:val="-60"/>
          <w:sz w:val="24"/>
          <w:szCs w:val="24"/>
        </w:rPr>
        <w:object w:dxaOrig="1240" w:dyaOrig="1320">
          <v:shape id="_x0000_i1047" type="#_x0000_t75" style="width:62pt;height:65.75pt" o:ole="">
            <v:imagedata r:id="rId52" o:title=""/>
          </v:shape>
          <o:OLEObject Type="Embed" ProgID="Equation.3" ShapeID="_x0000_i1047" DrawAspect="Content" ObjectID="_1337983360" r:id="rId53"/>
        </w:object>
      </w:r>
    </w:p>
    <w:p w:rsidR="00243480" w:rsidRPr="00243480" w:rsidRDefault="00243480" w:rsidP="0024348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480">
        <w:rPr>
          <w:rFonts w:ascii="Times New Roman" w:hAnsi="Times New Roman" w:cs="Times New Roman"/>
          <w:sz w:val="24"/>
          <w:szCs w:val="24"/>
        </w:rPr>
        <w:t xml:space="preserve">Начальные условия:  </w:t>
      </w:r>
      <w:r w:rsidR="006C66D0" w:rsidRPr="00243480">
        <w:rPr>
          <w:rFonts w:ascii="Times New Roman" w:hAnsi="Times New Roman" w:cs="Times New Roman"/>
          <w:position w:val="-16"/>
          <w:sz w:val="24"/>
          <w:szCs w:val="24"/>
        </w:rPr>
        <w:object w:dxaOrig="1860" w:dyaOrig="440">
          <v:shape id="_x0000_i1048" type="#_x0000_t75" style="width:93.3pt;height:21.9pt" o:ole="">
            <v:imagedata r:id="rId54" o:title=""/>
          </v:shape>
          <o:OLEObject Type="Embed" ProgID="Equation.3" ShapeID="_x0000_i1048" DrawAspect="Content" ObjectID="_1337983361" r:id="rId55"/>
        </w:object>
      </w:r>
      <w:r w:rsidRPr="00243480">
        <w:rPr>
          <w:rFonts w:ascii="Times New Roman" w:hAnsi="Times New Roman" w:cs="Times New Roman"/>
          <w:position w:val="-16"/>
          <w:sz w:val="24"/>
          <w:szCs w:val="24"/>
        </w:rPr>
        <w:t>.</w:t>
      </w:r>
    </w:p>
    <w:p w:rsidR="00243480" w:rsidRDefault="00243480" w:rsidP="0024348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2-я дополнительная система: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12"/>
        <w:gridCol w:w="4770"/>
      </w:tblGrid>
      <w:tr w:rsidR="005D6B5F" w:rsidRPr="005D6B5F" w:rsidTr="005D6B5F">
        <w:trPr>
          <w:jc w:val="center"/>
        </w:trPr>
        <w:tc>
          <w:tcPr>
            <w:tcW w:w="0" w:type="auto"/>
            <w:vAlign w:val="center"/>
          </w:tcPr>
          <w:p w:rsidR="005D6B5F" w:rsidRPr="005D6B5F" w:rsidRDefault="005D6B5F" w:rsidP="005D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B5F">
              <w:rPr>
                <w:rFonts w:ascii="Times New Roman" w:hAnsi="Times New Roman" w:cs="Times New Roman"/>
                <w:sz w:val="24"/>
                <w:szCs w:val="24"/>
              </w:rPr>
              <w:t>Вид функции времени</w:t>
            </w:r>
          </w:p>
        </w:tc>
        <w:tc>
          <w:tcPr>
            <w:tcW w:w="0" w:type="auto"/>
            <w:vAlign w:val="center"/>
          </w:tcPr>
          <w:p w:rsidR="005D6B5F" w:rsidRPr="005D6B5F" w:rsidRDefault="005D6B5F" w:rsidP="005D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B5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00" w:dyaOrig="320">
                <v:shape id="_x0000_i1049" type="#_x0000_t75" style="width:40.05pt;height:16.3pt" o:ole="" fillcolor="window">
                  <v:imagedata r:id="rId56" o:title=""/>
                </v:shape>
                <o:OLEObject Type="Embed" ProgID="Equation.3" ShapeID="_x0000_i1049" DrawAspect="Content" ObjectID="_1337983362" r:id="rId57"/>
              </w:object>
            </w:r>
          </w:p>
        </w:tc>
      </w:tr>
      <w:tr w:rsidR="005D6B5F" w:rsidRPr="005D6B5F" w:rsidTr="005D6B5F">
        <w:trPr>
          <w:jc w:val="center"/>
        </w:trPr>
        <w:tc>
          <w:tcPr>
            <w:tcW w:w="0" w:type="auto"/>
            <w:vAlign w:val="center"/>
          </w:tcPr>
          <w:p w:rsidR="005D6B5F" w:rsidRPr="005D6B5F" w:rsidRDefault="005D6B5F" w:rsidP="005D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B5F">
              <w:rPr>
                <w:rFonts w:ascii="Times New Roman" w:hAnsi="Times New Roman" w:cs="Times New Roman"/>
                <w:sz w:val="24"/>
                <w:szCs w:val="24"/>
              </w:rPr>
              <w:t>Корни характеристического уравнения</w:t>
            </w:r>
          </w:p>
        </w:tc>
        <w:tc>
          <w:tcPr>
            <w:tcW w:w="0" w:type="auto"/>
            <w:vAlign w:val="center"/>
          </w:tcPr>
          <w:p w:rsidR="005D6B5F" w:rsidRPr="005D6B5F" w:rsidRDefault="005D585D" w:rsidP="005D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B1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840" w:dyaOrig="360">
                <v:shape id="_x0000_i1084" type="#_x0000_t75" style="width:92.05pt;height:18.15pt" o:ole="" fillcolor="window">
                  <v:imagedata r:id="rId58" o:title=""/>
                </v:shape>
                <o:OLEObject Type="Embed" ProgID="Equation.3" ShapeID="_x0000_i1084" DrawAspect="Content" ObjectID="_1337983363" r:id="rId59"/>
              </w:object>
            </w:r>
          </w:p>
        </w:tc>
      </w:tr>
      <w:tr w:rsidR="005D6B5F" w:rsidRPr="005D6B5F" w:rsidTr="005D6B5F">
        <w:trPr>
          <w:jc w:val="center"/>
        </w:trPr>
        <w:tc>
          <w:tcPr>
            <w:tcW w:w="0" w:type="auto"/>
            <w:vAlign w:val="center"/>
          </w:tcPr>
          <w:p w:rsidR="005D6B5F" w:rsidRPr="005D6B5F" w:rsidRDefault="005D6B5F" w:rsidP="005D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B5F">
              <w:rPr>
                <w:rFonts w:ascii="Times New Roman" w:hAnsi="Times New Roman" w:cs="Times New Roman"/>
                <w:sz w:val="24"/>
                <w:szCs w:val="24"/>
              </w:rPr>
              <w:t>Характеристическое уравнение</w:t>
            </w:r>
          </w:p>
        </w:tc>
        <w:tc>
          <w:tcPr>
            <w:tcW w:w="0" w:type="auto"/>
            <w:vAlign w:val="center"/>
          </w:tcPr>
          <w:p w:rsidR="005D6B5F" w:rsidRPr="005D6B5F" w:rsidRDefault="005D585D" w:rsidP="005D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B5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920" w:dyaOrig="360">
                <v:shape id="_x0000_i1085" type="#_x0000_t75" style="width:195.95pt;height:18.15pt" o:ole="" fillcolor="window">
                  <v:imagedata r:id="rId60" o:title=""/>
                </v:shape>
                <o:OLEObject Type="Embed" ProgID="Equation.3" ShapeID="_x0000_i1085" DrawAspect="Content" ObjectID="_1337983364" r:id="rId61"/>
              </w:object>
            </w:r>
          </w:p>
        </w:tc>
      </w:tr>
      <w:tr w:rsidR="005D6B5F" w:rsidRPr="005D6B5F" w:rsidTr="005D6B5F">
        <w:trPr>
          <w:jc w:val="center"/>
        </w:trPr>
        <w:tc>
          <w:tcPr>
            <w:tcW w:w="0" w:type="auto"/>
            <w:vAlign w:val="center"/>
          </w:tcPr>
          <w:p w:rsidR="005D6B5F" w:rsidRPr="005D6B5F" w:rsidRDefault="005D6B5F" w:rsidP="005D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B5F">
              <w:rPr>
                <w:rFonts w:ascii="Times New Roman" w:hAnsi="Times New Roman" w:cs="Times New Roman"/>
                <w:sz w:val="24"/>
                <w:szCs w:val="24"/>
              </w:rPr>
              <w:t>Определяющее линейное дифференциальное уравнение</w:t>
            </w:r>
          </w:p>
        </w:tc>
        <w:tc>
          <w:tcPr>
            <w:tcW w:w="0" w:type="auto"/>
            <w:vAlign w:val="center"/>
          </w:tcPr>
          <w:p w:rsidR="005D6B5F" w:rsidRPr="005D6B5F" w:rsidRDefault="005D585D" w:rsidP="005D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B1B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540" w:dyaOrig="660">
                <v:shape id="_x0000_i1086" type="#_x0000_t75" style="width:227.9pt;height:32.55pt" o:ole="" fillcolor="window">
                  <v:imagedata r:id="rId62" o:title=""/>
                </v:shape>
                <o:OLEObject Type="Embed" ProgID="Equation.3" ShapeID="_x0000_i1086" DrawAspect="Content" ObjectID="_1337983365" r:id="rId63"/>
              </w:object>
            </w:r>
          </w:p>
        </w:tc>
      </w:tr>
      <w:tr w:rsidR="005D6B5F" w:rsidRPr="005D6B5F" w:rsidTr="005D6B5F">
        <w:trPr>
          <w:jc w:val="center"/>
        </w:trPr>
        <w:tc>
          <w:tcPr>
            <w:tcW w:w="0" w:type="auto"/>
            <w:vAlign w:val="center"/>
          </w:tcPr>
          <w:p w:rsidR="005D6B5F" w:rsidRPr="005D6B5F" w:rsidRDefault="005D6B5F" w:rsidP="005D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B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Начальные условия</w:t>
            </w:r>
          </w:p>
        </w:tc>
        <w:tc>
          <w:tcPr>
            <w:tcW w:w="0" w:type="auto"/>
            <w:vAlign w:val="center"/>
          </w:tcPr>
          <w:p w:rsidR="005D6B5F" w:rsidRPr="005D6B5F" w:rsidRDefault="005D585D" w:rsidP="005D6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85D">
              <w:rPr>
                <w:rFonts w:ascii="Times New Roman" w:hAnsi="Times New Roman" w:cs="Times New Roman"/>
                <w:position w:val="-92"/>
                <w:sz w:val="24"/>
                <w:szCs w:val="24"/>
              </w:rPr>
              <w:object w:dxaOrig="1320" w:dyaOrig="1700">
                <v:shape id="_x0000_i1087" type="#_x0000_t75" style="width:66.35pt;height:84.5pt" o:ole="" fillcolor="window">
                  <v:imagedata r:id="rId64" o:title=""/>
                </v:shape>
                <o:OLEObject Type="Embed" ProgID="Equation.3" ShapeID="_x0000_i1087" DrawAspect="Content" ObjectID="_1337983366" r:id="rId65"/>
              </w:object>
            </w:r>
          </w:p>
        </w:tc>
      </w:tr>
    </w:tbl>
    <w:p w:rsidR="005D6B5F" w:rsidRDefault="007F591B" w:rsidP="0024348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585D">
        <w:rPr>
          <w:rFonts w:ascii="Times New Roman" w:hAnsi="Times New Roman" w:cs="Times New Roman"/>
          <w:position w:val="-100"/>
          <w:sz w:val="24"/>
          <w:szCs w:val="24"/>
        </w:rPr>
        <w:object w:dxaOrig="4640" w:dyaOrig="2120">
          <v:shape id="_x0000_i1089" type="#_x0000_t75" style="width:232.3pt;height:105.8pt" o:ole="">
            <v:imagedata r:id="rId66" o:title=""/>
          </v:shape>
          <o:OLEObject Type="Embed" ProgID="Equation.3" ShapeID="_x0000_i1089" DrawAspect="Content" ObjectID="_1337983367" r:id="rId67"/>
        </w:object>
      </w:r>
    </w:p>
    <w:p w:rsidR="0083715C" w:rsidRDefault="0083715C" w:rsidP="0024348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Начальные условия:</w:t>
      </w:r>
    </w:p>
    <w:p w:rsidR="0083715C" w:rsidRPr="0083715C" w:rsidRDefault="007F591B" w:rsidP="0024348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585D">
        <w:rPr>
          <w:rFonts w:ascii="Times New Roman" w:hAnsi="Times New Roman" w:cs="Times New Roman"/>
          <w:position w:val="-48"/>
          <w:sz w:val="24"/>
          <w:szCs w:val="24"/>
        </w:rPr>
        <w:object w:dxaOrig="1040" w:dyaOrig="1080">
          <v:shape id="_x0000_i1088" type="#_x0000_t75" style="width:51.95pt;height:53.85pt" o:ole="" fillcolor="window">
            <v:imagedata r:id="rId68" o:title=""/>
          </v:shape>
          <o:OLEObject Type="Embed" ProgID="Equation.3" ShapeID="_x0000_i1088" DrawAspect="Content" ObjectID="_1337983368" r:id="rId69"/>
        </w:object>
      </w:r>
    </w:p>
    <w:p w:rsidR="00243480" w:rsidRDefault="00BD1260" w:rsidP="0024348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3-я дополнительная система:</w:t>
      </w:r>
    </w:p>
    <w:p w:rsidR="00E862B0" w:rsidRPr="00DF5BBC" w:rsidRDefault="00E862B0" w:rsidP="00E862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5BBC">
        <w:rPr>
          <w:rFonts w:ascii="Times New Roman" w:hAnsi="Times New Roman" w:cs="Times New Roman"/>
          <w:sz w:val="24"/>
          <w:szCs w:val="24"/>
        </w:rPr>
        <w:t xml:space="preserve">Вид ф-ции времени: </w:t>
      </w:r>
      <w:r w:rsidR="007163FC" w:rsidRPr="00DF5BBC">
        <w:rPr>
          <w:rFonts w:ascii="Times New Roman" w:hAnsi="Times New Roman" w:cs="Times New Roman"/>
          <w:position w:val="-6"/>
          <w:sz w:val="24"/>
          <w:szCs w:val="24"/>
        </w:rPr>
        <w:object w:dxaOrig="220" w:dyaOrig="320">
          <v:shape id="_x0000_i1050" type="#_x0000_t75" style="width:11.25pt;height:16.3pt" o:ole="">
            <v:imagedata r:id="rId70" o:title=""/>
          </v:shape>
          <o:OLEObject Type="Embed" ProgID="Equation.3" ShapeID="_x0000_i1050" DrawAspect="Content" ObjectID="_1337983369" r:id="rId71"/>
        </w:object>
      </w:r>
    </w:p>
    <w:p w:rsidR="00E862B0" w:rsidRPr="00DF5BBC" w:rsidRDefault="00E862B0" w:rsidP="00E862B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5BBC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="0068325D" w:rsidRPr="0068325D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051" type="#_x0000_t75" style="width:33.8pt;height:16.9pt" o:ole="">
            <v:imagedata r:id="rId72" o:title=""/>
          </v:shape>
          <o:OLEObject Type="Embed" ProgID="Equation.3" ShapeID="_x0000_i1051" DrawAspect="Content" ObjectID="_1337983370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BBC">
        <w:rPr>
          <w:rFonts w:ascii="Times New Roman" w:hAnsi="Times New Roman" w:cs="Times New Roman"/>
          <w:sz w:val="24"/>
          <w:szCs w:val="24"/>
        </w:rPr>
        <w:t>моделируется методом решения определяющего уравнения</w:t>
      </w:r>
    </w:p>
    <w:p w:rsidR="00E862B0" w:rsidRPr="00040355" w:rsidRDefault="006C66D0" w:rsidP="00E862B0">
      <w:pPr>
        <w:tabs>
          <w:tab w:val="left" w:pos="6804"/>
        </w:tabs>
        <w:spacing w:after="0"/>
        <w:contextualSpacing/>
        <w:jc w:val="both"/>
      </w:pPr>
      <w:r w:rsidRPr="00DF5BBC">
        <w:rPr>
          <w:rFonts w:ascii="Times New Roman" w:hAnsi="Times New Roman" w:cs="Times New Roman"/>
          <w:position w:val="-46"/>
          <w:sz w:val="24"/>
          <w:szCs w:val="24"/>
        </w:rPr>
        <w:object w:dxaOrig="1100" w:dyaOrig="1040">
          <v:shape id="_x0000_i1052" type="#_x0000_t75" style="width:54.45pt;height:52.6pt" o:ole="" fillcolor="window">
            <v:imagedata r:id="rId74" o:title=""/>
          </v:shape>
          <o:OLEObject Type="Embed" ProgID="Equation.3" ShapeID="_x0000_i1052" DrawAspect="Content" ObjectID="_1337983371" r:id="rId75"/>
        </w:object>
      </w:r>
    </w:p>
    <w:p w:rsidR="00387149" w:rsidRDefault="00387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1260" w:rsidRDefault="007163FC" w:rsidP="0024348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Окончательная система уравнений имеет следующий вид: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844B21" w:rsidTr="00844B21">
        <w:trPr>
          <w:trHeight w:val="520"/>
        </w:trPr>
        <w:tc>
          <w:tcPr>
            <w:tcW w:w="5341" w:type="dxa"/>
            <w:vMerge w:val="restart"/>
          </w:tcPr>
          <w:p w:rsidR="00844B21" w:rsidRDefault="007F591B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F591B">
              <w:rPr>
                <w:iCs/>
                <w:position w:val="-220"/>
              </w:rPr>
              <w:object w:dxaOrig="4560" w:dyaOrig="9639">
                <v:shape id="_x0000_i1090" type="#_x0000_t75" style="width:228.5pt;height:482.7pt" o:ole="">
                  <v:imagedata r:id="rId76" o:title=""/>
                </v:shape>
                <o:OLEObject Type="Embed" ProgID="Equation.3" ShapeID="_x0000_i1090" DrawAspect="Content" ObjectID="_1337983372" r:id="rId77"/>
              </w:object>
            </w: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Интегрирующий</w:t>
            </w:r>
          </w:p>
        </w:tc>
      </w:tr>
      <w:tr w:rsidR="00844B21" w:rsidTr="00844B21">
        <w:trPr>
          <w:trHeight w:val="869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Интегрирующий</w:t>
            </w:r>
          </w:p>
        </w:tc>
      </w:tr>
      <w:tr w:rsidR="00844B21" w:rsidTr="00844B21">
        <w:trPr>
          <w:trHeight w:val="520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Интегро-суммирующий</w:t>
            </w:r>
          </w:p>
        </w:tc>
      </w:tr>
      <w:tr w:rsidR="00844B21" w:rsidTr="00844B21">
        <w:trPr>
          <w:trHeight w:val="464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Множительно-делительный</w:t>
            </w:r>
          </w:p>
        </w:tc>
      </w:tr>
      <w:tr w:rsidR="00844B21" w:rsidTr="00844B21">
        <w:trPr>
          <w:trHeight w:val="428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ДУФП</w:t>
            </w:r>
          </w:p>
        </w:tc>
      </w:tr>
      <w:tr w:rsidR="00844B21" w:rsidTr="00844B21">
        <w:trPr>
          <w:trHeight w:val="279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ДУФП</w:t>
            </w:r>
          </w:p>
        </w:tc>
      </w:tr>
      <w:tr w:rsidR="00844B21" w:rsidTr="00844B21">
        <w:trPr>
          <w:trHeight w:val="520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ДУФП</w:t>
            </w:r>
          </w:p>
        </w:tc>
      </w:tr>
      <w:tr w:rsidR="00844B21" w:rsidTr="00844B21">
        <w:trPr>
          <w:trHeight w:val="204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Множительно-делительный</w:t>
            </w:r>
          </w:p>
        </w:tc>
      </w:tr>
      <w:tr w:rsidR="00844B21" w:rsidTr="00844B21">
        <w:trPr>
          <w:trHeight w:val="520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Множительно-делительный</w:t>
            </w:r>
          </w:p>
        </w:tc>
      </w:tr>
      <w:tr w:rsidR="00844B21" w:rsidTr="00844B21">
        <w:trPr>
          <w:trHeight w:val="245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Множительно-делительный</w:t>
            </w:r>
          </w:p>
        </w:tc>
      </w:tr>
      <w:tr w:rsidR="00844B21" w:rsidTr="00844B21">
        <w:trPr>
          <w:trHeight w:val="520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Интегрирующий</w:t>
            </w:r>
          </w:p>
        </w:tc>
      </w:tr>
      <w:tr w:rsidR="00844B21" w:rsidTr="00844B21">
        <w:trPr>
          <w:trHeight w:val="738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Интегрирующий</w:t>
            </w:r>
          </w:p>
        </w:tc>
      </w:tr>
      <w:tr w:rsidR="00844B21" w:rsidTr="00844B21">
        <w:trPr>
          <w:trHeight w:val="520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Интегрирующий</w:t>
            </w:r>
          </w:p>
        </w:tc>
      </w:tr>
      <w:tr w:rsidR="00844B21" w:rsidTr="00844B21">
        <w:trPr>
          <w:trHeight w:val="741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Интегрирующий</w:t>
            </w:r>
          </w:p>
        </w:tc>
      </w:tr>
      <w:tr w:rsidR="00844B21" w:rsidTr="00844B21">
        <w:trPr>
          <w:trHeight w:val="709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Интегрирующий</w:t>
            </w:r>
          </w:p>
        </w:tc>
      </w:tr>
      <w:tr w:rsidR="00844B21" w:rsidTr="00844B21">
        <w:trPr>
          <w:trHeight w:val="521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Интегро-суммирующий</w:t>
            </w:r>
          </w:p>
        </w:tc>
      </w:tr>
      <w:tr w:rsidR="00844B21" w:rsidTr="00844B21">
        <w:trPr>
          <w:trHeight w:val="770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Интегрирующий</w:t>
            </w:r>
          </w:p>
        </w:tc>
      </w:tr>
      <w:tr w:rsidR="00844B21" w:rsidTr="00844B21">
        <w:trPr>
          <w:trHeight w:val="521"/>
        </w:trPr>
        <w:tc>
          <w:tcPr>
            <w:tcW w:w="5341" w:type="dxa"/>
            <w:vMerge/>
          </w:tcPr>
          <w:p w:rsidR="00844B21" w:rsidRDefault="00844B21" w:rsidP="0083715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:rsidR="00844B21" w:rsidRDefault="00844B21" w:rsidP="00844B2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76E0" w:rsidRDefault="00CD76E0" w:rsidP="0083715C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44B21" w:rsidRDefault="00844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D76E0" w:rsidRDefault="00291D17" w:rsidP="00291D17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Масштабирование исходного математического описания</w:t>
      </w:r>
    </w:p>
    <w:p w:rsidR="00291D17" w:rsidRPr="00291D17" w:rsidRDefault="00291D17" w:rsidP="00291D17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2.1 Получение масштабированных машинных уравнений</w:t>
      </w:r>
    </w:p>
    <w:p w:rsidR="00291D17" w:rsidRDefault="009D0EBF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соотношениями</w:t>
      </w:r>
    </w:p>
    <w:p w:rsidR="009D0EBF" w:rsidRDefault="006F1A74" w:rsidP="009D0EBF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54081">
        <w:rPr>
          <w:rFonts w:cs="Times New Roman"/>
          <w:position w:val="-10"/>
        </w:rPr>
        <w:object w:dxaOrig="1300" w:dyaOrig="340">
          <v:shape id="_x0000_i1053" type="#_x0000_t75" style="width:65.1pt;height:16.9pt" o:ole="" fillcolor="window">
            <v:imagedata r:id="rId78" o:title=""/>
          </v:shape>
          <o:OLEObject Type="Embed" ProgID="Equation.DSMT4" ShapeID="_x0000_i1053" DrawAspect="Content" ObjectID="_1337983373" r:id="rId79"/>
        </w:object>
      </w:r>
      <w:r>
        <w:rPr>
          <w:rFonts w:cs="Times New Roman"/>
          <w:position w:val="-10"/>
        </w:rPr>
        <w:tab/>
      </w:r>
      <w:r>
        <w:rPr>
          <w:rFonts w:cs="Times New Roman"/>
          <w:position w:val="-10"/>
        </w:rPr>
        <w:tab/>
      </w:r>
      <w:r w:rsidRPr="00543440">
        <w:rPr>
          <w:rFonts w:cs="Times New Roman"/>
          <w:position w:val="-12"/>
        </w:rPr>
        <w:object w:dxaOrig="980" w:dyaOrig="360">
          <v:shape id="_x0000_i1054" type="#_x0000_t75" style="width:48.2pt;height:18.15pt" o:ole="" fillcolor="window">
            <v:imagedata r:id="rId80" o:title=""/>
          </v:shape>
          <o:OLEObject Type="Embed" ProgID="Equation.DSMT4" ShapeID="_x0000_i1054" DrawAspect="Content" ObjectID="_1337983374" r:id="rId81"/>
        </w:object>
      </w:r>
      <w:r>
        <w:rPr>
          <w:rFonts w:cs="Times New Roman"/>
          <w:position w:val="-12"/>
        </w:rPr>
        <w:tab/>
      </w:r>
      <w:r>
        <w:rPr>
          <w:rFonts w:cs="Times New Roman"/>
          <w:position w:val="-12"/>
        </w:rPr>
        <w:tab/>
      </w:r>
      <w:r w:rsidRPr="00543440">
        <w:rPr>
          <w:rFonts w:cs="Times New Roman"/>
          <w:position w:val="-30"/>
        </w:rPr>
        <w:object w:dxaOrig="2299" w:dyaOrig="699">
          <v:shape id="_x0000_i1055" type="#_x0000_t75" style="width:113.95pt;height:35.05pt" o:ole="" fillcolor="window">
            <v:imagedata r:id="rId82" o:title=""/>
          </v:shape>
          <o:OLEObject Type="Embed" ProgID="Equation.DSMT4" ShapeID="_x0000_i1055" DrawAspect="Content" ObjectID="_1337983375" r:id="rId83"/>
        </w:object>
      </w:r>
    </w:p>
    <w:p w:rsidR="009D0EBF" w:rsidRDefault="009D0EBF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 масштабирование переменных:</w:t>
      </w:r>
    </w:p>
    <w:p w:rsidR="006F1A74" w:rsidRDefault="007F591B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591B">
        <w:rPr>
          <w:rFonts w:ascii="Times New Roman" w:hAnsi="Times New Roman" w:cs="Times New Roman"/>
          <w:position w:val="-50"/>
          <w:sz w:val="24"/>
          <w:szCs w:val="24"/>
        </w:rPr>
        <w:object w:dxaOrig="8220" w:dyaOrig="11360">
          <v:shape id="_x0000_i1091" type="#_x0000_t75" style="width:410.1pt;height:567.85pt" o:ole="">
            <v:imagedata r:id="rId84" o:title=""/>
          </v:shape>
          <o:OLEObject Type="Embed" ProgID="Equation.3" ShapeID="_x0000_i1091" DrawAspect="Content" ObjectID="_1337983376" r:id="rId85"/>
        </w:object>
      </w:r>
    </w:p>
    <w:p w:rsidR="00453D57" w:rsidRDefault="00453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3D57" w:rsidRDefault="00106715" w:rsidP="004B5EE8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2.2 Масштабирование начальных условий и постоянного внешнего возмущения</w:t>
      </w:r>
    </w:p>
    <w:p w:rsidR="00106715" w:rsidRDefault="00896DB8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Напряжение начальных условий </w:t>
      </w:r>
      <w:r w:rsidR="00C71698" w:rsidRPr="00896DB8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56" type="#_x0000_t75" style="width:30.05pt;height:18.15pt" o:ole="">
            <v:imagedata r:id="rId86" o:title=""/>
          </v:shape>
          <o:OLEObject Type="Embed" ProgID="Equation.3" ShapeID="_x0000_i1056" DrawAspect="Content" ObjectID="_1337983377" r:id="rId87"/>
        </w:object>
      </w:r>
      <w:r>
        <w:rPr>
          <w:rFonts w:ascii="Times New Roman" w:hAnsi="Times New Roman" w:cs="Times New Roman"/>
          <w:sz w:val="24"/>
          <w:szCs w:val="24"/>
        </w:rPr>
        <w:t xml:space="preserve"> могут легко определятся по формулам:</w:t>
      </w:r>
    </w:p>
    <w:p w:rsidR="00896DB8" w:rsidRDefault="00896DB8" w:rsidP="00896DB8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62455">
        <w:rPr>
          <w:position w:val="-30"/>
        </w:rPr>
        <w:object w:dxaOrig="1440" w:dyaOrig="700">
          <v:shape id="_x0000_i1057" type="#_x0000_t75" style="width:1in;height:35.05pt" o:ole="" fillcolor="window">
            <v:imagedata r:id="rId88" o:title=""/>
          </v:shape>
          <o:OLEObject Type="Embed" ProgID="Equation.3" ShapeID="_x0000_i1057" DrawAspect="Content" ObjectID="_1337983378" r:id="rId89"/>
        </w:object>
      </w:r>
    </w:p>
    <w:p w:rsidR="00896DB8" w:rsidRDefault="00C71698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Напряжение постоянного внешнего возмущения </w:t>
      </w:r>
      <w:r w:rsidRPr="00C71698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58" type="#_x0000_t75" style="width:26.9pt;height:16.3pt" o:ole="">
            <v:imagedata r:id="rId90" o:title=""/>
          </v:shape>
          <o:OLEObject Type="Embed" ProgID="Equation.3" ShapeID="_x0000_i1058" DrawAspect="Content" ObjectID="_1337983379" r:id="rId91"/>
        </w:object>
      </w:r>
      <w:r>
        <w:rPr>
          <w:rFonts w:ascii="Times New Roman" w:hAnsi="Times New Roman" w:cs="Times New Roman"/>
          <w:sz w:val="24"/>
          <w:szCs w:val="24"/>
        </w:rPr>
        <w:t xml:space="preserve">, моделирующее </w:t>
      </w:r>
      <w:r w:rsidR="00A22D49" w:rsidRPr="00C71698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59" type="#_x0000_t75" style="width:31.3pt;height:18.15pt" o:ole="">
            <v:imagedata r:id="rId92" o:title=""/>
          </v:shape>
          <o:OLEObject Type="Embed" ProgID="Equation.3" ShapeID="_x0000_i1059" DrawAspect="Content" ObjectID="_1337983380" r:id="rId93"/>
        </w:object>
      </w:r>
      <w:r>
        <w:rPr>
          <w:rFonts w:ascii="Times New Roman" w:hAnsi="Times New Roman" w:cs="Times New Roman"/>
          <w:sz w:val="24"/>
          <w:szCs w:val="24"/>
        </w:rPr>
        <w:t>, легко определяется по формуле:</w:t>
      </w:r>
    </w:p>
    <w:p w:rsidR="00C71698" w:rsidRDefault="00C71698" w:rsidP="00C71698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C7384">
        <w:rPr>
          <w:b/>
          <w:position w:val="-30"/>
        </w:rPr>
        <w:object w:dxaOrig="1559" w:dyaOrig="679">
          <v:shape id="_x0000_i1060" type="#_x0000_t75" style="width:78.25pt;height:33.8pt" o:ole="" fillcolor="window">
            <v:imagedata r:id="rId94" o:title=""/>
          </v:shape>
          <o:OLEObject Type="Embed" ProgID="Equation.3" ShapeID="_x0000_i1060" DrawAspect="Content" ObjectID="_1337983381" r:id="rId95"/>
        </w:object>
      </w:r>
    </w:p>
    <w:p w:rsidR="00C71698" w:rsidRDefault="00A008E4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22D49">
        <w:rPr>
          <w:rFonts w:ascii="Times New Roman" w:hAnsi="Times New Roman" w:cs="Times New Roman"/>
          <w:position w:val="-100"/>
          <w:sz w:val="24"/>
          <w:szCs w:val="24"/>
        </w:rPr>
        <w:object w:dxaOrig="2079" w:dyaOrig="2079">
          <v:shape id="_x0000_i1061" type="#_x0000_t75" style="width:103.95pt;height:103.95pt" o:ole="">
            <v:imagedata r:id="rId96" o:title=""/>
          </v:shape>
          <o:OLEObject Type="Embed" ProgID="Equation.3" ShapeID="_x0000_i1061" DrawAspect="Content" ObjectID="_1337983382" r:id="rId97"/>
        </w:object>
      </w:r>
    </w:p>
    <w:p w:rsidR="004071DF" w:rsidRDefault="002A2C34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1-я дополнительная система:</w:t>
      </w:r>
    </w:p>
    <w:p w:rsidR="002A2C34" w:rsidRDefault="00A008E4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08E4">
        <w:rPr>
          <w:rFonts w:ascii="Times New Roman" w:hAnsi="Times New Roman" w:cs="Times New Roman"/>
          <w:position w:val="-64"/>
          <w:sz w:val="24"/>
          <w:szCs w:val="24"/>
        </w:rPr>
        <w:object w:dxaOrig="2220" w:dyaOrig="1400">
          <v:shape id="_x0000_i1062" type="#_x0000_t75" style="width:110.8pt;height:70.1pt" o:ole="">
            <v:imagedata r:id="rId98" o:title=""/>
          </v:shape>
          <o:OLEObject Type="Embed" ProgID="Equation.3" ShapeID="_x0000_i1062" DrawAspect="Content" ObjectID="_1337983383" r:id="rId99"/>
        </w:object>
      </w:r>
    </w:p>
    <w:p w:rsidR="00A008E4" w:rsidRDefault="00A008E4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2-я дополнительная система:</w:t>
      </w:r>
    </w:p>
    <w:p w:rsidR="00A008E4" w:rsidRDefault="007F591B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591B">
        <w:rPr>
          <w:rFonts w:ascii="Times New Roman" w:hAnsi="Times New Roman" w:cs="Times New Roman"/>
          <w:position w:val="-100"/>
          <w:sz w:val="24"/>
          <w:szCs w:val="24"/>
        </w:rPr>
        <w:object w:dxaOrig="2240" w:dyaOrig="2100">
          <v:shape id="_x0000_i1092" type="#_x0000_t75" style="width:112.05pt;height:105.2pt" o:ole="">
            <v:imagedata r:id="rId100" o:title=""/>
          </v:shape>
          <o:OLEObject Type="Embed" ProgID="Equation.3" ShapeID="_x0000_i1092" DrawAspect="Content" ObjectID="_1337983384" r:id="rId101"/>
        </w:object>
      </w:r>
    </w:p>
    <w:p w:rsidR="00A008E4" w:rsidRDefault="00A008E4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3-я дополнительная система:</w:t>
      </w:r>
    </w:p>
    <w:p w:rsidR="00A008E4" w:rsidRDefault="006C53E7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08E4">
        <w:rPr>
          <w:rFonts w:ascii="Times New Roman" w:hAnsi="Times New Roman" w:cs="Times New Roman"/>
          <w:position w:val="-30"/>
          <w:sz w:val="24"/>
          <w:szCs w:val="24"/>
        </w:rPr>
        <w:object w:dxaOrig="2200" w:dyaOrig="680">
          <v:shape id="_x0000_i1063" type="#_x0000_t75" style="width:110.2pt;height:33.8pt" o:ole="">
            <v:imagedata r:id="rId102" o:title=""/>
          </v:shape>
          <o:OLEObject Type="Embed" ProgID="Equation.3" ShapeID="_x0000_i1063" DrawAspect="Content" ObjectID="_1337983385" r:id="rId103"/>
        </w:object>
      </w:r>
    </w:p>
    <w:p w:rsidR="00A008E4" w:rsidRDefault="00A00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08E4" w:rsidRPr="00A2510B" w:rsidRDefault="00A2510B" w:rsidP="004B5EE8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Составление и упрощение первоначальной структурной схемы</w:t>
      </w:r>
    </w:p>
    <w:p w:rsidR="00064616" w:rsidRDefault="00021109" w:rsidP="00064616">
      <w:pPr>
        <w:keepNext/>
        <w:spacing w:after="0"/>
        <w:contextualSpacing/>
        <w:jc w:val="center"/>
      </w:pPr>
      <w:r w:rsidRPr="009765A3">
        <w:rPr>
          <w:rFonts w:ascii="Times New Roman" w:hAnsi="Times New Roman" w:cs="Times New Roman"/>
          <w:sz w:val="24"/>
          <w:szCs w:val="24"/>
        </w:rPr>
        <w:object w:dxaOrig="9476" w:dyaOrig="12328">
          <v:shape id="_x0000_i1093" type="#_x0000_t75" style="width:473.95pt;height:616.7pt" o:ole="">
            <v:imagedata r:id="rId104" o:title=""/>
          </v:shape>
          <o:OLEObject Type="Link" ProgID="Visio.Drawing.11" ShapeID="_x0000_i1093" DrawAspect="Content" r:id="rId105" UpdateMode="Always">
            <o:LinkType>EnhancedMetaFile</o:LinkType>
            <o:LockedField>false</o:LockedField>
            <o:FieldCodes>\f 0</o:FieldCodes>
          </o:OLEObject>
        </w:object>
      </w:r>
    </w:p>
    <w:p w:rsidR="00A2510B" w:rsidRPr="00064616" w:rsidRDefault="00064616" w:rsidP="00064616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6461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3.1. Моделирование отдельных функций</w:t>
      </w:r>
    </w:p>
    <w:p w:rsidR="00064616" w:rsidRDefault="00064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7A03" w:rsidRDefault="000B4FAD" w:rsidP="00647A03">
      <w:pPr>
        <w:keepNext/>
        <w:spacing w:after="0"/>
        <w:contextualSpacing/>
        <w:jc w:val="center"/>
      </w:pPr>
      <w:r w:rsidRPr="009765A3">
        <w:rPr>
          <w:rFonts w:ascii="Times New Roman" w:hAnsi="Times New Roman" w:cs="Times New Roman"/>
          <w:sz w:val="24"/>
          <w:szCs w:val="24"/>
        </w:rPr>
        <w:object w:dxaOrig="11177" w:dyaOrig="15849">
          <v:shape id="_x0000_i1094" type="#_x0000_t75" style="width:507.15pt;height:719.35pt" o:ole="">
            <v:imagedata r:id="rId106" o:title=""/>
          </v:shape>
          <o:OLEObject Type="Link" ProgID="Visio.Drawing.11" ShapeID="_x0000_i1094" DrawAspect="Content" r:id="rId107" UpdateMode="Always">
            <o:LinkType>EnhancedMetaFile</o:LinkType>
            <o:LockedField>false</o:LockedField>
            <o:FieldCodes>\f 0</o:FieldCodes>
          </o:OLEObject>
        </w:object>
      </w:r>
    </w:p>
    <w:p w:rsidR="006C53E7" w:rsidRPr="00647A03" w:rsidRDefault="00647A03" w:rsidP="00647A03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47A0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3.2. Первоначальная структурная схема</w:t>
      </w:r>
    </w:p>
    <w:p w:rsidR="00647A03" w:rsidRPr="00B64CF4" w:rsidRDefault="00B64CF4" w:rsidP="004B5EE8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Получение элементарных машинных уравнений</w:t>
      </w:r>
    </w:p>
    <w:p w:rsidR="00B64CF4" w:rsidRDefault="000B4FAD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4FAD">
        <w:rPr>
          <w:rFonts w:ascii="Times New Roman" w:hAnsi="Times New Roman" w:cs="Times New Roman"/>
          <w:position w:val="-166"/>
          <w:sz w:val="24"/>
          <w:szCs w:val="24"/>
        </w:rPr>
        <w:object w:dxaOrig="6619" w:dyaOrig="8559">
          <v:shape id="_x0000_i1095" type="#_x0000_t75" style="width:331.2pt;height:428.25pt" o:ole="">
            <v:imagedata r:id="rId108" o:title=""/>
          </v:shape>
          <o:OLEObject Type="Embed" ProgID="Equation.3" ShapeID="_x0000_i1095" DrawAspect="Content" ObjectID="_1337983386" r:id="rId109"/>
        </w:object>
      </w:r>
    </w:p>
    <w:p w:rsidR="007C7447" w:rsidRPr="00F55962" w:rsidRDefault="00F55962" w:rsidP="00F55962">
      <w:pPr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Сопоставление масштабированных и элементарных структурных машинных переменных</w:t>
      </w:r>
    </w:p>
    <w:p w:rsidR="00F55962" w:rsidRDefault="00F72C4F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Сопоставляя масштабированные и структурные машинные уравнения находим, что они совпадают по форме.</w:t>
      </w:r>
    </w:p>
    <w:p w:rsidR="00F72C4F" w:rsidRDefault="00F72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2C4F" w:rsidRPr="00F0552C" w:rsidRDefault="00F0552C" w:rsidP="004B5EE8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Обеспечение тождественности описаний оригинала и модели</w:t>
      </w:r>
    </w:p>
    <w:p w:rsidR="00F0552C" w:rsidRPr="0066287F" w:rsidRDefault="0066287F" w:rsidP="004B5EE8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6.1 Получение уравнений эквивалентности</w:t>
      </w:r>
    </w:p>
    <w:p w:rsidR="0066287F" w:rsidRDefault="00D37BCD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7BCD">
        <w:rPr>
          <w:rFonts w:ascii="Times New Roman" w:hAnsi="Times New Roman" w:cs="Times New Roman"/>
          <w:position w:val="-174"/>
          <w:sz w:val="24"/>
          <w:szCs w:val="24"/>
        </w:rPr>
        <w:object w:dxaOrig="2299" w:dyaOrig="13840">
          <v:shape id="_x0000_i1096" type="#_x0000_t75" style="width:115.2pt;height:639.25pt" o:ole="">
            <v:imagedata r:id="rId110" o:title=""/>
          </v:shape>
          <o:OLEObject Type="Embed" ProgID="Equation.3" ShapeID="_x0000_i1096" DrawAspect="Content" ObjectID="_1337983387" r:id="rId111"/>
        </w:object>
      </w:r>
    </w:p>
    <w:p w:rsidR="005A6076" w:rsidRDefault="005A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16BD" w:rsidRPr="005A6076" w:rsidRDefault="005A6076" w:rsidP="004B5EE8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6.2 Получение уравнений тождественности</w:t>
      </w:r>
    </w:p>
    <w:p w:rsidR="005A6076" w:rsidRDefault="007857B4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241">
        <w:rPr>
          <w:rFonts w:ascii="Times New Roman" w:hAnsi="Times New Roman" w:cs="Times New Roman"/>
          <w:position w:val="-102"/>
          <w:sz w:val="24"/>
          <w:szCs w:val="24"/>
        </w:rPr>
        <w:object w:dxaOrig="3500" w:dyaOrig="2160">
          <v:shape id="_x0000_i1064" type="#_x0000_t75" style="width:175.3pt;height:108.3pt" o:ole="">
            <v:imagedata r:id="rId112" o:title=""/>
          </v:shape>
          <o:OLEObject Type="Embed" ProgID="Equation.3" ShapeID="_x0000_i1064" DrawAspect="Content" ObjectID="_1337983388" r:id="rId113"/>
        </w:object>
      </w:r>
    </w:p>
    <w:p w:rsidR="00533241" w:rsidRPr="00170247" w:rsidRDefault="00170247" w:rsidP="00170247">
      <w:pPr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Выбор оптимальных и пробных значений для зависимых переменных</w:t>
      </w:r>
    </w:p>
    <w:p w:rsidR="00170247" w:rsidRPr="007857B4" w:rsidRDefault="007857B4" w:rsidP="004B5EE8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7.1 Выбор масштаба времени</w:t>
      </w:r>
    </w:p>
    <w:p w:rsidR="007857B4" w:rsidRDefault="00217F61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при </w:t>
      </w:r>
      <w:r w:rsidRPr="001521AB">
        <w:rPr>
          <w:snapToGrid w:val="0"/>
          <w:position w:val="-24"/>
          <w:lang w:val="en-US"/>
        </w:rPr>
        <w:object w:dxaOrig="1660" w:dyaOrig="620">
          <v:shape id="_x0000_i1065" type="#_x0000_t75" style="width:83.25pt;height:31.3pt" o:ole="" fillcolor="window">
            <v:imagedata r:id="rId114" o:title=""/>
          </v:shape>
          <o:OLEObject Type="Embed" ProgID="Equation.3" ShapeID="_x0000_i1065" DrawAspect="Content" ObjectID="_1337983389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, а по варианту </w:t>
      </w:r>
      <w:r w:rsidRPr="00217F61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66" type="#_x0000_t75" style="width:45.1pt;height:18.15pt" o:ole="">
            <v:imagedata r:id="rId116" o:title=""/>
          </v:shape>
          <o:OLEObject Type="Embed" ProgID="Equation.3" ShapeID="_x0000_i1066" DrawAspect="Content" ObjectID="_1337983390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217F61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067" type="#_x0000_t75" style="width:35.05pt;height:18.15pt" o:ole="">
            <v:imagedata r:id="rId118" o:title=""/>
          </v:shape>
          <o:OLEObject Type="Embed" ProgID="Equation.3" ShapeID="_x0000_i1067" DrawAspect="Content" ObjectID="_1337983391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 укладывается в данный диапазон.</w:t>
      </w:r>
    </w:p>
    <w:p w:rsidR="00217F61" w:rsidRPr="00217F61" w:rsidRDefault="00217F61" w:rsidP="004B5EE8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7.2 Определение оптимальных значений и выбор пробных значений масштабов представления зависимых переменных</w:t>
      </w:r>
    </w:p>
    <w:p w:rsidR="00217F61" w:rsidRDefault="00CF2ADC" w:rsidP="004B5EE8">
      <w:pPr>
        <w:spacing w:after="0"/>
        <w:contextualSpacing/>
        <w:jc w:val="both"/>
        <w:rPr>
          <w:rFonts w:ascii="Arial" w:hAnsi="Arial"/>
          <w:snapToGrid w:val="0"/>
          <w:position w:val="-30"/>
        </w:rPr>
      </w:pPr>
      <w:r w:rsidRPr="00040355">
        <w:rPr>
          <w:rFonts w:ascii="Arial" w:hAnsi="Arial"/>
          <w:snapToGrid w:val="0"/>
          <w:position w:val="-30"/>
        </w:rPr>
        <w:object w:dxaOrig="1300" w:dyaOrig="740">
          <v:shape id="_x0000_i1068" type="#_x0000_t75" style="width:65.1pt;height:36.95pt" o:ole="" fillcolor="window">
            <v:imagedata r:id="rId120" o:title=""/>
          </v:shape>
          <o:OLEObject Type="Embed" ProgID="Equation.3" ShapeID="_x0000_i1068" DrawAspect="Content" ObjectID="_1337983392" r:id="rId121"/>
        </w:object>
      </w:r>
    </w:p>
    <w:p w:rsidR="00DA2930" w:rsidRDefault="00403C1D" w:rsidP="004B5EE8">
      <w:pPr>
        <w:spacing w:after="0"/>
        <w:contextualSpacing/>
        <w:jc w:val="both"/>
        <w:rPr>
          <w:rFonts w:ascii="Arial" w:hAnsi="Arial"/>
          <w:snapToGrid w:val="0"/>
          <w:position w:val="-30"/>
        </w:rPr>
      </w:pPr>
      <w:r w:rsidRPr="00DA2930">
        <w:rPr>
          <w:rFonts w:ascii="Arial" w:hAnsi="Arial"/>
          <w:snapToGrid w:val="0"/>
          <w:position w:val="-174"/>
        </w:rPr>
        <w:object w:dxaOrig="2900" w:dyaOrig="3540">
          <v:shape id="_x0000_i1069" type="#_x0000_t75" style="width:145.25pt;height:176.55pt" o:ole="" fillcolor="window">
            <v:imagedata r:id="rId122" o:title=""/>
          </v:shape>
          <o:OLEObject Type="Embed" ProgID="Equation.3" ShapeID="_x0000_i1069" DrawAspect="Content" ObjectID="_1337983393" r:id="rId123"/>
        </w:object>
      </w:r>
    </w:p>
    <w:p w:rsidR="004E1CCA" w:rsidRDefault="00D80529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Пробные:</w:t>
      </w:r>
    </w:p>
    <w:p w:rsidR="00D80529" w:rsidRDefault="00386AA0" w:rsidP="004B5EE8">
      <w:pPr>
        <w:spacing w:after="0"/>
        <w:contextualSpacing/>
        <w:jc w:val="both"/>
        <w:rPr>
          <w:snapToGrid w:val="0"/>
          <w:color w:val="FF0000"/>
          <w:position w:val="-30"/>
        </w:rPr>
      </w:pPr>
      <w:r w:rsidRPr="00040355">
        <w:rPr>
          <w:snapToGrid w:val="0"/>
          <w:color w:val="FF0000"/>
          <w:position w:val="-30"/>
        </w:rPr>
        <w:object w:dxaOrig="1500" w:dyaOrig="780">
          <v:shape id="_x0000_i1070" type="#_x0000_t75" style="width:74.5pt;height:38.8pt" o:ole="" fillcolor="window">
            <v:imagedata r:id="rId124" o:title=""/>
          </v:shape>
          <o:OLEObject Type="Embed" ProgID="Equation.3" ShapeID="_x0000_i1070" DrawAspect="Content" ObjectID="_1337983394" r:id="rId125"/>
        </w:object>
      </w:r>
    </w:p>
    <w:p w:rsidR="00386AA0" w:rsidRDefault="00386AA0" w:rsidP="004B5EE8">
      <w:pPr>
        <w:spacing w:after="0"/>
        <w:contextualSpacing/>
        <w:jc w:val="both"/>
      </w:pPr>
      <w:r w:rsidRPr="00386AA0">
        <w:rPr>
          <w:position w:val="-24"/>
        </w:rPr>
        <w:object w:dxaOrig="1840" w:dyaOrig="620">
          <v:shape id="_x0000_i1071" type="#_x0000_t75" style="width:92.05pt;height:31.3pt" o:ole="">
            <v:imagedata r:id="rId126" o:title=""/>
          </v:shape>
          <o:OLEObject Type="Embed" ProgID="Equation.3" ShapeID="_x0000_i1071" DrawAspect="Content" ObjectID="_1337983395" r:id="rId127"/>
        </w:object>
      </w:r>
    </w:p>
    <w:p w:rsidR="00BC00E0" w:rsidRDefault="005F3382" w:rsidP="004B5EE8">
      <w:pPr>
        <w:spacing w:after="0"/>
        <w:contextualSpacing/>
        <w:jc w:val="both"/>
      </w:pPr>
      <w:r w:rsidRPr="00386AA0">
        <w:rPr>
          <w:position w:val="-24"/>
        </w:rPr>
        <w:object w:dxaOrig="1540" w:dyaOrig="620">
          <v:shape id="_x0000_i1072" type="#_x0000_t75" style="width:77pt;height:31.3pt" o:ole="">
            <v:imagedata r:id="rId128" o:title=""/>
          </v:shape>
          <o:OLEObject Type="Embed" ProgID="Equation.3" ShapeID="_x0000_i1072" DrawAspect="Content" ObjectID="_1337983396" r:id="rId129"/>
        </w:object>
      </w:r>
    </w:p>
    <w:p w:rsidR="00386AA0" w:rsidRDefault="005F3382" w:rsidP="004B5EE8">
      <w:pPr>
        <w:spacing w:after="0"/>
        <w:contextualSpacing/>
        <w:jc w:val="both"/>
      </w:pPr>
      <w:r w:rsidRPr="00D772B2">
        <w:rPr>
          <w:position w:val="-24"/>
        </w:rPr>
        <w:object w:dxaOrig="1579" w:dyaOrig="620">
          <v:shape id="_x0000_i1073" type="#_x0000_t75" style="width:78.9pt;height:31.3pt" o:ole="">
            <v:imagedata r:id="rId130" o:title=""/>
          </v:shape>
          <o:OLEObject Type="Embed" ProgID="Equation.3" ShapeID="_x0000_i1073" DrawAspect="Content" ObjectID="_1337983397" r:id="rId131"/>
        </w:object>
      </w:r>
    </w:p>
    <w:p w:rsidR="00386AA0" w:rsidRDefault="005F3382" w:rsidP="004B5EE8">
      <w:pPr>
        <w:spacing w:after="0"/>
        <w:contextualSpacing/>
        <w:jc w:val="both"/>
      </w:pPr>
      <w:r w:rsidRPr="005F3382">
        <w:rPr>
          <w:position w:val="-12"/>
        </w:rPr>
        <w:object w:dxaOrig="2439" w:dyaOrig="440">
          <v:shape id="_x0000_i1074" type="#_x0000_t75" style="width:122.1pt;height:21.9pt" o:ole="">
            <v:imagedata r:id="rId132" o:title=""/>
          </v:shape>
          <o:OLEObject Type="Embed" ProgID="Equation.3" ShapeID="_x0000_i1074" DrawAspect="Content" ObjectID="_1337983398" r:id="rId133"/>
        </w:object>
      </w:r>
    </w:p>
    <w:p w:rsidR="005F3382" w:rsidRDefault="00A1704C" w:rsidP="004B5EE8">
      <w:pPr>
        <w:spacing w:after="0"/>
        <w:contextualSpacing/>
        <w:jc w:val="both"/>
      </w:pPr>
      <w:r w:rsidRPr="00A1704C">
        <w:rPr>
          <w:position w:val="-16"/>
        </w:rPr>
        <w:object w:dxaOrig="2100" w:dyaOrig="440">
          <v:shape id="_x0000_i1075" type="#_x0000_t75" style="width:105.2pt;height:21.9pt" o:ole="">
            <v:imagedata r:id="rId134" o:title=""/>
          </v:shape>
          <o:OLEObject Type="Embed" ProgID="Equation.3" ShapeID="_x0000_i1075" DrawAspect="Content" ObjectID="_1337983399" r:id="rId135"/>
        </w:object>
      </w:r>
    </w:p>
    <w:p w:rsidR="00A1704C" w:rsidRDefault="00A1704C" w:rsidP="004B5EE8">
      <w:pPr>
        <w:spacing w:after="0"/>
        <w:contextualSpacing/>
        <w:jc w:val="both"/>
      </w:pPr>
      <w:r w:rsidRPr="00A1704C">
        <w:rPr>
          <w:position w:val="-12"/>
        </w:rPr>
        <w:object w:dxaOrig="2720" w:dyaOrig="380">
          <v:shape id="_x0000_i1076" type="#_x0000_t75" style="width:135.85pt;height:18.8pt" o:ole="">
            <v:imagedata r:id="rId136" o:title=""/>
          </v:shape>
          <o:OLEObject Type="Embed" ProgID="Equation.3" ShapeID="_x0000_i1076" DrawAspect="Content" ObjectID="_1337983400" r:id="rId137"/>
        </w:object>
      </w:r>
    </w:p>
    <w:p w:rsidR="00A1704C" w:rsidRDefault="00403C1D" w:rsidP="004B5EE8">
      <w:pPr>
        <w:spacing w:after="0"/>
        <w:contextualSpacing/>
        <w:jc w:val="both"/>
      </w:pPr>
      <w:r w:rsidRPr="00A1704C">
        <w:rPr>
          <w:position w:val="-12"/>
        </w:rPr>
        <w:object w:dxaOrig="2860" w:dyaOrig="380">
          <v:shape id="_x0000_i1077" type="#_x0000_t75" style="width:142.75pt;height:18.8pt" o:ole="">
            <v:imagedata r:id="rId138" o:title=""/>
          </v:shape>
          <o:OLEObject Type="Embed" ProgID="Equation.3" ShapeID="_x0000_i1077" DrawAspect="Content" ObjectID="_1337983401" r:id="rId139"/>
        </w:object>
      </w:r>
    </w:p>
    <w:p w:rsidR="00A1704C" w:rsidRDefault="003D374D" w:rsidP="004B5EE8">
      <w:pPr>
        <w:spacing w:after="0"/>
        <w:contextualSpacing/>
        <w:jc w:val="both"/>
      </w:pPr>
      <w:r w:rsidRPr="00A1704C">
        <w:rPr>
          <w:position w:val="-12"/>
        </w:rPr>
        <w:object w:dxaOrig="2880" w:dyaOrig="380">
          <v:shape id="_x0000_i1078" type="#_x0000_t75" style="width:2in;height:18.8pt" o:ole="">
            <v:imagedata r:id="rId140" o:title=""/>
          </v:shape>
          <o:OLEObject Type="Embed" ProgID="Equation.3" ShapeID="_x0000_i1078" DrawAspect="Content" ObjectID="_1337983402" r:id="rId141"/>
        </w:object>
      </w:r>
    </w:p>
    <w:p w:rsidR="00403C1D" w:rsidRDefault="00093971" w:rsidP="004B5EE8">
      <w:pPr>
        <w:spacing w:after="0"/>
        <w:contextualSpacing/>
        <w:jc w:val="both"/>
        <w:rPr>
          <w:position w:val="-24"/>
          <w:lang w:val="en-US"/>
        </w:rPr>
      </w:pPr>
      <w:r w:rsidRPr="00386AA0">
        <w:rPr>
          <w:position w:val="-24"/>
        </w:rPr>
        <w:object w:dxaOrig="1620" w:dyaOrig="620">
          <v:shape id="_x0000_i1079" type="#_x0000_t75" style="width:81.4pt;height:31.3pt" o:ole="">
            <v:imagedata r:id="rId142" o:title=""/>
          </v:shape>
          <o:OLEObject Type="Embed" ProgID="Equation.3" ShapeID="_x0000_i1079" DrawAspect="Content" ObjectID="_1337983403" r:id="rId143"/>
        </w:object>
      </w:r>
    </w:p>
    <w:p w:rsidR="00093971" w:rsidRDefault="00093971" w:rsidP="004B5EE8">
      <w:pPr>
        <w:spacing w:after="0"/>
        <w:contextualSpacing/>
        <w:jc w:val="both"/>
        <w:rPr>
          <w:lang w:val="en-US"/>
        </w:rPr>
      </w:pPr>
      <w:r w:rsidRPr="007975A1">
        <w:rPr>
          <w:position w:val="-24"/>
        </w:rPr>
        <w:object w:dxaOrig="1620" w:dyaOrig="620">
          <v:shape id="_x0000_i1080" type="#_x0000_t75" style="width:80.75pt;height:31.3pt" o:ole="">
            <v:imagedata r:id="rId144" o:title=""/>
          </v:shape>
          <o:OLEObject Type="Embed" ProgID="Equation.3" ShapeID="_x0000_i1080" DrawAspect="Content" ObjectID="_1337983404" r:id="rId145"/>
        </w:object>
      </w:r>
    </w:p>
    <w:p w:rsidR="00093971" w:rsidRPr="003C2067" w:rsidRDefault="001D781A" w:rsidP="004B5EE8">
      <w:pPr>
        <w:spacing w:after="0"/>
        <w:contextualSpacing/>
        <w:jc w:val="both"/>
        <w:rPr>
          <w:lang w:val="en-US"/>
        </w:rPr>
      </w:pPr>
      <w:r w:rsidRPr="007975A1">
        <w:rPr>
          <w:position w:val="-24"/>
        </w:rPr>
        <w:object w:dxaOrig="1680" w:dyaOrig="620">
          <v:shape id="_x0000_i1081" type="#_x0000_t75" style="width:83.9pt;height:31.3pt" o:ole="">
            <v:imagedata r:id="rId146" o:title=""/>
          </v:shape>
          <o:OLEObject Type="Embed" ProgID="Equation.3" ShapeID="_x0000_i1081" DrawAspect="Content" ObjectID="_1337983405" r:id="rId147"/>
        </w:object>
      </w:r>
    </w:p>
    <w:p w:rsidR="00155F98" w:rsidRDefault="00155F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3797" w:rsidRDefault="006C55F4" w:rsidP="006C55F4">
      <w:pPr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8. Определение параметров схемы моделирования</w:t>
      </w:r>
    </w:p>
    <w:p w:rsidR="006C55F4" w:rsidRPr="006C55F4" w:rsidRDefault="006C55F4" w:rsidP="006C55F4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C55F4">
        <w:rPr>
          <w:rFonts w:ascii="Times New Roman" w:hAnsi="Times New Roman" w:cs="Times New Roman"/>
          <w:b/>
          <w:i/>
          <w:sz w:val="24"/>
          <w:szCs w:val="24"/>
        </w:rPr>
        <w:t xml:space="preserve">8.1 </w:t>
      </w:r>
      <w:r>
        <w:rPr>
          <w:rFonts w:ascii="Times New Roman" w:hAnsi="Times New Roman" w:cs="Times New Roman"/>
          <w:b/>
          <w:i/>
          <w:sz w:val="24"/>
          <w:szCs w:val="24"/>
        </w:rPr>
        <w:t>Определение оптимальных и пробных значений коэффициентов передач линейных и множительно-делительных ОБ</w:t>
      </w:r>
    </w:p>
    <w:p w:rsidR="006C55F4" w:rsidRDefault="00D37BCD" w:rsidP="004B5EE8">
      <w:pPr>
        <w:spacing w:after="0"/>
        <w:contextualSpacing/>
        <w:jc w:val="both"/>
        <w:rPr>
          <w:rFonts w:ascii="Times New Roman" w:hAnsi="Times New Roman" w:cs="Times New Roman"/>
          <w:position w:val="-228"/>
          <w:sz w:val="24"/>
          <w:szCs w:val="24"/>
        </w:rPr>
      </w:pPr>
      <w:r w:rsidRPr="00D37BCD">
        <w:rPr>
          <w:rFonts w:ascii="Times New Roman" w:hAnsi="Times New Roman" w:cs="Times New Roman"/>
          <w:position w:val="-158"/>
          <w:sz w:val="24"/>
          <w:szCs w:val="24"/>
        </w:rPr>
        <w:object w:dxaOrig="2700" w:dyaOrig="13520">
          <v:shape id="_x0000_i1097" type="#_x0000_t75" style="width:134.6pt;height:624.85pt" o:ole="">
            <v:imagedata r:id="rId148" o:title=""/>
          </v:shape>
          <o:OLEObject Type="Embed" ProgID="Equation.3" ShapeID="_x0000_i1097" DrawAspect="Content" ObjectID="_1337983406" r:id="rId149"/>
        </w:object>
      </w:r>
    </w:p>
    <w:p w:rsidR="00917CAE" w:rsidRDefault="00917CAE" w:rsidP="004B5EE8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917CAE" w:rsidRDefault="00917CA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 w:type="page"/>
      </w:r>
    </w:p>
    <w:p w:rsidR="00DB7A94" w:rsidRPr="0052092D" w:rsidRDefault="0052092D" w:rsidP="004B5EE8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8.2 Определение нелинейных характеристики в машинных переменных</w:t>
      </w:r>
    </w:p>
    <w:p w:rsidR="0052092D" w:rsidRDefault="00774F1B" w:rsidP="004B5EE8">
      <w:pPr>
        <w:spacing w:after="0"/>
        <w:contextualSpacing/>
        <w:jc w:val="both"/>
        <w:rPr>
          <w:rFonts w:ascii="Times New Roman" w:hAnsi="Times New Roman" w:cs="Times New Roman"/>
          <w:position w:val="-102"/>
          <w:sz w:val="24"/>
          <w:szCs w:val="24"/>
        </w:rPr>
      </w:pPr>
      <w:r w:rsidRPr="00533241">
        <w:rPr>
          <w:rFonts w:ascii="Times New Roman" w:hAnsi="Times New Roman" w:cs="Times New Roman"/>
          <w:position w:val="-102"/>
          <w:sz w:val="24"/>
          <w:szCs w:val="24"/>
        </w:rPr>
        <w:object w:dxaOrig="5319" w:dyaOrig="2160">
          <v:shape id="_x0000_i1082" type="#_x0000_t75" style="width:266.7pt;height:108.3pt" o:ole="">
            <v:imagedata r:id="rId150" o:title=""/>
          </v:shape>
          <o:OLEObject Type="Embed" ProgID="Equation.3" ShapeID="_x0000_i1082" DrawAspect="Content" ObjectID="_1337983407" r:id="rId151"/>
        </w:object>
      </w:r>
    </w:p>
    <w:p w:rsidR="000F76D2" w:rsidRPr="00774F1B" w:rsidRDefault="00774F1B" w:rsidP="004B5EE8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8.3 Определение пробных и оптимальных напряжений начальных условий и оптимального значения напряжения постоянного внешнего возмущения</w:t>
      </w:r>
    </w:p>
    <w:p w:rsidR="00774F1B" w:rsidRDefault="00452AF6" w:rsidP="004B5EE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6949">
        <w:rPr>
          <w:rFonts w:ascii="Times New Roman" w:hAnsi="Times New Roman" w:cs="Times New Roman"/>
          <w:position w:val="-82"/>
          <w:sz w:val="24"/>
          <w:szCs w:val="24"/>
        </w:rPr>
        <w:object w:dxaOrig="2840" w:dyaOrig="11980">
          <v:shape id="_x0000_i1083" type="#_x0000_t75" style="width:142.1pt;height:442pt" o:ole="">
            <v:imagedata r:id="rId152" o:title=""/>
          </v:shape>
          <o:OLEObject Type="Embed" ProgID="Equation.3" ShapeID="_x0000_i1083" DrawAspect="Content" ObjectID="_1337983408" r:id="rId153"/>
        </w:object>
      </w:r>
    </w:p>
    <w:p w:rsidR="00611C48" w:rsidRDefault="00807121" w:rsidP="00807121">
      <w:pPr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807121" w:rsidRPr="00923AFB" w:rsidRDefault="00923AFB" w:rsidP="00807121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3AFB">
        <w:rPr>
          <w:rFonts w:ascii="Times New Roman" w:eastAsia="Times New Roman" w:hAnsi="Times New Roman" w:cs="Times New Roman"/>
          <w:sz w:val="24"/>
          <w:szCs w:val="24"/>
        </w:rPr>
        <w:t>В результате выполнения лабораторной работы, было подготовлено к набору дифференциальное уравнение 3-го порядка.  Количество инверторов на схеме было минимизировано за счет рационального выбора схем множительно-делительных блоков. Всего использовано 18 операционных блоков: 10 интегрирующих, 3 интегросуммирующих, 3 множительно-делительных и 2 ДУФП.</w:t>
      </w:r>
    </w:p>
    <w:sectPr w:rsidR="00807121" w:rsidRPr="00923AFB" w:rsidSect="00D47694">
      <w:footerReference w:type="default" r:id="rId15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146" w:rsidRDefault="00935146" w:rsidP="00D47694">
      <w:pPr>
        <w:spacing w:after="0" w:line="240" w:lineRule="auto"/>
      </w:pPr>
      <w:r>
        <w:separator/>
      </w:r>
    </w:p>
  </w:endnote>
  <w:endnote w:type="continuationSeparator" w:id="0">
    <w:p w:rsidR="00935146" w:rsidRDefault="00935146" w:rsidP="00D4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077"/>
      <w:docPartObj>
        <w:docPartGallery w:val="Page Numbers (Bottom of Page)"/>
        <w:docPartUnique/>
      </w:docPartObj>
    </w:sdtPr>
    <w:sdtContent>
      <w:p w:rsidR="00155F98" w:rsidRDefault="00205AEA">
        <w:pPr>
          <w:pStyle w:val="a5"/>
          <w:jc w:val="right"/>
        </w:pPr>
        <w:r w:rsidRPr="00D4769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55F98" w:rsidRPr="00D4769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4769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17CAE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D4769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55F98" w:rsidRDefault="00155F9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146" w:rsidRDefault="00935146" w:rsidP="00D47694">
      <w:pPr>
        <w:spacing w:after="0" w:line="240" w:lineRule="auto"/>
      </w:pPr>
      <w:r>
        <w:separator/>
      </w:r>
    </w:p>
  </w:footnote>
  <w:footnote w:type="continuationSeparator" w:id="0">
    <w:p w:rsidR="00935146" w:rsidRDefault="00935146" w:rsidP="00D47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6179"/>
    <w:multiLevelType w:val="hybridMultilevel"/>
    <w:tmpl w:val="BF385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694"/>
    <w:rsid w:val="00021109"/>
    <w:rsid w:val="00064616"/>
    <w:rsid w:val="00070B9D"/>
    <w:rsid w:val="00093971"/>
    <w:rsid w:val="000B4FAD"/>
    <w:rsid w:val="000E33A6"/>
    <w:rsid w:val="000F76D2"/>
    <w:rsid w:val="00106715"/>
    <w:rsid w:val="00107603"/>
    <w:rsid w:val="001350A2"/>
    <w:rsid w:val="00155F98"/>
    <w:rsid w:val="00163713"/>
    <w:rsid w:val="001679F2"/>
    <w:rsid w:val="00170247"/>
    <w:rsid w:val="001905F5"/>
    <w:rsid w:val="001B3CC9"/>
    <w:rsid w:val="001D781A"/>
    <w:rsid w:val="00205AEA"/>
    <w:rsid w:val="00217F61"/>
    <w:rsid w:val="00243480"/>
    <w:rsid w:val="00291D17"/>
    <w:rsid w:val="00294107"/>
    <w:rsid w:val="00297246"/>
    <w:rsid w:val="002A2C34"/>
    <w:rsid w:val="00342001"/>
    <w:rsid w:val="0035708B"/>
    <w:rsid w:val="00386AA0"/>
    <w:rsid w:val="00387149"/>
    <w:rsid w:val="0039501A"/>
    <w:rsid w:val="003B173E"/>
    <w:rsid w:val="003C2067"/>
    <w:rsid w:val="003D374D"/>
    <w:rsid w:val="003F2097"/>
    <w:rsid w:val="003F2556"/>
    <w:rsid w:val="003F6949"/>
    <w:rsid w:val="00403C1D"/>
    <w:rsid w:val="004071DF"/>
    <w:rsid w:val="00421B5B"/>
    <w:rsid w:val="00451D9F"/>
    <w:rsid w:val="00452AF6"/>
    <w:rsid w:val="00453D57"/>
    <w:rsid w:val="004B5EE8"/>
    <w:rsid w:val="004E1CCA"/>
    <w:rsid w:val="00501F90"/>
    <w:rsid w:val="0052092D"/>
    <w:rsid w:val="00533241"/>
    <w:rsid w:val="00557765"/>
    <w:rsid w:val="005A6076"/>
    <w:rsid w:val="005A7A76"/>
    <w:rsid w:val="005D585D"/>
    <w:rsid w:val="005D6B5F"/>
    <w:rsid w:val="005D6C8E"/>
    <w:rsid w:val="005F07FA"/>
    <w:rsid w:val="005F3382"/>
    <w:rsid w:val="00611C48"/>
    <w:rsid w:val="0063283A"/>
    <w:rsid w:val="00647A03"/>
    <w:rsid w:val="0066287F"/>
    <w:rsid w:val="00676B7A"/>
    <w:rsid w:val="0068325D"/>
    <w:rsid w:val="0069423A"/>
    <w:rsid w:val="006C53E7"/>
    <w:rsid w:val="006C55F4"/>
    <w:rsid w:val="006C66D0"/>
    <w:rsid w:val="006D73B6"/>
    <w:rsid w:val="006E13AB"/>
    <w:rsid w:val="006F1A74"/>
    <w:rsid w:val="00702FFC"/>
    <w:rsid w:val="007163FC"/>
    <w:rsid w:val="00774F1B"/>
    <w:rsid w:val="007857B4"/>
    <w:rsid w:val="007C7447"/>
    <w:rsid w:val="007E772C"/>
    <w:rsid w:val="007F591B"/>
    <w:rsid w:val="00807121"/>
    <w:rsid w:val="0083715C"/>
    <w:rsid w:val="00844B21"/>
    <w:rsid w:val="00874F06"/>
    <w:rsid w:val="00885589"/>
    <w:rsid w:val="00896DB8"/>
    <w:rsid w:val="009069BB"/>
    <w:rsid w:val="00917CAE"/>
    <w:rsid w:val="00923AFB"/>
    <w:rsid w:val="00935146"/>
    <w:rsid w:val="009516F3"/>
    <w:rsid w:val="00954DDB"/>
    <w:rsid w:val="009765A3"/>
    <w:rsid w:val="009B16D9"/>
    <w:rsid w:val="009B3797"/>
    <w:rsid w:val="009B3ED3"/>
    <w:rsid w:val="009D0EBF"/>
    <w:rsid w:val="009D6DBD"/>
    <w:rsid w:val="00A008E4"/>
    <w:rsid w:val="00A1704C"/>
    <w:rsid w:val="00A22D49"/>
    <w:rsid w:val="00A2510B"/>
    <w:rsid w:val="00A31C4C"/>
    <w:rsid w:val="00A56B99"/>
    <w:rsid w:val="00A665F9"/>
    <w:rsid w:val="00AB02F6"/>
    <w:rsid w:val="00AB491C"/>
    <w:rsid w:val="00AD4CB6"/>
    <w:rsid w:val="00B11B1B"/>
    <w:rsid w:val="00B216BD"/>
    <w:rsid w:val="00B64CF4"/>
    <w:rsid w:val="00B7069F"/>
    <w:rsid w:val="00B85D67"/>
    <w:rsid w:val="00B95DBC"/>
    <w:rsid w:val="00BB414D"/>
    <w:rsid w:val="00BB50EC"/>
    <w:rsid w:val="00BC00E0"/>
    <w:rsid w:val="00BC583C"/>
    <w:rsid w:val="00BD1260"/>
    <w:rsid w:val="00BD2B87"/>
    <w:rsid w:val="00C2122C"/>
    <w:rsid w:val="00C26AEF"/>
    <w:rsid w:val="00C635BB"/>
    <w:rsid w:val="00C71698"/>
    <w:rsid w:val="00C92134"/>
    <w:rsid w:val="00C939D1"/>
    <w:rsid w:val="00CD76E0"/>
    <w:rsid w:val="00CE10D7"/>
    <w:rsid w:val="00CF2ADC"/>
    <w:rsid w:val="00D37BCD"/>
    <w:rsid w:val="00D47694"/>
    <w:rsid w:val="00D5624D"/>
    <w:rsid w:val="00D662DB"/>
    <w:rsid w:val="00D8000A"/>
    <w:rsid w:val="00D80529"/>
    <w:rsid w:val="00DA2930"/>
    <w:rsid w:val="00DB42B1"/>
    <w:rsid w:val="00DB7A94"/>
    <w:rsid w:val="00DF5BBC"/>
    <w:rsid w:val="00E0558A"/>
    <w:rsid w:val="00E235D5"/>
    <w:rsid w:val="00E357E1"/>
    <w:rsid w:val="00E44B16"/>
    <w:rsid w:val="00E862B0"/>
    <w:rsid w:val="00F0552C"/>
    <w:rsid w:val="00F25A8C"/>
    <w:rsid w:val="00F25CF2"/>
    <w:rsid w:val="00F55962"/>
    <w:rsid w:val="00F65C4B"/>
    <w:rsid w:val="00F72C4F"/>
    <w:rsid w:val="00F9272B"/>
    <w:rsid w:val="00FA6539"/>
    <w:rsid w:val="00FD1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7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47694"/>
  </w:style>
  <w:style w:type="paragraph" w:styleId="a5">
    <w:name w:val="footer"/>
    <w:basedOn w:val="a"/>
    <w:link w:val="a6"/>
    <w:uiPriority w:val="99"/>
    <w:unhideWhenUsed/>
    <w:rsid w:val="00D47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7694"/>
  </w:style>
  <w:style w:type="paragraph" w:styleId="a7">
    <w:name w:val="List Paragraph"/>
    <w:basedOn w:val="a"/>
    <w:uiPriority w:val="34"/>
    <w:qFormat/>
    <w:rsid w:val="00702FF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F5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5BB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371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06461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6.wmf"/><Relationship Id="rId154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file:///D:\Documents\&#1059;&#1095;&#1105;&#1073;&#1072;\3%20&#1082;&#1091;&#1088;&#1089;\6%20&#1089;&#1077;&#1084;&#1077;&#1089;&#1090;&#1088;\&#1043;&#1080;&#1073;&#1088;&#1080;&#1076;&#1085;&#1099;&#1077;%20&#1082;&#1086;&#1084;&#1087;&#1100;&#1102;&#1090;&#1077;&#1088;&#1085;&#1099;&#1077;%20&#1089;&#1080;&#1089;&#1090;&#1077;&#1084;&#1099;\&#1051;&#1072;&#1073;&#1086;&#1088;&#1072;&#1090;&#1086;&#1088;&#1085;&#1099;&#1077;%20&#1088;&#1072;&#1073;&#1086;&#1090;&#1099;\&#8470;9(18)\&#1055;&#1077;&#1088;&#1074;&#1086;&#1085;&#1072;&#1095;&#1072;&#1083;&#1100;&#1085;&#1072;&#1103;%20&#1089;&#1090;&#1088;&#1091;&#1082;&#1090;&#1091;&#1088;&#1085;&#1072;&#1103;%20&#1089;&#1093;&#1077;&#1084;&#1072;.vsd" TargetMode="Externa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59.bin"/><Relationship Id="rId137" Type="http://schemas.openxmlformats.org/officeDocument/2006/relationships/oleObject" Target="embeddings/oleObject6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7.bin"/><Relationship Id="rId153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e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0.bin"/><Relationship Id="rId15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e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file:///D:\Documents\&#1059;&#1095;&#1105;&#1073;&#1072;\3%20&#1082;&#1091;&#1088;&#1089;\6%20&#1089;&#1077;&#1084;&#1077;&#1089;&#1090;&#1088;\&#1043;&#1080;&#1073;&#1088;&#1080;&#1076;&#1085;&#1099;&#1077;%20&#1082;&#1086;&#1084;&#1087;&#1100;&#1102;&#1090;&#1077;&#1088;&#1085;&#1099;&#1077;%20&#1089;&#1080;&#1089;&#1090;&#1077;&#1084;&#1099;\&#1051;&#1072;&#1073;&#1086;&#1088;&#1072;&#1090;&#1086;&#1088;&#1085;&#1099;&#1077;%20&#1088;&#1072;&#1073;&#1086;&#1090;&#1099;\&#8470;9(18)\&#1052;&#1086;&#1076;&#1077;&#1083;&#1080;&#1088;&#1086;&#1074;&#1072;&#1085;&#1080;&#1077;%20&#1086;&#1090;&#1076;&#1077;&#1083;&#1100;&#1085;&#1099;&#1093;%20&#1092;&#1091;&#1085;&#1082;&#1094;&#1080;&#1081;.vsd" TargetMode="External"/><Relationship Id="rId126" Type="http://schemas.openxmlformats.org/officeDocument/2006/relationships/image" Target="media/image60.wmf"/><Relationship Id="rId147" Type="http://schemas.openxmlformats.org/officeDocument/2006/relationships/oleObject" Target="embeddings/oleObject6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8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E26A-4DBB-4616-A2C7-48A53BB8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89</cp:revision>
  <dcterms:created xsi:type="dcterms:W3CDTF">2010-06-08T18:16:00Z</dcterms:created>
  <dcterms:modified xsi:type="dcterms:W3CDTF">2010-06-13T22:12:00Z</dcterms:modified>
</cp:coreProperties>
</file>