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DB1" w:rsidRPr="00A30AA1" w:rsidRDefault="00C44DB1" w:rsidP="00C44DB1">
      <w:pPr>
        <w:jc w:val="center"/>
        <w:rPr>
          <w:b/>
          <w:i/>
          <w:sz w:val="28"/>
          <w:szCs w:val="28"/>
          <w:lang w:val="uk-UA"/>
        </w:rPr>
      </w:pPr>
      <w:r w:rsidRPr="00A30AA1">
        <w:rPr>
          <w:b/>
          <w:i/>
          <w:sz w:val="28"/>
          <w:szCs w:val="28"/>
          <w:lang w:val="uk-UA"/>
        </w:rPr>
        <w:t>Тема: Сучасне підприємство як суб</w:t>
      </w:r>
      <w:r w:rsidRPr="00A30AA1">
        <w:rPr>
          <w:b/>
          <w:i/>
          <w:sz w:val="28"/>
          <w:szCs w:val="28"/>
        </w:rPr>
        <w:t>’</w:t>
      </w:r>
      <w:r w:rsidRPr="00A30AA1">
        <w:rPr>
          <w:b/>
          <w:i/>
          <w:sz w:val="28"/>
          <w:szCs w:val="28"/>
          <w:lang w:val="uk-UA"/>
        </w:rPr>
        <w:t>єкт господарювання.</w:t>
      </w:r>
    </w:p>
    <w:p w:rsidR="00C44DB1" w:rsidRDefault="00C44DB1" w:rsidP="00C44DB1">
      <w:pPr>
        <w:spacing w:before="120"/>
        <w:jc w:val="center"/>
        <w:rPr>
          <w:lang w:val="uk-UA"/>
        </w:rPr>
      </w:pPr>
      <w:r>
        <w:rPr>
          <w:lang w:val="uk-UA"/>
        </w:rPr>
        <w:t>План:</w:t>
      </w:r>
    </w:p>
    <w:p w:rsidR="00C44DB1" w:rsidRDefault="00C44DB1" w:rsidP="00C44DB1">
      <w:pPr>
        <w:numPr>
          <w:ilvl w:val="0"/>
          <w:numId w:val="1"/>
        </w:numPr>
        <w:tabs>
          <w:tab w:val="left" w:pos="1080"/>
        </w:tabs>
        <w:ind w:firstLine="0"/>
        <w:rPr>
          <w:lang w:val="uk-UA"/>
        </w:rPr>
      </w:pPr>
      <w:r>
        <w:rPr>
          <w:lang w:val="uk-UA"/>
        </w:rPr>
        <w:t>Підприємство, мета і основні напрямки діяльності.</w:t>
      </w:r>
    </w:p>
    <w:p w:rsidR="00C44DB1" w:rsidRDefault="00C44DB1" w:rsidP="00C44DB1">
      <w:pPr>
        <w:numPr>
          <w:ilvl w:val="0"/>
          <w:numId w:val="1"/>
        </w:numPr>
        <w:tabs>
          <w:tab w:val="left" w:pos="1080"/>
        </w:tabs>
        <w:ind w:firstLine="0"/>
        <w:rPr>
          <w:lang w:val="uk-UA"/>
        </w:rPr>
      </w:pPr>
      <w:r>
        <w:rPr>
          <w:lang w:val="uk-UA"/>
        </w:rPr>
        <w:t>Роль і місце підприємства в системі економічних відносин.</w:t>
      </w:r>
    </w:p>
    <w:p w:rsidR="00C44DB1" w:rsidRDefault="00C44DB1" w:rsidP="00C44DB1">
      <w:pPr>
        <w:numPr>
          <w:ilvl w:val="0"/>
          <w:numId w:val="1"/>
        </w:numPr>
        <w:tabs>
          <w:tab w:val="left" w:pos="1080"/>
        </w:tabs>
        <w:ind w:firstLine="0"/>
        <w:rPr>
          <w:lang w:val="uk-UA"/>
        </w:rPr>
      </w:pPr>
      <w:r>
        <w:rPr>
          <w:lang w:val="uk-UA"/>
        </w:rPr>
        <w:t>Життєвий цикл підприємства.</w:t>
      </w:r>
    </w:p>
    <w:p w:rsidR="00C44DB1" w:rsidRDefault="00C44DB1" w:rsidP="00C44DB1">
      <w:pPr>
        <w:numPr>
          <w:ilvl w:val="0"/>
          <w:numId w:val="1"/>
        </w:numPr>
        <w:tabs>
          <w:tab w:val="left" w:pos="1080"/>
        </w:tabs>
        <w:ind w:firstLine="0"/>
        <w:rPr>
          <w:lang w:val="uk-UA"/>
        </w:rPr>
      </w:pPr>
      <w:r>
        <w:rPr>
          <w:lang w:val="uk-UA"/>
        </w:rPr>
        <w:t>Правові основи функціонування підприємства.</w:t>
      </w:r>
    </w:p>
    <w:p w:rsidR="00C44DB1" w:rsidRDefault="00C44DB1" w:rsidP="00C44DB1">
      <w:pPr>
        <w:numPr>
          <w:ilvl w:val="0"/>
          <w:numId w:val="1"/>
        </w:numPr>
        <w:tabs>
          <w:tab w:val="left" w:pos="1080"/>
        </w:tabs>
        <w:ind w:firstLine="0"/>
        <w:rPr>
          <w:lang w:val="uk-UA"/>
        </w:rPr>
      </w:pPr>
      <w:r>
        <w:rPr>
          <w:lang w:val="uk-UA"/>
        </w:rPr>
        <w:t>Господарський механізм</w:t>
      </w:r>
    </w:p>
    <w:p w:rsidR="00C44DB1" w:rsidRDefault="00C44DB1" w:rsidP="00C44DB1">
      <w:pPr>
        <w:numPr>
          <w:ilvl w:val="0"/>
          <w:numId w:val="1"/>
        </w:numPr>
        <w:tabs>
          <w:tab w:val="left" w:pos="1080"/>
        </w:tabs>
        <w:ind w:firstLine="0"/>
        <w:rPr>
          <w:lang w:val="uk-UA"/>
        </w:rPr>
      </w:pPr>
      <w:r>
        <w:rPr>
          <w:lang w:val="uk-UA"/>
        </w:rPr>
        <w:t>Класифікація підприємств.</w:t>
      </w:r>
    </w:p>
    <w:p w:rsidR="00C44DB1" w:rsidRDefault="00C44DB1" w:rsidP="00C44DB1">
      <w:pPr>
        <w:rPr>
          <w:lang w:val="uk-UA"/>
        </w:rPr>
      </w:pP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Сутність підприємства.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Підприємство – це організаційно відокремлена економічно самостійна основна первинна ланка народного господарства, в якій виробляється продукція і виконуються послуги.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Підприємство як юридична особа – має відокремлене майно, складає самостійний баланс, має розрахунковий рахунок у банку, має власний статут або засновницький договір, печатку, зареєстровано в державному реєстрі підприємств і організацій, має ідентифікаційний код.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Мета: виробництво товарів, послуг, які задовольняють потреби споживачів і одержання прибутку.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Напрямки діяльності підприємства:</w:t>
      </w:r>
    </w:p>
    <w:p w:rsidR="00C44DB1" w:rsidRDefault="00C44DB1" w:rsidP="00C44DB1">
      <w:pPr>
        <w:numPr>
          <w:ilvl w:val="0"/>
          <w:numId w:val="2"/>
        </w:numPr>
        <w:tabs>
          <w:tab w:val="left" w:pos="1080"/>
        </w:tabs>
        <w:ind w:left="0" w:firstLine="720"/>
        <w:jc w:val="both"/>
        <w:rPr>
          <w:lang w:val="uk-UA"/>
        </w:rPr>
      </w:pPr>
      <w:r>
        <w:rPr>
          <w:lang w:val="uk-UA"/>
        </w:rPr>
        <w:t>маркетингова діяльність – вивчення ринку;</w:t>
      </w:r>
    </w:p>
    <w:p w:rsidR="00C44DB1" w:rsidRDefault="00C44DB1" w:rsidP="00C44DB1">
      <w:pPr>
        <w:numPr>
          <w:ilvl w:val="0"/>
          <w:numId w:val="2"/>
        </w:numPr>
        <w:tabs>
          <w:tab w:val="left" w:pos="1080"/>
        </w:tabs>
        <w:ind w:left="0" w:firstLine="720"/>
        <w:jc w:val="both"/>
        <w:rPr>
          <w:lang w:val="uk-UA"/>
        </w:rPr>
      </w:pPr>
      <w:r>
        <w:rPr>
          <w:lang w:val="uk-UA"/>
        </w:rPr>
        <w:t>інноваційна діяльність – розробка нового;</w:t>
      </w:r>
    </w:p>
    <w:p w:rsidR="00C44DB1" w:rsidRDefault="00C44DB1" w:rsidP="00C44DB1">
      <w:pPr>
        <w:numPr>
          <w:ilvl w:val="0"/>
          <w:numId w:val="2"/>
        </w:numPr>
        <w:tabs>
          <w:tab w:val="left" w:pos="1080"/>
        </w:tabs>
        <w:ind w:left="0" w:firstLine="720"/>
        <w:jc w:val="both"/>
        <w:rPr>
          <w:lang w:val="uk-UA"/>
        </w:rPr>
      </w:pPr>
      <w:r>
        <w:rPr>
          <w:lang w:val="uk-UA"/>
        </w:rPr>
        <w:t>виробнича діяльність - охоплює виробництво продукції;</w:t>
      </w:r>
    </w:p>
    <w:p w:rsidR="00C44DB1" w:rsidRDefault="00C44DB1" w:rsidP="00C44DB1">
      <w:pPr>
        <w:numPr>
          <w:ilvl w:val="0"/>
          <w:numId w:val="2"/>
        </w:numPr>
        <w:tabs>
          <w:tab w:val="left" w:pos="1080"/>
        </w:tabs>
        <w:ind w:left="0" w:firstLine="720"/>
        <w:jc w:val="both"/>
        <w:rPr>
          <w:lang w:val="uk-UA"/>
        </w:rPr>
      </w:pPr>
      <w:r>
        <w:rPr>
          <w:lang w:val="uk-UA"/>
        </w:rPr>
        <w:t>комерційна діяльність – забезпечує матеріалами, ресурсами і реалізація;</w:t>
      </w:r>
    </w:p>
    <w:p w:rsidR="00C44DB1" w:rsidRDefault="00C44DB1" w:rsidP="00C44DB1">
      <w:pPr>
        <w:numPr>
          <w:ilvl w:val="0"/>
          <w:numId w:val="2"/>
        </w:numPr>
        <w:tabs>
          <w:tab w:val="left" w:pos="1080"/>
        </w:tabs>
        <w:ind w:left="0" w:firstLine="720"/>
        <w:jc w:val="both"/>
        <w:rPr>
          <w:lang w:val="uk-UA"/>
        </w:rPr>
      </w:pPr>
      <w:r>
        <w:rPr>
          <w:lang w:val="uk-UA"/>
        </w:rPr>
        <w:t>післяпродажний сервіс (обслуговування);</w:t>
      </w:r>
    </w:p>
    <w:p w:rsidR="00C44DB1" w:rsidRDefault="00C44DB1" w:rsidP="00C44DB1">
      <w:pPr>
        <w:numPr>
          <w:ilvl w:val="0"/>
          <w:numId w:val="2"/>
        </w:numPr>
        <w:tabs>
          <w:tab w:val="left" w:pos="1080"/>
        </w:tabs>
        <w:ind w:left="0" w:firstLine="720"/>
        <w:jc w:val="both"/>
        <w:rPr>
          <w:lang w:val="uk-UA"/>
        </w:rPr>
      </w:pPr>
      <w:r>
        <w:rPr>
          <w:lang w:val="uk-UA"/>
        </w:rPr>
        <w:t>економічна діяльність – охоплює системи оплати праці, ціноутворення, облік, аналіз, планування, фінанси (фінансова діяльність – економічна частина підприємства);</w:t>
      </w:r>
    </w:p>
    <w:p w:rsidR="00C44DB1" w:rsidRDefault="00C44DB1" w:rsidP="00C44DB1">
      <w:pPr>
        <w:numPr>
          <w:ilvl w:val="0"/>
          <w:numId w:val="2"/>
        </w:numPr>
        <w:tabs>
          <w:tab w:val="left" w:pos="1080"/>
        </w:tabs>
        <w:ind w:left="0" w:firstLine="720"/>
        <w:jc w:val="both"/>
        <w:rPr>
          <w:lang w:val="uk-UA"/>
        </w:rPr>
      </w:pPr>
      <w:r>
        <w:rPr>
          <w:lang w:val="uk-UA"/>
        </w:rPr>
        <w:t>Соціальна діяльність - охоплює все, що пов’язано з людиною: професійна підготовка.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Місце підприємства в системі економічних відносин.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Роль підприємства в системі економічних відносин .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Підприємство та споживачі – це два суб</w:t>
      </w:r>
      <w:r>
        <w:t>’</w:t>
      </w:r>
      <w:r>
        <w:rPr>
          <w:lang w:val="uk-UA"/>
        </w:rPr>
        <w:t>єкта. Всередині блока підприємства також багато потоків. Держава регулює економіку. Держава здійснює ліцензування підприємств.</w:t>
      </w:r>
    </w:p>
    <w:p w:rsidR="00C44DB1" w:rsidRDefault="00C44DB1" w:rsidP="00C44DB1">
      <w:pPr>
        <w:rPr>
          <w:lang w:val="uk-UA"/>
        </w:rPr>
      </w:pPr>
      <w:r>
        <w:object w:dxaOrig="10426" w:dyaOrig="7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85pt;height:369.5pt" o:ole="">
            <v:imagedata r:id="rId5" o:title=""/>
          </v:shape>
          <o:OLEObject Type="Embed" ProgID="Visio.Drawing.11" ShapeID="_x0000_i1025" DrawAspect="Content" ObjectID="_1486735787" r:id="rId6"/>
        </w:objec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Держзамовлення – держава пропонує підприємствам виробити продукцію і на конкурсній основі серед підприємств вибираються підприємства, що можуть отримати держзамовлення.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Державний бюджет складається з доходів і видатків.</w:t>
      </w:r>
    </w:p>
    <w:p w:rsidR="00C44DB1" w:rsidRDefault="00C44DB1" w:rsidP="00C44DB1">
      <w:pPr>
        <w:spacing w:after="120"/>
        <w:jc w:val="center"/>
        <w:rPr>
          <w:lang w:val="uk-UA"/>
        </w:rPr>
      </w:pPr>
      <w:r>
        <w:rPr>
          <w:lang w:val="uk-UA"/>
        </w:rPr>
        <w:t>Державний бюджет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20"/>
        <w:gridCol w:w="4931"/>
      </w:tblGrid>
      <w:tr w:rsidR="00C44DB1" w:rsidTr="00FF0E35">
        <w:tc>
          <w:tcPr>
            <w:tcW w:w="4320" w:type="dxa"/>
          </w:tcPr>
          <w:p w:rsidR="00C44DB1" w:rsidRDefault="00C44DB1" w:rsidP="00FF0E3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Доходи</w:t>
            </w:r>
          </w:p>
        </w:tc>
        <w:tc>
          <w:tcPr>
            <w:tcW w:w="4931" w:type="dxa"/>
          </w:tcPr>
          <w:p w:rsidR="00C44DB1" w:rsidRDefault="00C44DB1" w:rsidP="00FF0E3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Видатки</w:t>
            </w:r>
          </w:p>
        </w:tc>
      </w:tr>
      <w:tr w:rsidR="00C44DB1" w:rsidTr="00FF0E35">
        <w:tc>
          <w:tcPr>
            <w:tcW w:w="4320" w:type="dxa"/>
          </w:tcPr>
          <w:p w:rsidR="00C44DB1" w:rsidRDefault="00C44DB1" w:rsidP="00FF0E35">
            <w:pPr>
              <w:rPr>
                <w:lang w:val="uk-UA"/>
              </w:rPr>
            </w:pPr>
            <w:r>
              <w:rPr>
                <w:lang w:val="uk-UA"/>
              </w:rPr>
              <w:t>Податки</w:t>
            </w:r>
          </w:p>
          <w:p w:rsidR="00C44DB1" w:rsidRDefault="00C44DB1" w:rsidP="00FF0E35">
            <w:pPr>
              <w:rPr>
                <w:lang w:val="uk-UA"/>
              </w:rPr>
            </w:pPr>
            <w:r>
              <w:rPr>
                <w:lang w:val="uk-UA"/>
              </w:rPr>
              <w:t>НДС (ПДВ)</w:t>
            </w:r>
          </w:p>
          <w:p w:rsidR="00C44DB1" w:rsidRDefault="00C44DB1" w:rsidP="00FF0E35">
            <w:pPr>
              <w:rPr>
                <w:lang w:val="uk-UA"/>
              </w:rPr>
            </w:pPr>
            <w:r>
              <w:rPr>
                <w:lang w:val="uk-UA"/>
              </w:rPr>
              <w:t>і інші</w:t>
            </w:r>
          </w:p>
        </w:tc>
        <w:tc>
          <w:tcPr>
            <w:tcW w:w="4931" w:type="dxa"/>
          </w:tcPr>
          <w:p w:rsidR="00C44DB1" w:rsidRDefault="00C44DB1" w:rsidP="00FF0E35">
            <w:pPr>
              <w:rPr>
                <w:lang w:val="uk-UA"/>
              </w:rPr>
            </w:pPr>
            <w:r>
              <w:rPr>
                <w:lang w:val="uk-UA"/>
              </w:rPr>
              <w:t>На розвиток народного господарства (н/г), напр. космічна галузь, вугільна;</w:t>
            </w:r>
          </w:p>
          <w:p w:rsidR="00C44DB1" w:rsidRDefault="00C44DB1" w:rsidP="00FF0E35">
            <w:pPr>
              <w:rPr>
                <w:lang w:val="uk-UA"/>
              </w:rPr>
            </w:pPr>
            <w:r>
              <w:rPr>
                <w:lang w:val="uk-UA"/>
              </w:rPr>
              <w:t>соціальна сфера</w:t>
            </w:r>
          </w:p>
          <w:p w:rsidR="00C44DB1" w:rsidRDefault="00C44DB1" w:rsidP="00FF0E35">
            <w:pPr>
              <w:rPr>
                <w:lang w:val="uk-UA"/>
              </w:rPr>
            </w:pPr>
            <w:r>
              <w:rPr>
                <w:lang w:val="uk-UA"/>
              </w:rPr>
              <w:t>і інші</w:t>
            </w:r>
          </w:p>
        </w:tc>
      </w:tr>
    </w:tbl>
    <w:p w:rsidR="00C44DB1" w:rsidRDefault="00C44DB1" w:rsidP="00C44DB1">
      <w:pPr>
        <w:rPr>
          <w:lang w:val="uk-UA"/>
        </w:rPr>
      </w:pP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(Фази) Життєвий цикл підприємства.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Графік, який характеризує життєвий цикл підприємства.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Диверсифікація – зміна напрямку виробництва.</w:t>
      </w:r>
    </w:p>
    <w:p w:rsidR="00C44DB1" w:rsidRDefault="00C44DB1" w:rsidP="00C44DB1">
      <w:pPr>
        <w:rPr>
          <w:lang w:val="uk-UA"/>
        </w:rPr>
      </w:pPr>
      <w:r>
        <w:object w:dxaOrig="8169" w:dyaOrig="6040">
          <v:shape id="_x0000_i1026" type="#_x0000_t75" style="width:408.25pt;height:302.25pt" o:ole="">
            <v:imagedata r:id="rId7" o:title=""/>
          </v:shape>
          <o:OLEObject Type="Embed" ProgID="Visio.Drawing.11" ShapeID="_x0000_i1026" DrawAspect="Content" ObjectID="_1486735788" r:id="rId8"/>
        </w:object>
      </w:r>
    </w:p>
    <w:p w:rsidR="00C44DB1" w:rsidRDefault="00C44DB1" w:rsidP="00C44DB1">
      <w:pPr>
        <w:ind w:firstLine="709"/>
        <w:rPr>
          <w:lang w:val="uk-UA"/>
        </w:rPr>
      </w:pPr>
      <w:r>
        <w:rPr>
          <w:lang w:val="uk-UA"/>
        </w:rPr>
        <w:t>Етапи життєвого циклу:</w:t>
      </w:r>
    </w:p>
    <w:p w:rsidR="00C44DB1" w:rsidRDefault="00C44DB1" w:rsidP="00C44DB1">
      <w:pPr>
        <w:numPr>
          <w:ilvl w:val="0"/>
          <w:numId w:val="3"/>
        </w:numPr>
        <w:tabs>
          <w:tab w:val="clear" w:pos="567"/>
          <w:tab w:val="num" w:pos="720"/>
          <w:tab w:val="left" w:pos="1080"/>
        </w:tabs>
        <w:ind w:left="0" w:firstLine="720"/>
        <w:jc w:val="both"/>
        <w:rPr>
          <w:lang w:val="uk-UA"/>
        </w:rPr>
      </w:pPr>
      <w:r>
        <w:rPr>
          <w:lang w:val="uk-UA"/>
        </w:rPr>
        <w:t>Утворення нового підприємства або реорганізація (злиття, приєднання, поділ) існуючого;</w:t>
      </w:r>
    </w:p>
    <w:p w:rsidR="00C44DB1" w:rsidRDefault="00C44DB1" w:rsidP="00C44DB1">
      <w:pPr>
        <w:numPr>
          <w:ilvl w:val="0"/>
          <w:numId w:val="3"/>
        </w:numPr>
        <w:tabs>
          <w:tab w:val="left" w:pos="1080"/>
        </w:tabs>
        <w:ind w:firstLine="153"/>
        <w:rPr>
          <w:lang w:val="uk-UA"/>
        </w:rPr>
      </w:pPr>
      <w:r>
        <w:rPr>
          <w:lang w:val="uk-UA"/>
        </w:rPr>
        <w:t>Діяльність:</w:t>
      </w:r>
    </w:p>
    <w:p w:rsidR="00C44DB1" w:rsidRDefault="00C44DB1" w:rsidP="00C44DB1">
      <w:pPr>
        <w:ind w:firstLine="1080"/>
        <w:rPr>
          <w:lang w:val="uk-UA"/>
        </w:rPr>
      </w:pPr>
      <w:r>
        <w:rPr>
          <w:lang w:val="uk-UA"/>
        </w:rPr>
        <w:t>а) зростання;</w:t>
      </w:r>
    </w:p>
    <w:p w:rsidR="00C44DB1" w:rsidRDefault="00C44DB1" w:rsidP="00C44DB1">
      <w:pPr>
        <w:ind w:firstLine="1080"/>
        <w:rPr>
          <w:lang w:val="uk-UA"/>
        </w:rPr>
      </w:pPr>
      <w:r>
        <w:rPr>
          <w:lang w:val="uk-UA"/>
        </w:rPr>
        <w:t>б) зрілість;</w:t>
      </w:r>
    </w:p>
    <w:p w:rsidR="00C44DB1" w:rsidRDefault="00C44DB1" w:rsidP="00C44DB1">
      <w:pPr>
        <w:ind w:firstLine="1080"/>
        <w:rPr>
          <w:lang w:val="uk-UA"/>
        </w:rPr>
      </w:pPr>
      <w:r>
        <w:rPr>
          <w:lang w:val="uk-UA"/>
        </w:rPr>
        <w:t>в) спад.</w:t>
      </w:r>
    </w:p>
    <w:p w:rsidR="00C44DB1" w:rsidRDefault="00C44DB1" w:rsidP="002840CC">
      <w:pPr>
        <w:numPr>
          <w:ilvl w:val="0"/>
          <w:numId w:val="29"/>
        </w:numPr>
        <w:tabs>
          <w:tab w:val="clear" w:pos="1985"/>
          <w:tab w:val="num" w:pos="720"/>
          <w:tab w:val="left" w:pos="1080"/>
        </w:tabs>
        <w:ind w:firstLine="153"/>
        <w:rPr>
          <w:lang w:val="uk-UA"/>
        </w:rPr>
      </w:pPr>
      <w:r>
        <w:rPr>
          <w:lang w:val="uk-UA"/>
        </w:rPr>
        <w:t>Припинення діяльності внаслідок:</w:t>
      </w:r>
    </w:p>
    <w:p w:rsidR="00C44DB1" w:rsidRDefault="00C44DB1" w:rsidP="00C44DB1">
      <w:pPr>
        <w:ind w:firstLine="1080"/>
        <w:rPr>
          <w:lang w:val="uk-UA"/>
        </w:rPr>
      </w:pPr>
      <w:r>
        <w:rPr>
          <w:lang w:val="uk-UA"/>
        </w:rPr>
        <w:t>1) реорганізації;</w:t>
      </w:r>
    </w:p>
    <w:p w:rsidR="00C44DB1" w:rsidRDefault="00C44DB1" w:rsidP="00C44DB1">
      <w:pPr>
        <w:ind w:firstLine="1080"/>
        <w:jc w:val="both"/>
        <w:rPr>
          <w:lang w:val="uk-UA"/>
        </w:rPr>
      </w:pPr>
      <w:r>
        <w:rPr>
          <w:lang w:val="uk-UA"/>
        </w:rPr>
        <w:t>2) ліквідації (за рішенням власника; в результаті банкрутства або стану, близького до банкрутства).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Правові основи функціонування підприємства.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Господарський кодекс України.</w:t>
      </w:r>
    </w:p>
    <w:p w:rsidR="00C44DB1" w:rsidRDefault="00C44DB1" w:rsidP="00C44DB1">
      <w:pPr>
        <w:numPr>
          <w:ilvl w:val="0"/>
          <w:numId w:val="4"/>
        </w:numPr>
        <w:tabs>
          <w:tab w:val="left" w:pos="1080"/>
        </w:tabs>
        <w:ind w:left="0" w:firstLine="709"/>
        <w:jc w:val="both"/>
        <w:rPr>
          <w:lang w:val="uk-UA"/>
        </w:rPr>
      </w:pPr>
      <w:r>
        <w:rPr>
          <w:lang w:val="uk-UA"/>
        </w:rPr>
        <w:t>Реєстрація – це початок діяльності, здійснюється в державному реєстрі.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ЄДРПО – єдиний державний реєстр підприємницької організації.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Підприємство обов’язково одержує ідентифікаційний код при реєстрації. Обов’язково оформляється статут або засновницький договір. Після реєстрації підприємство обов’язково стає на облік в податковій адміністрації і треба приносити звіти в податкову адміністрацію.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Стати на облік в фондах: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а) ПФ (пенсійний фонд);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б) ФСС (фонд соціального страхування);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в) ФЗ (фонд зайнятості);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г) ФНВ (фонд по нещасних випадках).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Оформити печатку перед відкриттям рахунку.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Підприємство відкриває розрахунковий рахунок в банку.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Принципи підприємницької діяльності:</w:t>
      </w:r>
    </w:p>
    <w:p w:rsidR="00C44DB1" w:rsidRDefault="00C44DB1" w:rsidP="00C44DB1">
      <w:pPr>
        <w:numPr>
          <w:ilvl w:val="0"/>
          <w:numId w:val="5"/>
        </w:numPr>
        <w:tabs>
          <w:tab w:val="left" w:pos="1080"/>
        </w:tabs>
        <w:ind w:left="0" w:firstLine="709"/>
        <w:jc w:val="both"/>
        <w:rPr>
          <w:lang w:val="uk-UA"/>
        </w:rPr>
      </w:pPr>
      <w:r>
        <w:rPr>
          <w:lang w:val="uk-UA"/>
        </w:rPr>
        <w:t xml:space="preserve">Вільний вибір видів підприємницької діяльності (Н: для того, щоб відкрити фармацевтичне підприємство, треба мати склад (приміщення повинно відповідати </w:t>
      </w:r>
      <w:r>
        <w:rPr>
          <w:lang w:val="uk-UA"/>
        </w:rPr>
        <w:lastRenderedPageBreak/>
        <w:t xml:space="preserve">вимогам: температура, метраж), фармацевти вищої категорії. Це щоб одержати ліцензію. Щоб платити, треба мати капітал.). </w:t>
      </w:r>
    </w:p>
    <w:p w:rsidR="00C44DB1" w:rsidRDefault="00C44DB1" w:rsidP="00C44DB1">
      <w:pPr>
        <w:numPr>
          <w:ilvl w:val="0"/>
          <w:numId w:val="5"/>
        </w:numPr>
        <w:tabs>
          <w:tab w:val="left" w:pos="1080"/>
        </w:tabs>
        <w:ind w:left="0" w:firstLine="709"/>
        <w:jc w:val="both"/>
        <w:rPr>
          <w:lang w:val="uk-UA"/>
        </w:rPr>
      </w:pPr>
      <w:r>
        <w:rPr>
          <w:lang w:val="uk-UA"/>
        </w:rPr>
        <w:t>Самостійне формування виробничої програми (номенклатура продукції). Спочатку маркетинговий аналіз.</w:t>
      </w:r>
    </w:p>
    <w:p w:rsidR="00C44DB1" w:rsidRDefault="00C44DB1" w:rsidP="00C44DB1">
      <w:pPr>
        <w:numPr>
          <w:ilvl w:val="0"/>
          <w:numId w:val="5"/>
        </w:numPr>
        <w:tabs>
          <w:tab w:val="left" w:pos="1080"/>
        </w:tabs>
        <w:ind w:left="0" w:firstLine="709"/>
        <w:jc w:val="both"/>
        <w:rPr>
          <w:lang w:val="uk-UA"/>
        </w:rPr>
      </w:pPr>
      <w:r>
        <w:rPr>
          <w:lang w:val="uk-UA"/>
        </w:rPr>
        <w:t>Вільний вибір постачальників і покупців.</w:t>
      </w:r>
    </w:p>
    <w:p w:rsidR="00C44DB1" w:rsidRDefault="00C44DB1" w:rsidP="00C44DB1">
      <w:pPr>
        <w:numPr>
          <w:ilvl w:val="0"/>
          <w:numId w:val="5"/>
        </w:numPr>
        <w:tabs>
          <w:tab w:val="left" w:pos="1080"/>
        </w:tabs>
        <w:ind w:left="0" w:firstLine="709"/>
        <w:jc w:val="both"/>
        <w:rPr>
          <w:lang w:val="uk-UA"/>
        </w:rPr>
      </w:pPr>
      <w:r>
        <w:rPr>
          <w:lang w:val="uk-UA"/>
        </w:rPr>
        <w:t>Самостійне встановлення цін на продукцію.</w:t>
      </w:r>
    </w:p>
    <w:p w:rsidR="00C44DB1" w:rsidRDefault="00C44DB1" w:rsidP="00C44DB1">
      <w:pPr>
        <w:numPr>
          <w:ilvl w:val="0"/>
          <w:numId w:val="5"/>
        </w:numPr>
        <w:tabs>
          <w:tab w:val="left" w:pos="1080"/>
        </w:tabs>
        <w:ind w:left="0" w:firstLine="709"/>
        <w:jc w:val="both"/>
        <w:rPr>
          <w:lang w:val="uk-UA"/>
        </w:rPr>
      </w:pPr>
      <w:r>
        <w:rPr>
          <w:lang w:val="uk-UA"/>
        </w:rPr>
        <w:t>Вільний найм працівників.</w:t>
      </w:r>
    </w:p>
    <w:p w:rsidR="00C44DB1" w:rsidRDefault="00C44DB1" w:rsidP="00C44DB1">
      <w:pPr>
        <w:numPr>
          <w:ilvl w:val="0"/>
          <w:numId w:val="5"/>
        </w:numPr>
        <w:tabs>
          <w:tab w:val="left" w:pos="1080"/>
        </w:tabs>
        <w:ind w:left="0" w:firstLine="709"/>
        <w:jc w:val="both"/>
        <w:rPr>
          <w:lang w:val="uk-UA"/>
        </w:rPr>
      </w:pPr>
      <w:r>
        <w:rPr>
          <w:lang w:val="uk-UA"/>
        </w:rPr>
        <w:t>Комерційний розрахунок та комерційний ризик (означає, що виконуємо діяльність і ризик покладаємо на себе).</w:t>
      </w:r>
    </w:p>
    <w:p w:rsidR="00C44DB1" w:rsidRDefault="00C44DB1" w:rsidP="00C44DB1">
      <w:pPr>
        <w:numPr>
          <w:ilvl w:val="0"/>
          <w:numId w:val="5"/>
        </w:numPr>
        <w:tabs>
          <w:tab w:val="left" w:pos="1080"/>
        </w:tabs>
        <w:ind w:left="0" w:firstLine="709"/>
        <w:jc w:val="both"/>
        <w:rPr>
          <w:lang w:val="uk-UA"/>
        </w:rPr>
      </w:pPr>
      <w:r>
        <w:rPr>
          <w:lang w:val="uk-UA"/>
        </w:rPr>
        <w:t>Вільне розпорядження прибутком.</w:t>
      </w:r>
    </w:p>
    <w:p w:rsidR="00C44DB1" w:rsidRDefault="00C44DB1" w:rsidP="00C44DB1">
      <w:pPr>
        <w:numPr>
          <w:ilvl w:val="0"/>
          <w:numId w:val="5"/>
        </w:numPr>
        <w:tabs>
          <w:tab w:val="left" w:pos="1080"/>
        </w:tabs>
        <w:ind w:left="0" w:firstLine="709"/>
        <w:jc w:val="both"/>
        <w:rPr>
          <w:lang w:val="uk-UA"/>
        </w:rPr>
      </w:pPr>
      <w:r>
        <w:rPr>
          <w:lang w:val="uk-UA"/>
        </w:rPr>
        <w:t>Самостійна зовнішня економічна діяльність.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Майно підприємства:</w:t>
      </w:r>
    </w:p>
    <w:p w:rsidR="00C44DB1" w:rsidRDefault="00C44DB1" w:rsidP="00C44DB1">
      <w:pPr>
        <w:numPr>
          <w:ilvl w:val="0"/>
          <w:numId w:val="6"/>
        </w:numPr>
        <w:tabs>
          <w:tab w:val="left" w:pos="1080"/>
        </w:tabs>
        <w:ind w:firstLine="0"/>
        <w:jc w:val="both"/>
        <w:rPr>
          <w:lang w:val="uk-UA"/>
        </w:rPr>
      </w:pPr>
      <w:r>
        <w:rPr>
          <w:lang w:val="uk-UA"/>
        </w:rPr>
        <w:t>основні засоби (прилади, техніка, будівля);</w:t>
      </w:r>
    </w:p>
    <w:p w:rsidR="00C44DB1" w:rsidRDefault="00C44DB1" w:rsidP="00C44DB1">
      <w:pPr>
        <w:numPr>
          <w:ilvl w:val="0"/>
          <w:numId w:val="6"/>
        </w:numPr>
        <w:tabs>
          <w:tab w:val="left" w:pos="1080"/>
        </w:tabs>
        <w:ind w:firstLine="0"/>
        <w:jc w:val="both"/>
        <w:rPr>
          <w:lang w:val="uk-UA"/>
        </w:rPr>
      </w:pPr>
      <w:r>
        <w:rPr>
          <w:lang w:val="uk-UA"/>
        </w:rPr>
        <w:t>оборотні засоби (матеріали, готова продукція);</w:t>
      </w:r>
    </w:p>
    <w:p w:rsidR="00C44DB1" w:rsidRDefault="00C44DB1" w:rsidP="00C44DB1">
      <w:pPr>
        <w:numPr>
          <w:ilvl w:val="0"/>
          <w:numId w:val="6"/>
        </w:numPr>
        <w:tabs>
          <w:tab w:val="left" w:pos="1080"/>
        </w:tabs>
        <w:ind w:firstLine="0"/>
        <w:jc w:val="both"/>
        <w:rPr>
          <w:lang w:val="uk-UA"/>
        </w:rPr>
      </w:pPr>
      <w:r>
        <w:rPr>
          <w:lang w:val="uk-UA"/>
        </w:rPr>
        <w:t>нематеріальні активи (ліцензія, право на власність).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Джерела майна:</w:t>
      </w:r>
    </w:p>
    <w:p w:rsidR="00C44DB1" w:rsidRDefault="00C44DB1" w:rsidP="002840CC">
      <w:pPr>
        <w:numPr>
          <w:ilvl w:val="0"/>
          <w:numId w:val="32"/>
        </w:numPr>
        <w:tabs>
          <w:tab w:val="left" w:pos="1080"/>
        </w:tabs>
        <w:ind w:firstLine="0"/>
        <w:jc w:val="both"/>
        <w:rPr>
          <w:lang w:val="uk-UA"/>
        </w:rPr>
      </w:pPr>
      <w:r>
        <w:rPr>
          <w:lang w:val="uk-UA"/>
        </w:rPr>
        <w:t>власність засновників, статутний капітал, який формується засновниками;</w:t>
      </w:r>
    </w:p>
    <w:p w:rsidR="00C44DB1" w:rsidRDefault="00C44DB1" w:rsidP="002840CC">
      <w:pPr>
        <w:numPr>
          <w:ilvl w:val="0"/>
          <w:numId w:val="32"/>
        </w:numPr>
        <w:tabs>
          <w:tab w:val="left" w:pos="1080"/>
        </w:tabs>
        <w:ind w:firstLine="0"/>
        <w:jc w:val="both"/>
        <w:rPr>
          <w:lang w:val="uk-UA"/>
        </w:rPr>
      </w:pPr>
      <w:r>
        <w:rPr>
          <w:lang w:val="uk-UA"/>
        </w:rPr>
        <w:t>прибуток;</w:t>
      </w:r>
    </w:p>
    <w:p w:rsidR="00C44DB1" w:rsidRDefault="00C44DB1" w:rsidP="002840CC">
      <w:pPr>
        <w:numPr>
          <w:ilvl w:val="0"/>
          <w:numId w:val="32"/>
        </w:numPr>
        <w:tabs>
          <w:tab w:val="left" w:pos="1080"/>
        </w:tabs>
        <w:ind w:firstLine="0"/>
        <w:jc w:val="both"/>
        <w:rPr>
          <w:lang w:val="uk-UA"/>
        </w:rPr>
      </w:pPr>
      <w:r>
        <w:rPr>
          <w:lang w:val="uk-UA"/>
        </w:rPr>
        <w:t>кредит (кредит в банку);</w:t>
      </w:r>
    </w:p>
    <w:p w:rsidR="00C44DB1" w:rsidRDefault="00C44DB1" w:rsidP="002840CC">
      <w:pPr>
        <w:numPr>
          <w:ilvl w:val="0"/>
          <w:numId w:val="32"/>
        </w:numPr>
        <w:tabs>
          <w:tab w:val="left" w:pos="1080"/>
        </w:tabs>
        <w:ind w:firstLine="0"/>
        <w:jc w:val="both"/>
        <w:rPr>
          <w:lang w:val="uk-UA"/>
        </w:rPr>
      </w:pPr>
      <w:r>
        <w:rPr>
          <w:lang w:val="uk-UA"/>
        </w:rPr>
        <w:t>субсидії держави.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Управління підприємством відбувається відповідно до статуту. В статуті – зміст діяльності, напрямків роботи, взаємовідносин з трудовим колективом і інші данні.</w:t>
      </w:r>
    </w:p>
    <w:p w:rsidR="00C44DB1" w:rsidRDefault="00C44DB1" w:rsidP="00C44DB1">
      <w:pPr>
        <w:ind w:firstLine="709"/>
        <w:jc w:val="both"/>
        <w:rPr>
          <w:lang w:val="uk-UA"/>
        </w:rPr>
      </w:pP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ГОСПОДАРСЬКИЙ МЕХАНІЗМ</w:t>
      </w:r>
    </w:p>
    <w:p w:rsidR="00C44DB1" w:rsidRDefault="00C44DB1" w:rsidP="00C44DB1">
      <w:pPr>
        <w:pStyle w:val="21"/>
      </w:pPr>
      <w:r>
        <w:t>(</w:t>
      </w:r>
      <w:r w:rsidRPr="000F6006">
        <w:rPr>
          <w:lang w:val="uk-UA"/>
        </w:rPr>
        <w:t>Спрощена</w:t>
      </w:r>
      <w:r>
        <w:t xml:space="preserve"> схема </w:t>
      </w:r>
      <w:r w:rsidRPr="000F6006">
        <w:rPr>
          <w:lang w:val="uk-UA"/>
        </w:rPr>
        <w:t>функціонуванняпідприємства</w:t>
      </w:r>
      <w:r>
        <w:t>)</w:t>
      </w:r>
    </w:p>
    <w:p w:rsidR="00C44DB1" w:rsidRDefault="006C17E9" w:rsidP="00C44DB1">
      <w:pPr>
        <w:pStyle w:val="21"/>
      </w:pPr>
      <w:r>
        <w:rPr>
          <w:noProof/>
        </w:rPr>
        <w:pict>
          <v:group id="Группа 43" o:spid="_x0000_s1026" style="position:absolute;left:0;text-align:left;margin-left:-13.5pt;margin-top:1.75pt;width:525.7pt;height:280.8pt;z-index:251659264" coordorigin="1005,7931" coordsize="10514,5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" o:allowincell="f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2" o:spid="_x0000_s1027" type="#_x0000_t202" style="position:absolute;left:1005;top:11099;width:86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YamMMA&#10;AADbAAAADwAAAGRycy9kb3ducmV2LnhtbESPQWsCMRSE74X+h/AKXopmXUTqalaKUKngpbZ6fmye&#10;u8smL9sk1e2/N0Khx2FmvmFW68EacSEfWscKppMMBHHldMu1gq/Pt/ELiBCRNRrHpOCXAqzLx4cV&#10;Ftpd+YMuh1iLBOFQoIImxr6QMlQNWQwT1xMn7+y8xZikr6X2eE1wa2SeZXNpseW00GBPm4aq7vBj&#10;FXj33fl8u9i1p+e9rc3caM6PSo2ehtcliEhD/A//td+1gtkM7l/SD5D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FYamMMAAADbAAAADwAAAAAAAAAAAAAAAACYAgAAZHJzL2Rv&#10;d25yZXYueG1sUEsFBgAAAAAEAAQA9QAAAIgDAAAAAA==&#10;" stroked="f">
              <v:textbox inset="1.5mm">
                <w:txbxContent>
                  <w:p w:rsidR="00C44DB1" w:rsidRPr="000F6006" w:rsidRDefault="00C44DB1" w:rsidP="00C44DB1">
                    <w:pPr>
                      <w:rPr>
                        <w:sz w:val="18"/>
                        <w:lang w:val="uk-UA"/>
                      </w:rPr>
                    </w:pPr>
                    <w:r>
                      <w:rPr>
                        <w:sz w:val="18"/>
                        <w:lang w:val="uk-UA"/>
                      </w:rPr>
                      <w:t>Гроші</w:t>
                    </w:r>
                  </w:p>
                </w:txbxContent>
              </v:textbox>
            </v:shape>
            <v:group id="Group 43" o:spid="_x0000_s1028" style="position:absolute;left:1149;top:7931;width:10370;height:5616" coordorigin="1008,1584" coordsize="10370,56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<v:group id="Group 44" o:spid="_x0000_s1029" style="position:absolute;left:1008;top:2160;width:10370;height:5040" coordorigin="1008,2160" coordsize="10370,5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<v:shape id="Text Box 45" o:spid="_x0000_s1030" type="#_x0000_t202" style="position:absolute;left:10080;top:3732;width:1008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gJNsUA&#10;AADbAAAADwAAAGRycy9kb3ducmV2LnhtbESPQWvCQBCF7wX/wzIFb3WjFS0xq0ih1ItgUys5Dtlp&#10;EpKdjdnVxH/vFoQeH2/e9+Ylm8E04kqdqywrmE4iEMS51RUXCo7fHy9vIJxH1thYJgU3crBZj54S&#10;jLXt+YuuqS9EgLCLUUHpfRtL6fKSDLqJbYmD92s7gz7IrpC6wz7ATSNnUbSQBisODSW29F5SXqcX&#10;E97Izuflfnb4nP4UbF/7rE5Px1qp8fOwXYHwNPj/40d6pxXMl/C3JQBAr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6Ak2xQAAANsAAAAPAAAAAAAAAAAAAAAAAJgCAABkcnMv&#10;ZG93bnJldi54bWxQSwUGAAAAAAQABAD1AAAAigMAAAAA&#10;" stroked="f">
                  <v:textbox inset="3.5mm">
                    <w:txbxContent>
                      <w:p w:rsidR="00C44DB1" w:rsidRDefault="00C44DB1" w:rsidP="00C44DB1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акциз</w:t>
                        </w:r>
                      </w:p>
                    </w:txbxContent>
                  </v:textbox>
                </v:shape>
                <v:line id="Line 46" o:spid="_x0000_s1031" style="position:absolute;visibility:visible;mso-wrap-style:square" from="7200,5472" to="7200,6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FScsAAAADbAAAADwAAAGRycy9kb3ducmV2LnhtbERPz2vCMBS+C/4P4Qm7aWqZMjqjiDDw&#10;MJitsl0fzVtT1ry0Sabdf78cBI8f3+/NbrSduJIPrWMFy0UGgrh2uuVGweX8Nn8BESKyxs4xKfij&#10;ALvtdLLBQrsbl3StYiNSCIcCFZgY+0LKUBuyGBauJ07ct/MWY4K+kdrjLYXbTuZZtpYWW04NBns6&#10;GKp/ql+rgPYfn6ejxNx2Xg5fZli9x3Kl1NNs3L+CiDTGh/juPmoFz2ls+pJ+gNz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ZRUnLAAAAA2wAAAA8AAAAAAAAAAAAAAAAA&#10;oQIAAGRycy9kb3ducmV2LnhtbFBLBQYAAAAABAAEAPkAAACOAwAAAAA=&#10;">
                  <v:stroke endarrow="classic" endarrowwidth="narrow" endarrowlength="long"/>
                </v:line>
                <v:group id="Group 47" o:spid="_x0000_s1032" style="position:absolute;left:1008;top:2160;width:10370;height:5040" coordorigin="1152,1872" coordsize="10370,5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line id="Line 48" o:spid="_x0000_s1033" style="position:absolute;visibility:visible;mso-wrap-style:square" from="9792,2880" to="9792,3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7Iqb4AAADbAAAADwAAAGRycy9kb3ducmV2LnhtbERPy4rCMBTdD/gP4QruxlShg1SjiCC4&#10;GPCJbi/NtSk2NzXJaP37yUJweTjv2aKzjXiQD7VjBaNhBoK4dLrmSsHpuP6egAgRWWPjmBS8KMBi&#10;3vuaYaHdk/f0OMRKpBAOBSowMbaFlKE0ZDEMXUucuKvzFmOCvpLa4zOF20aOs+xHWqw5NRhsaWWo&#10;vB3+rAJabs+7jcSxbby8X8w9/437XKlBv1tOQUTq4kf8dm+0gjytT1/SD5Dzf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N/sipvgAAANsAAAAPAAAAAAAAAAAAAAAAAKEC&#10;AABkcnMvZG93bnJldi54bWxQSwUGAAAAAAQABAD5AAAAjAMAAAAA&#10;">
                    <v:stroke endarrow="classic" endarrowwidth="narrow" endarrowlength="long"/>
                  </v:line>
                  <v:line id="Line 49" o:spid="_x0000_s1034" style="position:absolute;visibility:visible;mso-wrap-style:square" from="9792,3888" to="9792,4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JtMsMAAADbAAAADwAAAGRycy9kb3ducmV2LnhtbESPwWrDMBBE74H+g9hCb4nsgENwowRT&#10;KORQaJ2E9rpYW8vUWtmSmrh/XwUCOQ4z84bZ7CbbizP50DlWkC8yEMSN0x23Ck7H1/kaRIjIGnvH&#10;pOCPAuy2D7MNltpduKbzIbYiQTiUqMDEOJRShsaQxbBwA3Hyvp23GJP0rdQeLwlue7nMspW02HFa&#10;MDjQi6Hm5/BrFVD1/vmxl7i0vZfjlxmLt1gXSj09TtUziEhTvIdv7b1WUORw/ZJ+gN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KybTLDAAAA2wAAAA8AAAAAAAAAAAAA&#10;AAAAoQIAAGRycy9kb3ducmV2LnhtbFBLBQYAAAAABAAEAPkAAACRAwAAAAA=&#10;">
                    <v:stroke endarrow="classic" endarrowwidth="narrow" endarrowlength="long"/>
                  </v:line>
                  <v:line id="Line 50" o:spid="_x0000_s1035" style="position:absolute;visibility:visible;mso-wrap-style:square" from="9792,4896" to="9792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DzRcMAAADbAAAADwAAAGRycy9kb3ducmV2LnhtbESPQWvCQBSE74L/YXmCN900kCLRNYSC&#10;4KHQqqVeH9nXbGj2bdxdNf77bqHQ4zAz3zCbarS9uJEPnWMFT8sMBHHjdMetgo/TbrECESKyxt4x&#10;KXhQgGo7nWyw1O7OB7odYysShEOJCkyMQyllaAxZDEs3ECfvy3mLMUnfSu3xnuC2l3mWPUuLHacF&#10;gwO9GGq+j1ergOq3z/e9xNz2Xl7O5lK8xkOh1Hw21msQkcb4H/5r77WCIoffL+kHyO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Jg80XDAAAA2wAAAA8AAAAAAAAAAAAA&#10;AAAAoQIAAGRycy9kb3ducmV2LnhtbFBLBQYAAAAABAAEAPkAAACRAwAAAAA=&#10;">
                    <v:stroke endarrow="classic" endarrowwidth="narrow" endarrowlength="long"/>
                  </v:line>
                  <v:line id="Line 51" o:spid="_x0000_s1036" style="position:absolute;flip:x;visibility:visible;mso-wrap-style:square" from="9072,5904" to="9360,6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c/OcEAAADbAAAADwAAAGRycy9kb3ducmV2LnhtbESPT4vCMBTE78J+h/AWvIim/kW6RhFB&#10;8KoWwdujedsUk5fSRK376TcLCx6HmfkNs9p0zooHtaH2rGA8ykAQl17XXCkozvvhEkSIyBqtZ1Lw&#10;ogCb9Udvhbn2Tz7S4xQrkSAcclRgYmxyKUNpyGEY+YY4ed++dRiTbCupW3wmuLNykmUL6bDmtGCw&#10;oZ2h8na6OwV6LK+HS823wd0WtvwJM22amVL9z277BSJSF9/h//ZBK5hP4e9L+gFy/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xz85wQAAANsAAAAPAAAAAAAAAAAAAAAA&#10;AKECAABkcnMvZG93bnJldi54bWxQSwUGAAAAAAQABAD5AAAAjwMAAAAA&#10;">
                    <v:stroke endarrow="classic" endarrowwidth="narrow" endarrowlength="long"/>
                  </v:line>
                  <v:line id="Line 52" o:spid="_x0000_s1037" style="position:absolute;visibility:visible;mso-wrap-style:square" from="9792,5904" to="9792,6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XOqsIAAADbAAAADwAAAGRycy9kb3ducmV2LnhtbESPT2sCMRTE74LfITzBm2YrbpGtUUQQ&#10;PBSsf9DrY/O6Wbp5WZNU12/fCEKPw8z8hpkvO9uIG/lQO1bwNs5AEJdO11wpOB03oxmIEJE1No5J&#10;wYMCLBf93hwL7e68p9shViJBOBSowMTYFlKG0pDFMHYtcfK+nbcYk/SV1B7vCW4bOcmyd2mx5rRg&#10;sKW1ofLn8GsV0Gp3/tpKnNjGy+vFXPPPuM+VGg661QeISF38D7/aW60gn8LzS/o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sXOqsIAAADbAAAADwAAAAAAAAAAAAAA&#10;AAChAgAAZHJzL2Rvd25yZXYueG1sUEsFBgAAAAAEAAQA+QAAAJADAAAAAA==&#10;">
                    <v:stroke endarrow="classic" endarrowwidth="narrow" endarrowlength="long"/>
                  </v:line>
                  <v:line id="Line 53" o:spid="_x0000_s1038" style="position:absolute;visibility:visible;mso-wrap-style:square" from="10224,5904" to="10800,6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lrMcIAAADbAAAADwAAAGRycy9kb3ducmV2LnhtbESPT4vCMBTE7wt+h/AEb2uqUJFqFBEE&#10;Dwvrn2W9PppnU2xeahK1fnsjLOxxmJnfMPNlZxtxJx9qxwpGwwwEcel0zZWCn+PmcwoiRGSNjWNS&#10;8KQAy0XvY46Fdg/e0/0QK5EgHApUYGJsCylDachiGLqWOHln5y3GJH0ltcdHgttGjrNsIi3WnBYM&#10;trQ2VF4ON6uAVt+/u63EsW28vJ7MNf+K+1ypQb9bzUBE6uJ/+K+91QryHN5f0g+Qi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YlrMcIAAADbAAAADwAAAAAAAAAAAAAA&#10;AAChAgAAZHJzL2Rvd25yZXYueG1sUEsFBgAAAAAEAAQA+QAAAJADAAAAAA==&#10;">
                    <v:stroke endarrow="classic" endarrowwidth="narrow" endarrowlength="long"/>
                  </v:line>
                  <v:group id="Group 54" o:spid="_x0000_s1039" style="position:absolute;left:1152;top:1872;width:10370;height:5040" coordorigin="1006,2004" coordsize="10370,5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<v:line id="Line 55" o:spid="_x0000_s1040" style="position:absolute;flip:y;visibility:visible;mso-wrap-style:square" from="2446,2409" to="2446,2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JOdcUAAADbAAAADwAAAGRycy9kb3ducmV2LnhtbESP3WrCQBSE7wu+w3IEb4rZaKlKzCpS&#10;UaS9qT8PcMgek2D2bNjdmtin7xYKvRxm5hsmX/emEXdyvrasYJKkIIgLq2suFVzOu/EChA/IGhvL&#10;pOBBHtarwVOOmbYdH+l+CqWIEPYZKqhCaDMpfVGRQZ/Yljh6V+sMhihdKbXDLsJNI6dpOpMGa44L&#10;Fbb0VlFxO30ZBZ/frTu8P98+3Nm+dPtm22/S7qjUaNhvliAC9eE//Nc+aAWvc/j9En+AX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6JOdcUAAADbAAAADwAAAAAAAAAA&#10;AAAAAAChAgAAZHJzL2Rvd25yZXYueG1sUEsFBgAAAAAEAAQA+QAAAJMDAAAAAA==&#10;">
                      <v:stroke endarrowwidth="narrow" endarrowlength="long"/>
                    </v:line>
                    <v:group id="Group 56" o:spid="_x0000_s1041" style="position:absolute;left:1006;top:2004;width:10370;height:5040" coordorigin="1006,2004" coordsize="10370,5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  <v:rect id="Rectangle 57" o:spid="_x0000_s1042" style="position:absolute;left:4030;top:2553;width:1872;height:3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0SdcQA&#10;AADbAAAADwAAAGRycy9kb3ducmV2LnhtbESPQWvCQBSE7wX/w/IEb7oxqGjMRtqCYNFSa3vo8ZF9&#10;JrHZtyG71fjvXUHocZiZb5h01ZlanKl1lWUF41EEgji3uuJCwffXejgH4TyyxtoyKbiSg1XWe0ox&#10;0fbCn3Q++EIECLsEFZTeN4mULi/JoBvZhjh4R9sa9EG2hdQtXgLc1DKOopk0WHFYKLGh15Ly38Of&#10;UXB6/5i+vMW72GnN204uJhHuf5Qa9LvnJQhPnf8PP9obrWC6gPuX8ANkd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NEnXEAAAA2wAAAA8AAAAAAAAAAAAAAAAAmAIAAGRycy9k&#10;b3ducmV2LnhtbFBLBQYAAAAABAAEAPUAAACJAwAAAAA=&#10;">
                        <v:stroke endarrowwidth="narrow" endarrowlength="long"/>
                      </v:rect>
                      <v:line id="Line 58" o:spid="_x0000_s1043" style="position:absolute;flip:y;visibility:visible;mso-wrap-style:square" from="4894,2409" to="4894,2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ccvMAAAADbAAAADwAAAGRycy9kb3ducmV2LnhtbERPy4rCMBTdC/5DuMJsRNNREKlNRRxG&#10;xNn4+oBLc22LzU1JMrbj15vFgMvDeWfr3jTiQc7XlhV8ThMQxIXVNZcKrpfvyRKED8gaG8uk4I88&#10;rPPhIMNU245P9DiHUsQQ9ikqqEJoUyl9UZFBP7UtceRu1hkMEbpSaoddDDeNnCXJQhqsOTZU2NK2&#10;ouJ+/jUKjs/W7Q/j+4+72Hm3a776TdKdlPoY9ZsViEB9eIv/3XutYBHXxy/xB8j8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YnHLzAAAAA2wAAAA8AAAAAAAAAAAAAAAAA&#10;oQIAAGRycy9kb3ducmV2LnhtbFBLBQYAAAAABAAEAPkAAACOAwAAAAA=&#10;">
                        <v:stroke endarrowwidth="narrow" endarrowlength="long"/>
                      </v:line>
                      <v:group id="Group 59" o:spid="_x0000_s1044" style="position:absolute;left:1006;top:2004;width:10370;height:5040" coordorigin="1006,2004" coordsize="10370,5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    <v:shape id="Text Box 60" o:spid="_x0000_s1045" type="#_x0000_t202" style="position:absolute;left:10080;top:4176;width:1296;height:1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T0/cUA&#10;AADbAAAADwAAAGRycy9kb3ducmV2LnhtbESPQWvCQBSE74L/YXlCb81GpVJSVymiIPTSqE2ur9nX&#10;JJh9G7PbJP333ULB4zAz3zDr7Wga0VPnassK5lEMgriwuuZSweV8eHwG4TyyxsYyKfghB9vNdLLG&#10;RNuBU+pPvhQBwi5BBZX3bSKlKyoy6CLbEgfvy3YGfZBdKXWHQ4CbRi7ieCUN1hwWKmxpV1FxPX0b&#10;Bfvymn0M6dvTId/d3Ged5e/HYqnUw2x8fQHhafT38H/7qBWsFvD3JfwA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hPT9xQAAANsAAAAPAAAAAAAAAAAAAAAAAJgCAABkcnMv&#10;ZG93bnJldi54bWxQSwUGAAAAAAQABAD1AAAAigMAAAAA&#10;" stroked="f">
                          <v:textbox inset="3mm">
                            <w:txbxContent>
                              <w:p w:rsidR="00C44DB1" w:rsidRPr="00397AEF" w:rsidRDefault="00C44DB1" w:rsidP="00C44DB1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397AEF">
                                  <w:rPr>
                                    <w:sz w:val="20"/>
                                    <w:szCs w:val="20"/>
                                    <w:lang w:val="uk-UA"/>
                                  </w:rPr>
                                  <w:t>Податок на прибуток</w:t>
                                </w:r>
                              </w:p>
                              <w:p w:rsidR="00C44DB1" w:rsidRPr="00397AEF" w:rsidRDefault="00C44DB1" w:rsidP="00C44DB1">
                                <w:pPr>
                                  <w:spacing w:before="12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397AEF">
                                  <w:rPr>
                                    <w:sz w:val="20"/>
                                    <w:szCs w:val="20"/>
                                  </w:rPr>
                                  <w:t>(30%)</w:t>
                                </w:r>
                              </w:p>
                            </w:txbxContent>
                          </v:textbox>
                        </v:shape>
                        <v:shape id="Text Box 61" o:spid="_x0000_s1046" type="#_x0000_t202" style="position:absolute;left:10080;top:3300;width:86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UWd8IA&#10;AADbAAAADwAAAGRycy9kb3ducmV2LnhtbESP3YrCMBSE7xd8h3AEbxZN/au7XaOooHjrzwMcm2Nb&#10;tjkpTbT17Y0geDnMzDfMfNmaUtypdoVlBcNBBII4tbrgTMH5tO3/gHAeWWNpmRQ8yMFy0fmaY6Jt&#10;wwe6H30mAoRdggpy76tESpfmZNANbEUcvKutDfog60zqGpsAN6UcRVEsDRYcFnKsaJNT+n+8GQXX&#10;ffM9/W0uO3+eHSbxGovZxT6U6nXb1R8IT63/hN/tvVYQj+H1Jfw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tRZ3wgAAANsAAAAPAAAAAAAAAAAAAAAAAJgCAABkcnMvZG93&#10;bnJldi54bWxQSwUGAAAAAAQABAD1AAAAhwMAAAAA&#10;" stroked="f">
                          <v:textbox>
                            <w:txbxContent>
                              <w:p w:rsidR="00C44DB1" w:rsidRPr="00397AEF" w:rsidRDefault="00C44DB1" w:rsidP="00C44DB1">
                                <w:pPr>
                                  <w:rPr>
                                    <w:lang w:val="uk-UA"/>
                                  </w:rPr>
                                </w:pPr>
                                <w:r>
                                  <w:rPr>
                                    <w:lang w:val="uk-UA"/>
                                  </w:rPr>
                                  <w:t>ПДВ</w:t>
                                </w:r>
                              </w:p>
                            </w:txbxContent>
                          </v:textbox>
                        </v:shape>
                        <v:shape id="Text Box 62" o:spid="_x0000_s1047" type="#_x0000_t202" style="position:absolute;left:9072;top:6468;width:129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r5qMUA&#10;AADbAAAADwAAAGRycy9kb3ducmV2LnhtbESPQWvCQBSE7wX/w/IKXkrdaCXV6CoitOhN09JeH9ln&#10;Epp9G3fXmP77bkHwOMzMN8xy3ZtGdOR8bVnBeJSAIC6srrlU8Pnx9jwD4QOyxsYyKfglD+vV4GGJ&#10;mbZXPlKXh1JECPsMFVQhtJmUvqjIoB/Zljh6J+sMhihdKbXDa4SbRk6SJJUGa44LFba0raj4yS9G&#10;wWy66779/uXwVaSnZh6eXrv3s1Nq+NhvFiAC9eEevrV3WkE6hf8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SvmoxQAAANsAAAAPAAAAAAAAAAAAAAAAAJgCAABkcnMv&#10;ZG93bnJldi54bWxQSwUGAAAAAAQABAD1AAAAigMAAAAA&#10;">
                          <v:textbox>
                            <w:txbxContent>
                              <w:p w:rsidR="00C44DB1" w:rsidRPr="00E53C58" w:rsidRDefault="00C44DB1" w:rsidP="00C44DB1">
                                <w:pPr>
                                  <w:pStyle w:val="22"/>
                                  <w:rPr>
                                    <w:lang w:val="uk-UA"/>
                                  </w:rPr>
                                </w:pPr>
                                <w:r>
                                  <w:t xml:space="preserve">Фонд </w:t>
                                </w:r>
                                <w:r>
                                  <w:rPr>
                                    <w:lang w:val="uk-UA"/>
                                  </w:rPr>
                                  <w:t>споживання</w:t>
                                </w:r>
                              </w:p>
                            </w:txbxContent>
                          </v:textbox>
                        </v:shape>
                        <v:rect id="Rectangle 63" o:spid="_x0000_s1048" style="position:absolute;left:1582;top:2553;width:2160;height:3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zSzcUA&#10;AADbAAAADwAAAGRycy9kb3ducmV2LnhtbESPT2vCQBTE7wW/w/IEb7ppUKmpm9AKQkXF+ufQ4yP7&#10;mqTNvg3ZrcZv7wpCj8PM/IaZZ52pxZlaV1lW8DyKQBDnVldcKDgdl8MXEM4ja6wtk4IrOcjS3tMc&#10;E20vvKfzwRciQNglqKD0vkmkdHlJBt3INsTB+7atQR9kW0jd4iXATS3jKJpKgxWHhRIbWpSU/x7+&#10;jIKf7W7yvoo3sdOa152cjSP8/FJq0O/eXkF46vx/+NH+0AqmE7h/CT9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bNLNxQAAANsAAAAPAAAAAAAAAAAAAAAAAJgCAABkcnMv&#10;ZG93bnJldi54bWxQSwUGAAAAAAQABAD1AAAAigMAAAAA&#10;">
                          <v:stroke endarrowwidth="narrow" endarrowlength="long"/>
                        </v:rect>
                        <v:line id="Line 64" o:spid="_x0000_s1049" style="position:absolute;visibility:visible;mso-wrap-style:square" from="5760,3156" to="6336,4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c/+8MAAADbAAAADwAAAGRycy9kb3ducmV2LnhtbESPwWrDMBBE74H8g9hAb7GcQExxrYRQ&#10;CPhQaJOG5LpYW8vUWjmS6rh/XxUKPQ4z84apdpPtxUg+dI4VrLIcBHHjdMetgvP7YfkIIkRkjb1j&#10;UvBNAXbb+azCUrs7H2k8xVYkCIcSFZgYh1LK0BiyGDI3ECfvw3mLMUnfSu3xnuC2l+s8L6TFjtOC&#10;wYGeDTWfpy+rgPavl7da4tr2Xt6u5rZ5iceNUg+Laf8EItIU/8N/7VorKAr4/ZJ+gN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M3P/vDAAAA2wAAAA8AAAAAAAAAAAAA&#10;AAAAoQIAAGRycy9kb3ducmV2LnhtbFBLBQYAAAAABAAEAPkAAACRAwAAAAA=&#10;">
                          <v:stroke endarrow="classic" endarrowwidth="narrow" endarrowlength="long"/>
                        </v:line>
                        <v:line id="Line 65" o:spid="_x0000_s1050" style="position:absolute;visibility:visible;mso-wrap-style:square" from="5760,4020" to="6336,4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uaYMMAAADbAAAADwAAAGRycy9kb3ducmV2LnhtbESPzWrDMBCE74W+g9hCb43cgN3iRgmh&#10;EMihkF/a62JtLBNr5UiK7bx9VCj0OMzMN8xsMdpW9ORD41jB6yQDQVw53XCt4HhYvbyDCBFZY+uY&#10;FNwowGL++DDDUruBd9TvYy0ShEOJCkyMXSllqAxZDBPXESfv5LzFmKSvpfY4JLht5TTLCmmx4bRg&#10;sKNPQ9V5f7UKaLn53q4lTm3r5eXHXPKvuMuVen4alx8gIo3xP/zXXmsFxRv8fkk/QM7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7mmDDAAAA2wAAAA8AAAAAAAAAAAAA&#10;AAAAoQIAAGRycy9kb3ducmV2LnhtbFBLBQYAAAAABAAEAPkAAACRAwAAAAA=&#10;">
                          <v:stroke endarrow="classic" endarrowwidth="narrow" endarrowlength="long"/>
                        </v:line>
                        <v:line id="Line 66" o:spid="_x0000_s1051" style="position:absolute;flip:y;visibility:visible;mso-wrap-style:square" from="5760,4740" to="6336,5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9n9bsAAADbAAAADwAAAGRycy9kb3ducmV2LnhtbERPSwrCMBDdC94hjOBGNFVEpBpFBMGt&#10;HwR3QzM2xWRSmqjV05uF4PLx/st166x4UhMqzwrGowwEceF1xaWC82k3nIMIEVmj9UwK3hRgvep2&#10;lphr/+IDPY+xFCmEQ44KTIx1LmUoDDkMI18TJ+7mG4cxwaaUusFXCndWTrJsJh1WnBoM1rQ1VNyP&#10;D6dAj+V1f6n4PnjYsy0+YapNPVWq32s3CxCR2vgX/9x7rWCWxqYv6QfI1R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pD2f1uwAAANsAAAAPAAAAAAAAAAAAAAAAAKECAABk&#10;cnMvZG93bnJldi54bWxQSwUGAAAAAAQABAD5AAAAiQMAAAAA&#10;">
                          <v:stroke endarrow="classic" endarrowwidth="narrow" endarrowlength="long"/>
                        </v:line>
                        <v:line id="Line 67" o:spid="_x0000_s1052" style="position:absolute;flip:y;visibility:visible;mso-wrap-style:square" from="5760,5028" to="6336,5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PCbsIAAADbAAAADwAAAGRycy9kb3ducmV2LnhtbESPT4vCMBTE78J+h/AEL7KmLiK71VQW&#10;QfDqHwRvj+ZtU5q8lCZq109vBMHjMDO/YZar3llxpS7UnhVMJxkI4tLrmisFx8Pm8xtEiMgarWdS&#10;8E8BVsXHYIm59jfe0XUfK5EgHHJUYGJscylDachhmPiWOHl/vnMYk+wqqTu8Jbiz8ivL5tJhzWnB&#10;YEtrQ2WzvzgFeirP21PNzfhij7a8h5k27Uyp0bD/XYCI1Md3+NXeagXzH3h+ST9AF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kPCbsIAAADbAAAADwAAAAAAAAAAAAAA&#10;AAChAgAAZHJzL2Rvd25yZXYueG1sUEsFBgAAAAAEAAQA+QAAAJADAAAAAA==&#10;">
                          <v:stroke endarrow="classic" endarrowwidth="narrow" endarrowlength="long"/>
                        </v:line>
                        <v:line id="Line 68" o:spid="_x0000_s1053" style="position:absolute;visibility:visible;mso-wrap-style:square" from="7200,2736" to="8928,3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uUyb8AAADbAAAADwAAAGRycy9kb3ducmV2LnhtbERPy4rCMBTdD/gP4QrupqmCDzpGEUFw&#10;ITg+cLaX5k5TprmpSdT695OF4PJw3vNlZxtxJx9qxwqGWQ6CuHS65krB+bT5nIEIEVlj45gUPCnA&#10;ctH7mGOh3YMPdD/GSqQQDgUqMDG2hZShNGQxZK4lTtyv8xZjgr6S2uMjhdtGjvJ8Ii3WnBoMtrQ2&#10;VP4db1YBrfaX763EkW28vP6Y63gXD2OlBv1u9QUiUhff4pd7qxVM0/r0Jf0Aufg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kuUyb8AAADbAAAADwAAAAAAAAAAAAAAAACh&#10;AgAAZHJzL2Rvd25yZXYueG1sUEsFBgAAAAAEAAQA+QAAAI0DAAAAAA==&#10;">
                          <v:stroke endarrow="classic" endarrowwidth="narrow" endarrowlength="long"/>
                        </v:line>
                        <v:line id="Line 69" o:spid="_x0000_s1054" style="position:absolute;visibility:visible;mso-wrap-style:square" from="9648,2004" to="9648,2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cxUsIAAADbAAAADwAAAGRycy9kb3ducmV2LnhtbESPS4sCMRCE7wv+h9DC3taMgg9mjSKC&#10;4GFhfeFem0k7GZx0xiSr4783guCxqKqvqOm8tbW4kg+VYwX9XgaCuHC64lLBYb/6moAIEVlj7ZgU&#10;3CnAfNb5mGKu3Y23dN3FUiQIhxwVmBibXMpQGLIYeq4hTt7JeYsxSV9K7fGW4LaWgywbSYsVpwWD&#10;DS0NFefdv1VAi9/jZi1xYGsvL3/mMvyJ26FSn9128Q0iUhvf4Vd7rRWM+/D8kn6An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QcxUsIAAADbAAAADwAAAAAAAAAAAAAA&#10;AAChAgAAZHJzL2Rvd25yZXYueG1sUEsFBgAAAAAEAAQA+QAAAJADAAAAAA==&#10;">
                          <v:stroke endarrow="classic" endarrowwidth="narrow" endarrowlength="long"/>
                        </v:line>
                        <v:line id="Line 70" o:spid="_x0000_s1055" style="position:absolute;visibility:visible;mso-wrap-style:square" from="2446,2409" to="6046,24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WvJcMAAADbAAAADwAAAGRycy9kb3ducmV2LnhtbESPzWrDMBCE74W+g9hCbrVcQ5rgRjGm&#10;UMghkOaH9rpYW8vUWjmSkjhvHxUKOQ4z8w2zqEbbizP50DlW8JLlIIgbpztuFRz2H89zECEia+wd&#10;k4IrBaiWjw8LLLW78JbOu9iKBOFQogIT41BKGRpDFkPmBuLk/ThvMSbpW6k9XhLc9rLI81dpseO0&#10;YHCgd0PN7+5kFVC9+fpcSSxs7+Xx2xyn67idKjV5Gus3EJHGeA//t1dawayAvy/pB8jl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nVryXDAAAA2wAAAA8AAAAAAAAAAAAA&#10;AAAAoQIAAGRycy9kb3ducmV2LnhtbFBLBQYAAAAABAAEAPkAAACRAwAAAAA=&#10;">
                          <v:stroke endarrow="classic" endarrowwidth="narrow" endarrowlength="long"/>
                        </v:line>
                        <v:line id="Line 71" o:spid="_x0000_s1056" style="position:absolute;flip:x;visibility:visible;mso-wrap-style:square" from="2446,6728" to="8208,6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wUFsUAAADbAAAADwAAAGRycy9kb3ducmV2LnhtbESPzWrDMBCE74W8g9hALyWRW0MbnMgm&#10;pCSY9tL8PMBibWwTa2UkJXb69FWh0OMwM98wq2I0nbiR861lBc/zBARxZXXLtYLTcTtbgPABWWNn&#10;mRTcyUORTx5WmGk78J5uh1CLCGGfoYImhD6T0lcNGfRz2xNH72ydwRClq6V2OES46eRLkrxKgy3H&#10;hQZ72jRUXQ5Xo+Dru3flx9Pl0x1tOuy693GdDHulHqfjegki0Bj+w3/tUit4S+H3S/wBM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ywUFsUAAADbAAAADwAAAAAAAAAA&#10;AAAAAAChAgAAZHJzL2Rvd25yZXYueG1sUEsFBgAAAAAEAAQA+QAAAJMDAAAAAA==&#10;">
                          <v:stroke endarrowwidth="narrow" endarrowlength="long"/>
                        </v:line>
                        <v:line id="Line 72" o:spid="_x0000_s1057" style="position:absolute;flip:y;visibility:visible;mso-wrap-style:square" from="2446,6297" to="2446,67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v7LcIAAADbAAAADwAAAGRycy9kb3ducmV2LnhtbESPT4vCMBTE74LfITzBi2xTpbhLNcqy&#10;IHj1D8LeHs2zKSYvpYla99NvBMHjMDO/YZbr3llxoy40nhVMsxwEceV1w7WC42Hz8QUiRGSN1jMp&#10;eFCA9Wo4WGKp/Z13dNvHWiQIhxIVmBjbUspQGXIYMt8SJ+/sO4cxya6WusN7gjsrZ3k+lw4bTgsG&#10;W/oxVF32V6dAT+Xv9tTwZXK1R1v9hUKbtlBqPOq/FyAi9fEdfrW3WsFnAc8v6QfI1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Zv7LcIAAADbAAAADwAAAAAAAAAAAAAA&#10;AAChAgAAZHJzL2Rvd25yZXYueG1sUEsFBgAAAAAEAAQA+QAAAJADAAAAAA==&#10;">
                          <v:stroke endarrow="classic" endarrowwidth="narrow" endarrowlength="long"/>
                        </v:line>
                        <v:line id="Line 73" o:spid="_x0000_s1058" style="position:absolute;visibility:visible;mso-wrap-style:square" from="7344,6468" to="8208,6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w3UcIAAADbAAAADwAAAGRycy9kb3ducmV2LnhtbESPT2sCMRTE7wW/Q3iCt5qtsFa2RhFB&#10;8FDwL3p9bF43Szcva5Lq+u2NIPQ4zMxvmOm8s424kg+1YwUfwwwEcel0zZWC42H1PgERIrLGxjEp&#10;uFOA+az3NsVCuxvv6LqPlUgQDgUqMDG2hZShNGQxDF1LnLwf5y3GJH0ltcdbgttGjrJsLC3WnBYM&#10;trQ0VP7u/6wCWmxO27XEkW28vJzNJf+Ou1ypQb9bfIGI1MX/8Ku91go+c3h+ST9Az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jw3UcIAAADbAAAADwAAAAAAAAAAAAAA&#10;AAChAgAAZHJzL2Rvd25yZXYueG1sUEsFBgAAAAAEAAQA+QAAAJADAAAAAA==&#10;">
                          <v:stroke endarrow="classic" endarrowwidth="narrow" endarrowlength="long"/>
                        </v:line>
                        <v:line id="Line 74" o:spid="_x0000_s1059" style="position:absolute;visibility:visible;mso-wrap-style:square" from="10224,3705" to="10944,3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6pJsMAAADbAAAADwAAAGRycy9kb3ducmV2LnhtbESPzWrDMBCE74W+g9hCb43cgN3iRgmh&#10;EMihkF/a62JtLBNr5UiK7bx9VCj0OMzMN8xsMdpW9ORD41jB6yQDQVw53XCt4HhYvbyDCBFZY+uY&#10;FNwowGL++DDDUruBd9TvYy0ShEOJCkyMXSllqAxZDBPXESfv5LzFmKSvpfY4JLht5TTLCmmx4bRg&#10;sKNPQ9V5f7UKaLn53q4lTm3r5eXHXPKvuMuVen4alx8gIo3xP/zXXmsFbwX8fkk/QM7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buqSbDAAAA2wAAAA8AAAAAAAAAAAAA&#10;AAAAoQIAAGRycy9kb3ducmV2LnhtbFBLBQYAAAAABAAEAPkAAACRAwAAAAA=&#10;">
                          <v:stroke endarrow="classic" endarrowwidth="narrow" endarrowlength="long"/>
                        </v:line>
                        <v:line id="Line 75" o:spid="_x0000_s1060" style="position:absolute;visibility:visible;mso-wrap-style:square" from="10224,4713" to="10944,47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IMvcIAAADbAAAADwAAAGRycy9kb3ducmV2LnhtbESPzYoCMRCE74LvEFrYm2YU/GE0iggL&#10;HhZc3UWvzaSdDE46Y5LV8e03guCxqKqvqMWqtbW4kQ+VYwXDQQaCuHC64lLB789nfwYiRGSNtWNS&#10;8KAAq2W3s8Bcuzvv6XaIpUgQDjkqMDE2uZShMGQxDFxDnLyz8xZjkr6U2uM9wW0tR1k2kRYrTgsG&#10;G9oYKi6HP6uA1rvj91biyNZeXk/mOv6K+7FSH712PQcRqY3v8Ku91QqmU3h+ST9AL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aIMvcIAAADbAAAADwAAAAAAAAAAAAAA&#10;AAChAgAAZHJzL2Rvd25yZXYueG1sUEsFBgAAAAAEAAQA+QAAAJADAAAAAA==&#10;">
                          <v:stroke endarrow="classic" endarrowwidth="narrow" endarrowlength="long"/>
                        </v:line>
                        <v:line id="Line 76" o:spid="_x0000_s1061" style="position:absolute;visibility:visible;mso-wrap-style:square" from="1006,4664" to="1582,4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2Yz78AAADbAAAADwAAAGRycy9kb3ducmV2LnhtbERPy4rCMBTdD/gP4QrupqmCDzpGEUFw&#10;ITg+cLaX5k5TprmpSdT695OF4PJw3vNlZxtxJx9qxwqGWQ6CuHS65krB+bT5nIEIEVlj45gUPCnA&#10;ctH7mGOh3YMPdD/GSqQQDgUqMDG2hZShNGQxZK4lTtyv8xZjgr6S2uMjhdtGjvJ8Ii3WnBoMtrQ2&#10;VP4db1YBrfaX763EkW28vP6Y63gXD2OlBv1u9QUiUhff4pd7qxVM09j0Jf0Aufg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D2Yz78AAADbAAAADwAAAAAAAAAAAAAAAACh&#10;AgAAZHJzL2Rvd25yZXYueG1sUEsFBgAAAAAEAAQA+QAAAI0DAAAAAA==&#10;">
                          <v:stroke endarrow="classic" endarrowwidth="narrow" endarrowlength="long"/>
                        </v:line>
                        <v:shape id="Text Box 77" o:spid="_x0000_s1062" type="#_x0000_t202" style="position:absolute;left:1726;top:2856;width:187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y/JcQA&#10;AADbAAAADwAAAGRycy9kb3ducmV2LnhtbESPzWrCQBSF9wXfYbiCuzqplVZTxxAsghtpY7pxd8nc&#10;Jmkyd0JmjPHtnUKhy8P5+TibZDStGKh3tWUFT/MIBHFhdc2lgq98/7gC4TyyxtYyKbiRg2Q7edhg&#10;rO2VMxpOvhRhhF2MCirvu1hKV1Rk0M1tRxy8b9sb9EH2pdQ9XsO4aeUiil6kwZoDocKOdhUVzeli&#10;AuQH8+es/TjbaFWnbpm9fzbHXKnZdEzfQHga/X/4r33QCl7X8Psl/AC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MvyXEAAAA2wAAAA8AAAAAAAAAAAAAAAAAmAIAAGRycy9k&#10;b3ducmV2LnhtbFBLBQYAAAAABAAEAPUAAACJAwAAAAA=&#10;">
                          <v:textbox inset="1mm">
                            <w:txbxContent>
                              <w:p w:rsidR="00C44DB1" w:rsidRDefault="00C44DB1" w:rsidP="00C44DB1">
                                <w:pPr>
                                  <w:jc w:val="center"/>
                                </w:pPr>
                                <w:r>
                                  <w:rPr>
                                    <w:lang w:val="uk-UA"/>
                                  </w:rPr>
                                  <w:t>Основний</w:t>
                                </w:r>
                                <w:r>
                                  <w:t xml:space="preserve"> капитал</w:t>
                                </w:r>
                              </w:p>
                            </w:txbxContent>
                          </v:textbox>
                        </v:shape>
                        <v:shape id="Text Box 78" o:spid="_x0000_s1063" type="#_x0000_t202" style="position:absolute;left:1726;top:3720;width:187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CiL8EA&#10;AADbAAAADwAAAGRycy9kb3ducmV2LnhtbERPz2vCMBS+D/Y/hCfstqbu4KRrlG3gEIqHVQ/u9kye&#10;TbF5KU203X9vDoMdP77f5XpynbjREFrPCuZZDoJYe9Nyo+Cw3zwvQYSIbLDzTAp+KcB69fhQYmH8&#10;yN90q2MjUgiHAhXYGPtCyqAtOQyZ74kTd/aDw5jg0Egz4JjCXSdf8nwhHbacGiz29GlJX+qrU7DY&#10;WKlPsbq4193xo2L5M+qvXqmn2fT+BiLSFP/Ff+6tUbBM69OX9APk6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Qoi/BAAAA2wAAAA8AAAAAAAAAAAAAAAAAmAIAAGRycy9kb3du&#10;cmV2LnhtbFBLBQYAAAAABAAEAPUAAACGAwAAAAA=&#10;">
                          <v:textbox inset="1mm,,1mm">
                            <w:txbxContent>
                              <w:p w:rsidR="00C44DB1" w:rsidRDefault="00C44DB1" w:rsidP="00C44DB1">
                                <w:pPr>
                                  <w:jc w:val="center"/>
                                </w:pPr>
                                <w:r>
                                  <w:rPr>
                                    <w:lang w:val="uk-UA"/>
                                  </w:rPr>
                                  <w:t>Оборотні</w:t>
                                </w:r>
                                <w:r>
                                  <w:t xml:space="preserve"> средства</w:t>
                                </w:r>
                              </w:p>
                            </w:txbxContent>
                          </v:textbox>
                        </v:shape>
                        <v:shape id="Text Box 79" o:spid="_x0000_s1064" type="#_x0000_t202" style="position:absolute;left:1726;top:4699;width:187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G8ysMA&#10;AADbAAAADwAAAGRycy9kb3ducmV2LnhtbESPQWsCMRSE70L/Q3gFL6JZtajdGqUUFL1ZFb0+Ns/d&#10;pZuXbRLX9d8bodDjMPPNMPNlayrRkPOlZQXDQQKCOLO65FzB8bDqz0D4gKyxskwK7uRhuXjpzDHV&#10;9sbf1OxDLmIJ+xQVFCHUqZQ+K8igH9iaOHoX6wyGKF0utcNbLDeVHCXJRBosOS4UWNNXQdnP/moU&#10;zN42zdlvx7tTNrlU76E3bda/Tqnua/v5ASJQG/7Df/RGR24Izy/x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TG8ysMAAADbAAAADwAAAAAAAAAAAAAAAACYAgAAZHJzL2Rv&#10;d25yZXYueG1sUEsFBgAAAAAEAAQA9QAAAIgDAAAAAA==&#10;">
                          <v:textbox>
                            <w:txbxContent>
                              <w:p w:rsidR="00C44DB1" w:rsidRPr="000F6006" w:rsidRDefault="00C44DB1" w:rsidP="00C44DB1">
                                <w:pPr>
                                  <w:jc w:val="center"/>
                                  <w:rPr>
                                    <w:lang w:val="uk-UA"/>
                                  </w:rPr>
                                </w:pPr>
                                <w:r>
                                  <w:rPr>
                                    <w:lang w:val="uk-UA"/>
                                  </w:rPr>
                                  <w:t>Чисельність</w:t>
                                </w:r>
                              </w:p>
                            </w:txbxContent>
                          </v:textbox>
                        </v:shape>
                        <v:shape id="Text Box 80" o:spid="_x0000_s1065" type="#_x0000_t202" style="position:absolute;left:1726;top:5586;width:187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6Zw8QA&#10;AADbAAAADwAAAGRycy9kb3ducmV2LnhtbESPQWsCMRSE7wX/Q3hCbzWrByurcVHBUpAeqh709kye&#10;m2U3L8smdbf/vikUehxm5htmVQyuEQ/qQuVZwXSSgSDW3lRcKjif9i8LECEiG2w8k4JvClCsR08r&#10;zI3v+ZMex1iKBOGQowIbY5tLGbQlh2HiW+Lk3X3nMCbZldJ02Ce4a+Qsy+bSYcVpwWJLO0u6Pn45&#10;BfO9lfoWD7V7/bhsDyyvvX5rlXoeD5sliEhD/A//td+NgsUMfr+kH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OmcPEAAAA2wAAAA8AAAAAAAAAAAAAAAAAmAIAAGRycy9k&#10;b3ducmV2LnhtbFBLBQYAAAAABAAEAPUAAACJAwAAAAA=&#10;">
                          <v:textbox inset="1mm,,1mm">
                            <w:txbxContent>
                              <w:p w:rsidR="00C44DB1" w:rsidRPr="000F6006" w:rsidRDefault="00C44DB1" w:rsidP="00C44DB1">
                                <w:pPr>
                                  <w:jc w:val="center"/>
                                  <w:rPr>
                                    <w:lang w:val="uk-UA"/>
                                  </w:rPr>
                                </w:pPr>
                                <w:r>
                                  <w:rPr>
                                    <w:lang w:val="uk-UA"/>
                                  </w:rPr>
                                  <w:t>Інші ресурси</w:t>
                                </w:r>
                              </w:p>
                            </w:txbxContent>
                          </v:textbox>
                        </v:shape>
                        <v:shape id="Text Box 81" o:spid="_x0000_s1066" type="#_x0000_t202" style="position:absolute;left:4174;top:2856;width:158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+HJsQA&#10;AADbAAAADwAAAGRycy9kb3ducmV2LnhtbESPT2sCMRTE74V+h/AKvRQ3WxW1W6OI0GJvVkWvj83b&#10;P3Tzsibpun57UxB6HGZ+M8x82ZtGdOR8bVnBa5KCIM6trrlUcNh/DGYgfEDW2FgmBVfysFw8Pswx&#10;0/bC39TtQiliCfsMFVQhtJmUPq/IoE9sSxy9wjqDIUpXSu3wEstNI4dpOpEGa44LFba0rij/2f0a&#10;BbPxpjv5r9H2mE+K5i28TLvPs1Pq+alfvYMI1If/8J3e6MiN4O9L/AF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6vhybEAAAA2wAAAA8AAAAAAAAAAAAAAAAAmAIAAGRycy9k&#10;b3ducmV2LnhtbFBLBQYAAAAABAAEAPUAAACJAwAAAAA=&#10;">
                          <v:textbox>
                            <w:txbxContent>
                              <w:p w:rsidR="00C44DB1" w:rsidRDefault="00C44DB1" w:rsidP="00C44DB1">
                                <w:pPr>
                                  <w:jc w:val="center"/>
                                </w:pPr>
                                <w:r w:rsidRPr="00E53C58">
                                  <w:rPr>
                                    <w:sz w:val="20"/>
                                    <w:szCs w:val="20"/>
                                    <w:lang w:val="uk-UA"/>
                                  </w:rPr>
                                  <w:t>Амортизація</w:t>
                                </w:r>
                              </w:p>
                            </w:txbxContent>
                          </v:textbox>
                        </v:shape>
                        <v:shape id="Text Box 82" o:spid="_x0000_s1067" type="#_x0000_t202" style="position:absolute;left:4174;top:3720;width:1584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n06sUA&#10;AADbAAAADwAAAGRycy9kb3ducmV2LnhtbESPT2vCQBTE74LfYXkFb7qJSpWYVUTon4tKNYf29sg+&#10;k9Ds27C71fTbu0Khx2FmfsPkm9604krON5YVpJMEBHFpdcOVguL8Ml6C8AFZY2uZFPySh816OMgx&#10;0/bGH3Q9hUpECPsMFdQhdJmUvqzJoJ/Yjjh6F+sMhihdJbXDW4SbVk6T5FkabDgu1NjRrqby+/Rj&#10;FHSvn9tjZQ/ubbFzRZrO5sf9l1Vq9NRvVyAC9eE//Nd+1wqWc3h8iT9Ar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mfTqxQAAANsAAAAPAAAAAAAAAAAAAAAAAJgCAABkcnMv&#10;ZG93bnJldi54bWxQSwUGAAAAAAQABAD1AAAAigMAAAAA&#10;">
                          <v:textbox inset="2.5mm,0,2.5mm,.3mm">
                            <w:txbxContent>
                              <w:p w:rsidR="00C44DB1" w:rsidRPr="00397AEF" w:rsidRDefault="00C44DB1" w:rsidP="00C44DB1">
                                <w:pPr>
                                  <w:pStyle w:val="a3"/>
                                  <w:rPr>
                                    <w:lang w:val="uk-UA"/>
                                  </w:rPr>
                                </w:pPr>
                                <w:r>
                                  <w:rPr>
                                    <w:lang w:val="uk-UA"/>
                                  </w:rPr>
                                  <w:t>Вартість матеріалів</w:t>
                                </w:r>
                              </w:p>
                            </w:txbxContent>
                          </v:textbox>
                        </v:shape>
                        <v:shape id="Text Box 83" o:spid="_x0000_s1068" type="#_x0000_t202" style="position:absolute;left:4174;top:4699;width:158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zkKcMA&#10;AADbAAAADwAAAGRycy9kb3ducmV2LnhtbESPQWvCQBSE74L/YXmCN91YUWLqJkhBmptUBa+v2dck&#10;NPt2yW5j2l/vFgo9DjPzDbMvRtOJgXrfWlawWiYgiCurW64VXC/HRQrCB2SNnWVS8E0einw62WOm&#10;7Z3faDiHWkQI+wwVNCG4TEpfNWTQL60jjt6H7Q2GKPta6h7vEW46+ZQkW2mw5bjQoKOXhqrP85dR&#10;UL7v6HIyg3st1zY9bkf3c6s2Ss1n4+EZRKAx/If/2qVWkG7g90v8ATJ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QzkKcMAAADbAAAADwAAAAAAAAAAAAAAAACYAgAAZHJzL2Rv&#10;d25yZXYueG1sUEsFBgAAAAAEAAQA9QAAAIgDAAAAAA==&#10;">
                          <v:textbox inset="1.5mm,,1.5mm">
                            <w:txbxContent>
                              <w:p w:rsidR="00C44DB1" w:rsidRDefault="00C44DB1" w:rsidP="00C44DB1">
                                <w:pPr>
                                  <w:jc w:val="center"/>
                                  <w:rPr>
                                    <w:vertAlign w:val="superscript"/>
                                  </w:rPr>
                                </w:pPr>
                                <w:r w:rsidRPr="00397AEF">
                                  <w:rPr>
                                    <w:sz w:val="20"/>
                                    <w:szCs w:val="20"/>
                                    <w:lang w:val="uk-UA"/>
                                  </w:rPr>
                                  <w:t>Витрати по</w:t>
                                </w:r>
                                <w:r>
                                  <w:t xml:space="preserve"> з/п</w:t>
                                </w:r>
                                <w:r>
                                  <w:rPr>
                                    <w:vertAlign w:val="superscript"/>
                                  </w:rPr>
                                  <w:t>*</w:t>
                                </w:r>
                              </w:p>
                            </w:txbxContent>
                          </v:textbox>
                        </v:shape>
                        <v:shape id="Text Box 84" o:spid="_x0000_s1069" type="#_x0000_t202" style="position:absolute;left:4174;top:5586;width:158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56XsMA&#10;AADbAAAADwAAAGRycy9kb3ducmV2LnhtbESPT2vCQBTE70K/w/IK3nRTiyFNXaUUpLmJf8Dra/Y1&#10;Cc2+XbJrjH56VxA8DjPzG2axGkwreup8Y1nB2zQBQVxa3XCl4LBfTzIQPiBrbC2Tggt5WC1fRgvM&#10;tT3zlvpdqESEsM9RQR2Cy6X0ZU0G/dQ64uj92c5giLKrpO7wHOGmlbMkSaXBhuNCjY6+ayr/dyej&#10;oPj9oP3G9O6neLfZOh3c9VjOlRq/Dl+fIAIN4Rl+tAutIEvh/iX+AL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d56XsMAAADbAAAADwAAAAAAAAAAAAAAAACYAgAAZHJzL2Rv&#10;d25yZXYueG1sUEsFBgAAAAAEAAQA9QAAAIgDAAAAAA==&#10;">
                          <v:textbox inset="1.5mm,,1.5mm">
                            <w:txbxContent>
                              <w:p w:rsidR="00C44DB1" w:rsidRDefault="00C44DB1" w:rsidP="00C44DB1">
                                <w:pPr>
                                  <w:jc w:val="center"/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uk-UA"/>
                                  </w:rPr>
                                  <w:t>Іншівитрати</w:t>
                                </w:r>
                              </w:p>
                            </w:txbxContent>
                          </v:textbox>
                        </v:shape>
                        <v:line id="Line 85" o:spid="_x0000_s1070" style="position:absolute;visibility:visible;mso-wrap-style:square" from="3598,3144" to="4174,3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d8msEAAADbAAAADwAAAGRycy9kb3ducmV2LnhtbESPQWsCMRSE74L/ITzBm2YVbGU1igiC&#10;B8Fqi14fm+dmcfOyJlHXf28KhR6HmfmGmS9bW4sH+VA5VjAaZiCIC6crLhX8fG8GUxAhImusHZOC&#10;FwVYLrqdOebaPflAj2MsRYJwyFGBibHJpQyFIYth6Bri5F2ctxiT9KXUHp8Jbms5zrIPabHitGCw&#10;obWh4nq8WwW02p++thLHtvbydja3yS4eJkr1e+1qBiJSG//Df+2tVjD9hN8v6QfIxR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d3yawQAAANsAAAAPAAAAAAAAAAAAAAAA&#10;AKECAABkcnMvZG93bnJldi54bWxQSwUGAAAAAAQABAD5AAAAjwMAAAAA&#10;">
                          <v:stroke endarrow="classic" endarrowwidth="narrow" endarrowlength="long"/>
                        </v:line>
                        <v:line id="Line 86" o:spid="_x0000_s1071" style="position:absolute;visibility:visible;mso-wrap-style:square" from="3598,4008" to="4174,4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jo6MAAAADbAAAADwAAAGRycy9kb3ducmV2LnhtbERPz2vCMBS+C/sfwht4s+kKDukapQwE&#10;D4JrN7bro3lrypqXmkSt//1yGOz48f2udrMdxZV8GBwreMpyEMSd0wP3Cj7e96sNiBCRNY6OScGd&#10;Auy2D4sKS+1u3NC1jb1IIRxKVGBinEopQ2fIYsjcRJy4b+ctxgR9L7XHWwq3oyzy/FlaHDg1GJzo&#10;1VD3016sAqpPn28HiYUdvTx/mfP6GJu1UsvHuX4BEWmO/+I/90Er2KSx6Uv6AXL7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3o6OjAAAAA2wAAAA8AAAAAAAAAAAAAAAAA&#10;oQIAAGRycy9kb3ducmV2LnhtbFBLBQYAAAAABAAEAPkAAACOAwAAAAA=&#10;">
                          <v:stroke endarrow="classic" endarrowwidth="narrow" endarrowlength="long"/>
                        </v:line>
                        <v:line id="Line 87" o:spid="_x0000_s1072" style="position:absolute;visibility:visible;mso-wrap-style:square" from="3598,5033" to="4174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RNc8EAAADbAAAADwAAAGRycy9kb3ducmV2LnhtbESPQWsCMRSE74L/ITyhN80qKLoaRYSC&#10;h4LVFr0+Ns/N4uZlTVJd/30jCB6HmfmGWaxaW4sb+VA5VjAcZCCIC6crLhX8/nz2pyBCRNZYOyYF&#10;DwqwWnY7C8y1u/OebodYigThkKMCE2OTSxkKQxbDwDXEyTs7bzEm6UupPd4T3NZylGUTabHitGCw&#10;oY2h4nL4swpovTt+byWObO3l9WSu46+4Hyv10WvXcxCR2vgOv9pbrWA6g+eX9APk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pE1zwQAAANsAAAAPAAAAAAAAAAAAAAAA&#10;AKECAABkcnMvZG93bnJldi54bWxQSwUGAAAAAAQABAD5AAAAjwMAAAAA&#10;">
                          <v:stroke endarrow="classic" endarrowwidth="narrow" endarrowlength="long"/>
                        </v:line>
                        <v:line id="Line 88" o:spid="_x0000_s1073" style="position:absolute;visibility:visible;mso-wrap-style:square" from="3598,5874" to="4174,5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dyM78AAADbAAAADwAAAGRycy9kb3ducmV2LnhtbERPy4rCMBTdD/gP4QrupqmCoh2jiCC4&#10;EBwfONtLc6cp09zUJGr9+8lCcHk47/mys424kw+1YwXDLAdBXDpdc6XgfNp8TkGEiKyxcUwKnhRg&#10;ueh9zLHQ7sEHuh9jJVIIhwIVmBjbQspQGrIYMtcSJ+7XeYsxQV9J7fGRwm0jR3k+kRZrTg0GW1ob&#10;Kv+ON6uAVvvL91biyDZeXn/MdbyLh7FSg363+gIRqYtv8cu91QpmaX36kn6AXP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kdyM78AAADbAAAADwAAAAAAAAAAAAAAAACh&#10;AgAAZHJzL2Rvd25yZXYueG1sUEsFBgAAAAAEAAQA+QAAAI0DAAAAAA==&#10;">
                          <v:stroke endarrow="classic" endarrowwidth="narrow" endarrowlength="long"/>
                        </v:line>
                        <v:shape id="Text Box 89" o:spid="_x0000_s1074" type="#_x0000_t202" style="position:absolute;left:6048;top:5892;width:201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rpMMQA&#10;AADbAAAADwAAAGRycy9kb3ducmV2LnhtbESPT4vCMBTE7wt+h/AEL6KpHvxTjSKi4GUPuqvo7dk8&#10;22LzUppsrd/eCMIeh5n5DTNfNqYQNVUut6xg0I9AECdW55wq+P3Z9iYgnEfWWFgmBU9ysFy0vuYY&#10;a/vgPdUHn4oAYRejgsz7MpbSJRkZdH1bEgfvZiuDPsgqlbrCR4CbQg6jaCQN5hwWMixpnVFyP/wZ&#10;BePb/oKbbnoafq/xeT/XR95dj0p12s1qBsJT4//Dn/ZOK5gO4P0l/AC5e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66TDEAAAA2wAAAA8AAAAAAAAAAAAAAAAAmAIAAGRycy9k&#10;b3ducmV2LnhtbFBLBQYAAAAABAAEAPUAAACJAwAAAAA=&#10;">
                          <v:stroke endarrowwidth="narrow" endarrowlength="long"/>
                          <v:textbox>
                            <w:txbxContent>
                              <w:p w:rsidR="00C44DB1" w:rsidRPr="00397AEF" w:rsidRDefault="00C44DB1" w:rsidP="00C44DB1">
                                <w:pPr>
                                  <w:jc w:val="center"/>
                                  <w:rPr>
                                    <w:lang w:val="uk-UA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uk-UA"/>
                                  </w:rPr>
                                  <w:t>Амортизаційні відрахування</w:t>
                                </w:r>
                              </w:p>
                            </w:txbxContent>
                          </v:textbox>
                        </v:shape>
                        <v:shape id="Text Box 90" o:spid="_x0000_s1075" type="#_x0000_t202" style="position:absolute;left:6336;top:3300;width:1584;height:2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h3R8YA&#10;AADbAAAADwAAAGRycy9kb3ducmV2LnhtbESPzWrDMBCE74W8g9hALyWR60ObOJFDCC3k0oPzR3rb&#10;Whvb2FoZS3Xst68KhR6HmfmGWW8G04ieOldZVvA8j0AQ51ZXXCg4Hd9nCxDOI2tsLJOCkRxs0snD&#10;GhNt75xRf/CFCBB2CSoovW8TKV1ekkE3ty1x8G62M+iD7AqpO7wHuGlkHEUv0mDFYaHElnYl5fXh&#10;2yh4vWWf+PZUXOKPHY71tT/z/uus1ON02K5AeBr8f/ivvdcKljH8fgk/QK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eh3R8YAAADbAAAADwAAAAAAAAAAAAAAAACYAgAAZHJz&#10;L2Rvd25yZXYueG1sUEsFBgAAAAAEAAQA9QAAAIsDAAAAAA==&#10;">
                          <v:stroke endarrowwidth="narrow" endarrowlength="long"/>
                          <v:textbox>
                            <w:txbxContent>
                              <w:p w:rsidR="00C44DB1" w:rsidRDefault="00C44DB1" w:rsidP="00C44DB1"/>
                              <w:p w:rsidR="00C44DB1" w:rsidRDefault="00C44DB1" w:rsidP="00C44DB1"/>
                              <w:p w:rsidR="00C44DB1" w:rsidRPr="00397AEF" w:rsidRDefault="00C44DB1" w:rsidP="00C44DB1">
                                <w:pPr>
                                  <w:jc w:val="center"/>
                                  <w:rPr>
                                    <w:lang w:val="uk-UA"/>
                                  </w:rPr>
                                </w:pPr>
                                <w:r>
                                  <w:rPr>
                                    <w:lang w:val="uk-UA"/>
                                  </w:rPr>
                                  <w:t>Повні</w:t>
                                </w:r>
                              </w:p>
                              <w:p w:rsidR="00C44DB1" w:rsidRDefault="00C44DB1" w:rsidP="00C44DB1">
                                <w:pPr>
                                  <w:jc w:val="center"/>
                                </w:pPr>
                                <w:r>
                                  <w:t>(</w:t>
                                </w:r>
                                <w:r>
                                  <w:rPr>
                                    <w:lang w:val="uk-UA"/>
                                  </w:rPr>
                                  <w:t>загальні</w:t>
                                </w:r>
                                <w:r>
                                  <w:t>)</w:t>
                                </w:r>
                              </w:p>
                              <w:p w:rsidR="00C44DB1" w:rsidRPr="00397AEF" w:rsidRDefault="00C44DB1" w:rsidP="00C44DB1">
                                <w:pPr>
                                  <w:jc w:val="center"/>
                                  <w:rPr>
                                    <w:lang w:val="uk-UA"/>
                                  </w:rPr>
                                </w:pPr>
                                <w:r>
                                  <w:rPr>
                                    <w:lang w:val="uk-UA"/>
                                  </w:rPr>
                                  <w:t>витрати</w:t>
                                </w:r>
                              </w:p>
                            </w:txbxContent>
                          </v:textbox>
                        </v:shape>
                        <v:shape id="Text Box 91" o:spid="_x0000_s1076" type="#_x0000_t202" style="position:absolute;left:6048;top:2292;width:230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YR+8QA&#10;AADbAAAADwAAAGRycy9kb3ducmV2LnhtbESPT2sCMRTE74LfITzBi9SsWqxujVKEFnvzH/b62Dx3&#10;Fzcv2ySu67c3hYLHYWZ+wyxWralEQ86XlhWMhgkI4szqknMFx8PnywyED8gaK8uk4E4eVstuZ4Gp&#10;tjfeUbMPuYgQ9ikqKEKoUyl9VpBBP7Q1cfTO1hkMUbpcaoe3CDeVHCfJVBosOS4UWNO6oOyyvxoF&#10;s9dN8+O/J9tTNj1X8zB4a75+nVL9XvvxDiJQG57h//ZGK5hP4O9L/AF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2EfvEAAAA2wAAAA8AAAAAAAAAAAAAAAAAmAIAAGRycy9k&#10;b3ducmV2LnhtbFBLBQYAAAAABAAEAPUAAACJAwAAAAA=&#10;">
                          <v:textbox>
                            <w:txbxContent>
                              <w:p w:rsidR="00C44DB1" w:rsidRDefault="00C44DB1" w:rsidP="00C44DB1">
                                <w:pPr>
                                  <w:jc w:val="center"/>
                                </w:pPr>
                                <w:r>
                                  <w:rPr>
                                    <w:lang w:val="uk-UA"/>
                                  </w:rPr>
                                  <w:t>Кількість</w:t>
                                </w:r>
                                <w:r>
                                  <w:t xml:space="preserve"> продукции</w:t>
                                </w:r>
                              </w:p>
                            </w:txbxContent>
                          </v:textbox>
                        </v:shape>
                        <v:shape id="Text Box 92" o:spid="_x0000_s1077" type="#_x0000_t202" style="position:absolute;left:9072;top:2436;width:1008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vYPcEA&#10;AADbAAAADwAAAGRycy9kb3ducmV2LnhtbESPQWsCMRSE70L/Q3gFb5q1WLGrUUpBkd7cFbw+Nq+b&#10;4OZlSVJd/70pFDwOM/MNs94OrhNXCtF6VjCbFiCIG68ttwpO9W6yBBETssbOMym4U4Tt5mW0xlL7&#10;Gx/pWqVWZAjHEhWYlPpSytgYchinvifO3o8PDlOWoZU64C3DXSffimIhHVrOCwZ7+jLUXKpfp6AN&#10;dv++j+dDNTNoBx8W/b3+Vmr8OnyuQCQa0jP83z5oBR9z+PuSf4Dc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HL2D3BAAAA2wAAAA8AAAAAAAAAAAAAAAAAmAIAAGRycy9kb3du&#10;cmV2LnhtbFBLBQYAAAAABAAEAPUAAACGAwAAAAA=&#10;">
                          <v:textbox inset=",2.3mm">
                            <w:txbxContent>
                              <w:p w:rsidR="00C44DB1" w:rsidRPr="00397AEF" w:rsidRDefault="00C44DB1" w:rsidP="00C44DB1">
                                <w:pPr>
                                  <w:jc w:val="center"/>
                                  <w:rPr>
                                    <w:lang w:val="uk-UA"/>
                                  </w:rPr>
                                </w:pPr>
                                <w:r>
                                  <w:rPr>
                                    <w:lang w:val="uk-UA"/>
                                  </w:rPr>
                                  <w:t>Ціна</w:t>
                                </w:r>
                              </w:p>
                            </w:txbxContent>
                          </v:textbox>
                        </v:shape>
                        <v:shape id="Text Box 93" o:spid="_x0000_s1078" type="#_x0000_t202" style="position:absolute;left:8925;top:5316;width:1296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xqaMUA&#10;AADbAAAADwAAAGRycy9kb3ducmV2LnhtbESP0WrCQBRE3wX/YbmFvtWNBY1NXUWKpSoorfUDbrO3&#10;2Zjs3ZDdavx7Vyj4OMzMGWY672wtTtT60rGC4SABQZw7XXKh4PD9/jQB4QOyxtoxKbiQh/ms35ti&#10;pt2Zv+i0D4WIEPYZKjAhNJmUPjdk0Q9cQxy9X9daDFG2hdQtniPc1vI5ScbSYslxwWBDb4byav9n&#10;FaRN+mF21Xq02R7Sn+HluKwWn0ulHh+6xSuIQF24h//bK63gZQS3L/EHyN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HGpoxQAAANsAAAAPAAAAAAAAAAAAAAAAAJgCAABkcnMv&#10;ZG93bnJldi54bWxQSwUGAAAAAAQABAD1AAAAigMAAAAA&#10;">
                          <v:textbox inset="1.5mm,.3mm,1.5mm,.3mm">
                            <w:txbxContent>
                              <w:p w:rsidR="00C44DB1" w:rsidRPr="00397AEF" w:rsidRDefault="00C44DB1" w:rsidP="00C44DB1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uk-UA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uk-UA"/>
                                  </w:rPr>
                                  <w:t>Залишковий</w:t>
                                </w:r>
                                <w:r w:rsidRPr="00397AEF">
                                  <w:rPr>
                                    <w:sz w:val="20"/>
                                    <w:szCs w:val="20"/>
                                  </w:rPr>
                                  <w:t xml:space="preserve"> (чист</w:t>
                                </w:r>
                                <w:r>
                                  <w:rPr>
                                    <w:sz w:val="20"/>
                                    <w:szCs w:val="20"/>
                                    <w:lang w:val="uk-UA"/>
                                  </w:rPr>
                                  <w:t>ий</w:t>
                                </w:r>
                                <w:r w:rsidRPr="00397AEF">
                                  <w:rPr>
                                    <w:sz w:val="20"/>
                                    <w:szCs w:val="20"/>
                                  </w:rPr>
                                  <w:t xml:space="preserve">) </w:t>
                                </w:r>
                                <w:r>
                                  <w:rPr>
                                    <w:sz w:val="20"/>
                                    <w:szCs w:val="20"/>
                                    <w:lang w:val="uk-UA"/>
                                  </w:rPr>
                                  <w:t>прибуток</w:t>
                                </w:r>
                              </w:p>
                            </w:txbxContent>
                          </v:textbox>
                        </v:shape>
                        <v:shape id="Text Box 94" o:spid="_x0000_s1079" type="#_x0000_t202" style="position:absolute;left:8925;top:4308;width:1296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70H8UA&#10;AADbAAAADwAAAGRycy9kb3ducmV2LnhtbESP0WrCQBRE3wX/YbmFvtWNhZoaXUWKpVqwtOoHXLO3&#10;2Zjs3ZBdNf69Wyj4OMzMGWY672wtztT60rGC4SABQZw7XXKhYL97f3oF4QOyxtoxKbiSh/ms35ti&#10;pt2Ff+i8DYWIEPYZKjAhNJmUPjdk0Q9cQxy9X9daDFG2hdQtXiLc1vI5SUbSYslxwWBDb4byanuy&#10;CtIm/TBf1frlc7NPD8PrcVktvpdKPT50iwmIQF24h//bK61gPIK/L/EHy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zvQfxQAAANsAAAAPAAAAAAAAAAAAAAAAAJgCAABkcnMv&#10;ZG93bnJldi54bWxQSwUGAAAAAAQABAD1AAAAigMAAAAA&#10;">
                          <v:textbox inset="1.5mm,.3mm,1.5mm,.3mm">
                            <w:txbxContent>
                              <w:p w:rsidR="00C44DB1" w:rsidRPr="00397AEF" w:rsidRDefault="00C44DB1" w:rsidP="00C44DB1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uk-UA"/>
                                  </w:rPr>
                                </w:pPr>
                                <w:r w:rsidRPr="00397AEF">
                                  <w:rPr>
                                    <w:sz w:val="20"/>
                                    <w:szCs w:val="20"/>
                                    <w:lang w:val="uk-UA"/>
                                  </w:rPr>
                                  <w:t>Прибуток до оподаткування</w:t>
                                </w:r>
                              </w:p>
                            </w:txbxContent>
                          </v:textbox>
                        </v:shape>
                        <v:shape id="Text Box 95" o:spid="_x0000_s1080" type="#_x0000_t202" style="position:absolute;left:8925;top:3300;width:1296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JRhMUA&#10;AADbAAAADwAAAGRycy9kb3ducmV2LnhtbESP0WrCQBRE3wv9h+UWfKsbBZs2uoqI0ioorfoBt9nb&#10;bEz2bshuNf69KxT6OMzMGWYy62wtztT60rGCQT8BQZw7XXKh4HhYPb+C8AFZY+2YFFzJw2z6+DDB&#10;TLsLf9F5HwoRIewzVGBCaDIpfW7Iou+7hjh6P661GKJsC6lbvES4reUwSV6kxZLjgsGGFobyav9r&#10;FaRN+m521Xq02R7T78H1tKzmn0ulek/dfAwiUBf+w3/tD63gLYX7l/gD5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glGExQAAANsAAAAPAAAAAAAAAAAAAAAAAJgCAABkcnMv&#10;ZG93bnJldi54bWxQSwUGAAAAAAQABAD1AAAAigMAAAAA&#10;">
                          <v:textbox inset="1.5mm,.3mm,1.5mm,.3mm">
                            <w:txbxContent>
                              <w:p w:rsidR="00C44DB1" w:rsidRDefault="00C44DB1" w:rsidP="00C44DB1">
                                <w:pPr>
                                  <w:pStyle w:val="a3"/>
                                </w:pPr>
                                <w:r>
                                  <w:rPr>
                                    <w:lang w:val="uk-UA"/>
                                  </w:rPr>
                                  <w:t>Виручка</w:t>
                                </w:r>
                                <w:r>
                                  <w:t xml:space="preserve"> (</w:t>
                                </w:r>
                                <w:r>
                                  <w:rPr>
                                    <w:lang w:val="uk-UA"/>
                                  </w:rPr>
                                  <w:t>об’єм реалізації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v:textbox>
                        </v:shape>
                        <v:shape id="Text Box 96" o:spid="_x0000_s1081" type="#_x0000_t202" style="position:absolute;left:8208;top:6468;width:1008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KDisIA&#10;AADbAAAADwAAAGRycy9kb3ducmV2LnhtbERPz2vCMBS+C/4P4Qm7DJs6R2c7o4zBxN3UiV4fzbMt&#10;a15qktXuv18OA48f3+/lejCt6Mn5xrKCWZKCIC6tbrhScPz6mC5A+ICssbVMCn7Jw3o1Hi2x0PbG&#10;e+oPoRIxhH2BCuoQukJKX9Zk0Ce2I47cxTqDIUJXSe3wFsNNK5/SNJMGG44NNXb0XlP5ffgxChbP&#10;2/7sP+e7U5ld2jw8vvSbq1PqYTK8vYIINIS7+N+91QryODZ+iT9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0oOKwgAAANsAAAAPAAAAAAAAAAAAAAAAAJgCAABkcnMvZG93&#10;bnJldi54bWxQSwUGAAAAAAQABAD1AAAAhwMAAAAA&#10;">
                          <v:textbox>
                            <w:txbxContent>
                              <w:p w:rsidR="00C44DB1" w:rsidRPr="00E53C58" w:rsidRDefault="00C44DB1" w:rsidP="00C44DB1">
                                <w:pPr>
                                  <w:pStyle w:val="22"/>
                                  <w:rPr>
                                    <w:lang w:val="uk-UA"/>
                                  </w:rPr>
                                </w:pPr>
                                <w:r>
                                  <w:t xml:space="preserve">Фонд </w:t>
                                </w:r>
                                <w:r>
                                  <w:rPr>
                                    <w:lang w:val="uk-UA"/>
                                  </w:rPr>
                                  <w:t>розвитку</w:t>
                                </w:r>
                              </w:p>
                            </w:txbxContent>
                          </v:textbox>
                        </v:shape>
                        <v:shape id="Text Box 97" o:spid="_x0000_s1082" type="#_x0000_t202" style="position:absolute;left:10224;top:6468;width:1152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4mEcQA&#10;AADbAAAADwAAAGRycy9kb3ducmV2LnhtbESPQWvCQBSE7wX/w/IEL0U31WJN6ioiVPRmrej1kX0m&#10;odm36e42xn/vCoUeh5n5hpkvO1OLlpyvLCt4GSUgiHOrKy4UHL8+hjMQPiBrrC2Tght5WC56T3PM&#10;tL3yJ7WHUIgIYZ+hgjKEJpPS5yUZ9CPbEEfvYp3BEKUrpHZ4jXBTy3GSTKXBiuNCiQ2tS8q/D79G&#10;wex12579brI/5dNLnYbnt3bz45Qa9LvVO4hAXfgP/7W3WkGawuNL/AF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eJhHEAAAA2wAAAA8AAAAAAAAAAAAAAAAAmAIAAGRycy9k&#10;b3ducmV2LnhtbFBLBQYAAAAABAAEAPUAAACJAwAAAAA=&#10;">
                          <v:textbox>
                            <w:txbxContent>
                              <w:p w:rsidR="00C44DB1" w:rsidRDefault="00C44DB1" w:rsidP="00C44DB1">
                                <w:pPr>
                                  <w:pStyle w:val="22"/>
                                </w:pPr>
                                <w:r>
                                  <w:t>Фонд резервн</w:t>
                                </w:r>
                                <w:r>
                                  <w:rPr>
                                    <w:lang w:val="uk-UA"/>
                                  </w:rPr>
                                  <w:t>и</w:t>
                                </w:r>
                                <w:r>
                                  <w:t>й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</v:group>
              <v:shape id="Text Box 98" o:spid="_x0000_s1083" type="#_x0000_t202" style="position:absolute;left:8496;top:1584;width:2304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xPEcUA&#10;AADcAAAADwAAAGRycy9kb3ducmV2LnhtbESPzW7CQAyE75V4h5WRuFRlA2qhTVkiqNQqVygPYLIm&#10;iZr1RtklP29fHyr1ZmvGM5932ega1VMXas8GVssEFHHhbc2lgcv359MrqBCRLTaeycBEAbL97GGH&#10;qfUDn6g/x1JJCIcUDVQxtqnWoajIYVj6lli0m+8cRlm7UtsOBwl3jV4nyUY7rFkaKmzpo6Li53x3&#10;Bm758PjyNly/4mV7et4csd5e/WTMYj4e3kFFGuO/+e86t4KfCL48IxPo/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nE8RxQAAANwAAAAPAAAAAAAAAAAAAAAAAJgCAABkcnMv&#10;ZG93bnJldi54bWxQSwUGAAAAAAQABAD1AAAAigMAAAAA&#10;" stroked="f">
                <v:textbox>
                  <w:txbxContent>
                    <w:p w:rsidR="00C44DB1" w:rsidRPr="006F5B77" w:rsidRDefault="00C44DB1" w:rsidP="00C44DB1">
                      <w:pPr>
                        <w:rPr>
                          <w:lang w:val="uk-UA"/>
                        </w:rPr>
                      </w:pPr>
                      <w:r w:rsidRPr="006F5B77">
                        <w:rPr>
                          <w:lang w:val="uk-UA"/>
                        </w:rPr>
                        <w:t>Ринок товарів</w:t>
                      </w:r>
                    </w:p>
                  </w:txbxContent>
                </v:textbox>
              </v:shape>
            </v:group>
          </v:group>
        </w:pict>
      </w:r>
    </w:p>
    <w:p w:rsidR="00C44DB1" w:rsidRDefault="00C44DB1" w:rsidP="00C44DB1">
      <w:pPr>
        <w:pStyle w:val="21"/>
      </w:pPr>
    </w:p>
    <w:p w:rsidR="00C44DB1" w:rsidRDefault="00C44DB1" w:rsidP="00C44DB1">
      <w:pPr>
        <w:pStyle w:val="21"/>
      </w:pPr>
    </w:p>
    <w:p w:rsidR="00C44DB1" w:rsidRDefault="00C44DB1" w:rsidP="00C44DB1">
      <w:pPr>
        <w:pStyle w:val="21"/>
      </w:pPr>
    </w:p>
    <w:p w:rsidR="00C44DB1" w:rsidRDefault="00C44DB1" w:rsidP="00C44DB1">
      <w:pPr>
        <w:pStyle w:val="21"/>
      </w:pPr>
    </w:p>
    <w:p w:rsidR="00C44DB1" w:rsidRDefault="00C44DB1" w:rsidP="00C44DB1">
      <w:pPr>
        <w:pStyle w:val="21"/>
      </w:pPr>
    </w:p>
    <w:p w:rsidR="00C44DB1" w:rsidRDefault="00C44DB1" w:rsidP="00C44DB1">
      <w:pPr>
        <w:pStyle w:val="21"/>
      </w:pPr>
    </w:p>
    <w:p w:rsidR="00C44DB1" w:rsidRDefault="00C44DB1" w:rsidP="00C44DB1">
      <w:pPr>
        <w:pStyle w:val="21"/>
      </w:pPr>
    </w:p>
    <w:p w:rsidR="00C44DB1" w:rsidRDefault="00C44DB1" w:rsidP="00C44DB1">
      <w:pPr>
        <w:pStyle w:val="21"/>
      </w:pPr>
    </w:p>
    <w:p w:rsidR="00C44DB1" w:rsidRDefault="00C44DB1" w:rsidP="00C44DB1">
      <w:pPr>
        <w:pStyle w:val="21"/>
      </w:pPr>
    </w:p>
    <w:p w:rsidR="00C44DB1" w:rsidRDefault="00C44DB1" w:rsidP="00C44DB1">
      <w:pPr>
        <w:pStyle w:val="21"/>
      </w:pPr>
    </w:p>
    <w:p w:rsidR="00C44DB1" w:rsidRDefault="00C44DB1" w:rsidP="00C44DB1">
      <w:pPr>
        <w:pStyle w:val="21"/>
      </w:pPr>
    </w:p>
    <w:p w:rsidR="00C44DB1" w:rsidRDefault="00C44DB1" w:rsidP="00C44DB1">
      <w:pPr>
        <w:pStyle w:val="21"/>
      </w:pPr>
    </w:p>
    <w:p w:rsidR="00C44DB1" w:rsidRDefault="00C44DB1" w:rsidP="00C44DB1">
      <w:pPr>
        <w:pStyle w:val="21"/>
        <w:rPr>
          <w:noProof/>
        </w:rPr>
      </w:pPr>
    </w:p>
    <w:p w:rsidR="00C44DB1" w:rsidRDefault="00C44DB1" w:rsidP="00C44DB1">
      <w:pPr>
        <w:pStyle w:val="21"/>
      </w:pPr>
    </w:p>
    <w:p w:rsidR="00C44DB1" w:rsidRDefault="00C44DB1" w:rsidP="00C44DB1">
      <w:pPr>
        <w:pStyle w:val="21"/>
      </w:pPr>
    </w:p>
    <w:p w:rsidR="00C44DB1" w:rsidRDefault="00C44DB1" w:rsidP="00C44DB1">
      <w:pPr>
        <w:pStyle w:val="21"/>
      </w:pPr>
    </w:p>
    <w:p w:rsidR="00C44DB1" w:rsidRDefault="00C44DB1" w:rsidP="00C44DB1">
      <w:pPr>
        <w:pStyle w:val="21"/>
      </w:pPr>
    </w:p>
    <w:p w:rsidR="00C44DB1" w:rsidRDefault="00C44DB1" w:rsidP="00C44DB1">
      <w:pPr>
        <w:pStyle w:val="21"/>
      </w:pPr>
    </w:p>
    <w:p w:rsidR="00C44DB1" w:rsidRDefault="00C44DB1" w:rsidP="00C44DB1">
      <w:pPr>
        <w:pStyle w:val="21"/>
      </w:pPr>
    </w:p>
    <w:p w:rsidR="00C44DB1" w:rsidRDefault="00C44DB1" w:rsidP="00C44DB1">
      <w:pPr>
        <w:pStyle w:val="21"/>
      </w:pPr>
    </w:p>
    <w:p w:rsidR="00C44DB1" w:rsidRDefault="00C44DB1" w:rsidP="00C44DB1">
      <w:pPr>
        <w:pStyle w:val="21"/>
      </w:pPr>
    </w:p>
    <w:p w:rsidR="00C44DB1" w:rsidRPr="00E53C58" w:rsidRDefault="00C44DB1" w:rsidP="00C44DB1">
      <w:pPr>
        <w:ind w:firstLine="720"/>
        <w:rPr>
          <w:lang w:val="uk-UA"/>
        </w:rPr>
      </w:pPr>
      <w:r w:rsidRPr="00E53C58">
        <w:rPr>
          <w:vertAlign w:val="superscript"/>
        </w:rPr>
        <w:t>*</w:t>
      </w:r>
      <w:r w:rsidRPr="00E53C58">
        <w:t xml:space="preserve"> з/п – </w:t>
      </w:r>
      <w:r w:rsidRPr="00E53C58">
        <w:rPr>
          <w:lang w:val="uk-UA"/>
        </w:rPr>
        <w:t>заробітна плата</w:t>
      </w:r>
    </w:p>
    <w:p w:rsidR="00C44DB1" w:rsidRDefault="00C44DB1" w:rsidP="00C44DB1"/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Показники об</w:t>
      </w:r>
      <w:r>
        <w:t>’</w:t>
      </w:r>
      <w:r>
        <w:rPr>
          <w:lang w:val="uk-UA"/>
        </w:rPr>
        <w:t>єму продукції і її вимір.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Розглядаємо продукцію промислового підприємства.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Класифікація продукції за рівнем готовності:</w:t>
      </w:r>
    </w:p>
    <w:p w:rsidR="00C44DB1" w:rsidRDefault="00C44DB1" w:rsidP="002840CC">
      <w:pPr>
        <w:numPr>
          <w:ilvl w:val="0"/>
          <w:numId w:val="25"/>
        </w:numPr>
        <w:tabs>
          <w:tab w:val="left" w:pos="1080"/>
        </w:tabs>
        <w:ind w:left="0" w:firstLine="709"/>
        <w:jc w:val="both"/>
        <w:rPr>
          <w:lang w:val="uk-UA"/>
        </w:rPr>
      </w:pPr>
      <w:r>
        <w:rPr>
          <w:lang w:val="uk-UA"/>
        </w:rPr>
        <w:lastRenderedPageBreak/>
        <w:t>готові вироби – продукція, яка пройшла всі стадії технологічної обробки і технологічний контроль;</w:t>
      </w:r>
    </w:p>
    <w:p w:rsidR="00C44DB1" w:rsidRDefault="00C44DB1" w:rsidP="002840CC">
      <w:pPr>
        <w:numPr>
          <w:ilvl w:val="0"/>
          <w:numId w:val="25"/>
        </w:numPr>
        <w:tabs>
          <w:tab w:val="left" w:pos="1080"/>
        </w:tabs>
        <w:ind w:left="0" w:firstLine="709"/>
        <w:jc w:val="both"/>
        <w:rPr>
          <w:lang w:val="uk-UA"/>
        </w:rPr>
      </w:pPr>
      <w:r>
        <w:rPr>
          <w:lang w:val="uk-UA"/>
        </w:rPr>
        <w:t>напівфабрикати власного виробництва – це продукція, що пройшла обробку в даному підрозділі, але в інших підрозділах ще не пройдено технологічні процеси;</w:t>
      </w:r>
    </w:p>
    <w:p w:rsidR="00C44DB1" w:rsidRDefault="00C44DB1" w:rsidP="002840CC">
      <w:pPr>
        <w:numPr>
          <w:ilvl w:val="0"/>
          <w:numId w:val="25"/>
        </w:numPr>
        <w:tabs>
          <w:tab w:val="left" w:pos="1080"/>
        </w:tabs>
        <w:ind w:left="0" w:firstLine="709"/>
        <w:jc w:val="both"/>
        <w:rPr>
          <w:lang w:val="uk-UA"/>
        </w:rPr>
      </w:pPr>
      <w:r>
        <w:rPr>
          <w:lang w:val="uk-UA"/>
        </w:rPr>
        <w:t>незавершене виробництво – незакінчене виробництво в даному підрозділі;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Показники складу продукції:</w:t>
      </w:r>
    </w:p>
    <w:p w:rsidR="00C44DB1" w:rsidRDefault="00C44DB1" w:rsidP="002840CC">
      <w:pPr>
        <w:numPr>
          <w:ilvl w:val="0"/>
          <w:numId w:val="26"/>
        </w:numPr>
        <w:tabs>
          <w:tab w:val="left" w:pos="1080"/>
        </w:tabs>
        <w:ind w:left="0" w:firstLine="709"/>
        <w:jc w:val="both"/>
        <w:rPr>
          <w:lang w:val="uk-UA"/>
        </w:rPr>
      </w:pPr>
      <w:r>
        <w:rPr>
          <w:lang w:val="uk-UA"/>
        </w:rPr>
        <w:t>номенклатура – перелік найменувань виробів, завдання щодо випуску яких передбачається планом виробництва;</w:t>
      </w:r>
    </w:p>
    <w:p w:rsidR="00C44DB1" w:rsidRDefault="00C44DB1" w:rsidP="002840CC">
      <w:pPr>
        <w:numPr>
          <w:ilvl w:val="0"/>
          <w:numId w:val="26"/>
        </w:numPr>
        <w:tabs>
          <w:tab w:val="left" w:pos="1080"/>
        </w:tabs>
        <w:ind w:left="0" w:firstLine="709"/>
        <w:jc w:val="both"/>
        <w:rPr>
          <w:lang w:val="uk-UA"/>
        </w:rPr>
      </w:pPr>
      <w:r>
        <w:rPr>
          <w:lang w:val="uk-UA"/>
        </w:rPr>
        <w:t>асортимент – сукупність різновидів продукції кожного найменування.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Показники виміру об</w:t>
      </w:r>
      <w:r>
        <w:t>’</w:t>
      </w:r>
      <w:r>
        <w:rPr>
          <w:lang w:val="uk-UA"/>
        </w:rPr>
        <w:t>єму продукції.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1 група – натуральні показники (штуки).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2 група – трудові показники (нормо-години, людино-дні) – застосовуються в незавершеному виробництві.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3 група – вартісний показник (грн.).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Вартісні показники об</w:t>
      </w:r>
      <w:r>
        <w:t>’</w:t>
      </w:r>
      <w:r>
        <w:rPr>
          <w:lang w:val="uk-UA"/>
        </w:rPr>
        <w:t>єму продукції:</w:t>
      </w:r>
    </w:p>
    <w:p w:rsidR="00C44DB1" w:rsidRDefault="00C44DB1" w:rsidP="002840CC">
      <w:pPr>
        <w:numPr>
          <w:ilvl w:val="0"/>
          <w:numId w:val="27"/>
        </w:numPr>
        <w:tabs>
          <w:tab w:val="left" w:pos="1080"/>
        </w:tabs>
        <w:ind w:left="0" w:firstLine="709"/>
        <w:jc w:val="both"/>
        <w:rPr>
          <w:lang w:val="uk-UA"/>
        </w:rPr>
      </w:pPr>
      <w:r>
        <w:rPr>
          <w:lang w:val="uk-UA"/>
        </w:rPr>
        <w:t>Товарна продукція – це продукція повністю готова до реалізації (знаходиться на складах). Вона включає: загальна вартість всіх видів готової продукції, напівфабрикати, роботи виробничого характеру.</w:t>
      </w:r>
    </w:p>
    <w:p w:rsidR="00C44DB1" w:rsidRDefault="00C44DB1" w:rsidP="002840CC">
      <w:pPr>
        <w:numPr>
          <w:ilvl w:val="0"/>
          <w:numId w:val="27"/>
        </w:numPr>
        <w:tabs>
          <w:tab w:val="left" w:pos="1080"/>
        </w:tabs>
        <w:ind w:left="0" w:firstLine="709"/>
        <w:jc w:val="both"/>
        <w:rPr>
          <w:lang w:val="uk-UA"/>
        </w:rPr>
      </w:pPr>
      <w:r>
        <w:rPr>
          <w:lang w:val="uk-UA"/>
        </w:rPr>
        <w:t>Реалізована продукція – відвантажена продукція, гроші можуть ще не поступити. Реалізована продукція може відрізнятись від товарної продукції.</w:t>
      </w:r>
    </w:p>
    <w:p w:rsidR="00C44DB1" w:rsidRDefault="00C44DB1" w:rsidP="002840CC">
      <w:pPr>
        <w:numPr>
          <w:ilvl w:val="0"/>
          <w:numId w:val="27"/>
        </w:numPr>
        <w:tabs>
          <w:tab w:val="left" w:pos="1080"/>
        </w:tabs>
        <w:ind w:left="0" w:firstLine="709"/>
        <w:jc w:val="both"/>
        <w:rPr>
          <w:lang w:val="uk-UA"/>
        </w:rPr>
      </w:pPr>
      <w:r>
        <w:rPr>
          <w:lang w:val="uk-UA"/>
        </w:rPr>
        <w:t>Валова продукція – загальний об</w:t>
      </w:r>
      <w:r>
        <w:t>’</w:t>
      </w:r>
      <w:r>
        <w:rPr>
          <w:lang w:val="uk-UA"/>
        </w:rPr>
        <w:t>єм продукції, як результат основної діяльності підприємства. В неї входить приріст незавершеного виробництва.</w:t>
      </w:r>
    </w:p>
    <w:p w:rsidR="00C44DB1" w:rsidRDefault="00C44DB1" w:rsidP="002840CC">
      <w:pPr>
        <w:numPr>
          <w:ilvl w:val="0"/>
          <w:numId w:val="27"/>
        </w:numPr>
        <w:tabs>
          <w:tab w:val="left" w:pos="1080"/>
        </w:tabs>
        <w:ind w:left="0" w:firstLine="709"/>
        <w:jc w:val="both"/>
        <w:rPr>
          <w:lang w:val="uk-UA"/>
        </w:rPr>
      </w:pPr>
      <w:r>
        <w:rPr>
          <w:lang w:val="uk-UA"/>
        </w:rPr>
        <w:t>Чиста продукція – не всі елементи враховуються, вона враховує витрати життєвої праці.</w:t>
      </w:r>
    </w:p>
    <w:p w:rsidR="00C44DB1" w:rsidRDefault="00C44DB1" w:rsidP="00C44DB1">
      <w:pPr>
        <w:ind w:firstLine="709"/>
        <w:jc w:val="both"/>
        <w:rPr>
          <w:lang w:val="uk-UA"/>
        </w:rPr>
      </w:pPr>
      <w:r w:rsidRPr="006C17E9">
        <w:rPr>
          <w:position w:val="-12"/>
        </w:rPr>
        <w:object w:dxaOrig="1660" w:dyaOrig="360">
          <v:shape id="_x0000_i1027" type="#_x0000_t75" style="width:83.1pt;height:18.2pt" o:ole="">
            <v:imagedata r:id="rId9" o:title=""/>
          </v:shape>
          <o:OLEObject Type="Embed" ProgID="Equation.DSMT4" ShapeID="_x0000_i1027" DrawAspect="Content" ObjectID="_1486735789" r:id="rId10"/>
        </w:object>
      </w:r>
      <w:r>
        <w:rPr>
          <w:lang w:val="uk-UA"/>
        </w:rPr>
        <w:t xml:space="preserve"> , 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 xml:space="preserve">де М – матеріальні витрати; </w:t>
      </w:r>
    </w:p>
    <w:p w:rsidR="00C44DB1" w:rsidRDefault="00C44DB1" w:rsidP="00C44DB1">
      <w:pPr>
        <w:ind w:firstLine="900"/>
        <w:jc w:val="both"/>
        <w:rPr>
          <w:lang w:val="uk-UA"/>
        </w:rPr>
      </w:pPr>
      <w:r>
        <w:rPr>
          <w:lang w:val="uk-UA"/>
        </w:rPr>
        <w:t xml:space="preserve">А – амортизація; </w:t>
      </w:r>
    </w:p>
    <w:p w:rsidR="00C44DB1" w:rsidRDefault="00C44DB1" w:rsidP="00C44DB1">
      <w:pPr>
        <w:ind w:firstLine="900"/>
        <w:jc w:val="both"/>
        <w:rPr>
          <w:lang w:val="uk-UA"/>
        </w:rPr>
      </w:pPr>
      <w:r w:rsidRPr="006C17E9">
        <w:rPr>
          <w:position w:val="-12"/>
        </w:rPr>
        <w:object w:dxaOrig="320" w:dyaOrig="360">
          <v:shape id="_x0000_i1028" type="#_x0000_t75" style="width:15.8pt;height:18.2pt" o:ole="">
            <v:imagedata r:id="rId11" o:title=""/>
          </v:shape>
          <o:OLEObject Type="Embed" ProgID="Equation.DSMT4" ShapeID="_x0000_i1028" DrawAspect="Content" ObjectID="_1486735790" r:id="rId12"/>
        </w:object>
      </w:r>
      <w:r>
        <w:t xml:space="preserve"> - </w:t>
      </w:r>
      <w:r>
        <w:rPr>
          <w:lang w:val="uk-UA"/>
        </w:rPr>
        <w:t xml:space="preserve">товарна продукція; </w:t>
      </w:r>
    </w:p>
    <w:p w:rsidR="00C44DB1" w:rsidRDefault="00C44DB1" w:rsidP="00C44DB1">
      <w:pPr>
        <w:ind w:firstLine="900"/>
        <w:jc w:val="both"/>
        <w:rPr>
          <w:lang w:val="uk-UA"/>
        </w:rPr>
      </w:pPr>
      <w:r w:rsidRPr="006C17E9">
        <w:rPr>
          <w:position w:val="-12"/>
        </w:rPr>
        <w:object w:dxaOrig="300" w:dyaOrig="360">
          <v:shape id="_x0000_i1029" type="#_x0000_t75" style="width:15.05pt;height:18.2pt" o:ole="">
            <v:imagedata r:id="rId13" o:title=""/>
          </v:shape>
          <o:OLEObject Type="Embed" ProgID="Equation.DSMT4" ShapeID="_x0000_i1029" DrawAspect="Content" ObjectID="_1486735791" r:id="rId14"/>
        </w:object>
      </w:r>
      <w:r>
        <w:rPr>
          <w:lang w:val="uk-UA"/>
        </w:rPr>
        <w:t xml:space="preserve"> - чиста продукція.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Вартісні показники обсягу виробництва.</w:t>
      </w:r>
    </w:p>
    <w:p w:rsidR="00C44DB1" w:rsidRDefault="00C44DB1" w:rsidP="002840CC">
      <w:pPr>
        <w:numPr>
          <w:ilvl w:val="1"/>
          <w:numId w:val="28"/>
        </w:numPr>
        <w:tabs>
          <w:tab w:val="left" w:pos="1080"/>
        </w:tabs>
        <w:ind w:left="0" w:firstLine="709"/>
        <w:jc w:val="both"/>
        <w:rPr>
          <w:lang w:val="uk-UA"/>
        </w:rPr>
      </w:pPr>
      <w:r>
        <w:rPr>
          <w:lang w:val="uk-UA"/>
        </w:rPr>
        <w:t>Валова продукція (ВП).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ВП = Готова продукція + Вартість послуг + Вартість незавершеного виробництва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ВП = ГП + П + НВ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ВП = собівартість + прибуток = (матеріальні затрати + амортизація + зарплата працівникам) + прибуток</w:t>
      </w:r>
    </w:p>
    <w:p w:rsidR="00C44DB1" w:rsidRDefault="00C44DB1" w:rsidP="002840CC">
      <w:pPr>
        <w:numPr>
          <w:ilvl w:val="1"/>
          <w:numId w:val="28"/>
        </w:numPr>
        <w:tabs>
          <w:tab w:val="left" w:pos="1080"/>
        </w:tabs>
        <w:ind w:left="0" w:firstLine="709"/>
        <w:jc w:val="both"/>
        <w:rPr>
          <w:lang w:val="uk-UA"/>
        </w:rPr>
      </w:pPr>
      <w:r>
        <w:rPr>
          <w:lang w:val="uk-UA"/>
        </w:rPr>
        <w:t>Товарна продукція (ТП).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ТП = ГП + П</w:t>
      </w:r>
    </w:p>
    <w:p w:rsidR="00C44DB1" w:rsidRDefault="00C44DB1" w:rsidP="00C44DB1">
      <w:pPr>
        <w:tabs>
          <w:tab w:val="left" w:pos="1080"/>
        </w:tabs>
        <w:ind w:firstLine="709"/>
        <w:jc w:val="both"/>
        <w:rPr>
          <w:lang w:val="uk-UA"/>
        </w:rPr>
      </w:pPr>
      <w:r>
        <w:rPr>
          <w:lang w:val="uk-UA"/>
        </w:rPr>
        <w:t>3.</w:t>
      </w:r>
      <w:r>
        <w:rPr>
          <w:lang w:val="uk-UA"/>
        </w:rPr>
        <w:tab/>
        <w:t>Реалізована продукція (РП).</w:t>
      </w:r>
    </w:p>
    <w:p w:rsidR="00C44DB1" w:rsidRDefault="00C44DB1" w:rsidP="00C44DB1">
      <w:pPr>
        <w:ind w:firstLine="1080"/>
        <w:jc w:val="both"/>
        <w:rPr>
          <w:lang w:val="uk-UA"/>
        </w:rPr>
      </w:pPr>
      <w:r>
        <w:rPr>
          <w:lang w:val="uk-UA"/>
        </w:rPr>
        <w:t>- касовий метод розрахунку РП – по надходженню грошових коштів;</w:t>
      </w:r>
    </w:p>
    <w:p w:rsidR="00C44DB1" w:rsidRDefault="00C44DB1" w:rsidP="00C44DB1">
      <w:pPr>
        <w:ind w:firstLine="1080"/>
        <w:jc w:val="both"/>
        <w:rPr>
          <w:lang w:val="uk-UA"/>
        </w:rPr>
      </w:pPr>
      <w:r>
        <w:rPr>
          <w:lang w:val="uk-UA"/>
        </w:rPr>
        <w:t xml:space="preserve">- по відвантаженню. </w:t>
      </w:r>
    </w:p>
    <w:p w:rsidR="00C44DB1" w:rsidRDefault="00C44DB1" w:rsidP="00C44DB1">
      <w:pPr>
        <w:tabs>
          <w:tab w:val="left" w:pos="1080"/>
        </w:tabs>
        <w:ind w:firstLine="709"/>
        <w:jc w:val="both"/>
        <w:rPr>
          <w:lang w:val="uk-UA"/>
        </w:rPr>
      </w:pPr>
      <w:r>
        <w:rPr>
          <w:lang w:val="uk-UA"/>
        </w:rPr>
        <w:t>4.</w:t>
      </w:r>
      <w:r>
        <w:rPr>
          <w:lang w:val="uk-UA"/>
        </w:rPr>
        <w:tab/>
        <w:t>Чиста продукція (ЧП).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ЧП = ВП – матеріальні витрати = амортизація + зарплата працівникам + прибуток.</w:t>
      </w:r>
    </w:p>
    <w:p w:rsidR="00C44DB1" w:rsidRDefault="00C44DB1" w:rsidP="00C44DB1">
      <w:pPr>
        <w:tabs>
          <w:tab w:val="left" w:pos="1080"/>
        </w:tabs>
        <w:ind w:firstLine="709"/>
        <w:jc w:val="both"/>
        <w:rPr>
          <w:lang w:val="uk-UA"/>
        </w:rPr>
      </w:pPr>
      <w:r>
        <w:rPr>
          <w:lang w:val="uk-UA"/>
        </w:rPr>
        <w:t>5.</w:t>
      </w:r>
      <w:r>
        <w:rPr>
          <w:lang w:val="uk-UA"/>
        </w:rPr>
        <w:tab/>
        <w:t>Внутрішньозаводський оборот (ВЗО).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Вартість продукції, яка випущена і спожита на власному підприємстві.</w:t>
      </w:r>
    </w:p>
    <w:p w:rsidR="00C44DB1" w:rsidRDefault="00C44DB1" w:rsidP="00C44DB1">
      <w:pPr>
        <w:tabs>
          <w:tab w:val="left" w:pos="1080"/>
        </w:tabs>
        <w:ind w:firstLine="709"/>
        <w:jc w:val="both"/>
        <w:rPr>
          <w:lang w:val="uk-UA"/>
        </w:rPr>
      </w:pPr>
      <w:r>
        <w:rPr>
          <w:lang w:val="uk-UA"/>
        </w:rPr>
        <w:t>6.</w:t>
      </w:r>
      <w:r>
        <w:rPr>
          <w:lang w:val="uk-UA"/>
        </w:rPr>
        <w:tab/>
        <w:t>Валовий оборот (ВО)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ВО = ВП + ВЗО</w:t>
      </w:r>
    </w:p>
    <w:p w:rsidR="00C44DB1" w:rsidRDefault="00C44DB1" w:rsidP="00C44DB1">
      <w:pPr>
        <w:spacing w:before="120"/>
        <w:ind w:firstLine="709"/>
        <w:jc w:val="both"/>
        <w:rPr>
          <w:lang w:val="uk-UA"/>
        </w:rPr>
      </w:pPr>
      <w:r>
        <w:rPr>
          <w:lang w:val="uk-UA"/>
        </w:rPr>
        <w:t>Класифікація підприємств.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Перша ознака класифікації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1). Мета діяльності:</w:t>
      </w:r>
    </w:p>
    <w:p w:rsidR="00C44DB1" w:rsidRDefault="00C44DB1" w:rsidP="00C44DB1">
      <w:pPr>
        <w:ind w:firstLine="1080"/>
        <w:jc w:val="both"/>
        <w:rPr>
          <w:lang w:val="uk-UA"/>
        </w:rPr>
      </w:pPr>
      <w:r>
        <w:rPr>
          <w:lang w:val="uk-UA"/>
        </w:rPr>
        <w:t>а) комерційні (мета одержання прибутку на основі виробництва);</w:t>
      </w:r>
    </w:p>
    <w:p w:rsidR="00C44DB1" w:rsidRDefault="00C44DB1" w:rsidP="00C44DB1">
      <w:pPr>
        <w:ind w:firstLine="1080"/>
        <w:jc w:val="both"/>
        <w:rPr>
          <w:lang w:val="uk-UA"/>
        </w:rPr>
      </w:pPr>
      <w:r>
        <w:rPr>
          <w:lang w:val="uk-UA"/>
        </w:rPr>
        <w:t>б) некомерційні.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lastRenderedPageBreak/>
        <w:t>Друга ознака класифікації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2). Види економічної діяльності:</w:t>
      </w:r>
    </w:p>
    <w:p w:rsidR="00C44DB1" w:rsidRDefault="00C44DB1" w:rsidP="00C44DB1">
      <w:pPr>
        <w:ind w:firstLine="1080"/>
        <w:jc w:val="both"/>
        <w:rPr>
          <w:lang w:val="uk-UA"/>
        </w:rPr>
      </w:pPr>
      <w:r>
        <w:rPr>
          <w:lang w:val="uk-UA"/>
        </w:rPr>
        <w:t>а) підприємство добувних галузей: гірнича та інші;</w:t>
      </w:r>
    </w:p>
    <w:p w:rsidR="00C44DB1" w:rsidRDefault="00C44DB1" w:rsidP="00C44DB1">
      <w:pPr>
        <w:ind w:firstLine="1080"/>
        <w:jc w:val="both"/>
        <w:rPr>
          <w:lang w:val="uk-UA"/>
        </w:rPr>
      </w:pPr>
      <w:r>
        <w:rPr>
          <w:lang w:val="uk-UA"/>
        </w:rPr>
        <w:t>б) переробні: машинобудувальні, будівництво та інші;</w:t>
      </w:r>
    </w:p>
    <w:p w:rsidR="00C44DB1" w:rsidRDefault="00C44DB1" w:rsidP="00C44DB1">
      <w:pPr>
        <w:ind w:firstLine="1080"/>
        <w:jc w:val="both"/>
        <w:rPr>
          <w:lang w:val="uk-UA"/>
        </w:rPr>
      </w:pPr>
      <w:r>
        <w:rPr>
          <w:lang w:val="uk-UA"/>
        </w:rPr>
        <w:t>в) послуги: торгівля, готельне господарство та інші.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КВЕД – класифікація видів економічної діяльності.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Третя ознака класифікації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 xml:space="preserve">За галузевими і функціональними ознаками – ті галузі, як вони виділяються в статистичних збірниках: </w:t>
      </w:r>
    </w:p>
    <w:p w:rsidR="00C44DB1" w:rsidRDefault="00C44DB1" w:rsidP="00C44DB1">
      <w:pPr>
        <w:ind w:firstLine="1080"/>
        <w:jc w:val="both"/>
        <w:rPr>
          <w:lang w:val="uk-UA"/>
        </w:rPr>
      </w:pPr>
      <w:r>
        <w:rPr>
          <w:lang w:val="uk-UA"/>
        </w:rPr>
        <w:t>а) с/г;</w:t>
      </w:r>
    </w:p>
    <w:p w:rsidR="00C44DB1" w:rsidRDefault="00C44DB1" w:rsidP="00C44DB1">
      <w:pPr>
        <w:ind w:firstLine="1080"/>
        <w:jc w:val="both"/>
        <w:rPr>
          <w:lang w:val="uk-UA"/>
        </w:rPr>
      </w:pPr>
      <w:r>
        <w:rPr>
          <w:lang w:val="uk-UA"/>
        </w:rPr>
        <w:t>б) гірнича та інші.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Четверта ознака класифікації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Форми власності: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1. Приватна власність:</w:t>
      </w:r>
    </w:p>
    <w:p w:rsidR="00C44DB1" w:rsidRDefault="00C44DB1" w:rsidP="00C44DB1">
      <w:pPr>
        <w:ind w:firstLine="1080"/>
        <w:jc w:val="both"/>
        <w:rPr>
          <w:lang w:val="uk-UA"/>
        </w:rPr>
      </w:pPr>
      <w:r>
        <w:rPr>
          <w:lang w:val="uk-UA"/>
        </w:rPr>
        <w:t>- індивідуальні (одноосібні) підприємства;</w:t>
      </w:r>
    </w:p>
    <w:p w:rsidR="00C44DB1" w:rsidRDefault="00C44DB1" w:rsidP="00C44DB1">
      <w:pPr>
        <w:ind w:firstLine="1080"/>
        <w:jc w:val="both"/>
        <w:rPr>
          <w:lang w:val="uk-UA"/>
        </w:rPr>
      </w:pPr>
      <w:r>
        <w:rPr>
          <w:lang w:val="uk-UA"/>
        </w:rPr>
        <w:t>- сімейні;</w:t>
      </w:r>
    </w:p>
    <w:p w:rsidR="00C44DB1" w:rsidRDefault="00C44DB1" w:rsidP="00C44DB1">
      <w:pPr>
        <w:ind w:firstLine="1080"/>
        <w:jc w:val="both"/>
        <w:rPr>
          <w:lang w:val="uk-UA"/>
        </w:rPr>
      </w:pPr>
      <w:r>
        <w:rPr>
          <w:lang w:val="uk-UA"/>
        </w:rPr>
        <w:t>- фермерські;</w:t>
      </w:r>
    </w:p>
    <w:p w:rsidR="00C44DB1" w:rsidRDefault="00C44DB1" w:rsidP="00C44DB1">
      <w:pPr>
        <w:ind w:firstLine="1080"/>
        <w:jc w:val="both"/>
        <w:rPr>
          <w:lang w:val="uk-UA"/>
        </w:rPr>
      </w:pPr>
      <w:r>
        <w:rPr>
          <w:lang w:val="uk-UA"/>
        </w:rPr>
        <w:t>- приватні підприємства з правом найму робочої сили.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2. Колективна власність:</w:t>
      </w:r>
    </w:p>
    <w:p w:rsidR="00C44DB1" w:rsidRDefault="00C44DB1" w:rsidP="00C44DB1">
      <w:pPr>
        <w:ind w:firstLine="1080"/>
        <w:jc w:val="both"/>
        <w:rPr>
          <w:lang w:val="uk-UA"/>
        </w:rPr>
      </w:pPr>
      <w:r>
        <w:rPr>
          <w:lang w:val="uk-UA"/>
        </w:rPr>
        <w:t>а) орендні – (оренда – це володіння і користування майном на основі договору (орендодавець - орендар));</w:t>
      </w:r>
    </w:p>
    <w:p w:rsidR="00C44DB1" w:rsidRDefault="00C44DB1" w:rsidP="00C44DB1">
      <w:pPr>
        <w:ind w:firstLine="1080"/>
        <w:jc w:val="both"/>
        <w:rPr>
          <w:lang w:val="uk-UA"/>
        </w:rPr>
      </w:pPr>
      <w:r>
        <w:rPr>
          <w:lang w:val="uk-UA"/>
        </w:rPr>
        <w:t>б) кооперативи – створені громадянами України як добровільні об’єднання на основі об’єднання майна і виконання діяльності.</w:t>
      </w:r>
    </w:p>
    <w:p w:rsidR="00C44DB1" w:rsidRDefault="00C44DB1" w:rsidP="00C44DB1">
      <w:pPr>
        <w:ind w:firstLine="1080"/>
        <w:jc w:val="both"/>
        <w:rPr>
          <w:lang w:val="uk-UA"/>
        </w:rPr>
      </w:pPr>
      <w:r>
        <w:rPr>
          <w:lang w:val="uk-UA"/>
        </w:rPr>
        <w:t>- виробничі;</w:t>
      </w:r>
    </w:p>
    <w:p w:rsidR="00C44DB1" w:rsidRDefault="00C44DB1" w:rsidP="00C44DB1">
      <w:pPr>
        <w:ind w:firstLine="1080"/>
        <w:jc w:val="both"/>
        <w:rPr>
          <w:lang w:val="uk-UA"/>
        </w:rPr>
      </w:pPr>
      <w:r>
        <w:rPr>
          <w:lang w:val="uk-UA"/>
        </w:rPr>
        <w:t>- споживчі.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3. Державна власність:</w:t>
      </w:r>
    </w:p>
    <w:p w:rsidR="00C44DB1" w:rsidRDefault="00C44DB1" w:rsidP="00C44DB1">
      <w:pPr>
        <w:ind w:firstLine="1080"/>
        <w:jc w:val="both"/>
        <w:rPr>
          <w:lang w:val="uk-UA"/>
        </w:rPr>
      </w:pPr>
      <w:r>
        <w:rPr>
          <w:lang w:val="uk-UA"/>
        </w:rPr>
        <w:t>- майно збройних сил;</w:t>
      </w:r>
    </w:p>
    <w:p w:rsidR="00C44DB1" w:rsidRDefault="00C44DB1" w:rsidP="00C44DB1">
      <w:pPr>
        <w:ind w:firstLine="1080"/>
        <w:jc w:val="both"/>
        <w:rPr>
          <w:lang w:val="uk-UA"/>
        </w:rPr>
      </w:pPr>
      <w:r>
        <w:rPr>
          <w:lang w:val="uk-UA"/>
        </w:rPr>
        <w:t>- оборонні об</w:t>
      </w:r>
      <w:r>
        <w:t>’</w:t>
      </w:r>
      <w:r>
        <w:rPr>
          <w:lang w:val="uk-UA"/>
        </w:rPr>
        <w:t>єкти;</w:t>
      </w:r>
    </w:p>
    <w:p w:rsidR="00C44DB1" w:rsidRDefault="00C44DB1" w:rsidP="00C44DB1">
      <w:pPr>
        <w:ind w:firstLine="1080"/>
        <w:jc w:val="both"/>
        <w:rPr>
          <w:lang w:val="uk-UA"/>
        </w:rPr>
      </w:pPr>
      <w:r>
        <w:rPr>
          <w:lang w:val="uk-UA"/>
        </w:rPr>
        <w:t>- державні резерви;</w:t>
      </w:r>
    </w:p>
    <w:p w:rsidR="00C44DB1" w:rsidRDefault="00C44DB1" w:rsidP="00C44DB1">
      <w:pPr>
        <w:ind w:firstLine="1080"/>
        <w:jc w:val="both"/>
        <w:rPr>
          <w:lang w:val="uk-UA"/>
        </w:rPr>
      </w:pPr>
      <w:r>
        <w:rPr>
          <w:lang w:val="uk-UA"/>
        </w:rPr>
        <w:t>- майно Нацбанку;</w:t>
      </w:r>
    </w:p>
    <w:p w:rsidR="00C44DB1" w:rsidRDefault="00C44DB1" w:rsidP="00C44DB1">
      <w:pPr>
        <w:ind w:firstLine="1080"/>
        <w:jc w:val="both"/>
        <w:rPr>
          <w:lang w:val="uk-UA"/>
        </w:rPr>
      </w:pPr>
      <w:r>
        <w:rPr>
          <w:lang w:val="uk-UA"/>
        </w:rPr>
        <w:t>- майно державних страхових компаній;</w:t>
      </w:r>
    </w:p>
    <w:p w:rsidR="00C44DB1" w:rsidRDefault="00C44DB1" w:rsidP="00C44DB1">
      <w:pPr>
        <w:ind w:firstLine="1080"/>
        <w:jc w:val="both"/>
        <w:rPr>
          <w:lang w:val="uk-UA"/>
        </w:rPr>
      </w:pPr>
      <w:r>
        <w:rPr>
          <w:lang w:val="uk-UA"/>
        </w:rPr>
        <w:t>- казенні підприємства.</w:t>
      </w:r>
    </w:p>
    <w:p w:rsidR="00C44DB1" w:rsidRDefault="00C44DB1" w:rsidP="00C44DB1">
      <w:pPr>
        <w:ind w:firstLine="709"/>
        <w:jc w:val="both"/>
        <w:rPr>
          <w:lang w:val="uk-UA"/>
        </w:rPr>
      </w:pPr>
      <w:r w:rsidRPr="006C17E9">
        <w:rPr>
          <w:position w:val="-4"/>
        </w:rPr>
        <w:object w:dxaOrig="220" w:dyaOrig="220">
          <v:shape id="_x0000_i1030" type="#_x0000_t75" style="width:11.1pt;height:11.1pt" o:ole="">
            <v:imagedata r:id="rId15" o:title=""/>
          </v:shape>
          <o:OLEObject Type="Embed" ProgID="Equation.DSMT4" ShapeID="_x0000_i1030" DrawAspect="Content" ObjectID="_1486735792" r:id="rId16"/>
        </w:object>
      </w:r>
      <w:r>
        <w:rPr>
          <w:lang w:val="uk-UA"/>
        </w:rPr>
        <w:t xml:space="preserve"> 50% споживається державою.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4. Комунальна (напр. ЖЕКи, перукарні ...)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5. Змішана форма - об’єднується майно різних форм власності.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Спільні підприємства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П</w:t>
      </w:r>
      <w:r w:rsidRPr="009E494C">
        <w:rPr>
          <w:lang w:val="uk-UA"/>
        </w:rPr>
        <w:t>’</w:t>
      </w:r>
      <w:r>
        <w:rPr>
          <w:lang w:val="uk-UA"/>
        </w:rPr>
        <w:t>ята ознака класифікації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Залежно від способу утворення та формування статутного фонду (капіталу) – початковий вклад, що формується засновниками – розрізняють:</w:t>
      </w:r>
    </w:p>
    <w:p w:rsidR="00C44DB1" w:rsidRDefault="00C44DB1" w:rsidP="00C44DB1">
      <w:pPr>
        <w:ind w:firstLine="1080"/>
        <w:jc w:val="both"/>
        <w:rPr>
          <w:lang w:val="uk-UA"/>
        </w:rPr>
      </w:pPr>
      <w:r>
        <w:rPr>
          <w:lang w:val="uk-UA"/>
        </w:rPr>
        <w:t>а) унітарні – один засновник, що виділяє майно, наймає працівників і або сам керує або наймає керівника;</w:t>
      </w:r>
    </w:p>
    <w:p w:rsidR="00C44DB1" w:rsidRDefault="00C44DB1" w:rsidP="00C44DB1">
      <w:pPr>
        <w:ind w:firstLine="1080"/>
        <w:jc w:val="both"/>
        <w:rPr>
          <w:lang w:val="uk-UA"/>
        </w:rPr>
      </w:pPr>
      <w:r>
        <w:rPr>
          <w:lang w:val="uk-UA"/>
        </w:rPr>
        <w:t>б) корпоративні – два або більше засновників, утворюються за договором, вони об’єднують майно.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Шоста ознака класифікації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Залежно від кількості працюючих:</w:t>
      </w:r>
    </w:p>
    <w:p w:rsidR="00C44DB1" w:rsidRDefault="00C44DB1" w:rsidP="00C44DB1">
      <w:pPr>
        <w:numPr>
          <w:ilvl w:val="0"/>
          <w:numId w:val="7"/>
        </w:numPr>
        <w:tabs>
          <w:tab w:val="left" w:pos="1080"/>
        </w:tabs>
        <w:ind w:left="0" w:firstLine="709"/>
        <w:jc w:val="both"/>
        <w:rPr>
          <w:lang w:val="uk-UA"/>
        </w:rPr>
      </w:pPr>
      <w:r>
        <w:rPr>
          <w:lang w:val="uk-UA"/>
        </w:rPr>
        <w:t>Малі – середня чисельність за рік ≤ 50 чоловік, об’єм реалізації ≤ 500 тис. євро.</w:t>
      </w:r>
    </w:p>
    <w:p w:rsidR="00C44DB1" w:rsidRDefault="00C44DB1" w:rsidP="00C44DB1">
      <w:pPr>
        <w:numPr>
          <w:ilvl w:val="0"/>
          <w:numId w:val="7"/>
        </w:numPr>
        <w:tabs>
          <w:tab w:val="left" w:pos="1080"/>
        </w:tabs>
        <w:ind w:left="0" w:firstLine="709"/>
        <w:jc w:val="both"/>
        <w:rPr>
          <w:lang w:val="uk-UA"/>
        </w:rPr>
      </w:pPr>
      <w:r>
        <w:rPr>
          <w:lang w:val="uk-UA"/>
        </w:rPr>
        <w:t xml:space="preserve">Великі – чисельність </w:t>
      </w:r>
      <w:r w:rsidRPr="006C17E9">
        <w:rPr>
          <w:position w:val="-4"/>
        </w:rPr>
        <w:object w:dxaOrig="220" w:dyaOrig="220">
          <v:shape id="_x0000_i1031" type="#_x0000_t75" style="width:11.1pt;height:11.1pt" o:ole="">
            <v:imagedata r:id="rId17" o:title=""/>
          </v:shape>
          <o:OLEObject Type="Embed" ProgID="Equation.DSMT4" ShapeID="_x0000_i1031" DrawAspect="Content" ObjectID="_1486735793" r:id="rId18"/>
        </w:object>
      </w:r>
      <w:r>
        <w:rPr>
          <w:lang w:val="uk-UA"/>
        </w:rPr>
        <w:t xml:space="preserve"> 1000 чоловік, об’єм реалізації </w:t>
      </w:r>
      <w:r w:rsidRPr="006C17E9">
        <w:rPr>
          <w:position w:val="-4"/>
        </w:rPr>
        <w:object w:dxaOrig="220" w:dyaOrig="220">
          <v:shape id="_x0000_i1032" type="#_x0000_t75" style="width:11.1pt;height:11.1pt" o:ole="">
            <v:imagedata r:id="rId19" o:title=""/>
          </v:shape>
          <o:OLEObject Type="Embed" ProgID="Equation.DSMT4" ShapeID="_x0000_i1032" DrawAspect="Content" ObjectID="_1486735794" r:id="rId20"/>
        </w:object>
      </w:r>
      <w:r>
        <w:rPr>
          <w:lang w:val="uk-UA"/>
        </w:rPr>
        <w:t>5 000 000 євро.</w:t>
      </w:r>
    </w:p>
    <w:p w:rsidR="00C44DB1" w:rsidRDefault="00C44DB1" w:rsidP="00C44DB1">
      <w:pPr>
        <w:numPr>
          <w:ilvl w:val="0"/>
          <w:numId w:val="7"/>
        </w:numPr>
        <w:tabs>
          <w:tab w:val="left" w:pos="1080"/>
        </w:tabs>
        <w:ind w:left="0" w:firstLine="709"/>
        <w:jc w:val="both"/>
        <w:rPr>
          <w:lang w:val="uk-UA"/>
        </w:rPr>
      </w:pPr>
      <w:r>
        <w:rPr>
          <w:lang w:val="uk-UA"/>
        </w:rPr>
        <w:t>Всі інші – середні.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Сьома ознака класифікації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За формами організації виділяють:</w:t>
      </w:r>
    </w:p>
    <w:p w:rsidR="00C44DB1" w:rsidRDefault="00C44DB1" w:rsidP="002840CC">
      <w:pPr>
        <w:numPr>
          <w:ilvl w:val="0"/>
          <w:numId w:val="33"/>
        </w:numPr>
        <w:tabs>
          <w:tab w:val="left" w:pos="1080"/>
        </w:tabs>
        <w:ind w:firstLine="0"/>
        <w:jc w:val="both"/>
        <w:rPr>
          <w:lang w:val="uk-UA"/>
        </w:rPr>
      </w:pPr>
      <w:r>
        <w:rPr>
          <w:lang w:val="uk-UA"/>
        </w:rPr>
        <w:t>окремі;</w:t>
      </w:r>
    </w:p>
    <w:p w:rsidR="00C44DB1" w:rsidRDefault="00C44DB1" w:rsidP="002840CC">
      <w:pPr>
        <w:numPr>
          <w:ilvl w:val="0"/>
          <w:numId w:val="33"/>
        </w:numPr>
        <w:tabs>
          <w:tab w:val="left" w:pos="1080"/>
        </w:tabs>
        <w:ind w:firstLine="0"/>
        <w:jc w:val="both"/>
        <w:rPr>
          <w:lang w:val="uk-UA"/>
        </w:rPr>
      </w:pPr>
      <w:r>
        <w:rPr>
          <w:lang w:val="uk-UA"/>
        </w:rPr>
        <w:t>об’єднання.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lastRenderedPageBreak/>
        <w:t>Найбільш поширеними серед окремих підприємств є господарські товариства – підприємницькі організації, створені на основі угод між юридичними та фізичними особами шляхом об’єднання їх майна для підприємницької діяльності.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Господарські товариства бувають:</w:t>
      </w:r>
    </w:p>
    <w:p w:rsidR="00C44DB1" w:rsidRDefault="00C44DB1" w:rsidP="002840CC">
      <w:pPr>
        <w:numPr>
          <w:ilvl w:val="0"/>
          <w:numId w:val="34"/>
        </w:numPr>
        <w:tabs>
          <w:tab w:val="left" w:pos="1080"/>
        </w:tabs>
        <w:ind w:firstLine="0"/>
        <w:jc w:val="both"/>
        <w:rPr>
          <w:lang w:val="uk-UA"/>
        </w:rPr>
      </w:pPr>
      <w:r>
        <w:rPr>
          <w:lang w:val="uk-UA"/>
        </w:rPr>
        <w:t>акціонерні;</w:t>
      </w:r>
    </w:p>
    <w:p w:rsidR="00C44DB1" w:rsidRDefault="00C44DB1" w:rsidP="002840CC">
      <w:pPr>
        <w:numPr>
          <w:ilvl w:val="0"/>
          <w:numId w:val="34"/>
        </w:numPr>
        <w:tabs>
          <w:tab w:val="left" w:pos="1080"/>
        </w:tabs>
        <w:ind w:firstLine="0"/>
        <w:jc w:val="both"/>
        <w:rPr>
          <w:lang w:val="uk-UA"/>
        </w:rPr>
      </w:pPr>
      <w:r>
        <w:rPr>
          <w:lang w:val="uk-UA"/>
        </w:rPr>
        <w:t>товариства з обмеженою відповідальністю;</w:t>
      </w:r>
    </w:p>
    <w:p w:rsidR="00C44DB1" w:rsidRDefault="00C44DB1" w:rsidP="002840CC">
      <w:pPr>
        <w:numPr>
          <w:ilvl w:val="0"/>
          <w:numId w:val="34"/>
        </w:numPr>
        <w:tabs>
          <w:tab w:val="left" w:pos="1080"/>
        </w:tabs>
        <w:ind w:firstLine="0"/>
        <w:jc w:val="both"/>
        <w:rPr>
          <w:lang w:val="uk-UA"/>
        </w:rPr>
      </w:pPr>
      <w:r>
        <w:rPr>
          <w:lang w:val="uk-UA"/>
        </w:rPr>
        <w:t>товариства з повною відповідальністю;</w:t>
      </w:r>
    </w:p>
    <w:p w:rsidR="00C44DB1" w:rsidRDefault="00C44DB1" w:rsidP="002840CC">
      <w:pPr>
        <w:numPr>
          <w:ilvl w:val="0"/>
          <w:numId w:val="34"/>
        </w:numPr>
        <w:tabs>
          <w:tab w:val="left" w:pos="1080"/>
        </w:tabs>
        <w:ind w:firstLine="0"/>
        <w:jc w:val="both"/>
        <w:rPr>
          <w:lang w:val="uk-UA"/>
        </w:rPr>
      </w:pPr>
      <w:r>
        <w:rPr>
          <w:lang w:val="uk-UA"/>
        </w:rPr>
        <w:t>командитні;</w:t>
      </w:r>
    </w:p>
    <w:p w:rsidR="00C44DB1" w:rsidRDefault="00C44DB1" w:rsidP="002840CC">
      <w:pPr>
        <w:numPr>
          <w:ilvl w:val="0"/>
          <w:numId w:val="34"/>
        </w:numPr>
        <w:tabs>
          <w:tab w:val="left" w:pos="1080"/>
        </w:tabs>
        <w:ind w:firstLine="0"/>
        <w:jc w:val="both"/>
        <w:rPr>
          <w:lang w:val="uk-UA"/>
        </w:rPr>
      </w:pPr>
      <w:r>
        <w:rPr>
          <w:lang w:val="uk-UA"/>
        </w:rPr>
        <w:t>з додатковою відповідальністю.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Акціонерні товариства (АТ) – мають статутний капітал, поділений на визначену кількість акцій рівної номінальної вартості, несе зобов’язання перед іншими особами в межах статутного капіталу.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 xml:space="preserve">Мінімальний статутний капітал АТ: </w:t>
      </w:r>
      <w:r w:rsidRPr="006C17E9">
        <w:rPr>
          <w:position w:val="-4"/>
        </w:rPr>
        <w:object w:dxaOrig="220" w:dyaOrig="220">
          <v:shape id="_x0000_i1033" type="#_x0000_t75" style="width:11.1pt;height:11.1pt" o:ole="">
            <v:imagedata r:id="rId21" o:title=""/>
          </v:shape>
          <o:OLEObject Type="Embed" ProgID="Equation.DSMT4" ShapeID="_x0000_i1033" DrawAspect="Content" ObjectID="_1486735795" r:id="rId22"/>
        </w:object>
      </w:r>
      <w:r>
        <w:rPr>
          <w:lang w:val="uk-UA"/>
        </w:rPr>
        <w:t>1250 заробітних плат (ЗП).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Акція – цінний папір без встановленого строку обороту, свідчить про можливість в управлінні, частка в статутному капіталі.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Акціонерні товариства бувають:</w:t>
      </w:r>
    </w:p>
    <w:p w:rsidR="00C44DB1" w:rsidRDefault="00C44DB1" w:rsidP="00C44DB1">
      <w:pPr>
        <w:ind w:left="360" w:firstLine="360"/>
        <w:jc w:val="both"/>
        <w:rPr>
          <w:lang w:val="uk-UA"/>
        </w:rPr>
      </w:pPr>
      <w:r>
        <w:rPr>
          <w:lang w:val="uk-UA"/>
        </w:rPr>
        <w:t>а) відкриті;</w:t>
      </w:r>
    </w:p>
    <w:p w:rsidR="00C44DB1" w:rsidRDefault="00C44DB1" w:rsidP="00C44DB1">
      <w:pPr>
        <w:ind w:firstLine="720"/>
        <w:jc w:val="both"/>
        <w:rPr>
          <w:lang w:val="uk-UA"/>
        </w:rPr>
      </w:pPr>
      <w:r>
        <w:rPr>
          <w:lang w:val="uk-UA"/>
        </w:rPr>
        <w:t>б) закриті.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Товариства з обмеженою відповідальністю (ТОВ) – статутний капітал поділений на частки, розмір яких визначається статутними документами (статут і засновницький договір).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Мінімальний статутний капітал: 100 заробітних плат.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Відповідальність ТОВ в межах статутного капіталу. Засновники можуть брати участь лише в управлінні. 30% статутного капіталу при відкритті повинно бути внесено (реальних, затверджених).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Товариства з додатковою відповідальністю – засновники відповідають в межах своїх внесків і в межах свого власного майна, хто більше вніс – більше відповідає майном.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Товариства з повною відповідальністю – всі несуть солідарну відповідальність всім своїм майном.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Командитні – один або більше учасників як у товаристві з повною відповідальністю і з одного або двох учасників як у ТОВ.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Об’єднання підприємств:</w:t>
      </w:r>
    </w:p>
    <w:p w:rsidR="00C44DB1" w:rsidRDefault="00C44DB1" w:rsidP="00C44DB1">
      <w:pPr>
        <w:numPr>
          <w:ilvl w:val="0"/>
          <w:numId w:val="8"/>
        </w:numPr>
        <w:tabs>
          <w:tab w:val="left" w:pos="1080"/>
        </w:tabs>
        <w:ind w:left="0" w:firstLine="709"/>
        <w:jc w:val="both"/>
        <w:rPr>
          <w:lang w:val="uk-UA"/>
        </w:rPr>
      </w:pPr>
      <w:r>
        <w:rPr>
          <w:lang w:val="uk-UA"/>
        </w:rPr>
        <w:t>Асоціація – створена для координації господарської діяльності, не втручаються в підприємницьку діяльність.</w:t>
      </w:r>
    </w:p>
    <w:p w:rsidR="00C44DB1" w:rsidRDefault="00C44DB1" w:rsidP="00C44DB1">
      <w:pPr>
        <w:numPr>
          <w:ilvl w:val="0"/>
          <w:numId w:val="8"/>
        </w:numPr>
        <w:tabs>
          <w:tab w:val="left" w:pos="1080"/>
        </w:tabs>
        <w:ind w:left="0" w:firstLine="709"/>
        <w:jc w:val="both"/>
        <w:rPr>
          <w:lang w:val="uk-UA"/>
        </w:rPr>
      </w:pPr>
      <w:r>
        <w:rPr>
          <w:lang w:val="uk-UA"/>
        </w:rPr>
        <w:t>Корпорація – договірне об’єднання на основі інтеграції наукових комерційних інтересів; централізовано регулюється ряд питань.</w:t>
      </w:r>
    </w:p>
    <w:p w:rsidR="00C44DB1" w:rsidRDefault="00C44DB1" w:rsidP="00C44DB1">
      <w:pPr>
        <w:numPr>
          <w:ilvl w:val="0"/>
          <w:numId w:val="8"/>
        </w:numPr>
        <w:tabs>
          <w:tab w:val="left" w:pos="1080"/>
        </w:tabs>
        <w:ind w:left="0" w:firstLine="709"/>
        <w:jc w:val="both"/>
        <w:rPr>
          <w:lang w:val="uk-UA"/>
        </w:rPr>
      </w:pPr>
      <w:r>
        <w:rPr>
          <w:lang w:val="uk-UA"/>
        </w:rPr>
        <w:t>Консорціум – тимчасове статутне об’єднання промислового та банківського капіталу для досягнення спільної мети.</w:t>
      </w:r>
    </w:p>
    <w:p w:rsidR="00C44DB1" w:rsidRDefault="00C44DB1" w:rsidP="00C44DB1">
      <w:pPr>
        <w:numPr>
          <w:ilvl w:val="0"/>
          <w:numId w:val="8"/>
        </w:numPr>
        <w:tabs>
          <w:tab w:val="left" w:pos="1080"/>
        </w:tabs>
        <w:ind w:left="0" w:firstLine="709"/>
        <w:jc w:val="both"/>
        <w:rPr>
          <w:lang w:val="uk-UA"/>
        </w:rPr>
      </w:pPr>
      <w:r>
        <w:rPr>
          <w:lang w:val="uk-UA"/>
        </w:rPr>
        <w:t>Концерн – статутне об’єднання по принципу диверсифікації, інтегруються фірми різних галузей, банки; в цих об’єднань повна фінансова незалежність від одного чи більше підприємств.</w:t>
      </w:r>
    </w:p>
    <w:p w:rsidR="00C44DB1" w:rsidRDefault="00C44DB1" w:rsidP="00C44DB1">
      <w:pPr>
        <w:numPr>
          <w:ilvl w:val="0"/>
          <w:numId w:val="8"/>
        </w:numPr>
        <w:tabs>
          <w:tab w:val="left" w:pos="1080"/>
        </w:tabs>
        <w:ind w:left="0" w:firstLine="709"/>
        <w:jc w:val="both"/>
        <w:rPr>
          <w:lang w:val="uk-UA"/>
        </w:rPr>
      </w:pPr>
      <w:r>
        <w:rPr>
          <w:lang w:val="uk-UA"/>
        </w:rPr>
        <w:t>Картелі.</w:t>
      </w:r>
    </w:p>
    <w:p w:rsidR="00C44DB1" w:rsidRDefault="00C44DB1" w:rsidP="00C44DB1">
      <w:pPr>
        <w:numPr>
          <w:ilvl w:val="0"/>
          <w:numId w:val="8"/>
        </w:numPr>
        <w:tabs>
          <w:tab w:val="left" w:pos="1080"/>
        </w:tabs>
        <w:ind w:left="0" w:firstLine="709"/>
        <w:jc w:val="both"/>
        <w:rPr>
          <w:lang w:val="uk-UA"/>
        </w:rPr>
      </w:pPr>
      <w:r>
        <w:rPr>
          <w:lang w:val="uk-UA"/>
        </w:rPr>
        <w:t>Синдикати.</w:t>
      </w:r>
    </w:p>
    <w:p w:rsidR="00C44DB1" w:rsidRDefault="00C44DB1" w:rsidP="00C44DB1">
      <w:pPr>
        <w:tabs>
          <w:tab w:val="left" w:pos="1080"/>
        </w:tabs>
        <w:ind w:firstLine="709"/>
        <w:jc w:val="both"/>
        <w:rPr>
          <w:lang w:val="uk-UA"/>
        </w:rPr>
      </w:pPr>
      <w:r>
        <w:rPr>
          <w:lang w:val="uk-UA"/>
        </w:rPr>
        <w:t>Картелі і синдикати це добровільні об’єднання, які відрізняються глибиною функцій, комерційна мета.</w:t>
      </w:r>
    </w:p>
    <w:p w:rsidR="00C44DB1" w:rsidRDefault="00C44DB1" w:rsidP="00C44DB1">
      <w:pPr>
        <w:numPr>
          <w:ilvl w:val="0"/>
          <w:numId w:val="8"/>
        </w:numPr>
        <w:tabs>
          <w:tab w:val="left" w:pos="1080"/>
        </w:tabs>
        <w:ind w:left="0" w:firstLine="709"/>
        <w:jc w:val="both"/>
        <w:rPr>
          <w:lang w:val="uk-UA"/>
        </w:rPr>
      </w:pPr>
      <w:r>
        <w:rPr>
          <w:lang w:val="uk-UA"/>
        </w:rPr>
        <w:t>Трести – єдиний виробничо-господарський комплекс.</w:t>
      </w:r>
    </w:p>
    <w:p w:rsidR="00C44DB1" w:rsidRDefault="00C44DB1" w:rsidP="00C44DB1">
      <w:pPr>
        <w:numPr>
          <w:ilvl w:val="0"/>
          <w:numId w:val="8"/>
        </w:numPr>
        <w:tabs>
          <w:tab w:val="left" w:pos="1080"/>
        </w:tabs>
        <w:ind w:left="0" w:firstLine="709"/>
        <w:jc w:val="both"/>
        <w:rPr>
          <w:lang w:val="uk-UA"/>
        </w:rPr>
      </w:pPr>
      <w:r>
        <w:rPr>
          <w:lang w:val="uk-UA"/>
        </w:rPr>
        <w:t>Холдинги – основна фірма скуповує пакет акцій, інтегроване об’єднання використовує кошти для придбання пакетів акцій інших підприємств з метою контролю їх діяльності.</w:t>
      </w:r>
    </w:p>
    <w:p w:rsidR="00C44DB1" w:rsidRDefault="00C44DB1" w:rsidP="00C44DB1">
      <w:pPr>
        <w:numPr>
          <w:ilvl w:val="0"/>
          <w:numId w:val="8"/>
        </w:numPr>
        <w:tabs>
          <w:tab w:val="left" w:pos="1080"/>
        </w:tabs>
        <w:ind w:left="0" w:firstLine="709"/>
        <w:jc w:val="both"/>
        <w:rPr>
          <w:lang w:val="uk-UA"/>
        </w:rPr>
      </w:pPr>
      <w:r>
        <w:rPr>
          <w:lang w:val="uk-UA"/>
        </w:rPr>
        <w:t>Фінансово-промислові групи - об’єднання економічно самостійних підприємств очолює один чи два банки, які розпоряджаються капіталом підприємств.</w:t>
      </w:r>
    </w:p>
    <w:p w:rsidR="00C44DB1" w:rsidRDefault="00C44DB1" w:rsidP="00C44DB1">
      <w:pPr>
        <w:numPr>
          <w:ilvl w:val="0"/>
          <w:numId w:val="8"/>
        </w:numPr>
        <w:tabs>
          <w:tab w:val="left" w:pos="1080"/>
        </w:tabs>
        <w:ind w:left="0" w:firstLine="709"/>
        <w:jc w:val="both"/>
        <w:rPr>
          <w:lang w:val="uk-UA"/>
        </w:rPr>
      </w:pPr>
      <w:r>
        <w:rPr>
          <w:lang w:val="uk-UA"/>
        </w:rPr>
        <w:t>Франчайзна організація.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lastRenderedPageBreak/>
        <w:t>Франчайза – угода між великою фірмою і малою, в якій франчайзер – велика фірма, яка має відому марку. Мала фірма частину прибутку віддає великій фірмі за правило користування маркою, технології виробництва.</w:t>
      </w:r>
    </w:p>
    <w:p w:rsidR="00C44DB1" w:rsidRDefault="00C44DB1" w:rsidP="00C44DB1">
      <w:pPr>
        <w:numPr>
          <w:ilvl w:val="0"/>
          <w:numId w:val="8"/>
        </w:numPr>
        <w:tabs>
          <w:tab w:val="left" w:pos="1080"/>
        </w:tabs>
        <w:ind w:left="0" w:firstLine="709"/>
        <w:jc w:val="both"/>
        <w:rPr>
          <w:lang w:val="uk-UA"/>
        </w:rPr>
      </w:pPr>
      <w:r>
        <w:rPr>
          <w:lang w:val="uk-UA"/>
        </w:rPr>
        <w:t>Стратегічні альянси - об’єднання на тимчасовій основі. Приклад: Вольво-Рено.</w:t>
      </w:r>
    </w:p>
    <w:p w:rsidR="00C44DB1" w:rsidRDefault="00C44DB1" w:rsidP="00C44DB1">
      <w:pPr>
        <w:spacing w:before="120" w:after="120"/>
        <w:jc w:val="center"/>
        <w:rPr>
          <w:i/>
          <w:lang w:val="uk-UA"/>
        </w:rPr>
      </w:pPr>
      <w:r>
        <w:rPr>
          <w:i/>
          <w:lang w:val="uk-UA"/>
        </w:rPr>
        <w:t>Зовнішнє оточення підприємства</w:t>
      </w:r>
    </w:p>
    <w:p w:rsidR="00C44DB1" w:rsidRDefault="006C17E9" w:rsidP="00C44DB1">
      <w:pPr>
        <w:rPr>
          <w:lang w:val="uk-UA"/>
        </w:rPr>
      </w:pPr>
      <w:r>
        <w:rPr>
          <w:noProof/>
        </w:rPr>
      </w:r>
      <w:r w:rsidRPr="006C17E9">
        <w:rPr>
          <w:noProof/>
        </w:rPr>
        <w:pict>
          <v:group id="Группа 18" o:spid="_x0000_s1084" style="width:423pt;height:252pt;mso-position-horizontal-relative:char;mso-position-vertical-relative:line" coordorigin="1521,2214" coordsize="8460,5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">
            <v:rect id="Rectangle 17" o:spid="_x0000_s1085" style="position:absolute;left:4941;top:3834;width:198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ZegsIA&#10;AADbAAAADwAAAGRycy9kb3ducmV2LnhtbERPTWvCQBC9C/6HZYReRDftQWzMRkSQhlIQY+t5yE6T&#10;0OxszG6T9N+7gtDbPN7nJNvRNKKnztWWFTwvIxDEhdU1lwo+z4fFGoTzyBoby6Tgjxxs0+kkwVjb&#10;gU/U574UIYRdjAoq79tYSldUZNAtbUscuG/bGfQBdqXUHQ4h3DTyJYpW0mDNoaHClvYVFT/5r1Ew&#10;FMf+cv54k8f5JbN8za77/OtdqafZuNuA8DT6f/HDnekw/xX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l6CwgAAANsAAAAPAAAAAAAAAAAAAAAAAJgCAABkcnMvZG93&#10;bnJldi54bWxQSwUGAAAAAAQABAD1AAAAhwMAAAAA&#10;" filled="f" stroked="f">
              <v:textbox>
                <w:txbxContent>
                  <w:p w:rsidR="00C44DB1" w:rsidRDefault="00C44DB1" w:rsidP="00C44DB1">
                    <w:pPr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 xml:space="preserve">Приватне </w:t>
                    </w:r>
                  </w:p>
                  <w:p w:rsidR="00C44DB1" w:rsidRDefault="00C44DB1" w:rsidP="00C44DB1">
                    <w:pPr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підприємство</w:t>
                    </w:r>
                  </w:p>
                </w:txbxContent>
              </v:textbox>
            </v:rect>
            <v:rect id="Rectangle 18" o:spid="_x0000_s1086" style="position:absolute;left:4221;top:2214;width:16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A9osAA&#10;AADbAAAADwAAAGRycy9kb3ducmV2LnhtbERPy4rCMBTdD/gP4QpuBk3HhUg1ighiEUGmPtaX5toW&#10;m5vaZNr692Yx4PJw3st1byrRUuNKywp+JhEI4szqknMFl/NuPAfhPLLGyjIpeJGD9WrwtcRY245/&#10;qU19LkIIuxgVFN7XsZQuK8igm9iaOHB32xj0ATa51A12IdxUchpFM2mw5NBQYE3bgrJH+mcUdNmp&#10;vZ2Pe3n6viWWn8lzm14PSo2G/WYBwlPvP+J/d6IVTMP68CX8AL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WA9osAAAADbAAAADwAAAAAAAAAAAAAAAACYAgAAZHJzL2Rvd25y&#10;ZXYueG1sUEsFBgAAAAAEAAQA9QAAAIUDAAAAAA==&#10;" filled="f" stroked="f">
              <v:textbox>
                <w:txbxContent>
                  <w:p w:rsidR="00C44DB1" w:rsidRDefault="00C44DB1" w:rsidP="00C44DB1">
                    <w:pPr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Банк</w:t>
                    </w:r>
                  </w:p>
                </w:txbxContent>
              </v:textbox>
            </v:rect>
            <v:rect id="Rectangle 19" o:spid="_x0000_s1087" style="position:absolute;left:2421;top:3114;width:16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yYOcQA&#10;AADbAAAADwAAAGRycy9kb3ducmV2LnhtbESPQWuDQBSE74X+h+UVeinJmhxCsdmEIJRKKYRo6vnh&#10;vqjEfavuVu2/7wYCPQ4z8w2z3c+mFSMNrrGsYLWMQBCXVjdcKTjn74tXEM4ja2wtk4JfcrDfPT5s&#10;MdZ24hONma9EgLCLUUHtfRdL6cqaDLql7YiDd7GDQR/kUEk94BTgppXrKNpIgw2HhRo7Smoqr9mP&#10;UTCVx7HIvz7k8aVILfdpn2Tfn0o9P82HNxCeZv8fvrdTrWC9gtuX8APk7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smDnEAAAA2wAAAA8AAAAAAAAAAAAAAAAAmAIAAGRycy9k&#10;b3ducmV2LnhtbFBLBQYAAAAABAAEAPUAAACJAwAAAAA=&#10;" filled="f" stroked="f">
              <v:textbox>
                <w:txbxContent>
                  <w:p w:rsidR="00C44DB1" w:rsidRDefault="00C44DB1" w:rsidP="00C44DB1">
                    <w:pPr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Інвестори</w:t>
                    </w:r>
                  </w:p>
                </w:txbxContent>
              </v:textbox>
            </v:rect>
            <v:rect id="Rectangle 20" o:spid="_x0000_s1088" style="position:absolute;left:1521;top:3834;width:16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4GTsUA&#10;AADbAAAADwAAAGRycy9kb3ducmV2LnhtbESPzWrDMBCE74G+g9hCL6GW60MIbuRQAqWmFEKcn/Ni&#10;bW1Ta+VYqu28fRQI5DjMzDfMaj2ZVgzUu8aygrcoBkFcWt1wpeCw/3xdgnAeWWNrmRRcyME6e5qt&#10;MNV25B0Nha9EgLBLUUHtfZdK6cqaDLrIdsTB+7W9QR9kX0nd4xjgppVJHC+kwYbDQo0dbWoq/4p/&#10;o2Ast8Np//Mlt/NTbvmcnzfF8Vupl+fp4x2Ep8k/wvd2rhUkCdy+hB8g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/gZOxQAAANsAAAAPAAAAAAAAAAAAAAAAAJgCAABkcnMv&#10;ZG93bnJldi54bWxQSwUGAAAAAAQABAD1AAAAigMAAAAA&#10;" filled="f" stroked="f">
              <v:textbox>
                <w:txbxContent>
                  <w:p w:rsidR="00C44DB1" w:rsidRDefault="00C44DB1" w:rsidP="00C44DB1">
                    <w:pPr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 xml:space="preserve">Фінансові </w:t>
                    </w:r>
                  </w:p>
                  <w:p w:rsidR="00C44DB1" w:rsidRDefault="00C44DB1" w:rsidP="00C44DB1">
                    <w:pPr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посередники</w:t>
                    </w:r>
                  </w:p>
                </w:txbxContent>
              </v:textbox>
            </v:rect>
            <v:rect id="Rectangle 21" o:spid="_x0000_s1089" style="position:absolute;left:6021;top:2574;width:16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Kj1cQA&#10;AADbAAAADwAAAGRycy9kb3ducmV2LnhtbESPQWvCQBSE74X+h+UVvBTd1EIpMRspQjGIII3V8yP7&#10;TEKzb2N2TeK/7wqCx2FmvmGS5Wga0VPnassK3mYRCOLC6ppLBb/77+knCOeRNTaWScGVHCzT56cE&#10;Y20H/qE+96UIEHYxKqi8b2MpXVGRQTezLXHwTrYz6IPsSqk7HALcNHIeRR/SYM1hocKWVhUVf/nF&#10;KBiKXX/cb9dy93rMLJ+z8yo/bJSavIxfCxCeRv8I39uZVjB/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yo9XEAAAA2wAAAA8AAAAAAAAAAAAAAAAAmAIAAGRycy9k&#10;b3ducmV2LnhtbFBLBQYAAAAABAAEAPUAAACJAwAAAAA=&#10;" filled="f" stroked="f">
              <v:textbox>
                <w:txbxContent>
                  <w:p w:rsidR="00C44DB1" w:rsidRDefault="00C44DB1" w:rsidP="00C44DB1">
                    <w:pPr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Страхова</w:t>
                    </w:r>
                  </w:p>
                  <w:p w:rsidR="00C44DB1" w:rsidRDefault="00C44DB1" w:rsidP="00C44DB1">
                    <w:pPr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компанія</w:t>
                    </w:r>
                  </w:p>
                </w:txbxContent>
              </v:textbox>
            </v:rect>
            <v:rect id="Rectangle 22" o:spid="_x0000_s1090" style="position:absolute;left:8181;top:2934;width:16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s7ocQA&#10;AADbAAAADwAAAGRycy9kb3ducmV2LnhtbESPQWvCQBSE74X+h+UVvBTdVEopMRspQjGIII3V8yP7&#10;TEKzb2N2TeK/7wqCx2FmvmGS5Wga0VPnassK3mYRCOLC6ppLBb/77+knCOeRNTaWScGVHCzT56cE&#10;Y20H/qE+96UIEHYxKqi8b2MpXVGRQTezLXHwTrYz6IPsSqk7HALcNHIeRR/SYM1hocKWVhUVf/nF&#10;KBiKXX/cb9dy93rMLJ+z8yo/bJSavIxfCxCeRv8I39uZVjB/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bO6HEAAAA2wAAAA8AAAAAAAAAAAAAAAAAmAIAAGRycy9k&#10;b3ducmV2LnhtbFBLBQYAAAAABAAEAPUAAACJAwAAAAA=&#10;" filled="f" stroked="f">
              <v:textbox>
                <w:txbxContent>
                  <w:p w:rsidR="00C44DB1" w:rsidRDefault="00C44DB1" w:rsidP="00C44DB1">
                    <w:pPr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Кредитні спілки</w:t>
                    </w:r>
                  </w:p>
                </w:txbxContent>
              </v:textbox>
            </v:rect>
            <v:rect id="Rectangle 23" o:spid="_x0000_s1091" style="position:absolute;left:8361;top:4014;width:16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eeOs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jB/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XnjrEAAAA2wAAAA8AAAAAAAAAAAAAAAAAmAIAAGRycy9k&#10;b3ducmV2LnhtbFBLBQYAAAAABAAEAPUAAACJAwAAAAA=&#10;" filled="f" stroked="f">
              <v:textbox>
                <w:txbxContent>
                  <w:p w:rsidR="00C44DB1" w:rsidRDefault="00C44DB1" w:rsidP="00C44DB1">
                    <w:pPr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 xml:space="preserve">Податкова </w:t>
                    </w:r>
                  </w:p>
                  <w:p w:rsidR="00C44DB1" w:rsidRDefault="00C44DB1" w:rsidP="00C44DB1">
                    <w:pPr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інспекція</w:t>
                    </w:r>
                  </w:p>
                </w:txbxContent>
              </v:textbox>
            </v:rect>
            <v:rect id="Rectangle 24" o:spid="_x0000_s1092" style="position:absolute;left:8181;top:5274;width:16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UATcQA&#10;AADbAAAADwAAAGRycy9kb3ducmV2LnhtbESPQWuDQBSE74X8h+UFcinN2hxCMdmEIoRIKIRq4vnh&#10;vqrUfavuVu2/7xYKPQ4z8w2zP86mFSMNrrGs4HkdgSAurW64UnDLT08vIJxH1thaJgXf5OB4WDzs&#10;MdZ24ncaM1+JAGEXo4La+y6W0pU1GXRr2xEH78MOBn2QQyX1gFOAm1ZuomgrDTYcFmrsKKmp/My+&#10;jIKpvI5F/naW18citdynfZLdL0qtlvPrDoSn2f+H/9qpVrDZwu+X8APk4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FAE3EAAAA2wAAAA8AAAAAAAAAAAAAAAAAmAIAAGRycy9k&#10;b3ducmV2LnhtbFBLBQYAAAAABAAEAPUAAACJAwAAAAA=&#10;" filled="f" stroked="f">
              <v:textbox>
                <w:txbxContent>
                  <w:p w:rsidR="00C44DB1" w:rsidRDefault="00C44DB1" w:rsidP="00C44DB1">
                    <w:pPr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Статистичне управління</w:t>
                    </w:r>
                  </w:p>
                </w:txbxContent>
              </v:textbox>
            </v:rect>
            <v:rect id="Rectangle 25" o:spid="_x0000_s1093" style="position:absolute;left:6741;top:6354;width:16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ml1sQA&#10;AADbAAAADwAAAGRycy9kb3ducmV2LnhtbESPQWvCQBSE74X+h+UVvBTd1ENbYjZShGIQQRqr50f2&#10;mYRm38bsmsR/3xUEj8PMfMMky9E0oqfO1ZYVvM0iEMSF1TWXCn7339NPEM4ja2wsk4IrOVimz08J&#10;xtoO/EN97ksRIOxiVFB538ZSuqIig25mW+LgnWxn0AfZlVJ3OAS4aeQ8it6lwZrDQoUtrSoq/vKL&#10;UTAUu/64367l7vWYWT5n51V+2Cg1eRm/FiA8jf4RvrczrWD+Abcv4QfI9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JpdbEAAAA2wAAAA8AAAAAAAAAAAAAAAAAmAIAAGRycy9k&#10;b3ducmV2LnhtbFBLBQYAAAAABAAEAPUAAACJAwAAAAA=&#10;" filled="f" stroked="f">
              <v:textbox>
                <w:txbxContent>
                  <w:p w:rsidR="00C44DB1" w:rsidRDefault="00C44DB1" w:rsidP="00C44DB1">
                    <w:pPr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Державні фонди</w:t>
                    </w:r>
                  </w:p>
                </w:txbxContent>
              </v:textbox>
            </v:rect>
            <v:rect id="Rectangle 26" o:spid="_x0000_s1094" style="position:absolute;left:2781;top:5274;width:19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YxpMAA&#10;AADbAAAADwAAAGRycy9kb3ducmV2LnhtbERPy4rCMBTdD/gP4QpuBk3HhUg1ighiEUGmPtaX5toW&#10;m5vaZNr692Yx4PJw3st1byrRUuNKywp+JhEI4szqknMFl/NuPAfhPLLGyjIpeJGD9WrwtcRY245/&#10;qU19LkIIuxgVFN7XsZQuK8igm9iaOHB32xj0ATa51A12IdxUchpFM2mw5NBQYE3bgrJH+mcUdNmp&#10;vZ2Pe3n6viWWn8lzm14PSo2G/WYBwlPvP+J/d6IVTMPY8CX8AL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xYxpMAAAADbAAAADwAAAAAAAAAAAAAAAACYAgAAZHJzL2Rvd25y&#10;ZXYueG1sUEsFBgAAAAAEAAQA9QAAAIUDAAAAAA==&#10;" filled="f" stroked="f">
              <v:textbox>
                <w:txbxContent>
                  <w:p w:rsidR="00C44DB1" w:rsidRDefault="00C44DB1" w:rsidP="00C44DB1">
                    <w:pPr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Постачальники</w:t>
                    </w:r>
                  </w:p>
                </w:txbxContent>
              </v:textbox>
            </v:rect>
            <v:rect id="Rectangle 27" o:spid="_x0000_s1095" style="position:absolute;left:1701;top:6534;width:198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qUP8QA&#10;AADbAAAADwAAAGRycy9kb3ducmV2LnhtbESPQWvCQBSE74X+h+UVvBTd1ENpYzZShGIQQRqr50f2&#10;mYRm38bsmsR/3xUEj8PMfMMky9E0oqfO1ZYVvM0iEMSF1TWXCn7339MPEM4ja2wsk4IrOVimz08J&#10;xtoO/EN97ksRIOxiVFB538ZSuqIig25mW+LgnWxn0AfZlVJ3OAS4aeQ8it6lwZrDQoUtrSoq/vKL&#10;UTAUu/64367l7vWYWT5n51V+2Cg1eRm/FiA8jf4RvrczrWD+Cbcv4QfI9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alD/EAAAA2wAAAA8AAAAAAAAAAAAAAAAAmAIAAGRycy9k&#10;b3ducmV2LnhtbFBLBQYAAAAABAAEAPUAAACJAwAAAAA=&#10;" filled="f" stroked="f">
              <v:textbox>
                <w:txbxContent>
                  <w:p w:rsidR="00C44DB1" w:rsidRDefault="00C44DB1" w:rsidP="00C44DB1">
                    <w:pPr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Торгівельні</w:t>
                    </w:r>
                  </w:p>
                  <w:p w:rsidR="00C44DB1" w:rsidRDefault="00C44DB1" w:rsidP="00C44DB1">
                    <w:pPr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посередники</w:t>
                    </w:r>
                  </w:p>
                </w:txbxContent>
              </v:textbox>
            </v:rect>
            <v:rect id="Rectangle 28" o:spid="_x0000_s1096" style="position:absolute;left:3861;top:6174;width:19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mrf8IA&#10;AADbAAAADwAAAGRycy9kb3ducmV2LnhtbERPTWuDQBC9B/oflinkEuKaFkowrlICJRIKoabNeXCn&#10;KnVnjbtV+++7h0COj/ed5rPpxEiDay0r2EQxCOLK6pZrBZ/nt/UWhPPIGjvLpOCPHOTZwyLFRNuJ&#10;P2gsfS1CCLsEFTTe94mUrmrIoItsTxy4bzsY9AEOtdQDTiHcdPIpjl+kwZZDQ4M97Ruqfspfo2Cq&#10;TuPl/H6Qp9WlsHwtrvvy66jU8nF+3YHwNPu7+OYutILnsD5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uat/wgAAANsAAAAPAAAAAAAAAAAAAAAAAJgCAABkcnMvZG93&#10;bnJldi54bWxQSwUGAAAAAAQABAD1AAAAhwMAAAAA&#10;" filled="f" stroked="f">
              <v:textbox>
                <w:txbxContent>
                  <w:p w:rsidR="00C44DB1" w:rsidRDefault="00C44DB1" w:rsidP="00C44DB1">
                    <w:pPr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Споживачі</w:t>
                    </w:r>
                  </w:p>
                </w:txbxContent>
              </v:textbox>
            </v:rect>
            <v:line id="Line 29" o:spid="_x0000_s1097" style="position:absolute;flip:x y;visibility:visible;mso-wrap-style:square" from="4800,2655" to="5121,3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J1/MQAAADbAAAADwAAAGRycy9kb3ducmV2LnhtbESPQWsCMRSE7wX/Q3iCt5rdVkS2Rimt&#10;RaUntz30+Ni83SzdvKSbqOu/N4LQ4zAz3zDL9WA7caI+tI4V5NMMBHHldMuNgu+vj8cFiBCRNXaO&#10;ScGFAqxXo4clFtqd+UCnMjYiQTgUqMDE6AspQ2XIYpg6T5y82vUWY5J9I3WP5wS3nXzKsrm02HJa&#10;MOjpzVD1Wx6tgneZD1tT+0s5/6x9O/v72W9mO6Um4+H1BUSkIf6H7+2dVvCcw+1L+gFyd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8nX8xAAAANsAAAAPAAAAAAAAAAAA&#10;AAAAAKECAABkcnMvZG93bnJldi54bWxQSwUGAAAAAAQABAD5AAAAkgMAAAAA&#10;">
              <v:stroke startarrow="block" endarrow="block"/>
            </v:line>
            <v:line id="Line 30" o:spid="_x0000_s1098" style="position:absolute;flip:x y;visibility:visible;mso-wrap-style:square" from="3681,3474" to="4797,4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Dri8UAAADbAAAADwAAAGRycy9kb3ducmV2LnhtbESPS2vDMBCE74H8B7GF3ho5D0Jxo4SS&#10;B03pKW4PPS7W2jK1VoqlJM6/rwKBHIeZ+YZZrHrbijN1oXGsYDzKQBCXTjdcK/j53r28gggRWWPr&#10;mBRcKcBqORwsMNfuwgc6F7EWCcIhRwUmRp9LGUpDFsPIeeLkVa6zGJPsaqk7vCS4beUky+bSYsNp&#10;waCntaHyrzhZBRs57j9M5a/F/Kvyzez4+7md7ZV6furf30BE6uMjfG/vtYLpBG5f0g+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yDri8UAAADbAAAADwAAAAAAAAAA&#10;AAAAAAChAgAAZHJzL2Rvd25yZXYueG1sUEsFBgAAAAAEAAQA+QAAAJMDAAAAAA==&#10;">
              <v:stroke startarrow="block" endarrow="block"/>
            </v:line>
            <v:line id="Line 31" o:spid="_x0000_s1099" style="position:absolute;flip:x;visibility:visible;mso-wrap-style:square" from="2745,3525" to="3240,38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hKZcQAAADbAAAADwAAAGRycy9kb3ducmV2LnhtbESPT2vCQBDF70K/wzIFL6FuNFBs6iqt&#10;f6BQPJj20OOQnSah2dmQHTV++64geHy8eb83b7EaXKtO1IfGs4HpJAVFXHrbcGXg+2v3NAcVBNli&#10;65kMXCjAavkwWmBu/ZkPdCqkUhHCIUcDtUiXax3KmhyGie+Io/fre4cSZV9p2+M5wl2rZ2n6rB02&#10;HBtq7GhdU/lXHF18Y7fnTZYl704nyQttf+Qz1WLM+HF4ewUlNMj9+Jb+sAayDK5bIgD08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eEplxAAAANsAAAAPAAAAAAAAAAAA&#10;AAAAAKECAABkcnMvZG93bnJldi54bWxQSwUGAAAAAAQABAD5AAAAkgMAAAAA&#10;">
              <v:stroke endarrow="block"/>
            </v:line>
            <v:line id="Line 32" o:spid="_x0000_s1100" style="position:absolute;flip:y;visibility:visible;mso-wrap-style:square" from="3141,4290" to="4845,43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HSEcUAAADbAAAADwAAAGRycy9kb3ducmV2LnhtbESPT2vCQBDF7wW/wzJCL6FuaorU6CrW&#10;PyCUHrQ9eByyYxLMzobsVNNv3xUKPT7evN+bN1/2rlFX6kLt2cDzKAVFXHhbc2ng63P39AoqCLLF&#10;xjMZ+KEAy8XgYY659Tc+0PUopYoQDjkaqETaXOtQVOQwjHxLHL2z7xxKlF2pbYe3CHeNHqfpRDus&#10;OTZU2NK6ouJy/Hbxjd0Hb7IseXM6Saa0Pcl7qsWYx2G/moES6uX/+C+9twayF7hviQD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5HSEcUAAADbAAAADwAAAAAAAAAA&#10;AAAAAAChAgAAZHJzL2Rvd25yZXYueG1sUEsFBgAAAAAEAAQA+QAAAJMDAAAAAA==&#10;">
              <v:stroke endarrow="block"/>
            </v:line>
            <v:line id="Line 33" o:spid="_x0000_s1101" style="position:absolute;flip:x;visibility:visible;mso-wrap-style:square" from="3810,4554" to="4941,5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13isUAAADbAAAADwAAAGRycy9kb3ducmV2LnhtbESPT2vCQBDF7wW/wzJCL6FuaqjU6CrW&#10;PyCUHrQ9eByyYxLMzobsVNNv3xUKPT7evN+bN1/2rlFX6kLt2cDzKAVFXHhbc2ng63P39AoqCLLF&#10;xjMZ+KEAy8XgYY659Tc+0PUopYoQDjkaqETaXOtQVOQwjHxLHL2z7xxKlF2pbYe3CHeNHqfpRDus&#10;OTZU2NK6ouJy/Hbxjd0Hb7IseXM6Saa0Pcl7qsWYx2G/moES6uX/+C+9twayF7hviQD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N13isUAAADbAAAADwAAAAAAAAAA&#10;AAAAAAChAgAAZHJzL2Rvd25yZXYueG1sUEsFBgAAAAAEAAQA+QAAAJMDAAAAAA==&#10;">
              <v:stroke endarrow="block"/>
            </v:line>
            <v:line id="Line 34" o:spid="_x0000_s1102" style="position:absolute;flip:x;visibility:visible;mso-wrap-style:square" from="4620,4554" to="5301,62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/p/cQAAADbAAAADwAAAGRycy9kb3ducmV2LnhtbESPT2vCQBDF74V+h2UKXkLdaEDa1FXq&#10;PyiIB9Meehyy0yQ0Oxuyo8Zv7xaEHh9v3u/Nmy8H16oz9aHxbGAyTkERl942XBn4+tw9v4AKgmyx&#10;9UwGrhRguXh8mGNu/YWPdC6kUhHCIUcDtUiXax3KmhyGse+Io/fje4cSZV9p2+Mlwl2rp2k60w4b&#10;jg01drSuqfwtTi6+sTvwJsuSldNJ8krbb9mnWowZPQ3vb6CEBvk/vqc/rIFsBn9bIgD0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D+n9xAAAANsAAAAPAAAAAAAAAAAA&#10;AAAAAKECAABkcnMvZG93bnJldi54bWxQSwUGAAAAAAQABAD5AAAAkgMAAAAA&#10;">
              <v:stroke endarrow="block"/>
            </v:line>
            <v:line id="Line 35" o:spid="_x0000_s1103" style="position:absolute;flip:x;visibility:visible;mso-wrap-style:square" from="3165,6600" to="4170,6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NMZsUAAADbAAAADwAAAGRycy9kb3ducmV2LnhtbESPT2vCQBDF7wW/wzJCL6FuaqDW6CrW&#10;PyCUHrQ9eByyYxLMzobsVNNv3xUKPT7evN+bN1/2rlFX6kLt2cDzKAVFXHhbc2ng63P39AoqCLLF&#10;xjMZ+KEAy8XgYY659Tc+0PUopYoQDjkaqETaXOtQVOQwjHxLHL2z7xxKlF2pbYe3CHeNHqfpi3ZY&#10;c2yosKV1RcXl+O3iG7sP3mRZ8uZ0kkxpe5L3VIsxj8N+NQMl1Mv/8V96bw1kE7hviQD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0NMZsUAAADbAAAADwAAAAAAAAAA&#10;AAAAAAChAgAAZHJzL2Rvd25yZXYueG1sUEsFBgAAAAAEAAQA+QAAAJMDAAAAAA==&#10;">
              <v:stroke endarrow="block"/>
            </v:line>
            <v:line id="Line 36" o:spid="_x0000_s1104" style="position:absolute;flip:y;visibility:visible;mso-wrap-style:square" from="5835,3285" to="6630,3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zYFMQAAADbAAAADwAAAGRycy9kb3ducmV2LnhtbESPwUrDQBCG74LvsIzgJbSbGhCbdlus&#10;WhDEg7WHHofsNAlmZ0N2bNO37xwEj8M//zffLNdj6MyJhtRGdjCb5mCIq+hbrh3sv7eTJzBJkD12&#10;kcnBhRKsV7c3Syx9PPMXnXZSG4VwKtFBI9KX1qaqoYBpGntizY5xCCg6DrX1A54VHjr7kOePNmDL&#10;eqHBnl4aqn52v0E1tp/8WhTZJtgsm9PbQT5yK87d343PCzBCo/wv/7XfvYNCZfUXBYBd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3NgUxAAAANsAAAAPAAAAAAAAAAAA&#10;AAAAAKECAABkcnMvZG93bnJldi54bWxQSwUGAAAAAAQABAD5AAAAkgMAAAAA&#10;">
              <v:stroke endarrow="block"/>
            </v:line>
            <v:line id="Line 37" o:spid="_x0000_s1105" style="position:absolute;flip:y;visibility:visible;mso-wrap-style:square" from="6561,3570" to="8115,4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B9j8QAAADbAAAADwAAAGRycy9kb3ducmV2LnhtbESPQWvCQBCF70L/wzKFXoJubKDU6Cqt&#10;VhBKD009eByy0yQ0Oxuyo6b/3hUEj48373vzFqvBtepEfWg8G5hOUlDEpbcNVwb2P9vxK6ggyBZb&#10;z2TgnwKslg+jBebWn/mbToVUKkI45GigFulyrUNZk8Mw8R1x9H5971Ci7CttezxHuGv1c5q+aIcN&#10;x4YaO1rXVP4VRxff2H7xJsuSd6eTZEYfB/lMtRjz9Di8zUEJDXI/vqV31kA2g+uWCAC9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kH2PxAAAANsAAAAPAAAAAAAAAAAA&#10;AAAAAKECAABkcnMvZG93bnJldi54bWxQSwUGAAAAAAQABAD5AAAAkgMAAAAA&#10;">
              <v:stroke endarrow="block"/>
            </v:line>
            <v:line id="Line 38" o:spid="_x0000_s1106" style="position:absolute;visibility:visible;mso-wrap-style:square" from="6741,4374" to="8325,4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onIcEAAADbAAAADwAAAGRycy9kb3ducmV2LnhtbERPz2vCMBS+C/4P4Qm72dQxptZGEctg&#10;h01Qx87P5q0pa15Kk9Xsv18OA48f3+9yF20nRhp861jBIstBENdOt9wo+Li8zFcgfEDW2DkmBb/k&#10;YbedTkostLvxicZzaEQKYV+gAhNCX0jpa0MWfeZ64sR9ucFiSHBopB7wlsJtJx/z/FlabDk1GOzp&#10;YKj+Pv9YBUtTneRSVm+XYzW2i3V8j5/XtVIPs7jfgAgUw138737VCp7S+v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CichwQAAANsAAAAPAAAAAAAAAAAAAAAA&#10;AKECAABkcnMvZG93bnJldi54bWxQSwUGAAAAAAQABAD5AAAAjwMAAAAA&#10;">
              <v:stroke endarrow="block"/>
            </v:line>
            <v:line id="Line 39" o:spid="_x0000_s1107" style="position:absolute;visibility:visible;mso-wrap-style:square" from="6330,4575" to="8130,5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aCusQAAADbAAAADwAAAGRycy9kb3ducmV2LnhtbESPQWsCMRSE7wX/Q3hCbzW7Ilq3RhEX&#10;oYe2oJaeXzfPzeLmZdnENf33plDocZiZb5jVJtpWDNT7xrGCfJKBIK6cbrhW8HnaPz2D8AFZY+uY&#10;FPyQh8169LDCQrsbH2g4hlokCPsCFZgQukJKXxmy6CeuI07e2fUWQ5J9LXWPtwS3rZxm2VxabDgt&#10;GOxoZ6i6HK9WwcKUB7mQ5dvpoxyafBnf49f3UqnHcdy+gAgUw3/4r/2qFcxy+P2SfoB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RoK6xAAAANsAAAAPAAAAAAAAAAAA&#10;AAAAAKECAABkcnMvZG93bnJldi54bWxQSwUGAAAAAAQABAD5AAAAkgMAAAAA&#10;">
              <v:stroke endarrow="block"/>
            </v:line>
            <v:line id="Line 40" o:spid="_x0000_s1108" style="position:absolute;visibility:visible;mso-wrap-style:square" from="5940,4620" to="6840,6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QczcQAAADbAAAADwAAAGRycy9kb3ducmV2LnhtbESPT2sCMRTE74V+h/AK3mpWkaqrUUoX&#10;wYMt+AfPz81zs3TzsmzSNX77plDwOMzMb5jlOtpG9NT52rGC0TADQVw6XXOl4HTcvM5A+ICssXFM&#10;Cu7kYb16flpirt2N99QfQiUShH2OCkwIbS6lLw1Z9EPXEifv6jqLIcmukrrDW4LbRo6z7E1arDkt&#10;GGzpw1D5ffixCqam2MupLHbHr6KvR/P4Gc+XuVKDl/i+ABEohkf4v73VCiZj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lBzNxAAAANsAAAAPAAAAAAAAAAAA&#10;AAAAAKECAABkcnMvZG93bnJldi54bWxQSwUGAAAAAAQABAD5AAAAkgMAAAAA&#10;">
              <v:stroke endarrow="block"/>
            </v:line>
            <w10:wrap type="none"/>
            <w10:anchorlock/>
          </v:group>
        </w:pict>
      </w:r>
    </w:p>
    <w:p w:rsidR="00C44DB1" w:rsidRDefault="00C44DB1" w:rsidP="00C44DB1">
      <w:pPr>
        <w:rPr>
          <w:lang w:val="uk-UA"/>
        </w:rPr>
      </w:pPr>
    </w:p>
    <w:p w:rsidR="00C44DB1" w:rsidRPr="00F3685F" w:rsidRDefault="00C44DB1" w:rsidP="00C44DB1">
      <w:pPr>
        <w:jc w:val="center"/>
        <w:rPr>
          <w:b/>
          <w:bCs/>
          <w:i/>
          <w:iCs/>
          <w:sz w:val="28"/>
          <w:szCs w:val="28"/>
          <w:lang w:val="uk-UA"/>
        </w:rPr>
      </w:pPr>
      <w:r w:rsidRPr="00F3685F">
        <w:rPr>
          <w:b/>
          <w:bCs/>
          <w:i/>
          <w:iCs/>
          <w:sz w:val="28"/>
          <w:szCs w:val="28"/>
          <w:lang w:val="uk-UA"/>
        </w:rPr>
        <w:t>Розділ: Ресурси.</w:t>
      </w:r>
    </w:p>
    <w:p w:rsidR="00C44DB1" w:rsidRPr="00F3685F" w:rsidRDefault="00C44DB1" w:rsidP="00C44DB1">
      <w:pPr>
        <w:jc w:val="center"/>
        <w:rPr>
          <w:b/>
          <w:bCs/>
          <w:i/>
          <w:iCs/>
          <w:sz w:val="28"/>
          <w:szCs w:val="28"/>
          <w:lang w:val="uk-UA"/>
        </w:rPr>
      </w:pPr>
      <w:r w:rsidRPr="00F3685F">
        <w:rPr>
          <w:b/>
          <w:bCs/>
          <w:i/>
          <w:iCs/>
          <w:sz w:val="28"/>
          <w:szCs w:val="28"/>
          <w:lang w:val="uk-UA"/>
        </w:rPr>
        <w:t>Тема: Основні засоби.</w:t>
      </w:r>
    </w:p>
    <w:p w:rsidR="00C44DB1" w:rsidRDefault="00C44DB1" w:rsidP="00C44DB1">
      <w:pPr>
        <w:spacing w:before="120"/>
        <w:jc w:val="center"/>
        <w:rPr>
          <w:lang w:val="uk-UA"/>
        </w:rPr>
      </w:pPr>
      <w:r>
        <w:rPr>
          <w:lang w:val="uk-UA"/>
        </w:rPr>
        <w:t>План:</w:t>
      </w:r>
    </w:p>
    <w:p w:rsidR="00C44DB1" w:rsidRDefault="00C44DB1" w:rsidP="00C44DB1">
      <w:pPr>
        <w:numPr>
          <w:ilvl w:val="0"/>
          <w:numId w:val="9"/>
        </w:numPr>
        <w:tabs>
          <w:tab w:val="left" w:pos="1080"/>
        </w:tabs>
        <w:ind w:firstLine="0"/>
        <w:rPr>
          <w:lang w:val="uk-UA"/>
        </w:rPr>
      </w:pPr>
      <w:r>
        <w:rPr>
          <w:lang w:val="uk-UA"/>
        </w:rPr>
        <w:t>Поняття, склад, класифікація.</w:t>
      </w:r>
    </w:p>
    <w:p w:rsidR="00C44DB1" w:rsidRDefault="00C44DB1" w:rsidP="00C44DB1">
      <w:pPr>
        <w:numPr>
          <w:ilvl w:val="0"/>
          <w:numId w:val="9"/>
        </w:numPr>
        <w:tabs>
          <w:tab w:val="left" w:pos="1080"/>
        </w:tabs>
        <w:ind w:firstLine="0"/>
        <w:rPr>
          <w:lang w:val="uk-UA"/>
        </w:rPr>
      </w:pPr>
      <w:r>
        <w:rPr>
          <w:lang w:val="uk-UA"/>
        </w:rPr>
        <w:t>Оцінка ОЗ (основні засоби).</w:t>
      </w:r>
    </w:p>
    <w:p w:rsidR="00C44DB1" w:rsidRDefault="00C44DB1" w:rsidP="00C44DB1">
      <w:pPr>
        <w:numPr>
          <w:ilvl w:val="0"/>
          <w:numId w:val="9"/>
        </w:numPr>
        <w:tabs>
          <w:tab w:val="left" w:pos="1080"/>
        </w:tabs>
        <w:ind w:firstLine="0"/>
        <w:rPr>
          <w:lang w:val="uk-UA"/>
        </w:rPr>
      </w:pPr>
      <w:r>
        <w:rPr>
          <w:lang w:val="uk-UA"/>
        </w:rPr>
        <w:t>Знос і амортизація.</w:t>
      </w:r>
    </w:p>
    <w:p w:rsidR="00C44DB1" w:rsidRDefault="00C44DB1" w:rsidP="00C44DB1">
      <w:pPr>
        <w:numPr>
          <w:ilvl w:val="0"/>
          <w:numId w:val="9"/>
        </w:numPr>
        <w:tabs>
          <w:tab w:val="left" w:pos="1080"/>
        </w:tabs>
        <w:ind w:firstLine="0"/>
        <w:rPr>
          <w:lang w:val="uk-UA"/>
        </w:rPr>
      </w:pPr>
      <w:r>
        <w:rPr>
          <w:lang w:val="uk-UA"/>
        </w:rPr>
        <w:t>Оренда.</w:t>
      </w:r>
    </w:p>
    <w:p w:rsidR="00C44DB1" w:rsidRDefault="00C44DB1" w:rsidP="00C44DB1">
      <w:pPr>
        <w:numPr>
          <w:ilvl w:val="0"/>
          <w:numId w:val="9"/>
        </w:numPr>
        <w:tabs>
          <w:tab w:val="left" w:pos="1080"/>
        </w:tabs>
        <w:ind w:firstLine="0"/>
        <w:rPr>
          <w:lang w:val="uk-UA"/>
        </w:rPr>
      </w:pPr>
      <w:r>
        <w:rPr>
          <w:lang w:val="uk-UA"/>
        </w:rPr>
        <w:t>Показники використання ОЗ.</w:t>
      </w:r>
    </w:p>
    <w:p w:rsidR="00C44DB1" w:rsidRDefault="00C44DB1" w:rsidP="00C44DB1">
      <w:pPr>
        <w:rPr>
          <w:lang w:val="uk-UA"/>
        </w:rPr>
      </w:pP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Основні засоби (ОЗ) – це матеріальні ресурси, які використовуються в господарській діяльності протягом періоду більше одного року.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Вартість основних засобів повинна бути не менше за ту межу, яку підприємство встановлює самостійно. В середньому це 800-1000 грн.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Класифікація основних засобів:</w:t>
      </w:r>
    </w:p>
    <w:p w:rsidR="00C44DB1" w:rsidRDefault="00C44DB1" w:rsidP="002840CC">
      <w:pPr>
        <w:numPr>
          <w:ilvl w:val="0"/>
          <w:numId w:val="30"/>
        </w:numPr>
        <w:tabs>
          <w:tab w:val="left" w:pos="1080"/>
        </w:tabs>
        <w:ind w:firstLine="77"/>
        <w:jc w:val="both"/>
        <w:rPr>
          <w:lang w:val="uk-UA"/>
        </w:rPr>
      </w:pPr>
      <w:r>
        <w:rPr>
          <w:lang w:val="uk-UA"/>
        </w:rPr>
        <w:t>земельні ділянки;</w:t>
      </w:r>
    </w:p>
    <w:p w:rsidR="00C44DB1" w:rsidRDefault="00C44DB1" w:rsidP="002840CC">
      <w:pPr>
        <w:numPr>
          <w:ilvl w:val="0"/>
          <w:numId w:val="30"/>
        </w:numPr>
        <w:tabs>
          <w:tab w:val="left" w:pos="1080"/>
        </w:tabs>
        <w:ind w:firstLine="77"/>
        <w:jc w:val="both"/>
        <w:rPr>
          <w:lang w:val="uk-UA"/>
        </w:rPr>
      </w:pPr>
      <w:r>
        <w:rPr>
          <w:lang w:val="uk-UA"/>
        </w:rPr>
        <w:t>будівлі;</w:t>
      </w:r>
    </w:p>
    <w:p w:rsidR="00C44DB1" w:rsidRDefault="00C44DB1" w:rsidP="002840CC">
      <w:pPr>
        <w:numPr>
          <w:ilvl w:val="0"/>
          <w:numId w:val="30"/>
        </w:numPr>
        <w:tabs>
          <w:tab w:val="left" w:pos="1080"/>
        </w:tabs>
        <w:ind w:firstLine="77"/>
        <w:jc w:val="both"/>
        <w:rPr>
          <w:lang w:val="uk-UA"/>
        </w:rPr>
      </w:pPr>
      <w:r>
        <w:rPr>
          <w:lang w:val="uk-UA"/>
        </w:rPr>
        <w:t>споруди;</w:t>
      </w:r>
    </w:p>
    <w:p w:rsidR="00C44DB1" w:rsidRDefault="00C44DB1" w:rsidP="002840CC">
      <w:pPr>
        <w:numPr>
          <w:ilvl w:val="0"/>
          <w:numId w:val="30"/>
        </w:numPr>
        <w:tabs>
          <w:tab w:val="left" w:pos="1080"/>
        </w:tabs>
        <w:ind w:firstLine="77"/>
        <w:jc w:val="both"/>
        <w:rPr>
          <w:lang w:val="uk-UA"/>
        </w:rPr>
      </w:pPr>
      <w:r>
        <w:rPr>
          <w:lang w:val="uk-UA"/>
        </w:rPr>
        <w:t>передавальні пристрої;</w:t>
      </w:r>
    </w:p>
    <w:p w:rsidR="00C44DB1" w:rsidRDefault="00C44DB1" w:rsidP="002840CC">
      <w:pPr>
        <w:numPr>
          <w:ilvl w:val="0"/>
          <w:numId w:val="30"/>
        </w:numPr>
        <w:tabs>
          <w:tab w:val="left" w:pos="1080"/>
        </w:tabs>
        <w:ind w:firstLine="77"/>
        <w:jc w:val="both"/>
        <w:rPr>
          <w:lang w:val="uk-UA"/>
        </w:rPr>
      </w:pPr>
      <w:r>
        <w:rPr>
          <w:lang w:val="uk-UA"/>
        </w:rPr>
        <w:t>машини і устаткування;</w:t>
      </w:r>
    </w:p>
    <w:p w:rsidR="00C44DB1" w:rsidRDefault="00C44DB1" w:rsidP="002840CC">
      <w:pPr>
        <w:numPr>
          <w:ilvl w:val="0"/>
          <w:numId w:val="30"/>
        </w:numPr>
        <w:tabs>
          <w:tab w:val="left" w:pos="1080"/>
        </w:tabs>
        <w:ind w:firstLine="77"/>
        <w:jc w:val="both"/>
        <w:rPr>
          <w:lang w:val="uk-UA"/>
        </w:rPr>
      </w:pPr>
      <w:r>
        <w:rPr>
          <w:lang w:val="uk-UA"/>
        </w:rPr>
        <w:t>транспортні засоби;</w:t>
      </w:r>
    </w:p>
    <w:p w:rsidR="00C44DB1" w:rsidRDefault="00C44DB1" w:rsidP="002840CC">
      <w:pPr>
        <w:numPr>
          <w:ilvl w:val="0"/>
          <w:numId w:val="30"/>
        </w:numPr>
        <w:tabs>
          <w:tab w:val="left" w:pos="1080"/>
        </w:tabs>
        <w:ind w:firstLine="77"/>
        <w:jc w:val="both"/>
        <w:rPr>
          <w:lang w:val="uk-UA"/>
        </w:rPr>
      </w:pPr>
      <w:r>
        <w:rPr>
          <w:lang w:val="uk-UA"/>
        </w:rPr>
        <w:t>інструменти, різні вимірювальні прилади, інвентар;</w:t>
      </w:r>
    </w:p>
    <w:p w:rsidR="00C44DB1" w:rsidRDefault="00C44DB1" w:rsidP="002840CC">
      <w:pPr>
        <w:numPr>
          <w:ilvl w:val="0"/>
          <w:numId w:val="30"/>
        </w:numPr>
        <w:tabs>
          <w:tab w:val="left" w:pos="1080"/>
        </w:tabs>
        <w:ind w:firstLine="77"/>
        <w:jc w:val="both"/>
        <w:rPr>
          <w:lang w:val="uk-UA"/>
        </w:rPr>
      </w:pPr>
      <w:r>
        <w:rPr>
          <w:lang w:val="uk-UA"/>
        </w:rPr>
        <w:t>робочі і продуктивні тварини;</w:t>
      </w:r>
    </w:p>
    <w:p w:rsidR="00C44DB1" w:rsidRDefault="00C44DB1" w:rsidP="002840CC">
      <w:pPr>
        <w:numPr>
          <w:ilvl w:val="0"/>
          <w:numId w:val="30"/>
        </w:numPr>
        <w:tabs>
          <w:tab w:val="left" w:pos="1080"/>
        </w:tabs>
        <w:ind w:firstLine="77"/>
        <w:jc w:val="both"/>
        <w:rPr>
          <w:lang w:val="uk-UA"/>
        </w:rPr>
      </w:pPr>
      <w:r>
        <w:rPr>
          <w:lang w:val="uk-UA"/>
        </w:rPr>
        <w:t>багаторічні насадження.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Оцінки ОЗ:</w:t>
      </w:r>
    </w:p>
    <w:p w:rsidR="00C44DB1" w:rsidRDefault="00C44DB1" w:rsidP="00C44DB1">
      <w:pPr>
        <w:numPr>
          <w:ilvl w:val="0"/>
          <w:numId w:val="10"/>
        </w:numPr>
        <w:tabs>
          <w:tab w:val="left" w:pos="1080"/>
        </w:tabs>
        <w:ind w:left="0" w:firstLine="709"/>
        <w:jc w:val="both"/>
        <w:rPr>
          <w:lang w:val="uk-UA"/>
        </w:rPr>
      </w:pPr>
      <w:r>
        <w:rPr>
          <w:lang w:val="uk-UA"/>
        </w:rPr>
        <w:t>Натуральна (кількість штук).</w:t>
      </w:r>
    </w:p>
    <w:p w:rsidR="00C44DB1" w:rsidRDefault="00C44DB1" w:rsidP="00C44DB1">
      <w:pPr>
        <w:numPr>
          <w:ilvl w:val="0"/>
          <w:numId w:val="10"/>
        </w:numPr>
        <w:tabs>
          <w:tab w:val="left" w:pos="1080"/>
        </w:tabs>
        <w:ind w:left="0" w:firstLine="709"/>
        <w:jc w:val="both"/>
        <w:rPr>
          <w:lang w:val="uk-UA"/>
        </w:rPr>
      </w:pPr>
      <w:r>
        <w:rPr>
          <w:lang w:val="uk-UA"/>
        </w:rPr>
        <w:t>Вартісна (гривня).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lastRenderedPageBreak/>
        <w:t>Вартісні оцінки:</w:t>
      </w:r>
    </w:p>
    <w:p w:rsidR="00C44DB1" w:rsidRDefault="00C44DB1" w:rsidP="00C44DB1">
      <w:pPr>
        <w:numPr>
          <w:ilvl w:val="0"/>
          <w:numId w:val="11"/>
        </w:numPr>
        <w:tabs>
          <w:tab w:val="left" w:pos="1080"/>
        </w:tabs>
        <w:ind w:left="0" w:firstLine="709"/>
        <w:jc w:val="both"/>
        <w:rPr>
          <w:lang w:val="uk-UA"/>
        </w:rPr>
      </w:pPr>
      <w:r>
        <w:rPr>
          <w:lang w:val="uk-UA"/>
        </w:rPr>
        <w:t xml:space="preserve">Первісна вартість </w:t>
      </w:r>
      <w:r w:rsidRPr="006C17E9">
        <w:rPr>
          <w:position w:val="-12"/>
        </w:rPr>
        <w:object w:dxaOrig="360" w:dyaOrig="360">
          <v:shape id="_x0000_i1035" type="#_x0000_t75" style="width:18.2pt;height:18.2pt" o:ole="">
            <v:imagedata r:id="rId23" o:title=""/>
          </v:shape>
          <o:OLEObject Type="Embed" ProgID="Equation.DSMT4" ShapeID="_x0000_i1035" DrawAspect="Content" ObjectID="_1486735796" r:id="rId24"/>
        </w:object>
      </w:r>
      <w:r>
        <w:rPr>
          <w:lang w:val="uk-UA"/>
        </w:rPr>
        <w:t xml:space="preserve"> - вартість в момент придбання чи створення; включає ціну придбання без ПДВ (НДС). Вартість будівництва включає в первісну вартість і різні збори (мита: державне) , транспортні витрати, витрати на установку, монтаж, наладку і інші витрати (страховка і т. д.). Первісна вартість збільшується при: модернізації, модифікації, реконструкції. Первісна вартість зменшується при: продажу, безоплатній передачі, ліквідації.</w:t>
      </w:r>
    </w:p>
    <w:p w:rsidR="00C44DB1" w:rsidRDefault="00C44DB1" w:rsidP="00C44DB1">
      <w:pPr>
        <w:numPr>
          <w:ilvl w:val="0"/>
          <w:numId w:val="11"/>
        </w:numPr>
        <w:tabs>
          <w:tab w:val="left" w:pos="1080"/>
        </w:tabs>
        <w:ind w:left="0" w:firstLine="709"/>
        <w:jc w:val="both"/>
        <w:rPr>
          <w:lang w:val="uk-UA"/>
        </w:rPr>
      </w:pPr>
      <w:r>
        <w:rPr>
          <w:lang w:val="uk-UA"/>
        </w:rPr>
        <w:t xml:space="preserve">Відновна вартість </w:t>
      </w:r>
      <w:r w:rsidRPr="006C17E9">
        <w:rPr>
          <w:position w:val="-12"/>
        </w:rPr>
        <w:object w:dxaOrig="340" w:dyaOrig="360">
          <v:shape id="_x0000_i1036" type="#_x0000_t75" style="width:16.6pt;height:18.2pt" o:ole="">
            <v:imagedata r:id="rId25" o:title=""/>
          </v:shape>
          <o:OLEObject Type="Embed" ProgID="Equation.DSMT4" ShapeID="_x0000_i1036" DrawAspect="Content" ObjectID="_1486735797" r:id="rId26"/>
        </w:object>
      </w:r>
      <w:r>
        <w:rPr>
          <w:lang w:val="uk-UA"/>
        </w:rPr>
        <w:t xml:space="preserve"> - в нових сучасних умовах, врахування нових цін.</w:t>
      </w:r>
    </w:p>
    <w:p w:rsidR="00C44DB1" w:rsidRDefault="00C44DB1" w:rsidP="00C44DB1">
      <w:pPr>
        <w:numPr>
          <w:ilvl w:val="0"/>
          <w:numId w:val="11"/>
        </w:numPr>
        <w:tabs>
          <w:tab w:val="left" w:pos="1080"/>
        </w:tabs>
        <w:ind w:left="0" w:firstLine="709"/>
        <w:jc w:val="both"/>
        <w:rPr>
          <w:lang w:val="uk-UA"/>
        </w:rPr>
      </w:pPr>
      <w:r>
        <w:rPr>
          <w:lang w:val="uk-UA"/>
        </w:rPr>
        <w:t xml:space="preserve">Залишкова вартість </w:t>
      </w:r>
      <w:r w:rsidRPr="006C17E9">
        <w:rPr>
          <w:position w:val="-12"/>
        </w:rPr>
        <w:object w:dxaOrig="440" w:dyaOrig="360">
          <v:shape id="_x0000_i1037" type="#_x0000_t75" style="width:22.15pt;height:18.2pt" o:ole="">
            <v:imagedata r:id="rId27" o:title=""/>
          </v:shape>
          <o:OLEObject Type="Embed" ProgID="Equation.DSMT4" ShapeID="_x0000_i1037" DrawAspect="Content" ObjectID="_1486735798" r:id="rId28"/>
        </w:object>
      </w:r>
      <w:r>
        <w:rPr>
          <w:lang w:val="uk-UA"/>
        </w:rPr>
        <w:t xml:space="preserve"> - це первісна або відновна мінус знос: </w:t>
      </w:r>
      <w:r w:rsidRPr="006C17E9">
        <w:rPr>
          <w:position w:val="-12"/>
        </w:rPr>
        <w:object w:dxaOrig="1680" w:dyaOrig="360">
          <v:shape id="_x0000_i1038" type="#_x0000_t75" style="width:83.85pt;height:18.2pt" o:ole="">
            <v:imagedata r:id="rId29" o:title=""/>
          </v:shape>
          <o:OLEObject Type="Embed" ProgID="Equation.DSMT4" ShapeID="_x0000_i1038" DrawAspect="Content" ObjectID="_1486735799" r:id="rId30"/>
        </w:objec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 xml:space="preserve">Як розраховується знос: </w:t>
      </w:r>
      <w:r w:rsidRPr="006C17E9">
        <w:rPr>
          <w:position w:val="-30"/>
        </w:rPr>
        <w:object w:dxaOrig="2060" w:dyaOrig="680">
          <v:shape id="_x0000_i1039" type="#_x0000_t75" style="width:102.85pt;height:34pt" o:ole="">
            <v:imagedata r:id="rId31" o:title=""/>
          </v:shape>
          <o:OLEObject Type="Embed" ProgID="Equation.DSMT4" ShapeID="_x0000_i1039" DrawAspect="Content" ObjectID="_1486735800" r:id="rId32"/>
        </w:object>
      </w:r>
      <w:r>
        <w:rPr>
          <w:lang w:val="uk-UA"/>
        </w:rPr>
        <w:t xml:space="preserve"> ,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 xml:space="preserve">де </w:t>
      </w:r>
      <w:r w:rsidRPr="006C17E9">
        <w:rPr>
          <w:position w:val="-12"/>
        </w:rPr>
        <w:object w:dxaOrig="279" w:dyaOrig="360">
          <v:shape id="_x0000_i1040" type="#_x0000_t75" style="width:14.25pt;height:18.2pt" o:ole="">
            <v:imagedata r:id="rId33" o:title=""/>
          </v:shape>
          <o:OLEObject Type="Embed" ProgID="Equation.DSMT4" ShapeID="_x0000_i1040" DrawAspect="Content" ObjectID="_1486735801" r:id="rId34"/>
        </w:object>
      </w:r>
      <w:r>
        <w:rPr>
          <w:lang w:val="uk-UA"/>
        </w:rPr>
        <w:t xml:space="preserve"> - кількість років експлуатації, </w:t>
      </w:r>
    </w:p>
    <w:p w:rsidR="00C44DB1" w:rsidRDefault="00C44DB1" w:rsidP="00C44DB1">
      <w:pPr>
        <w:ind w:firstLine="709"/>
        <w:jc w:val="both"/>
        <w:rPr>
          <w:lang w:val="uk-UA"/>
        </w:rPr>
      </w:pPr>
      <w:r w:rsidRPr="006C17E9">
        <w:rPr>
          <w:position w:val="-12"/>
        </w:rPr>
        <w:object w:dxaOrig="360" w:dyaOrig="360">
          <v:shape id="_x0000_i1041" type="#_x0000_t75" style="width:18.2pt;height:18.2pt" o:ole="">
            <v:imagedata r:id="rId35" o:title=""/>
          </v:shape>
          <o:OLEObject Type="Embed" ProgID="Equation.DSMT4" ShapeID="_x0000_i1041" DrawAspect="Content" ObjectID="_1486735802" r:id="rId36"/>
        </w:object>
      </w:r>
      <w:r>
        <w:rPr>
          <w:lang w:val="uk-UA"/>
        </w:rPr>
        <w:t xml:space="preserve"> - норма амортизації.</w:t>
      </w:r>
    </w:p>
    <w:p w:rsidR="00C44DB1" w:rsidRDefault="00C44DB1" w:rsidP="00C44DB1">
      <w:pPr>
        <w:numPr>
          <w:ilvl w:val="0"/>
          <w:numId w:val="11"/>
        </w:numPr>
        <w:tabs>
          <w:tab w:val="left" w:pos="1080"/>
        </w:tabs>
        <w:ind w:left="0" w:firstLine="709"/>
        <w:jc w:val="both"/>
        <w:rPr>
          <w:lang w:val="uk-UA"/>
        </w:rPr>
      </w:pPr>
      <w:r>
        <w:rPr>
          <w:lang w:val="uk-UA"/>
        </w:rPr>
        <w:t xml:space="preserve">Балансова вартість </w:t>
      </w:r>
      <w:r w:rsidRPr="006C17E9">
        <w:rPr>
          <w:position w:val="-14"/>
        </w:rPr>
        <w:object w:dxaOrig="980" w:dyaOrig="400">
          <v:shape id="_x0000_i1042" type="#_x0000_t75" style="width:49.05pt;height:19.8pt" o:ole="">
            <v:imagedata r:id="rId37" o:title=""/>
          </v:shape>
          <o:OLEObject Type="Embed" ProgID="Equation.DSMT4" ShapeID="_x0000_i1042" DrawAspect="Content" ObjectID="_1486735803" r:id="rId38"/>
        </w:object>
      </w:r>
      <w:r>
        <w:rPr>
          <w:lang w:val="uk-UA"/>
        </w:rPr>
        <w:t>.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 xml:space="preserve">Знос – поступова втрата вартості ОЗ. Він може бути: </w:t>
      </w:r>
    </w:p>
    <w:p w:rsidR="00C44DB1" w:rsidRDefault="00C44DB1" w:rsidP="00C44DB1">
      <w:pPr>
        <w:numPr>
          <w:ilvl w:val="0"/>
          <w:numId w:val="12"/>
        </w:numPr>
        <w:tabs>
          <w:tab w:val="left" w:pos="1080"/>
        </w:tabs>
        <w:ind w:firstLine="0"/>
        <w:jc w:val="both"/>
        <w:rPr>
          <w:lang w:val="uk-UA"/>
        </w:rPr>
      </w:pPr>
      <w:r>
        <w:rPr>
          <w:lang w:val="uk-UA"/>
        </w:rPr>
        <w:t>моральний;</w:t>
      </w:r>
    </w:p>
    <w:p w:rsidR="00C44DB1" w:rsidRDefault="00C44DB1" w:rsidP="00C44DB1">
      <w:pPr>
        <w:numPr>
          <w:ilvl w:val="0"/>
          <w:numId w:val="12"/>
        </w:numPr>
        <w:tabs>
          <w:tab w:val="left" w:pos="1080"/>
        </w:tabs>
        <w:ind w:firstLine="0"/>
        <w:jc w:val="both"/>
        <w:rPr>
          <w:lang w:val="uk-UA"/>
        </w:rPr>
      </w:pPr>
      <w:r>
        <w:rPr>
          <w:lang w:val="uk-UA"/>
        </w:rPr>
        <w:t>фізичний.</w:t>
      </w:r>
    </w:p>
    <w:p w:rsidR="00C44DB1" w:rsidRDefault="00C44DB1" w:rsidP="00C44DB1">
      <w:pPr>
        <w:rPr>
          <w:lang w:val="uk-UA"/>
        </w:rPr>
      </w:pPr>
    </w:p>
    <w:p w:rsidR="00C44DB1" w:rsidRDefault="00C44DB1" w:rsidP="00C44DB1">
      <w:pPr>
        <w:jc w:val="center"/>
        <w:rPr>
          <w:lang w:val="uk-UA"/>
        </w:rPr>
      </w:pPr>
      <w:r>
        <w:object w:dxaOrig="7983" w:dyaOrig="3306">
          <v:shape id="_x0000_i1043" type="#_x0000_t75" style="width:398.75pt;height:165.35pt" o:ole="">
            <v:imagedata r:id="rId39" o:title=""/>
          </v:shape>
          <o:OLEObject Type="Embed" ProgID="Visio.Drawing.11" ShapeID="_x0000_i1043" DrawAspect="Content" ObjectID="_1486735804" r:id="rId40"/>
        </w:object>
      </w:r>
    </w:p>
    <w:p w:rsidR="00C44DB1" w:rsidRDefault="00C44DB1" w:rsidP="00C44DB1">
      <w:pPr>
        <w:rPr>
          <w:lang w:val="uk-UA"/>
        </w:rPr>
      </w:pP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Амортизація – зменшення вартості основних засобів в результаті зносу. Це процес перенесення вартості засобів праці на вартість продукції, яка виробляється за допомогою цих засобів праці.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Мета амортизації – відшкодування вартості основних засобів.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Прискорена норма – норма амортизації змінюється таким чином:</w:t>
      </w:r>
    </w:p>
    <w:p w:rsidR="00C44DB1" w:rsidRDefault="00C44DB1" w:rsidP="00C44DB1">
      <w:pPr>
        <w:ind w:firstLine="709"/>
        <w:jc w:val="both"/>
        <w:rPr>
          <w:lang w:val="uk-UA"/>
        </w:rPr>
      </w:pPr>
    </w:p>
    <w:p w:rsidR="00C44DB1" w:rsidRDefault="006C17E9" w:rsidP="00C44DB1">
      <w:pPr>
        <w:ind w:firstLine="720"/>
        <w:rPr>
          <w:lang w:val="uk-UA"/>
        </w:rPr>
      </w:pPr>
      <w:r>
        <w:rPr>
          <w:noProof/>
        </w:rPr>
      </w:r>
      <w:r w:rsidRPr="006C17E9">
        <w:rPr>
          <w:noProof/>
        </w:rPr>
        <w:pict>
          <v:group id="Группа 11" o:spid="_x0000_s1109" style="width:218.55pt;height:154.1pt;mso-position-horizontal-relative:char;mso-position-vertical-relative:line" coordorigin="2311,7875" coordsize="4371,3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">
            <v:line id="Line 10" o:spid="_x0000_s1110" style="position:absolute;flip:y;visibility:visible;mso-wrap-style:square" from="2837,7950" to="2837,10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GznsQAAADbAAAADwAAAGRycy9kb3ducmV2LnhtbESPT2vCQBDF7wW/wzJCL6FuVCg2dRVt&#10;FYTiwT8Hj0N2mgSzsyE71fjtXUHobYb3fm/eTOedq9WF2lB5NjAcpKCIc28rLgwcD+u3CaggyBZr&#10;z2TgRgHms97LFDPrr7yjy14KFUM4ZGigFGkyrUNeksMw8A1x1H5961Di2hbatniN4a7WozR91w4r&#10;jhdKbOirpPy8/3OxxnrL3+NxsnQ6ST5odZKfVIsxr/1u8QlKqJN/85Pe2MiN4PFLHEDP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gbOexAAAANsAAAAPAAAAAAAAAAAA&#10;AAAAAKECAABkcnMvZG93bnJldi54bWxQSwUGAAAAAAQABAD5AAAAkgMAAAAA&#10;">
              <v:stroke endarrow="block"/>
            </v:line>
            <v:line id="Line 11" o:spid="_x0000_s1111" style="position:absolute;visibility:visible;mso-wrap-style:square" from="2837,10506" to="5961,10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uWS8IAAADbAAAADwAAAGRycy9kb3ducmV2LnhtbERP32vCMBB+F/wfwgl709QN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muWS8IAAADbAAAADwAAAAAAAAAAAAAA&#10;AAChAgAAZHJzL2Rvd25yZXYueG1sUEsFBgAAAAAEAAQA+QAAAJADAAAAAA==&#10;">
              <v:stroke endarrow="block"/>
            </v:line>
            <v:shape id="Freeform 12" o:spid="_x0000_s1112" style="position:absolute;left:3405;top:8234;width:2272;height:1704;visibility:visible;mso-wrap-style:square;v-text-anchor:top" coordsize="2272,1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8XOb8A&#10;AADbAAAADwAAAGRycy9kb3ducmV2LnhtbERPS2sCMRC+F/wPYQRv3awiRbYbpQhC2Yto631Ipruh&#10;m8mySffx740g9DYf33PKw+RaMVAfrGcF6ywHQay9sVwr+P46ve5AhIhssPVMCmYKcNgvXkosjB/5&#10;QsM11iKFcChQQRNjV0gZdEMOQ+Y74sT9+N5hTLCvpelxTOGulZs8f5MOLaeGBjs6NqR/r39OwbYK&#10;t53NQ6UnPdfnWW/sunJKrZbTxzuISFP8Fz/dnybN38Ljl3SA3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nxc5vwAAANsAAAAPAAAAAAAAAAAAAAAAAJgCAABkcnMvZG93bnJl&#10;di54bWxQSwUGAAAAAAQABAD1AAAAhAMAAAAA&#10;" path="m,l240,421,510,811r330,375l1245,1456r420,180l2272,1704e" filled="f">
              <v:path arrowok="t" o:connecttype="custom" o:connectlocs="0,0;240,421;510,811;840,1186;1245,1456;1665,1636;2272,1704" o:connectangles="0,0,0,0,0,0,0"/>
            </v:shape>
            <v:rect id="Rectangle 13" o:spid="_x0000_s1113" style="position:absolute;left:2311;top:7875;width:568;height: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tUh8IA&#10;AADbAAAADwAAAGRycy9kb3ducmV2LnhtbERPTWvCQBC9C/6HZYReRDctKC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e1SHwgAAANsAAAAPAAAAAAAAAAAAAAAAAJgCAABkcnMvZG93&#10;bnJldi54bWxQSwUGAAAAAAQABAD1AAAAhwMAAAAA&#10;" filled="f" stroked="f">
              <v:textbox>
                <w:txbxContent>
                  <w:p w:rsidR="00C44DB1" w:rsidRDefault="00C44DB1" w:rsidP="00C44DB1">
                    <w:pPr>
                      <w:rPr>
                        <w:i/>
                        <w:vertAlign w:val="subscript"/>
                      </w:rPr>
                    </w:pPr>
                    <w:r>
                      <w:rPr>
                        <w:i/>
                      </w:rPr>
                      <w:t>N</w:t>
                    </w:r>
                    <w:r>
                      <w:rPr>
                        <w:i/>
                        <w:vertAlign w:val="subscript"/>
                      </w:rPr>
                      <w:t>A</w:t>
                    </w:r>
                  </w:p>
                  <w:p w:rsidR="00C44DB1" w:rsidRDefault="00C44DB1" w:rsidP="00C44DB1">
                    <w:pPr>
                      <w:rPr>
                        <w:i/>
                        <w:vertAlign w:val="subscript"/>
                      </w:rPr>
                    </w:pPr>
                    <w:r>
                      <w:rPr>
                        <w:i/>
                        <w:vertAlign w:val="subscript"/>
                      </w:rPr>
                      <w:t>%</w:t>
                    </w:r>
                  </w:p>
                </w:txbxContent>
              </v:textbox>
            </v:rect>
            <v:rect id="Rectangle 14" o:spid="_x0000_s1114" style="position:absolute;left:5830;top:10389;width:852;height: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nK8MEA&#10;AADbAAAADwAAAGRycy9kb3ducmV2LnhtbERPS4vCMBC+L/gfwgheFk3Xg0g1igiyZVkQ6+M8NGNb&#10;bCa1ybbdf28Ewdt8fM9ZrntTiZYaV1pW8DWJQBBnVpecKzgdd+M5COeRNVaWScE/OVivBh9LjLXt&#10;+EBt6nMRQtjFqKDwvo6ldFlBBt3E1sSBu9rGoA+wyaVusAvhppLTKJpJgyWHhgJr2haU3dI/o6DL&#10;9u3l+Pst95+XxPI9uW/T849So2G/WYDw1Pu3+OVOdJg/g+cv4Q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pyvDBAAAA2wAAAA8AAAAAAAAAAAAAAAAAmAIAAGRycy9kb3du&#10;cmV2LnhtbFBLBQYAAAAABAAEAPUAAACGAwAAAAA=&#10;" filled="f" stroked="f">
              <v:textbox>
                <w:txbxContent>
                  <w:p w:rsidR="00C44DB1" w:rsidRDefault="00C44DB1" w:rsidP="00C44DB1">
                    <w:pPr>
                      <w:rPr>
                        <w:i/>
                        <w:vertAlign w:val="subscript"/>
                        <w:lang w:val="uk-UA"/>
                      </w:rPr>
                    </w:pPr>
                    <w:r>
                      <w:rPr>
                        <w:i/>
                        <w:lang w:val="uk-UA"/>
                      </w:rPr>
                      <w:t>роки</w:t>
                    </w:r>
                  </w:p>
                </w:txbxContent>
              </v:textbox>
            </v:rect>
            <v:rect id="Rectangle 15" o:spid="_x0000_s1115" style="position:absolute;left:2499;top:10345;width:852;height: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Vva8IA&#10;AADbAAAADwAAAGRycy9kb3ducmV2LnhtbERPTWvCQBC9C/6HZYReRDftQUvMRkSQhlIQY+t5yE6T&#10;0OxszG6T9N+7gtDbPN7nJNvRNKKnztWWFTwvIxDEhdU1lwo+z4fFKwjnkTU2lknBHznYptNJgrG2&#10;A5+oz30pQgi7GBVU3rexlK6oyKBb2pY4cN+2M+gD7EqpOxxCuGnkSxStpMGaQ0OFLe0rKn7yX6Ng&#10;KI795fzxJo/zS2b5ml33+de7Uk+zcbcB4Wn0/+KHO9Nh/hr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5W9rwgAAANsAAAAPAAAAAAAAAAAAAAAAAJgCAABkcnMvZG93&#10;bnJldi54bWxQSwUGAAAAAAQABAD1AAAAhwMAAAAA&#10;" filled="f" stroked="f">
              <v:textbox>
                <w:txbxContent>
                  <w:p w:rsidR="00C44DB1" w:rsidRDefault="00C44DB1" w:rsidP="00C44DB1">
                    <w:pPr>
                      <w:rPr>
                        <w:i/>
                        <w:vertAlign w:val="subscript"/>
                        <w:lang w:val="uk-UA"/>
                      </w:rPr>
                    </w:pPr>
                    <w:r>
                      <w:rPr>
                        <w:i/>
                        <w:lang w:val="uk-UA"/>
                      </w:rPr>
                      <w:t>0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C44DB1" w:rsidRDefault="00C44DB1" w:rsidP="00C44DB1">
      <w:pPr>
        <w:ind w:firstLine="1260"/>
        <w:rPr>
          <w:lang w:val="uk-UA"/>
        </w:rPr>
      </w:pPr>
      <w:r>
        <w:rPr>
          <w:lang w:val="uk-UA"/>
        </w:rPr>
        <w:t>Регресивна амортизація</w:t>
      </w:r>
    </w:p>
    <w:p w:rsidR="00C44DB1" w:rsidRDefault="006C17E9" w:rsidP="00C44DB1">
      <w:pPr>
        <w:ind w:firstLine="720"/>
        <w:rPr>
          <w:lang w:val="uk-UA"/>
        </w:rPr>
      </w:pPr>
      <w:r>
        <w:rPr>
          <w:noProof/>
        </w:rPr>
      </w:r>
      <w:r w:rsidRPr="006C17E9">
        <w:rPr>
          <w:noProof/>
        </w:rPr>
        <w:pict>
          <v:group id="Группа 4" o:spid="_x0000_s1116" style="width:218.55pt;height:154.1pt;mso-position-horizontal-relative:char;mso-position-vertical-relative:line" coordorigin="2595,11283" coordsize="4371,3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">
            <v:line id="Line 3" o:spid="_x0000_s1117" style="position:absolute;flip:y;visibility:visible;mso-wrap-style:square" from="3121,11358" to="3121,13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MSv8AAAADaAAAADwAAAGRycy9kb3ducmV2LnhtbERPTWvCQBC9F/wPyxR6CXXTitJGV7FV&#10;QSg9GD30OGTHJDQ7G7JTjf/eFYQeH+97tuhdo07UhdqzgZdhCoq48Lbm0sBhv3l+AxUE2WLjmQxc&#10;KMBiPniYYWb9mXd0yqVUMYRDhgYqkTbTOhQVOQxD3xJH7ug7hxJhV2rb4TmGu0a/pulEO6w5NlTY&#10;0mdFxW/+5+KMzTevRqPkw+kkeaf1j3ylWox5euyXU1BCvfyL7+6tNTCG25XoBz2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9zEr/AAAAA2gAAAA8AAAAAAAAAAAAAAAAA&#10;oQIAAGRycy9kb3ducmV2LnhtbFBLBQYAAAAABAAEAPkAAACOAwAAAAA=&#10;">
              <v:stroke endarrow="block"/>
            </v:line>
            <v:line id="Line 4" o:spid="_x0000_s1118" style="position:absolute;visibility:visible;mso-wrap-style:square" from="3121,13914" to="6245,13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ipTMIAAADaAAAADwAAAGRycy9kb3ducmV2LnhtbESPQWsCMRSE7wX/Q3hCbzWrB62rUcRF&#10;8FALaun5uXluFjcvyyau6b9vhEKPw8x8wyzX0Taip87XjhWMRxkI4tLpmisFX+fd2zsIH5A1No5J&#10;wQ95WK8GL0vMtXvwkfpTqESCsM9RgQmhzaX0pSGLfuRa4uRdXWcxJNlVUnf4SHDbyEmWTaXFmtOC&#10;wZa2hsrb6W4VzExxlDNZfJw/i74ez+Mhfl/mSr0O42YBIlAM/+G/9l4rmMLzSroBcv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XipTMIAAADaAAAADwAAAAAAAAAAAAAA&#10;AAChAgAAZHJzL2Rvd25yZXYueG1sUEsFBgAAAAAEAAQA+QAAAJADAAAAAA==&#10;">
              <v:stroke endarrow="block"/>
            </v:line>
            <v:rect id="Rectangle 5" o:spid="_x0000_s1119" style="position:absolute;left:2595;top:11283;width:568;height: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be8cQA&#10;AADaAAAADwAAAGRycy9kb3ducmV2LnhtbESPQWvCQBSE74L/YXlCL6Kb9qAlZiMiSEMpiLH1/Mi+&#10;JqHZtzG7TdJ/7wpCj8PMfMMk29E0oqfO1ZYVPC8jEMSF1TWXCj7Ph8UrCOeRNTaWScEfOdim00mC&#10;sbYDn6jPfSkChF2MCirv21hKV1Rk0C1tSxy8b9sZ9EF2pdQdDgFuGvkSRStpsOawUGFL+4qKn/zX&#10;KBiKY385f7zJ4/ySWb5m133+9a7U02zcbUB4Gv1/+NHOtII1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23vHEAAAA2gAAAA8AAAAAAAAAAAAAAAAAmAIAAGRycy9k&#10;b3ducmV2LnhtbFBLBQYAAAAABAAEAPUAAACJAwAAAAA=&#10;" filled="f" stroked="f">
              <v:textbox>
                <w:txbxContent>
                  <w:p w:rsidR="00C44DB1" w:rsidRDefault="00C44DB1" w:rsidP="00C44DB1">
                    <w:pPr>
                      <w:rPr>
                        <w:i/>
                        <w:vertAlign w:val="subscript"/>
                      </w:rPr>
                    </w:pPr>
                    <w:r>
                      <w:rPr>
                        <w:i/>
                      </w:rPr>
                      <w:t>N</w:t>
                    </w:r>
                    <w:r>
                      <w:rPr>
                        <w:i/>
                        <w:vertAlign w:val="subscript"/>
                      </w:rPr>
                      <w:t>A</w:t>
                    </w:r>
                  </w:p>
                  <w:p w:rsidR="00C44DB1" w:rsidRDefault="00C44DB1" w:rsidP="00C44DB1">
                    <w:pPr>
                      <w:rPr>
                        <w:i/>
                        <w:vertAlign w:val="subscript"/>
                      </w:rPr>
                    </w:pPr>
                    <w:r>
                      <w:rPr>
                        <w:i/>
                        <w:vertAlign w:val="subscript"/>
                      </w:rPr>
                      <w:t>%</w:t>
                    </w:r>
                  </w:p>
                </w:txbxContent>
              </v:textbox>
            </v:rect>
            <v:rect id="Rectangle 6" o:spid="_x0000_s1120" style="position:absolute;left:6114;top:13797;width:852;height: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lKg78A&#10;AADaAAAADwAAAGRycy9kb3ducmV2LnhtbERPTYvCMBC9C/6HMIIX0XQ9iFSjiCBbZEGsu56HZmyL&#10;zaQ2se3+e3MQPD7e93rbm0q01LjSsoKvWQSCOLO65FzB7+UwXYJwHlljZZkU/JOD7WY4WGOsbcdn&#10;alOfixDCLkYFhfd1LKXLCjLoZrYmDtzNNgZ9gE0udYNdCDeVnEfRQhosOTQUWNO+oOyePo2CLju1&#10;18vPtzxNronlR/LYp39HpcajfrcC4an3H/HbnWgFYWu4Em6A3L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KUqDvwAAANoAAAAPAAAAAAAAAAAAAAAAAJgCAABkcnMvZG93bnJl&#10;di54bWxQSwUGAAAAAAQABAD1AAAAhAMAAAAA&#10;" filled="f" stroked="f">
              <v:textbox>
                <w:txbxContent>
                  <w:p w:rsidR="00C44DB1" w:rsidRDefault="00C44DB1" w:rsidP="00C44DB1">
                    <w:pPr>
                      <w:rPr>
                        <w:i/>
                        <w:vertAlign w:val="subscript"/>
                        <w:lang w:val="uk-UA"/>
                      </w:rPr>
                    </w:pPr>
                    <w:r>
                      <w:rPr>
                        <w:i/>
                        <w:lang w:val="uk-UA"/>
                      </w:rPr>
                      <w:t>роки</w:t>
                    </w:r>
                  </w:p>
                </w:txbxContent>
              </v:textbox>
            </v:rect>
            <v:shape id="Freeform 7" o:spid="_x0000_s1121" style="position:absolute;left:3689;top:11642;width:2272;height:1704;visibility:visible;mso-wrap-style:square;v-text-anchor:top" coordsize="2272,1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GVkcEA&#10;AADaAAAADwAAAGRycy9kb3ducmV2LnhtbESPzWrDMBCE74G+g9hCb7EcU0rqRgmhUCi+lDrpfZG2&#10;toi1Mpbqn7evAoEch5n5htkdZteJkYZgPSvYZDkIYu2N5UbB+fSx3oIIEdlg55kULBTgsH9Y7bA0&#10;fuJvGuvYiAThUKKCNsa+lDLolhyGzPfEyfv1g8OY5NBIM+CU4K6TRZ6/SIeW00KLPb23pC/1n1Pw&#10;XIWfrc1DpWe9NF+LLuymcko9Pc7HNxCR5ngP39qfRsErXK+kGyD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RlZHBAAAA2gAAAA8AAAAAAAAAAAAAAAAAmAIAAGRycy9kb3du&#10;cmV2LnhtbFBLBQYAAAAABAAEAPUAAACGAwAAAAA=&#10;" path="m,1704l586,1573r600,-270l1726,988,2071,643,2272,e" filled="f">
              <v:path arrowok="t" o:connecttype="custom" o:connectlocs="0,1704;586,1573;1186,1303;1726,988;2071,643;2272,0" o:connectangles="0,0,0,0,0,0"/>
            </v:shape>
            <v:rect id="Rectangle 8" o:spid="_x0000_s1122" style="position:absolute;left:2803;top:13750;width:852;height: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3H8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Qi+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M9x/EAAAA2wAAAA8AAAAAAAAAAAAAAAAAmAIAAGRycy9k&#10;b3ducmV2LnhtbFBLBQYAAAAABAAEAPUAAACJAwAAAAA=&#10;" filled="f" stroked="f">
              <v:textbox>
                <w:txbxContent>
                  <w:p w:rsidR="00C44DB1" w:rsidRDefault="00C44DB1" w:rsidP="00C44DB1">
                    <w:pPr>
                      <w:rPr>
                        <w:i/>
                        <w:vertAlign w:val="subscript"/>
                        <w:lang w:val="uk-UA"/>
                      </w:rPr>
                    </w:pPr>
                    <w:r>
                      <w:rPr>
                        <w:i/>
                        <w:lang w:val="uk-UA"/>
                      </w:rPr>
                      <w:t>0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Методи амортизації:</w:t>
      </w:r>
    </w:p>
    <w:p w:rsidR="00C44DB1" w:rsidRDefault="00C44DB1" w:rsidP="002840CC">
      <w:pPr>
        <w:numPr>
          <w:ilvl w:val="0"/>
          <w:numId w:val="31"/>
        </w:numPr>
        <w:tabs>
          <w:tab w:val="left" w:pos="1080"/>
        </w:tabs>
        <w:ind w:firstLine="153"/>
        <w:jc w:val="both"/>
        <w:rPr>
          <w:lang w:val="uk-UA"/>
        </w:rPr>
      </w:pPr>
      <w:r>
        <w:rPr>
          <w:lang w:val="uk-UA"/>
        </w:rPr>
        <w:t>прямолінійний метод;</w:t>
      </w:r>
    </w:p>
    <w:p w:rsidR="00C44DB1" w:rsidRDefault="00C44DB1" w:rsidP="002840CC">
      <w:pPr>
        <w:numPr>
          <w:ilvl w:val="0"/>
          <w:numId w:val="31"/>
        </w:numPr>
        <w:tabs>
          <w:tab w:val="left" w:pos="1080"/>
        </w:tabs>
        <w:ind w:firstLine="153"/>
        <w:jc w:val="both"/>
        <w:rPr>
          <w:lang w:val="uk-UA"/>
        </w:rPr>
      </w:pPr>
      <w:r>
        <w:rPr>
          <w:lang w:val="uk-UA"/>
        </w:rPr>
        <w:t>метод зменшення залишкової вартості;</w:t>
      </w:r>
    </w:p>
    <w:p w:rsidR="00C44DB1" w:rsidRDefault="00C44DB1" w:rsidP="002840CC">
      <w:pPr>
        <w:numPr>
          <w:ilvl w:val="0"/>
          <w:numId w:val="31"/>
        </w:numPr>
        <w:tabs>
          <w:tab w:val="left" w:pos="1080"/>
        </w:tabs>
        <w:ind w:firstLine="153"/>
        <w:jc w:val="both"/>
        <w:rPr>
          <w:lang w:val="uk-UA"/>
        </w:rPr>
      </w:pPr>
      <w:r>
        <w:rPr>
          <w:lang w:val="uk-UA"/>
        </w:rPr>
        <w:t>метод прискореного зменшення залишкової вартості;</w:t>
      </w:r>
    </w:p>
    <w:p w:rsidR="00C44DB1" w:rsidRDefault="00C44DB1" w:rsidP="002840CC">
      <w:pPr>
        <w:numPr>
          <w:ilvl w:val="0"/>
          <w:numId w:val="31"/>
        </w:numPr>
        <w:tabs>
          <w:tab w:val="left" w:pos="1080"/>
        </w:tabs>
        <w:ind w:firstLine="153"/>
        <w:jc w:val="both"/>
        <w:rPr>
          <w:lang w:val="uk-UA"/>
        </w:rPr>
      </w:pPr>
      <w:r>
        <w:rPr>
          <w:lang w:val="uk-UA"/>
        </w:rPr>
        <w:t>кумулятивний;</w:t>
      </w:r>
    </w:p>
    <w:p w:rsidR="00C44DB1" w:rsidRPr="007C300D" w:rsidRDefault="00C44DB1" w:rsidP="007C300D">
      <w:pPr>
        <w:numPr>
          <w:ilvl w:val="0"/>
          <w:numId w:val="31"/>
        </w:numPr>
        <w:tabs>
          <w:tab w:val="left" w:pos="1080"/>
        </w:tabs>
        <w:ind w:firstLine="153"/>
        <w:jc w:val="both"/>
        <w:rPr>
          <w:lang w:val="uk-UA"/>
        </w:rPr>
      </w:pPr>
      <w:r>
        <w:rPr>
          <w:lang w:val="uk-UA"/>
        </w:rPr>
        <w:t>виробничий</w:t>
      </w:r>
      <w:r w:rsidR="007C300D">
        <w:rPr>
          <w:lang w:val="uk-UA"/>
        </w:rPr>
        <w:t>.</w:t>
      </w:r>
    </w:p>
    <w:p w:rsidR="00C44DB1" w:rsidRDefault="007C300D" w:rsidP="00C44DB1">
      <w:pPr>
        <w:ind w:firstLine="709"/>
        <w:jc w:val="both"/>
        <w:rPr>
          <w:lang w:val="uk-UA"/>
        </w:rPr>
      </w:pPr>
      <w:r>
        <w:rPr>
          <w:lang w:val="uk-UA"/>
        </w:rPr>
        <w:t>М</w:t>
      </w:r>
      <w:r w:rsidR="00C44DB1">
        <w:rPr>
          <w:lang w:val="uk-UA"/>
        </w:rPr>
        <w:t>етоди підприємство використовує за своїм рішенням.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Прямолінійний метод.</w:t>
      </w:r>
    </w:p>
    <w:p w:rsidR="00C44DB1" w:rsidRPr="00FE0188" w:rsidRDefault="00C44DB1" w:rsidP="00C44DB1">
      <w:pPr>
        <w:pStyle w:val="31"/>
        <w:ind w:firstLine="709"/>
        <w:rPr>
          <w:lang w:val="uk-UA"/>
        </w:rPr>
      </w:pPr>
      <w:r w:rsidRPr="00FE0188">
        <w:rPr>
          <w:lang w:val="uk-UA"/>
        </w:rPr>
        <w:t>Методи:</w:t>
      </w:r>
    </w:p>
    <w:p w:rsidR="00C44DB1" w:rsidRPr="00FE0188" w:rsidRDefault="00C44DB1" w:rsidP="00C44DB1">
      <w:pPr>
        <w:pStyle w:val="31"/>
        <w:ind w:firstLine="709"/>
        <w:rPr>
          <w:lang w:val="uk-UA"/>
        </w:rPr>
      </w:pPr>
      <w:r w:rsidRPr="00FE0188">
        <w:rPr>
          <w:lang w:val="uk-UA"/>
        </w:rPr>
        <w:t xml:space="preserve">1) </w:t>
      </w:r>
      <w:r>
        <w:rPr>
          <w:lang w:val="uk-UA"/>
        </w:rPr>
        <w:t>П</w:t>
      </w:r>
      <w:r w:rsidRPr="00FE0188">
        <w:rPr>
          <w:lang w:val="uk-UA"/>
        </w:rPr>
        <w:t>ропорційний: місячні амортизаційні відрахування визначаються:</w:t>
      </w:r>
    </w:p>
    <w:p w:rsidR="00C44DB1" w:rsidRDefault="00C44DB1" w:rsidP="00C44DB1">
      <w:pPr>
        <w:pStyle w:val="31"/>
        <w:ind w:firstLine="900"/>
        <w:rPr>
          <w:lang w:val="uk-UA"/>
        </w:rPr>
      </w:pPr>
      <w:r>
        <w:rPr>
          <w:i/>
          <w:sz w:val="28"/>
        </w:rPr>
        <w:t>А</w:t>
      </w:r>
      <w:r>
        <w:rPr>
          <w:i/>
          <w:sz w:val="28"/>
          <w:vertAlign w:val="subscript"/>
        </w:rPr>
        <w:t>м</w:t>
      </w:r>
      <w:r>
        <w:rPr>
          <w:i/>
          <w:sz w:val="28"/>
        </w:rPr>
        <w:t xml:space="preserve"> = (К</w:t>
      </w:r>
      <w:r>
        <w:rPr>
          <w:i/>
          <w:sz w:val="28"/>
          <w:vertAlign w:val="subscript"/>
        </w:rPr>
        <w:t>п</w:t>
      </w:r>
      <w:r>
        <w:rPr>
          <w:i/>
          <w:sz w:val="28"/>
        </w:rPr>
        <w:t xml:space="preserve"> – К</w:t>
      </w:r>
      <w:r>
        <w:rPr>
          <w:i/>
          <w:sz w:val="28"/>
          <w:vertAlign w:val="subscript"/>
        </w:rPr>
        <w:t>л</w:t>
      </w:r>
      <w:r>
        <w:rPr>
          <w:i/>
          <w:sz w:val="28"/>
        </w:rPr>
        <w:t>)/</w:t>
      </w:r>
      <w:r>
        <w:rPr>
          <w:i/>
          <w:sz w:val="28"/>
          <w:lang w:val="en-US"/>
        </w:rPr>
        <w:t>n</w:t>
      </w:r>
      <w:r>
        <w:rPr>
          <w:i/>
          <w:sz w:val="28"/>
          <w:vertAlign w:val="subscript"/>
          <w:lang w:val="en-US"/>
        </w:rPr>
        <w:t>m</w:t>
      </w:r>
      <w:r>
        <w:t xml:space="preserve"> , </w:t>
      </w:r>
    </w:p>
    <w:p w:rsidR="00C44DB1" w:rsidRPr="00FE0188" w:rsidRDefault="00C44DB1" w:rsidP="00C44DB1">
      <w:pPr>
        <w:pStyle w:val="31"/>
        <w:ind w:firstLine="900"/>
        <w:rPr>
          <w:lang w:val="uk-UA"/>
        </w:rPr>
      </w:pPr>
      <w:r>
        <w:t>деА</w:t>
      </w:r>
      <w:r>
        <w:rPr>
          <w:vertAlign w:val="subscript"/>
        </w:rPr>
        <w:t>м</w:t>
      </w:r>
      <w:r>
        <w:t xml:space="preserve"> – амортизац</w:t>
      </w:r>
      <w:r>
        <w:rPr>
          <w:lang w:val="uk-UA"/>
        </w:rPr>
        <w:t>і</w:t>
      </w:r>
      <w:r>
        <w:t>я за м</w:t>
      </w:r>
      <w:r>
        <w:rPr>
          <w:lang w:val="uk-UA"/>
        </w:rPr>
        <w:t>і</w:t>
      </w:r>
      <w:r>
        <w:t>сяц</w:t>
      </w:r>
      <w:r>
        <w:rPr>
          <w:lang w:val="uk-UA"/>
        </w:rPr>
        <w:t>ь;</w:t>
      </w:r>
    </w:p>
    <w:p w:rsidR="00C44DB1" w:rsidRPr="00FE0188" w:rsidRDefault="00C44DB1" w:rsidP="00C44DB1">
      <w:pPr>
        <w:pStyle w:val="31"/>
        <w:ind w:firstLine="900"/>
        <w:rPr>
          <w:lang w:val="uk-UA"/>
        </w:rPr>
      </w:pPr>
      <w:r>
        <w:t>К</w:t>
      </w:r>
      <w:r>
        <w:rPr>
          <w:vertAlign w:val="subscript"/>
        </w:rPr>
        <w:t>п</w:t>
      </w:r>
      <w:r>
        <w:t xml:space="preserve"> – </w:t>
      </w:r>
      <w:r>
        <w:rPr>
          <w:lang w:val="uk-UA"/>
        </w:rPr>
        <w:t>первинна вартість;</w:t>
      </w:r>
    </w:p>
    <w:p w:rsidR="00C44DB1" w:rsidRPr="00B74FAB" w:rsidRDefault="00C44DB1" w:rsidP="00C44DB1">
      <w:pPr>
        <w:pStyle w:val="31"/>
        <w:ind w:firstLine="900"/>
        <w:rPr>
          <w:lang w:val="uk-UA"/>
        </w:rPr>
      </w:pPr>
      <w:r>
        <w:t>К</w:t>
      </w:r>
      <w:r>
        <w:rPr>
          <w:vertAlign w:val="subscript"/>
        </w:rPr>
        <w:t>л</w:t>
      </w:r>
      <w:r>
        <w:t xml:space="preserve"> – ліквідаційнавартість</w:t>
      </w:r>
      <w:r>
        <w:rPr>
          <w:lang w:val="uk-UA"/>
        </w:rPr>
        <w:t>;</w:t>
      </w:r>
    </w:p>
    <w:p w:rsidR="00C44DB1" w:rsidRPr="00B74FAB" w:rsidRDefault="00C44DB1" w:rsidP="00C44DB1">
      <w:pPr>
        <w:pStyle w:val="31"/>
        <w:ind w:firstLine="900"/>
        <w:rPr>
          <w:lang w:val="uk-UA"/>
        </w:rPr>
      </w:pPr>
      <w:r>
        <w:rPr>
          <w:lang w:val="en-US"/>
        </w:rPr>
        <w:t>n</w:t>
      </w:r>
      <w:r>
        <w:rPr>
          <w:vertAlign w:val="subscript"/>
          <w:lang w:val="en-US"/>
        </w:rPr>
        <w:t>m</w:t>
      </w:r>
      <w:r>
        <w:t xml:space="preserve">– </w:t>
      </w:r>
      <w:r w:rsidRPr="00B74FAB">
        <w:rPr>
          <w:lang w:val="uk-UA"/>
        </w:rPr>
        <w:t>кількістьмісяців корисного використання</w:t>
      </w:r>
      <w:r>
        <w:t xml:space="preserve"> основного фонду</w:t>
      </w:r>
      <w:r>
        <w:rPr>
          <w:lang w:val="uk-UA"/>
        </w:rPr>
        <w:t>.</w:t>
      </w:r>
    </w:p>
    <w:p w:rsidR="00C44DB1" w:rsidRDefault="00C44DB1" w:rsidP="00C44DB1">
      <w:pPr>
        <w:pStyle w:val="31"/>
        <w:ind w:firstLine="709"/>
      </w:pPr>
      <w:r>
        <w:t xml:space="preserve">2) </w:t>
      </w:r>
      <w:r>
        <w:rPr>
          <w:lang w:val="uk-UA"/>
        </w:rPr>
        <w:t>М</w:t>
      </w:r>
      <w:r w:rsidRPr="00B74FAB">
        <w:rPr>
          <w:lang w:val="uk-UA"/>
        </w:rPr>
        <w:t>етод зменшення залишкової вартості</w:t>
      </w:r>
      <w:r>
        <w:rPr>
          <w:lang w:val="uk-UA"/>
        </w:rPr>
        <w:t>:</w:t>
      </w:r>
    </w:p>
    <w:p w:rsidR="00C44DB1" w:rsidRDefault="00C44DB1" w:rsidP="00C44DB1">
      <w:pPr>
        <w:pStyle w:val="31"/>
        <w:ind w:firstLine="900"/>
        <w:rPr>
          <w:lang w:val="uk-UA"/>
        </w:rPr>
      </w:pPr>
      <w:r>
        <w:rPr>
          <w:i/>
          <w:sz w:val="28"/>
        </w:rPr>
        <w:t>А</w:t>
      </w:r>
      <w:r>
        <w:rPr>
          <w:i/>
          <w:sz w:val="28"/>
          <w:vertAlign w:val="subscript"/>
        </w:rPr>
        <w:t>г</w:t>
      </w:r>
      <w:r>
        <w:rPr>
          <w:i/>
          <w:sz w:val="28"/>
        </w:rPr>
        <w:t xml:space="preserve"> = К</w:t>
      </w:r>
      <w:r>
        <w:rPr>
          <w:i/>
          <w:sz w:val="28"/>
          <w:vertAlign w:val="subscript"/>
        </w:rPr>
        <w:t>ост</w:t>
      </w:r>
      <w:r>
        <w:rPr>
          <w:i/>
          <w:sz w:val="28"/>
          <w:vertAlign w:val="superscript"/>
        </w:rPr>
        <w:t>нг</w:t>
      </w:r>
      <w:r>
        <w:rPr>
          <w:i/>
          <w:sz w:val="28"/>
        </w:rPr>
        <w:t xml:space="preserve"> ∙ (а/100)</w:t>
      </w:r>
      <w:r>
        <w:t xml:space="preserve">, </w:t>
      </w:r>
    </w:p>
    <w:p w:rsidR="00C44DB1" w:rsidRPr="00B74FAB" w:rsidRDefault="00C44DB1" w:rsidP="00C44DB1">
      <w:pPr>
        <w:pStyle w:val="31"/>
        <w:ind w:firstLine="900"/>
        <w:rPr>
          <w:lang w:val="uk-UA"/>
        </w:rPr>
      </w:pPr>
      <w:r>
        <w:t>деК</w:t>
      </w:r>
      <w:r>
        <w:rPr>
          <w:vertAlign w:val="subscript"/>
        </w:rPr>
        <w:t>ост</w:t>
      </w:r>
      <w:r>
        <w:rPr>
          <w:vertAlign w:val="superscript"/>
        </w:rPr>
        <w:t>нг</w:t>
      </w:r>
      <w:r>
        <w:t xml:space="preserve"> – </w:t>
      </w:r>
      <w:r w:rsidRPr="00B74FAB">
        <w:rPr>
          <w:lang w:val="uk-UA"/>
        </w:rPr>
        <w:t>залишкова</w:t>
      </w:r>
      <w:r>
        <w:t>вартість на початок року</w:t>
      </w:r>
      <w:r>
        <w:rPr>
          <w:lang w:val="uk-UA"/>
        </w:rPr>
        <w:t>;</w:t>
      </w:r>
    </w:p>
    <w:p w:rsidR="00C44DB1" w:rsidRDefault="00C44DB1" w:rsidP="00C44DB1">
      <w:pPr>
        <w:pStyle w:val="31"/>
        <w:ind w:firstLine="900"/>
      </w:pPr>
      <w:r>
        <w:t xml:space="preserve">а – норма </w:t>
      </w:r>
      <w:r w:rsidRPr="00173122">
        <w:rPr>
          <w:lang w:val="uk-UA"/>
        </w:rPr>
        <w:t>амортизації</w:t>
      </w:r>
      <w:r>
        <w:t>:</w:t>
      </w:r>
    </w:p>
    <w:p w:rsidR="00C44DB1" w:rsidRDefault="006C17E9" w:rsidP="00C44DB1">
      <w:pPr>
        <w:pStyle w:val="31"/>
        <w:ind w:firstLine="900"/>
        <w:rPr>
          <w:lang w:val="uk-UA"/>
        </w:rPr>
      </w:pPr>
      <w:r w:rsidRPr="006C17E9">
        <w:rPr>
          <w:i/>
          <w:noProof/>
          <w:sz w:val="28"/>
        </w:rPr>
        <w:pict>
          <v:line id="Прямая соединительная линия 3" o:spid="_x0000_s1194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.55pt" to="153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"/>
        </w:pict>
      </w:r>
      <w:r w:rsidR="00C44DB1">
        <w:rPr>
          <w:i/>
          <w:sz w:val="28"/>
        </w:rPr>
        <w:t xml:space="preserve">а = (1 – </w:t>
      </w:r>
      <w:r w:rsidR="00C44DB1">
        <w:rPr>
          <w:i/>
          <w:sz w:val="28"/>
          <w:vertAlign w:val="superscript"/>
          <w:lang w:val="en-US"/>
        </w:rPr>
        <w:t>m</w:t>
      </w:r>
      <w:r w:rsidR="00C44DB1">
        <w:rPr>
          <w:i/>
          <w:sz w:val="28"/>
        </w:rPr>
        <w:t>√(К</w:t>
      </w:r>
      <w:r w:rsidR="00C44DB1">
        <w:rPr>
          <w:i/>
          <w:sz w:val="28"/>
          <w:vertAlign w:val="subscript"/>
        </w:rPr>
        <w:t xml:space="preserve">л </w:t>
      </w:r>
      <w:r w:rsidR="00C44DB1">
        <w:rPr>
          <w:i/>
          <w:sz w:val="28"/>
        </w:rPr>
        <w:t>/ К</w:t>
      </w:r>
      <w:r w:rsidR="00C44DB1">
        <w:rPr>
          <w:i/>
          <w:sz w:val="28"/>
          <w:vertAlign w:val="subscript"/>
        </w:rPr>
        <w:t>п</w:t>
      </w:r>
      <w:r w:rsidR="00C44DB1">
        <w:rPr>
          <w:i/>
          <w:sz w:val="28"/>
        </w:rPr>
        <w:t>)) ∙ 100%</w:t>
      </w:r>
      <w:r w:rsidR="00C44DB1">
        <w:t xml:space="preserve"> , </w:t>
      </w:r>
    </w:p>
    <w:p w:rsidR="00C44DB1" w:rsidRPr="00B74FAB" w:rsidRDefault="00C44DB1" w:rsidP="00C44DB1">
      <w:pPr>
        <w:pStyle w:val="31"/>
        <w:ind w:left="900"/>
        <w:rPr>
          <w:i/>
          <w:lang w:val="uk-UA"/>
        </w:rPr>
      </w:pPr>
      <w:r>
        <w:t xml:space="preserve">де </w:t>
      </w:r>
      <w:r>
        <w:rPr>
          <w:lang w:val="en-US"/>
        </w:rPr>
        <w:t>m</w:t>
      </w:r>
      <w:r>
        <w:t xml:space="preserve"> – </w:t>
      </w:r>
      <w:r w:rsidRPr="00B74FAB">
        <w:rPr>
          <w:lang w:val="uk-UA"/>
        </w:rPr>
        <w:t>кількість років корисного використання (очікуваний термін служби) основного фонду</w:t>
      </w:r>
      <w:r>
        <w:rPr>
          <w:lang w:val="uk-UA"/>
        </w:rPr>
        <w:t>.</w:t>
      </w:r>
    </w:p>
    <w:p w:rsidR="00C44DB1" w:rsidRDefault="00C44DB1" w:rsidP="00C44DB1">
      <w:pPr>
        <w:pStyle w:val="31"/>
        <w:ind w:firstLine="709"/>
      </w:pPr>
      <w:r>
        <w:t xml:space="preserve">3) </w:t>
      </w:r>
      <w:r>
        <w:rPr>
          <w:lang w:val="uk-UA"/>
        </w:rPr>
        <w:t>М</w:t>
      </w:r>
      <w:r w:rsidRPr="00B74FAB">
        <w:rPr>
          <w:lang w:val="uk-UA"/>
        </w:rPr>
        <w:t>етод прискореного зменшення залишкової вартості</w:t>
      </w:r>
      <w:r>
        <w:rPr>
          <w:lang w:val="uk-UA"/>
        </w:rPr>
        <w:t>:</w:t>
      </w:r>
    </w:p>
    <w:p w:rsidR="00C44DB1" w:rsidRDefault="00C44DB1" w:rsidP="00C44DB1">
      <w:pPr>
        <w:pStyle w:val="31"/>
        <w:ind w:firstLine="900"/>
        <w:rPr>
          <w:i/>
          <w:sz w:val="28"/>
        </w:rPr>
      </w:pPr>
      <w:r>
        <w:rPr>
          <w:i/>
          <w:sz w:val="28"/>
        </w:rPr>
        <w:t>А</w:t>
      </w:r>
      <w:r>
        <w:rPr>
          <w:i/>
          <w:sz w:val="28"/>
          <w:vertAlign w:val="subscript"/>
        </w:rPr>
        <w:t>г</w:t>
      </w:r>
      <w:r>
        <w:rPr>
          <w:i/>
          <w:sz w:val="28"/>
        </w:rPr>
        <w:t xml:space="preserve"> = К</w:t>
      </w:r>
      <w:r>
        <w:rPr>
          <w:i/>
          <w:sz w:val="28"/>
          <w:vertAlign w:val="subscript"/>
        </w:rPr>
        <w:t>ост</w:t>
      </w:r>
      <w:r>
        <w:rPr>
          <w:i/>
          <w:sz w:val="28"/>
          <w:vertAlign w:val="superscript"/>
        </w:rPr>
        <w:t>нг</w:t>
      </w:r>
      <w:r>
        <w:rPr>
          <w:i/>
          <w:sz w:val="28"/>
        </w:rPr>
        <w:t xml:space="preserve"> ∙ (2а/100),      </w:t>
      </w:r>
      <w:r>
        <w:rPr>
          <w:i/>
          <w:sz w:val="28"/>
          <w:lang w:val="en-US"/>
        </w:rPr>
        <w:t>a</w:t>
      </w:r>
      <w:r>
        <w:rPr>
          <w:i/>
          <w:sz w:val="28"/>
        </w:rPr>
        <w:t xml:space="preserve"> = 100/</w:t>
      </w:r>
      <w:r>
        <w:rPr>
          <w:i/>
          <w:sz w:val="28"/>
          <w:lang w:val="en-US"/>
        </w:rPr>
        <w:t>m</w:t>
      </w:r>
    </w:p>
    <w:p w:rsidR="00C44DB1" w:rsidRDefault="00C44DB1" w:rsidP="00C44DB1">
      <w:pPr>
        <w:pStyle w:val="31"/>
        <w:ind w:firstLine="709"/>
      </w:pPr>
      <w:r>
        <w:t xml:space="preserve">4) </w:t>
      </w:r>
      <w:r>
        <w:rPr>
          <w:lang w:val="uk-UA"/>
        </w:rPr>
        <w:t>К</w:t>
      </w:r>
      <w:r w:rsidRPr="00173122">
        <w:rPr>
          <w:lang w:val="uk-UA"/>
        </w:rPr>
        <w:t>умулятивний метод</w:t>
      </w:r>
      <w:r>
        <w:rPr>
          <w:lang w:val="uk-UA"/>
        </w:rPr>
        <w:t>:</w:t>
      </w:r>
    </w:p>
    <w:p w:rsidR="00C44DB1" w:rsidRDefault="00C44DB1" w:rsidP="00C44DB1">
      <w:pPr>
        <w:pStyle w:val="31"/>
        <w:ind w:firstLine="900"/>
        <w:rPr>
          <w:lang w:val="uk-UA"/>
        </w:rPr>
      </w:pPr>
      <w:r>
        <w:rPr>
          <w:i/>
          <w:sz w:val="28"/>
        </w:rPr>
        <w:t>А</w:t>
      </w:r>
      <w:r>
        <w:rPr>
          <w:i/>
          <w:sz w:val="28"/>
          <w:vertAlign w:val="subscript"/>
        </w:rPr>
        <w:t>г</w:t>
      </w:r>
      <w:r>
        <w:rPr>
          <w:i/>
          <w:sz w:val="28"/>
        </w:rPr>
        <w:t xml:space="preserve"> = (К</w:t>
      </w:r>
      <w:r>
        <w:rPr>
          <w:i/>
          <w:sz w:val="28"/>
          <w:vertAlign w:val="subscript"/>
        </w:rPr>
        <w:t>п</w:t>
      </w:r>
      <w:r>
        <w:rPr>
          <w:i/>
          <w:sz w:val="28"/>
        </w:rPr>
        <w:t xml:space="preserve"> – К</w:t>
      </w:r>
      <w:r>
        <w:rPr>
          <w:i/>
          <w:sz w:val="28"/>
          <w:vertAlign w:val="subscript"/>
        </w:rPr>
        <w:t>л</w:t>
      </w:r>
      <w:r>
        <w:rPr>
          <w:i/>
          <w:sz w:val="28"/>
        </w:rPr>
        <w:t>)∙ α</w:t>
      </w:r>
      <w:r>
        <w:rPr>
          <w:i/>
          <w:sz w:val="28"/>
          <w:vertAlign w:val="subscript"/>
        </w:rPr>
        <w:t>k</w:t>
      </w:r>
      <w:r>
        <w:t xml:space="preserve"> ,  </w:t>
      </w:r>
    </w:p>
    <w:p w:rsidR="00C44DB1" w:rsidRDefault="00C44DB1" w:rsidP="00C44DB1">
      <w:pPr>
        <w:pStyle w:val="31"/>
        <w:ind w:firstLine="900"/>
        <w:rPr>
          <w:lang w:val="uk-UA"/>
        </w:rPr>
      </w:pPr>
      <w:r w:rsidRPr="00173122">
        <w:rPr>
          <w:lang w:val="uk-UA"/>
        </w:rPr>
        <w:t>де</w:t>
      </w:r>
      <w:r>
        <w:t>α</w:t>
      </w:r>
      <w:r>
        <w:rPr>
          <w:vertAlign w:val="subscript"/>
        </w:rPr>
        <w:t>k</w:t>
      </w:r>
      <w:r w:rsidRPr="00173122">
        <w:rPr>
          <w:lang w:val="uk-UA"/>
        </w:rPr>
        <w:t xml:space="preserve"> – кумулятивн</w:t>
      </w:r>
      <w:r>
        <w:rPr>
          <w:lang w:val="uk-UA"/>
        </w:rPr>
        <w:t>и</w:t>
      </w:r>
      <w:r w:rsidRPr="00173122">
        <w:rPr>
          <w:lang w:val="uk-UA"/>
        </w:rPr>
        <w:t>й ко</w:t>
      </w:r>
      <w:r>
        <w:rPr>
          <w:lang w:val="uk-UA"/>
        </w:rPr>
        <w:t>е</w:t>
      </w:r>
      <w:r w:rsidRPr="00173122">
        <w:rPr>
          <w:lang w:val="uk-UA"/>
        </w:rPr>
        <w:t>ф</w:t>
      </w:r>
      <w:r>
        <w:rPr>
          <w:lang w:val="uk-UA"/>
        </w:rPr>
        <w:t>і</w:t>
      </w:r>
      <w:r w:rsidRPr="00173122">
        <w:rPr>
          <w:lang w:val="uk-UA"/>
        </w:rPr>
        <w:t>ц</w:t>
      </w:r>
      <w:r>
        <w:rPr>
          <w:lang w:val="uk-UA"/>
        </w:rPr>
        <w:t>іє</w:t>
      </w:r>
      <w:r w:rsidRPr="00173122">
        <w:rPr>
          <w:lang w:val="uk-UA"/>
        </w:rPr>
        <w:t>нт</w:t>
      </w:r>
      <w:r>
        <w:rPr>
          <w:lang w:val="uk-UA"/>
        </w:rPr>
        <w:t>.</w:t>
      </w:r>
    </w:p>
    <w:p w:rsidR="00C44DB1" w:rsidRPr="00173122" w:rsidRDefault="00C44DB1" w:rsidP="00C44DB1">
      <w:pPr>
        <w:pStyle w:val="31"/>
        <w:ind w:firstLine="900"/>
        <w:rPr>
          <w:lang w:val="uk-UA"/>
        </w:rPr>
      </w:pPr>
      <w:r>
        <w:rPr>
          <w:i/>
          <w:sz w:val="28"/>
        </w:rPr>
        <w:t>α</w:t>
      </w:r>
      <w:r>
        <w:rPr>
          <w:i/>
          <w:sz w:val="28"/>
          <w:vertAlign w:val="subscript"/>
        </w:rPr>
        <w:t>k</w:t>
      </w:r>
      <w:r w:rsidRPr="00173122">
        <w:rPr>
          <w:i/>
          <w:sz w:val="28"/>
          <w:lang w:val="uk-UA"/>
        </w:rPr>
        <w:t xml:space="preserve"> = (</w:t>
      </w:r>
      <w:r>
        <w:rPr>
          <w:i/>
          <w:sz w:val="28"/>
          <w:lang w:val="en-US"/>
        </w:rPr>
        <w:t>n</w:t>
      </w:r>
      <w:r>
        <w:rPr>
          <w:i/>
          <w:sz w:val="28"/>
          <w:vertAlign w:val="subscript"/>
          <w:lang w:val="en-US"/>
        </w:rPr>
        <w:t>n</w:t>
      </w:r>
      <w:r w:rsidRPr="00173122">
        <w:rPr>
          <w:i/>
          <w:sz w:val="28"/>
          <w:lang w:val="uk-UA"/>
        </w:rPr>
        <w:t xml:space="preserve">/ </w:t>
      </w:r>
      <w:r>
        <w:rPr>
          <w:i/>
          <w:sz w:val="28"/>
          <w:lang w:val="en-US"/>
        </w:rPr>
        <w:t>Σm</w:t>
      </w:r>
      <w:r w:rsidRPr="00173122">
        <w:rPr>
          <w:i/>
          <w:sz w:val="28"/>
          <w:lang w:val="uk-UA"/>
        </w:rPr>
        <w:t>)</w:t>
      </w:r>
    </w:p>
    <w:p w:rsidR="00C44DB1" w:rsidRPr="00C44DB1" w:rsidRDefault="00C44DB1" w:rsidP="00C44DB1">
      <w:pPr>
        <w:pStyle w:val="31"/>
        <w:ind w:firstLine="900"/>
        <w:rPr>
          <w:lang w:val="uk-UA"/>
        </w:rPr>
      </w:pPr>
      <w:r>
        <w:rPr>
          <w:lang w:val="en-US"/>
        </w:rPr>
        <w:t>n</w:t>
      </w:r>
      <w:r>
        <w:rPr>
          <w:vertAlign w:val="subscript"/>
          <w:lang w:val="en-US"/>
        </w:rPr>
        <w:t>n</w:t>
      </w:r>
      <w:r w:rsidRPr="00C44DB1">
        <w:rPr>
          <w:lang w:val="uk-UA"/>
        </w:rPr>
        <w:t xml:space="preserve"> – </w:t>
      </w:r>
      <w:r w:rsidRPr="00173122">
        <w:rPr>
          <w:lang w:val="uk-UA"/>
        </w:rPr>
        <w:t>кількість років, які залишилися до кінця терміну використання</w:t>
      </w:r>
      <w:r>
        <w:rPr>
          <w:lang w:val="uk-UA"/>
        </w:rPr>
        <w:t>;</w:t>
      </w:r>
    </w:p>
    <w:p w:rsidR="00C44DB1" w:rsidRDefault="00C44DB1" w:rsidP="00C44DB1">
      <w:pPr>
        <w:pStyle w:val="31"/>
        <w:ind w:firstLine="900"/>
      </w:pPr>
      <w:r>
        <w:rPr>
          <w:lang w:val="en-US"/>
        </w:rPr>
        <w:t>Σm</w:t>
      </w:r>
      <w:r>
        <w:t xml:space="preserve"> – </w:t>
      </w:r>
      <w:r w:rsidRPr="00173122">
        <w:rPr>
          <w:lang w:val="uk-UA"/>
        </w:rPr>
        <w:t>сума років корисного використання</w:t>
      </w:r>
      <w:r>
        <w:rPr>
          <w:lang w:val="uk-UA"/>
        </w:rPr>
        <w:t>.</w:t>
      </w:r>
    </w:p>
    <w:p w:rsidR="00C44DB1" w:rsidRDefault="00C44DB1" w:rsidP="00C44DB1">
      <w:pPr>
        <w:pStyle w:val="31"/>
        <w:ind w:firstLine="709"/>
      </w:pPr>
      <w:r w:rsidRPr="00173122">
        <w:rPr>
          <w:u w:val="single"/>
          <w:lang w:val="uk-UA"/>
        </w:rPr>
        <w:t>Наприклад</w:t>
      </w:r>
      <w:r w:rsidRPr="00173122">
        <w:rPr>
          <w:u w:val="single"/>
        </w:rPr>
        <w:t>:</w:t>
      </w:r>
      <w:r>
        <w:t>К</w:t>
      </w:r>
      <w:r>
        <w:rPr>
          <w:vertAlign w:val="subscript"/>
        </w:rPr>
        <w:t>п</w:t>
      </w:r>
      <w:r>
        <w:t xml:space="preserve"> = 10.5тыс.грн.; К</w:t>
      </w:r>
      <w:r>
        <w:rPr>
          <w:vertAlign w:val="subscript"/>
        </w:rPr>
        <w:t>л</w:t>
      </w:r>
      <w:r>
        <w:t xml:space="preserve"> = 0.5тыс.грн.; </w:t>
      </w:r>
      <w:r>
        <w:rPr>
          <w:lang w:val="en-US"/>
        </w:rPr>
        <w:t>m</w:t>
      </w:r>
      <w:r>
        <w:t xml:space="preserve"> = 5 лет</w:t>
      </w:r>
    </w:p>
    <w:p w:rsidR="00C44DB1" w:rsidRDefault="00C44DB1" w:rsidP="00C44DB1">
      <w:pPr>
        <w:pStyle w:val="31"/>
        <w:ind w:firstLine="709"/>
      </w:pPr>
      <w:r>
        <w:rPr>
          <w:lang w:val="en-US"/>
        </w:rPr>
        <w:t>Σm</w:t>
      </w:r>
      <w:r>
        <w:t xml:space="preserve"> = 1+2+3+4+5=15</w:t>
      </w:r>
    </w:p>
    <w:p w:rsidR="00C44DB1" w:rsidRDefault="00C44DB1" w:rsidP="00C44DB1">
      <w:pPr>
        <w:pStyle w:val="31"/>
        <w:ind w:firstLine="709"/>
      </w:pPr>
      <w:r>
        <w:t>1 год = (10.5 – 0.5) ∙ 5/15 = 3.33тыс.</w:t>
      </w:r>
      <w:r w:rsidRPr="006C49AA">
        <w:rPr>
          <w:lang w:val="uk-UA"/>
        </w:rPr>
        <w:t xml:space="preserve"> грн.</w:t>
      </w:r>
    </w:p>
    <w:p w:rsidR="00C44DB1" w:rsidRDefault="00C44DB1" w:rsidP="00C44DB1">
      <w:pPr>
        <w:pStyle w:val="31"/>
        <w:ind w:firstLine="709"/>
      </w:pPr>
      <w:r w:rsidRPr="006C49AA">
        <w:t>2 год = (10.5 – 0.5) ∙ 4/15 = 2.67тыс.</w:t>
      </w:r>
      <w:r w:rsidRPr="006C49AA">
        <w:rPr>
          <w:lang w:val="uk-UA"/>
        </w:rPr>
        <w:t xml:space="preserve"> грн.</w:t>
      </w:r>
    </w:p>
    <w:p w:rsidR="00C44DB1" w:rsidRDefault="00C44DB1" w:rsidP="00C44DB1">
      <w:pPr>
        <w:pStyle w:val="31"/>
        <w:ind w:firstLine="709"/>
      </w:pPr>
      <w:r>
        <w:t>3 год = (10.5 – 0.5) ∙ 3/15 = 2.0тыс.</w:t>
      </w:r>
      <w:r w:rsidRPr="006C49AA">
        <w:rPr>
          <w:lang w:val="uk-UA"/>
        </w:rPr>
        <w:t xml:space="preserve"> грн.</w:t>
      </w:r>
    </w:p>
    <w:p w:rsidR="00C44DB1" w:rsidRDefault="00C44DB1" w:rsidP="00C44DB1">
      <w:pPr>
        <w:pStyle w:val="31"/>
        <w:ind w:firstLine="709"/>
      </w:pPr>
      <w:r>
        <w:t>4 год = (10.5 – 0.5) ∙ 2/15 = 1.33тыс.</w:t>
      </w:r>
      <w:r w:rsidRPr="006C49AA">
        <w:rPr>
          <w:lang w:val="uk-UA"/>
        </w:rPr>
        <w:t xml:space="preserve"> грн.</w:t>
      </w:r>
    </w:p>
    <w:p w:rsidR="00C44DB1" w:rsidRDefault="00C44DB1" w:rsidP="00C44DB1">
      <w:pPr>
        <w:pStyle w:val="31"/>
        <w:ind w:firstLine="709"/>
      </w:pPr>
      <w:r>
        <w:t>5 год = (10.5 – 0.5) ∙ 1/15 = 0.67тыс.</w:t>
      </w:r>
      <w:r w:rsidRPr="006C49AA">
        <w:rPr>
          <w:lang w:val="uk-UA"/>
        </w:rPr>
        <w:t xml:space="preserve"> грн.</w:t>
      </w:r>
    </w:p>
    <w:p w:rsidR="00C44DB1" w:rsidRDefault="00C44DB1" w:rsidP="00C44DB1">
      <w:pPr>
        <w:pStyle w:val="31"/>
        <w:ind w:firstLine="709"/>
      </w:pPr>
      <w:r>
        <w:t xml:space="preserve">5) </w:t>
      </w:r>
      <w:r>
        <w:rPr>
          <w:lang w:val="uk-UA"/>
        </w:rPr>
        <w:t>В</w:t>
      </w:r>
      <w:r w:rsidRPr="00173122">
        <w:rPr>
          <w:lang w:val="uk-UA"/>
        </w:rPr>
        <w:t>иробничий використовується на тих підприємствах, де використовуються натуральні показники</w:t>
      </w:r>
      <w:r>
        <w:rPr>
          <w:lang w:val="uk-UA"/>
        </w:rPr>
        <w:t>:</w:t>
      </w:r>
    </w:p>
    <w:p w:rsidR="00C44DB1" w:rsidRDefault="00C44DB1" w:rsidP="00C44DB1">
      <w:pPr>
        <w:pStyle w:val="31"/>
        <w:ind w:firstLine="900"/>
        <w:rPr>
          <w:lang w:val="uk-UA"/>
        </w:rPr>
      </w:pPr>
      <w:r>
        <w:rPr>
          <w:i/>
          <w:sz w:val="28"/>
        </w:rPr>
        <w:t>А</w:t>
      </w:r>
      <w:r>
        <w:rPr>
          <w:i/>
          <w:sz w:val="28"/>
          <w:vertAlign w:val="subscript"/>
        </w:rPr>
        <w:t>г</w:t>
      </w:r>
      <w:r>
        <w:rPr>
          <w:i/>
          <w:sz w:val="28"/>
        </w:rPr>
        <w:t xml:space="preserve"> = </w:t>
      </w:r>
      <w:r>
        <w:rPr>
          <w:i/>
          <w:sz w:val="28"/>
          <w:lang w:val="en-US"/>
        </w:rPr>
        <w:t>Q</w:t>
      </w:r>
      <w:r>
        <w:rPr>
          <w:i/>
          <w:sz w:val="28"/>
        </w:rPr>
        <w:t xml:space="preserve"> ∙ α</w:t>
      </w:r>
      <w:r>
        <w:rPr>
          <w:i/>
          <w:sz w:val="28"/>
          <w:vertAlign w:val="subscript"/>
        </w:rPr>
        <w:t>пр</w:t>
      </w:r>
      <w:r>
        <w:rPr>
          <w:i/>
          <w:sz w:val="28"/>
          <w:vertAlign w:val="subscript"/>
          <w:lang w:val="uk-UA"/>
        </w:rPr>
        <w:t>.</w:t>
      </w:r>
      <w:r>
        <w:t xml:space="preserve">, </w:t>
      </w:r>
    </w:p>
    <w:p w:rsidR="00C44DB1" w:rsidRDefault="00C44DB1" w:rsidP="00C44DB1">
      <w:pPr>
        <w:pStyle w:val="31"/>
        <w:ind w:firstLine="900"/>
      </w:pPr>
      <w:r>
        <w:lastRenderedPageBreak/>
        <w:t>де</w:t>
      </w:r>
      <w:r>
        <w:rPr>
          <w:lang w:val="en-US"/>
        </w:rPr>
        <w:t>Q</w:t>
      </w:r>
      <w:r>
        <w:t xml:space="preserve"> – </w:t>
      </w:r>
      <w:r w:rsidRPr="00173122">
        <w:rPr>
          <w:lang w:val="uk-UA"/>
        </w:rPr>
        <w:t>обсяг виробництва (робіт)</w:t>
      </w:r>
      <w:r>
        <w:rPr>
          <w:lang w:val="uk-UA"/>
        </w:rPr>
        <w:t>;</w:t>
      </w:r>
    </w:p>
    <w:p w:rsidR="00C44DB1" w:rsidRDefault="00C44DB1" w:rsidP="00C44DB1">
      <w:pPr>
        <w:pStyle w:val="31"/>
        <w:ind w:firstLine="900"/>
        <w:rPr>
          <w:i/>
          <w:sz w:val="28"/>
          <w:vertAlign w:val="subscript"/>
        </w:rPr>
      </w:pPr>
      <w:r>
        <w:t>α</w:t>
      </w:r>
      <w:r>
        <w:rPr>
          <w:vertAlign w:val="subscript"/>
        </w:rPr>
        <w:t xml:space="preserve">пр. </w:t>
      </w:r>
      <w:r>
        <w:t xml:space="preserve">– </w:t>
      </w:r>
      <w:r w:rsidRPr="00173122">
        <w:rPr>
          <w:lang w:val="uk-UA"/>
        </w:rPr>
        <w:t>виробнича ставка амортизації</w:t>
      </w:r>
      <w:r>
        <w:rPr>
          <w:i/>
          <w:sz w:val="28"/>
        </w:rPr>
        <w:t>α</w:t>
      </w:r>
      <w:r>
        <w:rPr>
          <w:i/>
          <w:sz w:val="28"/>
          <w:vertAlign w:val="subscript"/>
        </w:rPr>
        <w:t>пр.</w:t>
      </w:r>
      <w:r>
        <w:rPr>
          <w:i/>
          <w:sz w:val="28"/>
        </w:rPr>
        <w:t xml:space="preserve"> = (К</w:t>
      </w:r>
      <w:r>
        <w:rPr>
          <w:i/>
          <w:sz w:val="28"/>
          <w:vertAlign w:val="subscript"/>
        </w:rPr>
        <w:t>п</w:t>
      </w:r>
      <w:r>
        <w:rPr>
          <w:i/>
          <w:sz w:val="28"/>
        </w:rPr>
        <w:t xml:space="preserve"> – К</w:t>
      </w:r>
      <w:r>
        <w:rPr>
          <w:i/>
          <w:sz w:val="28"/>
          <w:vertAlign w:val="subscript"/>
        </w:rPr>
        <w:t>л</w:t>
      </w:r>
      <w:r>
        <w:rPr>
          <w:i/>
          <w:sz w:val="28"/>
        </w:rPr>
        <w:t xml:space="preserve">) / </w:t>
      </w:r>
      <w:r>
        <w:rPr>
          <w:i/>
          <w:sz w:val="28"/>
          <w:lang w:val="en-US"/>
        </w:rPr>
        <w:t>Q</w:t>
      </w:r>
      <w:r>
        <w:rPr>
          <w:i/>
          <w:sz w:val="28"/>
          <w:vertAlign w:val="subscript"/>
        </w:rPr>
        <w:t>ож.</w:t>
      </w:r>
    </w:p>
    <w:p w:rsidR="00C44DB1" w:rsidRPr="008406D8" w:rsidRDefault="00C44DB1" w:rsidP="00C44DB1">
      <w:pPr>
        <w:pStyle w:val="31"/>
        <w:ind w:left="900"/>
        <w:rPr>
          <w:lang w:val="uk-UA"/>
        </w:rPr>
      </w:pPr>
      <w:r>
        <w:rPr>
          <w:lang w:val="en-US"/>
        </w:rPr>
        <w:t>Q</w:t>
      </w:r>
      <w:r>
        <w:rPr>
          <w:vertAlign w:val="subscript"/>
        </w:rPr>
        <w:t>ож.</w:t>
      </w:r>
      <w:r>
        <w:t xml:space="preserve"> – </w:t>
      </w:r>
      <w:r w:rsidRPr="008406D8">
        <w:rPr>
          <w:lang w:val="uk-UA"/>
        </w:rPr>
        <w:t>очікуваний об'єм робіт, який може бути отриманий при використанні даного основного фонду</w:t>
      </w:r>
      <w:r>
        <w:rPr>
          <w:lang w:val="uk-UA"/>
        </w:rPr>
        <w:t>.</w:t>
      </w:r>
    </w:p>
    <w:p w:rsidR="00C44DB1" w:rsidRPr="00C44DB1" w:rsidRDefault="00C44DB1" w:rsidP="00C44DB1">
      <w:pPr>
        <w:ind w:firstLine="709"/>
        <w:jc w:val="both"/>
        <w:rPr>
          <w:color w:val="FF0000"/>
          <w:lang w:val="uk-UA"/>
        </w:rPr>
      </w:pPr>
      <w:r w:rsidRPr="00C44DB1">
        <w:rPr>
          <w:color w:val="FF0000"/>
          <w:lang w:val="uk-UA"/>
        </w:rPr>
        <w:t>Податковий метод.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 xml:space="preserve">Суть: за податковим методом всі ОЗ поділяються на 4 групи. По кожній групі встановлена державою </w:t>
      </w:r>
      <w:r w:rsidRPr="006C17E9">
        <w:rPr>
          <w:position w:val="-12"/>
        </w:rPr>
        <w:object w:dxaOrig="360" w:dyaOrig="360">
          <v:shape id="_x0000_i1046" type="#_x0000_t75" style="width:18.2pt;height:18.2pt" o:ole="">
            <v:imagedata r:id="rId41" o:title=""/>
          </v:shape>
          <o:OLEObject Type="Embed" ProgID="Equation.DSMT4" ShapeID="_x0000_i1046" DrawAspect="Content" ObjectID="_1486735805" r:id="rId42"/>
        </w:object>
      </w:r>
      <w:r>
        <w:rPr>
          <w:lang w:val="uk-UA"/>
        </w:rPr>
        <w:t>.</w:t>
      </w:r>
    </w:p>
    <w:p w:rsidR="00C44DB1" w:rsidRDefault="00C44DB1" w:rsidP="00C44DB1">
      <w:pPr>
        <w:numPr>
          <w:ilvl w:val="0"/>
          <w:numId w:val="13"/>
        </w:numPr>
        <w:tabs>
          <w:tab w:val="left" w:pos="1080"/>
        </w:tabs>
        <w:ind w:left="0" w:firstLine="709"/>
        <w:jc w:val="both"/>
        <w:rPr>
          <w:lang w:val="uk-UA"/>
        </w:rPr>
      </w:pPr>
      <w:r>
        <w:rPr>
          <w:lang w:val="uk-UA"/>
        </w:rPr>
        <w:t xml:space="preserve">Будівлі, споруди: </w:t>
      </w:r>
      <w:r w:rsidRPr="006C17E9">
        <w:rPr>
          <w:position w:val="-12"/>
        </w:rPr>
        <w:object w:dxaOrig="660" w:dyaOrig="380">
          <v:shape id="_x0000_i1047" type="#_x0000_t75" style="width:33.25pt;height:19pt" o:ole="">
            <v:imagedata r:id="rId43" o:title=""/>
          </v:shape>
          <o:OLEObject Type="Embed" ProgID="Equation.DSMT4" ShapeID="_x0000_i1047" DrawAspect="Content" ObjectID="_1486735806" r:id="rId44"/>
        </w:object>
      </w:r>
      <w:r>
        <w:rPr>
          <w:lang w:val="uk-UA"/>
        </w:rPr>
        <w:t>8% (норма амортизації за квартал = 2%).</w:t>
      </w:r>
    </w:p>
    <w:p w:rsidR="00C44DB1" w:rsidRDefault="00C44DB1" w:rsidP="00C44DB1">
      <w:pPr>
        <w:numPr>
          <w:ilvl w:val="0"/>
          <w:numId w:val="13"/>
        </w:numPr>
        <w:tabs>
          <w:tab w:val="left" w:pos="1080"/>
        </w:tabs>
        <w:ind w:left="0" w:firstLine="709"/>
        <w:jc w:val="both"/>
        <w:rPr>
          <w:lang w:val="uk-UA"/>
        </w:rPr>
      </w:pPr>
      <w:r>
        <w:rPr>
          <w:lang w:val="uk-UA"/>
        </w:rPr>
        <w:t xml:space="preserve">Транспортні засоби, передавальні, регулювальні, вимірювальні прилади, меблі: </w:t>
      </w:r>
      <w:r w:rsidRPr="006C17E9">
        <w:rPr>
          <w:position w:val="-12"/>
        </w:rPr>
        <w:object w:dxaOrig="660" w:dyaOrig="380">
          <v:shape id="_x0000_i1048" type="#_x0000_t75" style="width:33.25pt;height:19pt" o:ole="">
            <v:imagedata r:id="rId45" o:title=""/>
          </v:shape>
          <o:OLEObject Type="Embed" ProgID="Equation.DSMT4" ShapeID="_x0000_i1048" DrawAspect="Content" ObjectID="_1486735807" r:id="rId46"/>
        </w:object>
      </w:r>
      <w:r>
        <w:rPr>
          <w:lang w:val="uk-UA"/>
        </w:rPr>
        <w:t>40% (норма амортизації за квартал = 10%).</w:t>
      </w:r>
    </w:p>
    <w:p w:rsidR="00C44DB1" w:rsidRDefault="00C44DB1" w:rsidP="00C44DB1">
      <w:pPr>
        <w:numPr>
          <w:ilvl w:val="0"/>
          <w:numId w:val="13"/>
        </w:numPr>
        <w:tabs>
          <w:tab w:val="left" w:pos="1080"/>
        </w:tabs>
        <w:ind w:left="0" w:firstLine="709"/>
        <w:jc w:val="both"/>
        <w:rPr>
          <w:lang w:val="uk-UA"/>
        </w:rPr>
      </w:pPr>
      <w:r>
        <w:rPr>
          <w:lang w:val="uk-UA"/>
        </w:rPr>
        <w:t>Станки, обладнання (ті об</w:t>
      </w:r>
      <w:r>
        <w:t>’</w:t>
      </w:r>
      <w:r>
        <w:rPr>
          <w:lang w:val="uk-UA"/>
        </w:rPr>
        <w:t xml:space="preserve">єкти, що не ввійшли в 1, 2 або 4 групи): </w:t>
      </w:r>
      <w:r w:rsidRPr="006C17E9">
        <w:rPr>
          <w:position w:val="-12"/>
        </w:rPr>
        <w:object w:dxaOrig="660" w:dyaOrig="380">
          <v:shape id="_x0000_i1049" type="#_x0000_t75" style="width:33.25pt;height:19pt" o:ole="">
            <v:imagedata r:id="rId47" o:title=""/>
          </v:shape>
          <o:OLEObject Type="Embed" ProgID="Equation.DSMT4" ShapeID="_x0000_i1049" DrawAspect="Content" ObjectID="_1486735808" r:id="rId48"/>
        </w:object>
      </w:r>
      <w:r>
        <w:rPr>
          <w:lang w:val="uk-UA"/>
        </w:rPr>
        <w:t>24% (норма амортизації за квартал = 6%)</w:t>
      </w:r>
    </w:p>
    <w:p w:rsidR="00C44DB1" w:rsidRDefault="00C44DB1" w:rsidP="00C44DB1">
      <w:pPr>
        <w:numPr>
          <w:ilvl w:val="0"/>
          <w:numId w:val="13"/>
        </w:numPr>
        <w:tabs>
          <w:tab w:val="left" w:pos="1080"/>
        </w:tabs>
        <w:ind w:left="0" w:firstLine="709"/>
        <w:jc w:val="both"/>
        <w:rPr>
          <w:lang w:val="uk-UA"/>
        </w:rPr>
      </w:pPr>
      <w:r>
        <w:rPr>
          <w:lang w:val="uk-UA"/>
        </w:rPr>
        <w:t xml:space="preserve">Обчислювальна техніка, інформаційні системи, засоби зчитування або друку інформації, телефони (+ стільникові): </w:t>
      </w:r>
      <w:r w:rsidRPr="006C17E9">
        <w:rPr>
          <w:position w:val="-12"/>
        </w:rPr>
        <w:object w:dxaOrig="660" w:dyaOrig="380">
          <v:shape id="_x0000_i1050" type="#_x0000_t75" style="width:33.25pt;height:19pt" o:ole="">
            <v:imagedata r:id="rId49" o:title=""/>
          </v:shape>
          <o:OLEObject Type="Embed" ProgID="Equation.DSMT4" ShapeID="_x0000_i1050" DrawAspect="Content" ObjectID="_1486735809" r:id="rId50"/>
        </w:object>
      </w:r>
      <w:r>
        <w:rPr>
          <w:lang w:val="uk-UA"/>
        </w:rPr>
        <w:t xml:space="preserve">60% - це норматив 1 січня 2004 , до цього була </w:t>
      </w:r>
      <w:r w:rsidRPr="006C17E9">
        <w:rPr>
          <w:position w:val="-12"/>
        </w:rPr>
        <w:object w:dxaOrig="660" w:dyaOrig="380">
          <v:shape id="_x0000_i1051" type="#_x0000_t75" style="width:33.25pt;height:19pt" o:ole="">
            <v:imagedata r:id="rId51" o:title=""/>
          </v:shape>
          <o:OLEObject Type="Embed" ProgID="Equation.DSMT4" ShapeID="_x0000_i1051" DrawAspect="Content" ObjectID="_1486735810" r:id="rId52"/>
        </w:object>
      </w:r>
      <w:r>
        <w:rPr>
          <w:lang w:val="uk-UA"/>
        </w:rPr>
        <w:t>25%.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Якщо придбали комп</w:t>
      </w:r>
      <w:r>
        <w:t>’</w:t>
      </w:r>
      <w:r>
        <w:rPr>
          <w:lang w:val="uk-UA"/>
        </w:rPr>
        <w:t>ютер до 2003 року, його відносять до 2-ої групи.</w:t>
      </w:r>
    </w:p>
    <w:p w:rsidR="00C44DB1" w:rsidRDefault="00C44DB1" w:rsidP="00C44DB1">
      <w:pPr>
        <w:numPr>
          <w:ilvl w:val="0"/>
          <w:numId w:val="14"/>
        </w:numPr>
        <w:tabs>
          <w:tab w:val="left" w:pos="1080"/>
        </w:tabs>
        <w:ind w:left="0" w:firstLine="709"/>
        <w:jc w:val="both"/>
        <w:rPr>
          <w:lang w:val="uk-UA"/>
        </w:rPr>
      </w:pPr>
      <w:r>
        <w:rPr>
          <w:lang w:val="uk-UA"/>
        </w:rPr>
        <w:t>річна сума амортизації:</w:t>
      </w:r>
    </w:p>
    <w:p w:rsidR="00C44DB1" w:rsidRDefault="00C44DB1" w:rsidP="00C44DB1">
      <w:pPr>
        <w:ind w:firstLine="709"/>
        <w:jc w:val="both"/>
        <w:rPr>
          <w:lang w:val="uk-UA"/>
        </w:rPr>
      </w:pPr>
      <w:r w:rsidRPr="006C17E9">
        <w:rPr>
          <w:position w:val="-14"/>
        </w:rPr>
        <w:object w:dxaOrig="1579" w:dyaOrig="400">
          <v:shape id="_x0000_i1052" type="#_x0000_t75" style="width:79.1pt;height:19.8pt" o:ole="">
            <v:imagedata r:id="rId53" o:title=""/>
          </v:shape>
          <o:OLEObject Type="Embed" ProgID="Equation.DSMT4" ShapeID="_x0000_i1052" DrawAspect="Content" ObjectID="_1486735811" r:id="rId54"/>
        </w:object>
      </w:r>
      <w:r>
        <w:rPr>
          <w:lang w:val="uk-UA"/>
        </w:rPr>
        <w:t xml:space="preserve"> , 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 xml:space="preserve">де </w:t>
      </w:r>
      <w:r w:rsidRPr="006C17E9">
        <w:rPr>
          <w:position w:val="-6"/>
        </w:rPr>
        <w:object w:dxaOrig="139" w:dyaOrig="240">
          <v:shape id="_x0000_i1053" type="#_x0000_t75" style="width:7.1pt;height:11.85pt" o:ole="">
            <v:imagedata r:id="rId55" o:title=""/>
          </v:shape>
          <o:OLEObject Type="Embed" ProgID="Equation.DSMT4" ShapeID="_x0000_i1053" DrawAspect="Content" ObjectID="_1486735812" r:id="rId56"/>
        </w:object>
      </w:r>
      <w:r>
        <w:rPr>
          <w:lang w:val="uk-UA"/>
        </w:rPr>
        <w:t xml:space="preserve"> - періоди (роки).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Якщо періоди інші, сума амортизації буде за інший період.</w:t>
      </w:r>
    </w:p>
    <w:p w:rsidR="00C44DB1" w:rsidRDefault="00C44DB1" w:rsidP="00C44DB1">
      <w:pPr>
        <w:ind w:firstLine="709"/>
        <w:jc w:val="both"/>
        <w:rPr>
          <w:lang w:val="uk-UA"/>
        </w:rPr>
      </w:pPr>
      <w:r w:rsidRPr="006C17E9">
        <w:rPr>
          <w:position w:val="-12"/>
        </w:rPr>
        <w:object w:dxaOrig="3420" w:dyaOrig="380">
          <v:shape id="_x0000_i1054" type="#_x0000_t75" style="width:170.9pt;height:19pt" o:ole="">
            <v:imagedata r:id="rId57" o:title=""/>
          </v:shape>
          <o:OLEObject Type="Embed" ProgID="Equation.DSMT4" ShapeID="_x0000_i1054" DrawAspect="Content" ObjectID="_1486735813" r:id="rId58"/>
        </w:object>
      </w:r>
      <w:r>
        <w:rPr>
          <w:lang w:val="uk-UA"/>
        </w:rPr>
        <w:t xml:space="preserve"> , 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 xml:space="preserve">де </w:t>
      </w:r>
      <w:r w:rsidRPr="006C17E9">
        <w:rPr>
          <w:position w:val="-4"/>
        </w:rPr>
        <w:object w:dxaOrig="480" w:dyaOrig="300">
          <v:shape id="_x0000_i1055" type="#_x0000_t75" style="width:23.75pt;height:15.05pt" o:ole="">
            <v:imagedata r:id="rId59" o:title=""/>
          </v:shape>
          <o:OLEObject Type="Embed" ProgID="Equation.DSMT4" ShapeID="_x0000_i1055" DrawAspect="Content" ObjectID="_1486735814" r:id="rId60"/>
        </w:object>
      </w:r>
      <w:r>
        <w:rPr>
          <w:lang w:val="uk-UA"/>
        </w:rPr>
        <w:t xml:space="preserve"> - приріст ОЗ; </w:t>
      </w:r>
    </w:p>
    <w:p w:rsidR="00C44DB1" w:rsidRDefault="00C44DB1" w:rsidP="00C44DB1">
      <w:pPr>
        <w:ind w:firstLine="709"/>
        <w:jc w:val="both"/>
        <w:rPr>
          <w:lang w:val="uk-UA"/>
        </w:rPr>
      </w:pPr>
      <w:r w:rsidRPr="006C17E9">
        <w:rPr>
          <w:position w:val="-12"/>
        </w:rPr>
        <w:object w:dxaOrig="680" w:dyaOrig="380">
          <v:shape id="_x0000_i1056" type="#_x0000_t75" style="width:34pt;height:19pt" o:ole="">
            <v:imagedata r:id="rId61" o:title=""/>
          </v:shape>
          <o:OLEObject Type="Embed" ProgID="Equation.DSMT4" ShapeID="_x0000_i1056" DrawAspect="Content" ObjectID="_1486735815" r:id="rId62"/>
        </w:object>
      </w:r>
      <w:r>
        <w:rPr>
          <w:lang w:val="uk-UA"/>
        </w:rPr>
        <w:t xml:space="preserve"> - приріст вибуття; </w:t>
      </w:r>
    </w:p>
    <w:p w:rsidR="00C44DB1" w:rsidRDefault="00C44DB1" w:rsidP="00C44DB1">
      <w:pPr>
        <w:ind w:firstLine="709"/>
        <w:jc w:val="both"/>
        <w:rPr>
          <w:lang w:val="uk-UA"/>
        </w:rPr>
      </w:pPr>
      <w:r w:rsidRPr="006C17E9">
        <w:rPr>
          <w:position w:val="-4"/>
        </w:rPr>
        <w:object w:dxaOrig="420" w:dyaOrig="300">
          <v:shape id="_x0000_i1057" type="#_x0000_t75" style="width:21.35pt;height:15.05pt" o:ole="">
            <v:imagedata r:id="rId63" o:title=""/>
          </v:shape>
          <o:OLEObject Type="Embed" ProgID="Equation.DSMT4" ShapeID="_x0000_i1057" DrawAspect="Content" ObjectID="_1486735816" r:id="rId64"/>
        </w:object>
      </w:r>
      <w:r>
        <w:rPr>
          <w:lang w:val="uk-UA"/>
        </w:rPr>
        <w:t xml:space="preserve"> - амортизація за попередній період.</w:t>
      </w:r>
    </w:p>
    <w:p w:rsidR="00C44DB1" w:rsidRDefault="00C44DB1" w:rsidP="00C44DB1">
      <w:pPr>
        <w:ind w:firstLine="709"/>
        <w:jc w:val="both"/>
        <w:rPr>
          <w:lang w:val="uk-UA"/>
        </w:rPr>
      </w:pPr>
    </w:p>
    <w:p w:rsidR="00C44DB1" w:rsidRPr="008406D8" w:rsidRDefault="00C44DB1" w:rsidP="00C44DB1">
      <w:pPr>
        <w:ind w:firstLine="709"/>
        <w:jc w:val="both"/>
        <w:rPr>
          <w:lang w:val="uk-UA"/>
        </w:rPr>
      </w:pPr>
      <w:r w:rsidRPr="008406D8">
        <w:rPr>
          <w:lang w:val="uk-UA"/>
        </w:rPr>
        <w:t>Оренда і орендні відносини.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Орендні або лізингові операції – це господарські операції між юридичними чи (та) фізичними особами, між орендодавцем (здає в оренду) і орендарем (приймає в оренду майно).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Використання (ці відносини) основані на договорі за орендну плату на визначений строк.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Види лізингових операцій:</w:t>
      </w:r>
    </w:p>
    <w:p w:rsidR="00C44DB1" w:rsidRDefault="00C44DB1" w:rsidP="00C44DB1">
      <w:pPr>
        <w:numPr>
          <w:ilvl w:val="0"/>
          <w:numId w:val="15"/>
        </w:numPr>
        <w:tabs>
          <w:tab w:val="left" w:pos="1080"/>
        </w:tabs>
        <w:ind w:left="0" w:firstLine="709"/>
        <w:jc w:val="both"/>
        <w:rPr>
          <w:lang w:val="uk-UA"/>
        </w:rPr>
      </w:pPr>
      <w:r>
        <w:rPr>
          <w:lang w:val="uk-UA"/>
        </w:rPr>
        <w:t>Оперативний лізинг – означає, що орендодавець передає в оренду право користування основними засобами на період не більший періоду амортизації з обов</w:t>
      </w:r>
      <w:r>
        <w:t>’</w:t>
      </w:r>
      <w:r>
        <w:rPr>
          <w:lang w:val="uk-UA"/>
        </w:rPr>
        <w:t>язковим їх поверненням через цей період.</w:t>
      </w:r>
    </w:p>
    <w:p w:rsidR="00C44DB1" w:rsidRDefault="00C44DB1" w:rsidP="00C44DB1">
      <w:pPr>
        <w:numPr>
          <w:ilvl w:val="0"/>
          <w:numId w:val="15"/>
        </w:numPr>
        <w:tabs>
          <w:tab w:val="left" w:pos="1080"/>
        </w:tabs>
        <w:ind w:left="0" w:firstLine="709"/>
        <w:jc w:val="both"/>
        <w:rPr>
          <w:lang w:val="uk-UA"/>
        </w:rPr>
      </w:pPr>
      <w:r>
        <w:rPr>
          <w:lang w:val="uk-UA"/>
        </w:rPr>
        <w:t>Фінансова оренда – передача права користування основними засобами з обов</w:t>
      </w:r>
      <w:r>
        <w:t>’</w:t>
      </w:r>
      <w:r>
        <w:rPr>
          <w:lang w:val="uk-UA"/>
        </w:rPr>
        <w:t>язковою передачею права власності і викупу основних засобів протягом періоду амортизації згідно із договором.</w:t>
      </w:r>
    </w:p>
    <w:p w:rsidR="00C44DB1" w:rsidRDefault="00C44DB1" w:rsidP="00C44DB1">
      <w:pPr>
        <w:numPr>
          <w:ilvl w:val="0"/>
          <w:numId w:val="15"/>
        </w:numPr>
        <w:tabs>
          <w:tab w:val="left" w:pos="1080"/>
        </w:tabs>
        <w:ind w:left="0" w:firstLine="709"/>
        <w:jc w:val="both"/>
        <w:rPr>
          <w:lang w:val="uk-UA"/>
        </w:rPr>
      </w:pPr>
      <w:r>
        <w:rPr>
          <w:lang w:val="uk-UA"/>
        </w:rPr>
        <w:t>Зворотній оперативний лізинг – продаж ОЗ фінансовій організації, а потім одержання їх в оренду.</w:t>
      </w:r>
    </w:p>
    <w:p w:rsidR="00C44DB1" w:rsidRDefault="00C44DB1" w:rsidP="00C44DB1">
      <w:pPr>
        <w:numPr>
          <w:ilvl w:val="0"/>
          <w:numId w:val="15"/>
        </w:numPr>
        <w:tabs>
          <w:tab w:val="left" w:pos="1080"/>
        </w:tabs>
        <w:ind w:left="0" w:firstLine="709"/>
        <w:jc w:val="both"/>
        <w:rPr>
          <w:lang w:val="uk-UA"/>
        </w:rPr>
      </w:pPr>
      <w:r>
        <w:rPr>
          <w:lang w:val="uk-UA"/>
        </w:rPr>
        <w:t>Операції з землею.</w:t>
      </w:r>
    </w:p>
    <w:p w:rsidR="00C44DB1" w:rsidRDefault="00C44DB1" w:rsidP="00C44DB1">
      <w:pPr>
        <w:numPr>
          <w:ilvl w:val="0"/>
          <w:numId w:val="15"/>
        </w:numPr>
        <w:tabs>
          <w:tab w:val="left" w:pos="1080"/>
        </w:tabs>
        <w:ind w:left="0" w:firstLine="709"/>
        <w:jc w:val="both"/>
        <w:rPr>
          <w:lang w:val="uk-UA"/>
        </w:rPr>
      </w:pPr>
      <w:r>
        <w:rPr>
          <w:lang w:val="uk-UA"/>
        </w:rPr>
        <w:t>Операції з житлом (житловими приміщеннями).</w:t>
      </w:r>
    </w:p>
    <w:p w:rsidR="00C44DB1" w:rsidRPr="00C44DB1" w:rsidRDefault="00C44DB1" w:rsidP="00C44DB1">
      <w:pPr>
        <w:ind w:firstLine="709"/>
        <w:jc w:val="both"/>
        <w:rPr>
          <w:b/>
          <w:lang w:val="uk-UA"/>
        </w:rPr>
      </w:pPr>
      <w:r w:rsidRPr="00C44DB1">
        <w:rPr>
          <w:b/>
          <w:lang w:val="uk-UA"/>
        </w:rPr>
        <w:t>Показники використання ОЗ:</w:t>
      </w:r>
    </w:p>
    <w:p w:rsidR="00C44DB1" w:rsidRDefault="00C44DB1" w:rsidP="00C44DB1">
      <w:pPr>
        <w:numPr>
          <w:ilvl w:val="0"/>
          <w:numId w:val="16"/>
        </w:numPr>
        <w:tabs>
          <w:tab w:val="left" w:pos="1080"/>
        </w:tabs>
        <w:ind w:left="0" w:firstLine="709"/>
        <w:jc w:val="both"/>
        <w:rPr>
          <w:lang w:val="uk-UA"/>
        </w:rPr>
      </w:pPr>
      <w:r>
        <w:rPr>
          <w:lang w:val="uk-UA"/>
        </w:rPr>
        <w:t>Узагальнені показники:</w:t>
      </w:r>
    </w:p>
    <w:p w:rsidR="00C44DB1" w:rsidRDefault="00C44DB1" w:rsidP="00C44DB1">
      <w:pPr>
        <w:ind w:firstLine="1080"/>
        <w:jc w:val="both"/>
        <w:rPr>
          <w:lang w:val="uk-UA"/>
        </w:rPr>
      </w:pPr>
      <w:r>
        <w:rPr>
          <w:lang w:val="uk-UA"/>
        </w:rPr>
        <w:t>а) фондовіддача:</w:t>
      </w:r>
    </w:p>
    <w:p w:rsidR="00C44DB1" w:rsidRDefault="00C44DB1" w:rsidP="00C44DB1">
      <w:pPr>
        <w:ind w:firstLine="709"/>
        <w:jc w:val="both"/>
        <w:rPr>
          <w:lang w:val="uk-UA"/>
        </w:rPr>
      </w:pPr>
      <w:r w:rsidRPr="006C17E9">
        <w:rPr>
          <w:position w:val="-30"/>
        </w:rPr>
        <w:object w:dxaOrig="1560" w:dyaOrig="720">
          <v:shape id="_x0000_i1058" type="#_x0000_t75" style="width:78.35pt;height:36.4pt" o:ole="">
            <v:imagedata r:id="rId65" o:title=""/>
          </v:shape>
          <o:OLEObject Type="Embed" ProgID="Equation.DSMT4" ShapeID="_x0000_i1058" DrawAspect="Content" ObjectID="_1486735817" r:id="rId66"/>
        </w:object>
      </w:r>
      <w:r>
        <w:rPr>
          <w:lang w:val="uk-UA"/>
        </w:rPr>
        <w:t xml:space="preserve"> , </w:t>
      </w:r>
      <w:r w:rsidRPr="006C17E9">
        <w:rPr>
          <w:position w:val="-4"/>
        </w:rPr>
        <w:object w:dxaOrig="260" w:dyaOrig="260">
          <v:shape id="_x0000_i1059" type="#_x0000_t75" style="width:12.65pt;height:12.65pt" o:ole="">
            <v:imagedata r:id="rId67" o:title=""/>
          </v:shape>
          <o:OLEObject Type="Embed" ProgID="Equation.DSMT4" ShapeID="_x0000_i1059" DrawAspect="Content" ObjectID="_1486735818" r:id="rId68"/>
        </w:object>
      </w:r>
      <w:r>
        <w:rPr>
          <w:lang w:val="uk-UA"/>
        </w:rPr>
        <w:t xml:space="preserve"> - ОЗ, 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lastRenderedPageBreak/>
        <w:t xml:space="preserve">де </w:t>
      </w:r>
      <w:r w:rsidRPr="006C17E9">
        <w:rPr>
          <w:position w:val="-12"/>
        </w:rPr>
        <w:object w:dxaOrig="340" w:dyaOrig="360">
          <v:shape id="_x0000_i1060" type="#_x0000_t75" style="width:16.6pt;height:18.2pt" o:ole="">
            <v:imagedata r:id="rId69" o:title=""/>
          </v:shape>
          <o:OLEObject Type="Embed" ProgID="Equation.DSMT4" ShapeID="_x0000_i1060" DrawAspect="Content" ObjectID="_1486735819" r:id="rId70"/>
        </w:object>
      </w:r>
      <w:r>
        <w:rPr>
          <w:lang w:val="uk-UA"/>
        </w:rPr>
        <w:t xml:space="preserve"> - середньорічна вартість ОЗ;</w:t>
      </w:r>
    </w:p>
    <w:p w:rsidR="00C44DB1" w:rsidRDefault="00C44DB1" w:rsidP="00C44DB1">
      <w:pPr>
        <w:ind w:firstLine="709"/>
        <w:jc w:val="both"/>
        <w:rPr>
          <w:lang w:val="uk-UA"/>
        </w:rPr>
      </w:pPr>
      <w:r w:rsidRPr="006C17E9">
        <w:rPr>
          <w:position w:val="-12"/>
        </w:rPr>
        <w:object w:dxaOrig="320" w:dyaOrig="360">
          <v:shape id="_x0000_i1061" type="#_x0000_t75" style="width:15.8pt;height:18.2pt" o:ole="">
            <v:imagedata r:id="rId71" o:title=""/>
          </v:shape>
          <o:OLEObject Type="Embed" ProgID="Equation.DSMT4" ShapeID="_x0000_i1061" DrawAspect="Content" ObjectID="_1486735820" r:id="rId72"/>
        </w:object>
      </w:r>
      <w:r>
        <w:rPr>
          <w:lang w:val="uk-UA"/>
        </w:rPr>
        <w:t xml:space="preserve"> - об</w:t>
      </w:r>
      <w:r>
        <w:t>’</w:t>
      </w:r>
      <w:r>
        <w:rPr>
          <w:lang w:val="uk-UA"/>
        </w:rPr>
        <w:t>єм товарної продукції;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Зміст: скільки продукції припадає на кожну грошову одиницю ОЗ.</w:t>
      </w:r>
    </w:p>
    <w:p w:rsidR="00C44DB1" w:rsidRDefault="00C44DB1" w:rsidP="00C44DB1">
      <w:pPr>
        <w:ind w:firstLine="1080"/>
        <w:jc w:val="both"/>
        <w:rPr>
          <w:lang w:val="uk-UA"/>
        </w:rPr>
      </w:pPr>
      <w:r>
        <w:rPr>
          <w:lang w:val="uk-UA"/>
        </w:rPr>
        <w:t>б) фондомісткість:</w:t>
      </w:r>
    </w:p>
    <w:p w:rsidR="00C44DB1" w:rsidRDefault="00C44DB1" w:rsidP="00C44DB1">
      <w:pPr>
        <w:ind w:firstLine="709"/>
        <w:jc w:val="both"/>
        <w:rPr>
          <w:lang w:val="uk-UA"/>
        </w:rPr>
      </w:pPr>
      <w:r w:rsidRPr="006C17E9">
        <w:rPr>
          <w:position w:val="-30"/>
        </w:rPr>
        <w:object w:dxaOrig="1600" w:dyaOrig="720">
          <v:shape id="_x0000_i1062" type="#_x0000_t75" style="width:79.9pt;height:36.4pt" o:ole="">
            <v:imagedata r:id="rId73" o:title=""/>
          </v:shape>
          <o:OLEObject Type="Embed" ProgID="Equation.DSMT4" ShapeID="_x0000_i1062" DrawAspect="Content" ObjectID="_1486735821" r:id="rId74"/>
        </w:objec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Зміст : скільки ОЗ приходиться на кожну грошову одиницю товарної продукції.</w:t>
      </w:r>
    </w:p>
    <w:p w:rsidR="00C44DB1" w:rsidRDefault="00C44DB1" w:rsidP="00C44DB1">
      <w:pPr>
        <w:ind w:firstLine="1080"/>
        <w:jc w:val="both"/>
        <w:rPr>
          <w:lang w:val="uk-UA"/>
        </w:rPr>
      </w:pPr>
      <w:r>
        <w:rPr>
          <w:lang w:val="uk-UA"/>
        </w:rPr>
        <w:t>в) фондоозброєність:</w:t>
      </w:r>
    </w:p>
    <w:p w:rsidR="00C44DB1" w:rsidRDefault="00C44DB1" w:rsidP="00C44DB1">
      <w:pPr>
        <w:ind w:firstLine="709"/>
        <w:jc w:val="both"/>
        <w:rPr>
          <w:lang w:val="uk-UA"/>
        </w:rPr>
      </w:pPr>
      <w:r w:rsidRPr="006C17E9">
        <w:rPr>
          <w:position w:val="-30"/>
        </w:rPr>
        <w:object w:dxaOrig="1560" w:dyaOrig="700">
          <v:shape id="_x0000_i1063" type="#_x0000_t75" style="width:78.35pt;height:34.8pt" o:ole="">
            <v:imagedata r:id="rId75" o:title=""/>
          </v:shape>
          <o:OLEObject Type="Embed" ProgID="Equation.DSMT4" ShapeID="_x0000_i1063" DrawAspect="Content" ObjectID="_1486735822" r:id="rId76"/>
        </w:object>
      </w:r>
      <w:r>
        <w:rPr>
          <w:lang w:val="uk-UA"/>
        </w:rPr>
        <w:t xml:space="preserve"> , 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 xml:space="preserve">де </w:t>
      </w:r>
      <w:r w:rsidRPr="006C17E9">
        <w:rPr>
          <w:position w:val="-12"/>
        </w:rPr>
        <w:object w:dxaOrig="340" w:dyaOrig="360">
          <v:shape id="_x0000_i1064" type="#_x0000_t75" style="width:16.6pt;height:18.2pt" o:ole="">
            <v:imagedata r:id="rId77" o:title=""/>
          </v:shape>
          <o:OLEObject Type="Embed" ProgID="Equation.DSMT4" ShapeID="_x0000_i1064" DrawAspect="Content" ObjectID="_1486735823" r:id="rId78"/>
        </w:object>
      </w:r>
      <w:r>
        <w:rPr>
          <w:lang w:val="uk-UA"/>
        </w:rPr>
        <w:t xml:space="preserve"> - середньоспискова чисельність працівників.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 xml:space="preserve">Зміст : яка вартість ОЗ приходиться на одного працівника даного підприємства. 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Ця величина повинна збільшуватись (більше ОЗ повинно приходитись на кожну людину).</w:t>
      </w:r>
    </w:p>
    <w:p w:rsidR="00C44DB1" w:rsidRDefault="00C44DB1" w:rsidP="00C44DB1">
      <w:pPr>
        <w:ind w:firstLine="709"/>
        <w:jc w:val="both"/>
        <w:rPr>
          <w:lang w:val="uk-UA"/>
        </w:rPr>
      </w:pPr>
      <w:r w:rsidRPr="006C17E9">
        <w:rPr>
          <w:position w:val="-24"/>
        </w:rPr>
        <w:object w:dxaOrig="3340" w:dyaOrig="620">
          <v:shape id="_x0000_i1065" type="#_x0000_t75" style="width:166.95pt;height:30.85pt" o:ole="">
            <v:imagedata r:id="rId79" o:title=""/>
          </v:shape>
          <o:OLEObject Type="Embed" ProgID="Equation.DSMT4" ShapeID="_x0000_i1065" DrawAspect="Content" ObjectID="_1486735824" r:id="rId80"/>
        </w:object>
      </w:r>
      <w:r>
        <w:rPr>
          <w:lang w:val="uk-UA"/>
        </w:rPr>
        <w:t xml:space="preserve">, 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 xml:space="preserve">де </w:t>
      </w:r>
      <w:r w:rsidRPr="006C17E9">
        <w:rPr>
          <w:position w:val="-12"/>
        </w:rPr>
        <w:object w:dxaOrig="480" w:dyaOrig="360">
          <v:shape id="_x0000_i1066" type="#_x0000_t75" style="width:23.75pt;height:18.2pt" o:ole="">
            <v:imagedata r:id="rId81" o:title=""/>
          </v:shape>
          <o:OLEObject Type="Embed" ProgID="Equation.DSMT4" ShapeID="_x0000_i1066" DrawAspect="Content" ObjectID="_1486735825" r:id="rId82"/>
        </w:object>
      </w:r>
      <w:r>
        <w:rPr>
          <w:lang w:val="uk-UA"/>
        </w:rPr>
        <w:t xml:space="preserve"> - основні засоби (вартість) на початок періоду;</w:t>
      </w:r>
    </w:p>
    <w:p w:rsidR="00C44DB1" w:rsidRDefault="00C44DB1" w:rsidP="00C44DB1">
      <w:pPr>
        <w:ind w:firstLine="709"/>
        <w:jc w:val="both"/>
        <w:rPr>
          <w:lang w:val="uk-UA"/>
        </w:rPr>
      </w:pPr>
      <w:r w:rsidRPr="006C17E9">
        <w:rPr>
          <w:position w:val="-12"/>
        </w:rPr>
        <w:object w:dxaOrig="580" w:dyaOrig="360">
          <v:shape id="_x0000_i1067" type="#_x0000_t75" style="width:29.25pt;height:18.2pt" o:ole="">
            <v:imagedata r:id="rId83" o:title=""/>
          </v:shape>
          <o:OLEObject Type="Embed" ProgID="Equation.DSMT4" ShapeID="_x0000_i1067" DrawAspect="Content" ObjectID="_1486735826" r:id="rId84"/>
        </w:object>
      </w:r>
      <w:r>
        <w:rPr>
          <w:lang w:val="uk-UA"/>
        </w:rPr>
        <w:t xml:space="preserve"> - введені ОЗ (придбані) – все, що збільшує 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скільки місяців ці ОЗ будуть використовуватись;</w:t>
      </w:r>
    </w:p>
    <w:p w:rsidR="00C44DB1" w:rsidRDefault="00C44DB1" w:rsidP="00C44DB1">
      <w:pPr>
        <w:ind w:firstLine="709"/>
        <w:jc w:val="both"/>
        <w:rPr>
          <w:color w:val="00FF00"/>
          <w:lang w:val="uk-UA"/>
        </w:rPr>
      </w:pPr>
      <w:r w:rsidRPr="006C17E9">
        <w:rPr>
          <w:position w:val="-12"/>
        </w:rPr>
        <w:object w:dxaOrig="380" w:dyaOrig="360">
          <v:shape id="_x0000_i1068" type="#_x0000_t75" style="width:19pt;height:18.2pt" o:ole="">
            <v:imagedata r:id="rId85" o:title=""/>
          </v:shape>
          <o:OLEObject Type="Embed" ProgID="Equation.DSMT4" ShapeID="_x0000_i1068" DrawAspect="Content" ObjectID="_1486735827" r:id="rId86"/>
        </w:object>
      </w:r>
      <w:r>
        <w:rPr>
          <w:lang w:val="uk-UA"/>
        </w:rPr>
        <w:t xml:space="preserve"> - кількість повних місяців (з першого до останнього дня) використання введених ОЗ з моменту введення до кінця року;</w:t>
      </w:r>
    </w:p>
    <w:p w:rsidR="00C44DB1" w:rsidRDefault="00C44DB1" w:rsidP="00C44DB1">
      <w:pPr>
        <w:ind w:firstLine="709"/>
        <w:jc w:val="both"/>
        <w:rPr>
          <w:lang w:val="uk-UA"/>
        </w:rPr>
      </w:pPr>
      <w:r w:rsidRPr="006C17E9">
        <w:rPr>
          <w:position w:val="-12"/>
        </w:rPr>
        <w:object w:dxaOrig="620" w:dyaOrig="360">
          <v:shape id="_x0000_i1069" type="#_x0000_t75" style="width:30.85pt;height:18.2pt" o:ole="">
            <v:imagedata r:id="rId87" o:title=""/>
          </v:shape>
          <o:OLEObject Type="Embed" ProgID="Equation.DSMT4" ShapeID="_x0000_i1069" DrawAspect="Content" ObjectID="_1486735828" r:id="rId88"/>
        </w:object>
      </w:r>
      <w:r>
        <w:rPr>
          <w:lang w:val="uk-UA"/>
        </w:rPr>
        <w:t xml:space="preserve"> - виведені (вибулі) з експлуатації ОЗ;</w:t>
      </w:r>
    </w:p>
    <w:p w:rsidR="00C44DB1" w:rsidRDefault="00C44DB1" w:rsidP="00C44DB1">
      <w:pPr>
        <w:ind w:firstLine="709"/>
        <w:jc w:val="both"/>
        <w:rPr>
          <w:lang w:val="uk-UA"/>
        </w:rPr>
      </w:pPr>
      <w:r w:rsidRPr="006C17E9">
        <w:rPr>
          <w:position w:val="-12"/>
        </w:rPr>
        <w:object w:dxaOrig="400" w:dyaOrig="360">
          <v:shape id="_x0000_i1070" type="#_x0000_t75" style="width:19.8pt;height:18.2pt" o:ole="">
            <v:imagedata r:id="rId89" o:title=""/>
          </v:shape>
          <o:OLEObject Type="Embed" ProgID="Equation.DSMT4" ShapeID="_x0000_i1070" DrawAspect="Content" ObjectID="_1486735829" r:id="rId90"/>
        </w:object>
      </w:r>
      <w:r>
        <w:rPr>
          <w:lang w:val="uk-UA"/>
        </w:rPr>
        <w:t xml:space="preserve"> - кількість місяців бездіяльності вибулих ОЗ з моменту вибуття до кінця року.</w:t>
      </w:r>
    </w:p>
    <w:p w:rsidR="00C44DB1" w:rsidRPr="00D342F9" w:rsidRDefault="00C44DB1" w:rsidP="00C44DB1">
      <w:pPr>
        <w:ind w:firstLine="709"/>
        <w:jc w:val="both"/>
        <w:rPr>
          <w:u w:val="single"/>
          <w:lang w:val="uk-UA"/>
        </w:rPr>
      </w:pPr>
      <w:r w:rsidRPr="00D342F9">
        <w:rPr>
          <w:u w:val="single"/>
          <w:lang w:val="uk-UA"/>
        </w:rPr>
        <w:t>Приклад: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ОВФ</w:t>
      </w:r>
      <w:r>
        <w:rPr>
          <w:vertAlign w:val="subscript"/>
          <w:lang w:val="uk-UA"/>
        </w:rPr>
        <w:t xml:space="preserve">поч.р. </w:t>
      </w:r>
      <w:r>
        <w:rPr>
          <w:lang w:val="uk-UA"/>
        </w:rPr>
        <w:t>= 100млн.грн.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 xml:space="preserve">1.04 введено ОВФ = 10млн.грн. 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1.05 введено ОВФ = 1млн.грн.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1.08 виведено ОВФ = 4млн.грн.</w:t>
      </w:r>
    </w:p>
    <w:p w:rsidR="00C44DB1" w:rsidRDefault="00C44DB1" w:rsidP="00C44DB1">
      <w:pPr>
        <w:ind w:firstLine="709"/>
        <w:jc w:val="both"/>
        <w:rPr>
          <w:lang w:val="uk-UA"/>
        </w:rPr>
      </w:pPr>
      <w:r w:rsidRPr="006C17E9">
        <w:rPr>
          <w:color w:val="00FF00"/>
          <w:position w:val="-24"/>
          <w:lang w:val="uk-UA"/>
        </w:rPr>
        <w:object w:dxaOrig="5340" w:dyaOrig="620">
          <v:shape id="_x0000_i1071" type="#_x0000_t75" style="width:266.65pt;height:30.85pt" o:ole="">
            <v:imagedata r:id="rId91" o:title=""/>
          </v:shape>
          <o:OLEObject Type="Embed" ProgID="Equation.3" ShapeID="_x0000_i1071" DrawAspect="Content" ObjectID="_1486735830" r:id="rId92"/>
        </w:object>
      </w:r>
    </w:p>
    <w:p w:rsidR="00C44DB1" w:rsidRDefault="00C44DB1" w:rsidP="00C44DB1">
      <w:pPr>
        <w:ind w:firstLine="1080"/>
        <w:jc w:val="both"/>
        <w:rPr>
          <w:lang w:val="uk-UA"/>
        </w:rPr>
      </w:pPr>
      <w:r>
        <w:rPr>
          <w:lang w:val="uk-UA"/>
        </w:rPr>
        <w:t>г) рентабельність або прибутковість:</w:t>
      </w:r>
    </w:p>
    <w:p w:rsidR="00C44DB1" w:rsidRDefault="00C44DB1" w:rsidP="00C44DB1">
      <w:pPr>
        <w:ind w:firstLine="709"/>
        <w:jc w:val="both"/>
        <w:rPr>
          <w:lang w:val="uk-UA"/>
        </w:rPr>
      </w:pPr>
      <w:r w:rsidRPr="006C17E9">
        <w:rPr>
          <w:position w:val="-30"/>
        </w:rPr>
        <w:object w:dxaOrig="1579" w:dyaOrig="720">
          <v:shape id="_x0000_i1072" type="#_x0000_t75" style="width:79.1pt;height:36.4pt" o:ole="">
            <v:imagedata r:id="rId93" o:title=""/>
          </v:shape>
          <o:OLEObject Type="Embed" ProgID="Equation.DSMT4" ShapeID="_x0000_i1072" DrawAspect="Content" ObjectID="_1486735831" r:id="rId94"/>
        </w:object>
      </w:r>
    </w:p>
    <w:p w:rsidR="00C44DB1" w:rsidRDefault="00C44DB1" w:rsidP="00C44DB1">
      <w:pPr>
        <w:ind w:firstLine="709"/>
        <w:jc w:val="both"/>
        <w:rPr>
          <w:lang w:val="uk-UA"/>
        </w:rPr>
      </w:pPr>
      <w:r w:rsidRPr="006C17E9">
        <w:rPr>
          <w:position w:val="-12"/>
        </w:rPr>
        <w:object w:dxaOrig="460" w:dyaOrig="360">
          <v:shape id="_x0000_i1073" type="#_x0000_t75" style="width:22.95pt;height:18.2pt" o:ole="">
            <v:imagedata r:id="rId95" o:title=""/>
          </v:shape>
          <o:OLEObject Type="Embed" ProgID="Equation.DSMT4" ShapeID="_x0000_i1073" DrawAspect="Content" ObjectID="_1486735832" r:id="rId96"/>
        </w:object>
      </w:r>
      <w:r>
        <w:rPr>
          <w:lang w:val="uk-UA"/>
        </w:rPr>
        <w:t xml:space="preserve"> - загальний прибуток за період (рік, квартал, місяць).</w:t>
      </w:r>
    </w:p>
    <w:p w:rsidR="00C44DB1" w:rsidRDefault="00C44DB1" w:rsidP="00C44DB1">
      <w:pPr>
        <w:numPr>
          <w:ilvl w:val="0"/>
          <w:numId w:val="16"/>
        </w:numPr>
        <w:tabs>
          <w:tab w:val="left" w:pos="1080"/>
        </w:tabs>
        <w:ind w:left="0" w:firstLine="709"/>
        <w:jc w:val="both"/>
        <w:rPr>
          <w:lang w:val="uk-UA"/>
        </w:rPr>
      </w:pPr>
      <w:r>
        <w:rPr>
          <w:lang w:val="uk-UA"/>
        </w:rPr>
        <w:t>Виробнича потужність підприємства – це максимально можливий річний об’єм випуску продукції при найбільш повному використанні устаткування і виробничих площ.</w:t>
      </w:r>
    </w:p>
    <w:p w:rsidR="00C44DB1" w:rsidRDefault="00C44DB1" w:rsidP="00C44DB1">
      <w:pPr>
        <w:ind w:firstLine="709"/>
        <w:jc w:val="both"/>
        <w:rPr>
          <w:lang w:val="uk-UA"/>
        </w:rPr>
      </w:pPr>
      <w:bookmarkStart w:id="0" w:name="_GoBack"/>
      <w:r>
        <w:rPr>
          <w:lang w:val="uk-UA"/>
        </w:rPr>
        <w:t>Для оцінки ефективності використання виробничої потужності використовуються показники:</w:t>
      </w:r>
    </w:p>
    <w:p w:rsidR="00C44DB1" w:rsidRDefault="00C44DB1" w:rsidP="00C44DB1">
      <w:pPr>
        <w:numPr>
          <w:ilvl w:val="0"/>
          <w:numId w:val="17"/>
        </w:numPr>
        <w:tabs>
          <w:tab w:val="left" w:pos="1080"/>
        </w:tabs>
        <w:ind w:left="900" w:hanging="191"/>
        <w:jc w:val="both"/>
        <w:rPr>
          <w:lang w:val="uk-UA"/>
        </w:rPr>
      </w:pPr>
      <w:r>
        <w:rPr>
          <w:lang w:val="uk-UA"/>
        </w:rPr>
        <w:t xml:space="preserve">Коефіцієнт екстенсивного використання виробничих потужностей - </w:t>
      </w:r>
      <w:r w:rsidRPr="006C17E9">
        <w:rPr>
          <w:position w:val="-12"/>
        </w:rPr>
        <w:object w:dxaOrig="480" w:dyaOrig="360">
          <v:shape id="_x0000_i1074" type="#_x0000_t75" style="width:23.75pt;height:18.2pt" o:ole="">
            <v:imagedata r:id="rId97" o:title=""/>
          </v:shape>
          <o:OLEObject Type="Embed" ProgID="Equation.DSMT4" ShapeID="_x0000_i1074" DrawAspect="Content" ObjectID="_1486735833" r:id="rId98"/>
        </w:object>
      </w:r>
      <w:r>
        <w:rPr>
          <w:lang w:val="uk-UA"/>
        </w:rPr>
        <w:t>:</w:t>
      </w:r>
    </w:p>
    <w:p w:rsidR="00C44DB1" w:rsidRDefault="00C44DB1" w:rsidP="00C44DB1">
      <w:pPr>
        <w:ind w:left="709" w:firstLine="191"/>
        <w:jc w:val="both"/>
        <w:rPr>
          <w:lang w:val="uk-UA"/>
        </w:rPr>
      </w:pPr>
      <w:r w:rsidRPr="006C17E9">
        <w:rPr>
          <w:position w:val="-30"/>
        </w:rPr>
        <w:object w:dxaOrig="1060" w:dyaOrig="680">
          <v:shape id="_x0000_i1075" type="#_x0000_t75" style="width:53pt;height:34pt" o:ole="">
            <v:imagedata r:id="rId99" o:title=""/>
          </v:shape>
          <o:OLEObject Type="Embed" ProgID="Equation.DSMT4" ShapeID="_x0000_i1075" DrawAspect="Content" ObjectID="_1486735834" r:id="rId100"/>
        </w:object>
      </w:r>
      <w:r>
        <w:rPr>
          <w:lang w:val="uk-UA"/>
        </w:rPr>
        <w:t xml:space="preserve">, </w:t>
      </w:r>
    </w:p>
    <w:p w:rsidR="00C44DB1" w:rsidRDefault="00C44DB1" w:rsidP="00C44DB1">
      <w:pPr>
        <w:ind w:left="709" w:firstLine="191"/>
        <w:jc w:val="both"/>
        <w:rPr>
          <w:lang w:val="uk-UA"/>
        </w:rPr>
      </w:pPr>
      <w:r>
        <w:rPr>
          <w:lang w:val="uk-UA"/>
        </w:rPr>
        <w:t xml:space="preserve">де </w:t>
      </w:r>
      <w:r w:rsidRPr="006C17E9">
        <w:rPr>
          <w:position w:val="-12"/>
        </w:rPr>
        <w:object w:dxaOrig="320" w:dyaOrig="360">
          <v:shape id="_x0000_i1076" type="#_x0000_t75" style="width:15.8pt;height:18.2pt" o:ole="">
            <v:imagedata r:id="rId101" o:title=""/>
          </v:shape>
          <o:OLEObject Type="Embed" ProgID="Equation.DSMT4" ShapeID="_x0000_i1076" DrawAspect="Content" ObjectID="_1486735835" r:id="rId102"/>
        </w:object>
      </w:r>
      <w:r>
        <w:rPr>
          <w:lang w:val="uk-UA"/>
        </w:rPr>
        <w:t xml:space="preserve"> - календарний час, </w:t>
      </w:r>
    </w:p>
    <w:p w:rsidR="00C44DB1" w:rsidRDefault="00C44DB1" w:rsidP="00C44DB1">
      <w:pPr>
        <w:ind w:left="709" w:firstLine="191"/>
        <w:jc w:val="both"/>
        <w:rPr>
          <w:lang w:val="uk-UA"/>
        </w:rPr>
      </w:pPr>
      <w:r w:rsidRPr="006C17E9">
        <w:rPr>
          <w:position w:val="-12"/>
        </w:rPr>
        <w:object w:dxaOrig="320" w:dyaOrig="360">
          <v:shape id="_x0000_i1077" type="#_x0000_t75" style="width:15.8pt;height:18.2pt" o:ole="">
            <v:imagedata r:id="rId103" o:title=""/>
          </v:shape>
          <o:OLEObject Type="Embed" ProgID="Equation.DSMT4" ShapeID="_x0000_i1077" DrawAspect="Content" ObjectID="_1486735836" r:id="rId104"/>
        </w:object>
      </w:r>
      <w:r>
        <w:rPr>
          <w:lang w:val="uk-UA"/>
        </w:rPr>
        <w:t xml:space="preserve"> - фактичний час,</w:t>
      </w:r>
    </w:p>
    <w:p w:rsidR="00C44DB1" w:rsidRDefault="00C44DB1" w:rsidP="00C44DB1">
      <w:pPr>
        <w:ind w:left="900"/>
        <w:jc w:val="both"/>
        <w:rPr>
          <w:lang w:val="uk-UA"/>
        </w:rPr>
      </w:pPr>
      <w:r w:rsidRPr="006C17E9">
        <w:rPr>
          <w:position w:val="-14"/>
        </w:rPr>
        <w:object w:dxaOrig="2780" w:dyaOrig="400">
          <v:shape id="_x0000_i1078" type="#_x0000_t75" style="width:139.25pt;height:19.8pt" o:ole="">
            <v:imagedata r:id="rId105" o:title=""/>
          </v:shape>
          <o:OLEObject Type="Embed" ProgID="Equation.DSMT4" ShapeID="_x0000_i1078" DrawAspect="Content" ObjectID="_1486735837" r:id="rId106"/>
        </w:object>
      </w:r>
      <w:r>
        <w:rPr>
          <w:lang w:val="uk-UA"/>
        </w:rPr>
        <w:t>,</w:t>
      </w:r>
    </w:p>
    <w:p w:rsidR="00C44DB1" w:rsidRPr="00D342F9" w:rsidRDefault="00C44DB1" w:rsidP="00C44DB1">
      <w:pPr>
        <w:ind w:firstLine="900"/>
        <w:jc w:val="both"/>
        <w:rPr>
          <w:lang w:val="uk-UA"/>
        </w:rPr>
      </w:pPr>
      <w:r w:rsidRPr="006C17E9">
        <w:rPr>
          <w:position w:val="-12"/>
        </w:rPr>
        <w:object w:dxaOrig="639" w:dyaOrig="360">
          <v:shape id="_x0000_i1079" type="#_x0000_t75" style="width:31.65pt;height:18.2pt" o:ole="">
            <v:imagedata r:id="rId107" o:title=""/>
          </v:shape>
          <o:OLEObject Type="Embed" ProgID="Equation.DSMT4" ShapeID="_x0000_i1079" DrawAspect="Content" ObjectID="_1486735838" r:id="rId108"/>
        </w:object>
      </w:r>
      <w:r>
        <w:rPr>
          <w:lang w:val="uk-UA"/>
        </w:rPr>
        <w:t>;</w:t>
      </w:r>
    </w:p>
    <w:p w:rsidR="00C44DB1" w:rsidRPr="00D342F9" w:rsidRDefault="00C44DB1" w:rsidP="00C44DB1">
      <w:pPr>
        <w:ind w:firstLine="900"/>
        <w:jc w:val="both"/>
        <w:rPr>
          <w:lang w:val="uk-UA"/>
        </w:rPr>
      </w:pPr>
      <w:r w:rsidRPr="006C17E9">
        <w:rPr>
          <w:position w:val="-12"/>
        </w:rPr>
        <w:object w:dxaOrig="420" w:dyaOrig="360">
          <v:shape id="_x0000_i1080" type="#_x0000_t75" style="width:21.35pt;height:18.2pt" o:ole="">
            <v:imagedata r:id="rId109" o:title=""/>
          </v:shape>
          <o:OLEObject Type="Embed" ProgID="Equation.DSMT4" ShapeID="_x0000_i1080" DrawAspect="Content" ObjectID="_1486735839" r:id="rId110"/>
        </w:object>
      </w:r>
      <w:r>
        <w:rPr>
          <w:lang w:val="uk-UA"/>
        </w:rPr>
        <w:t>;</w:t>
      </w:r>
    </w:p>
    <w:p w:rsidR="00C44DB1" w:rsidRPr="00D342F9" w:rsidRDefault="00C44DB1" w:rsidP="00C44DB1">
      <w:pPr>
        <w:ind w:firstLine="900"/>
        <w:jc w:val="both"/>
        <w:rPr>
          <w:lang w:val="uk-UA"/>
        </w:rPr>
      </w:pPr>
      <w:r w:rsidRPr="006C17E9">
        <w:rPr>
          <w:position w:val="-12"/>
        </w:rPr>
        <w:object w:dxaOrig="480" w:dyaOrig="360">
          <v:shape id="_x0000_i1081" type="#_x0000_t75" style="width:23.75pt;height:18.2pt" o:ole="">
            <v:imagedata r:id="rId111" o:title=""/>
          </v:shape>
          <o:OLEObject Type="Embed" ProgID="Equation.DSMT4" ShapeID="_x0000_i1081" DrawAspect="Content" ObjectID="_1486735840" r:id="rId112"/>
        </w:object>
      </w:r>
      <w:r>
        <w:rPr>
          <w:lang w:val="uk-UA"/>
        </w:rPr>
        <w:t>;</w:t>
      </w:r>
    </w:p>
    <w:p w:rsidR="00C44DB1" w:rsidRDefault="00C44DB1" w:rsidP="00C44DB1">
      <w:pPr>
        <w:ind w:firstLine="900"/>
        <w:jc w:val="both"/>
        <w:rPr>
          <w:lang w:val="uk-UA"/>
        </w:rPr>
      </w:pPr>
      <w:r w:rsidRPr="006C17E9">
        <w:rPr>
          <w:position w:val="-12"/>
        </w:rPr>
        <w:object w:dxaOrig="460" w:dyaOrig="360">
          <v:shape id="_x0000_i1082" type="#_x0000_t75" style="width:22.95pt;height:18.2pt" o:ole="">
            <v:imagedata r:id="rId113" o:title=""/>
          </v:shape>
          <o:OLEObject Type="Embed" ProgID="Equation.DSMT4" ShapeID="_x0000_i1082" DrawAspect="Content" ObjectID="_1486735841" r:id="rId114"/>
        </w:object>
      </w:r>
      <w:r>
        <w:rPr>
          <w:lang w:val="uk-UA"/>
        </w:rPr>
        <w:t xml:space="preserve"> - кількість змін.</w:t>
      </w:r>
    </w:p>
    <w:p w:rsidR="00C44DB1" w:rsidRDefault="00C44DB1" w:rsidP="00C44DB1">
      <w:pPr>
        <w:numPr>
          <w:ilvl w:val="0"/>
          <w:numId w:val="17"/>
        </w:numPr>
        <w:tabs>
          <w:tab w:val="left" w:pos="1080"/>
        </w:tabs>
        <w:ind w:left="0" w:firstLine="709"/>
        <w:jc w:val="both"/>
        <w:rPr>
          <w:lang w:val="uk-UA"/>
        </w:rPr>
      </w:pPr>
      <w:r w:rsidRPr="006C17E9">
        <w:rPr>
          <w:position w:val="-12"/>
        </w:rPr>
        <w:object w:dxaOrig="400" w:dyaOrig="360">
          <v:shape id="_x0000_i1083" type="#_x0000_t75" style="width:19.8pt;height:18.2pt" o:ole="">
            <v:imagedata r:id="rId115" o:title=""/>
          </v:shape>
          <o:OLEObject Type="Embed" ProgID="Equation.DSMT4" ShapeID="_x0000_i1083" DrawAspect="Content" ObjectID="_1486735842" r:id="rId116"/>
        </w:object>
      </w:r>
      <w:r>
        <w:rPr>
          <w:lang w:val="uk-UA"/>
        </w:rPr>
        <w:t xml:space="preserve"> - коефіцієнт інтенсивного використання, порівнюємо не час, а те, що зроблено за цей час: </w:t>
      </w:r>
    </w:p>
    <w:p w:rsidR="00C44DB1" w:rsidRDefault="00C44DB1" w:rsidP="00C44DB1">
      <w:pPr>
        <w:ind w:left="709" w:firstLine="191"/>
        <w:jc w:val="both"/>
        <w:rPr>
          <w:lang w:val="uk-UA"/>
        </w:rPr>
      </w:pPr>
      <w:r w:rsidRPr="006C17E9">
        <w:rPr>
          <w:position w:val="-30"/>
        </w:rPr>
        <w:object w:dxaOrig="999" w:dyaOrig="680">
          <v:shape id="_x0000_i1084" type="#_x0000_t75" style="width:49.85pt;height:34pt" o:ole="">
            <v:imagedata r:id="rId117" o:title=""/>
          </v:shape>
          <o:OLEObject Type="Embed" ProgID="Equation.DSMT4" ShapeID="_x0000_i1084" DrawAspect="Content" ObjectID="_1486735843" r:id="rId118"/>
        </w:object>
      </w:r>
      <w:r>
        <w:rPr>
          <w:lang w:val="uk-UA"/>
        </w:rPr>
        <w:t xml:space="preserve">, </w:t>
      </w:r>
    </w:p>
    <w:p w:rsidR="00C44DB1" w:rsidRDefault="00C44DB1" w:rsidP="00C44DB1">
      <w:pPr>
        <w:ind w:firstLine="900"/>
        <w:jc w:val="both"/>
        <w:rPr>
          <w:lang w:val="uk-UA"/>
        </w:rPr>
      </w:pPr>
      <w:r w:rsidRPr="006C17E9">
        <w:rPr>
          <w:position w:val="-12"/>
        </w:rPr>
        <w:object w:dxaOrig="360" w:dyaOrig="360">
          <v:shape id="_x0000_i1085" type="#_x0000_t75" style="width:18.2pt;height:18.2pt" o:ole="">
            <v:imagedata r:id="rId119" o:title=""/>
          </v:shape>
          <o:OLEObject Type="Embed" ProgID="Equation.DSMT4" ShapeID="_x0000_i1085" DrawAspect="Content" ObjectID="_1486735844" r:id="rId120"/>
        </w:object>
      </w:r>
      <w:r>
        <w:rPr>
          <w:lang w:val="uk-UA"/>
        </w:rPr>
        <w:t xml:space="preserve"> - нормативний об</w:t>
      </w:r>
      <w:r>
        <w:t>’</w:t>
      </w:r>
      <w:r>
        <w:rPr>
          <w:lang w:val="uk-UA"/>
        </w:rPr>
        <w:t xml:space="preserve">єм продукції; </w:t>
      </w:r>
    </w:p>
    <w:p w:rsidR="00C44DB1" w:rsidRDefault="00C44DB1" w:rsidP="00C44DB1">
      <w:pPr>
        <w:ind w:firstLine="900"/>
        <w:jc w:val="both"/>
        <w:rPr>
          <w:lang w:val="uk-UA"/>
        </w:rPr>
      </w:pPr>
      <w:r w:rsidRPr="006C17E9">
        <w:rPr>
          <w:position w:val="-12"/>
        </w:rPr>
        <w:object w:dxaOrig="340" w:dyaOrig="360">
          <v:shape id="_x0000_i1086" type="#_x0000_t75" style="width:16.6pt;height:18.2pt" o:ole="">
            <v:imagedata r:id="rId121" o:title=""/>
          </v:shape>
          <o:OLEObject Type="Embed" ProgID="Equation.DSMT4" ShapeID="_x0000_i1086" DrawAspect="Content" ObjectID="_1486735845" r:id="rId122"/>
        </w:object>
      </w:r>
      <w:r>
        <w:rPr>
          <w:lang w:val="uk-UA"/>
        </w:rPr>
        <w:t xml:space="preserve"> - фактичний об</w:t>
      </w:r>
      <w:r>
        <w:t>’</w:t>
      </w:r>
      <w:r>
        <w:rPr>
          <w:lang w:val="uk-UA"/>
        </w:rPr>
        <w:t>єм продукції.</w:t>
      </w:r>
    </w:p>
    <w:p w:rsidR="00C44DB1" w:rsidRDefault="00C44DB1" w:rsidP="00C44DB1">
      <w:pPr>
        <w:numPr>
          <w:ilvl w:val="0"/>
          <w:numId w:val="17"/>
        </w:numPr>
        <w:tabs>
          <w:tab w:val="left" w:pos="1080"/>
        </w:tabs>
        <w:ind w:left="0" w:firstLine="709"/>
        <w:jc w:val="both"/>
        <w:rPr>
          <w:lang w:val="uk-UA"/>
        </w:rPr>
      </w:pPr>
      <w:r w:rsidRPr="006C17E9">
        <w:rPr>
          <w:position w:val="-12"/>
        </w:rPr>
        <w:object w:dxaOrig="499" w:dyaOrig="360">
          <v:shape id="_x0000_i1087" type="#_x0000_t75" style="width:25.3pt;height:18.2pt" o:ole="">
            <v:imagedata r:id="rId123" o:title=""/>
          </v:shape>
          <o:OLEObject Type="Embed" ProgID="Equation.DSMT4" ShapeID="_x0000_i1087" DrawAspect="Content" ObjectID="_1486735846" r:id="rId124"/>
        </w:object>
      </w:r>
      <w:r>
        <w:rPr>
          <w:lang w:val="uk-UA"/>
        </w:rPr>
        <w:t xml:space="preserve"> - інтегральний коефіцієнт:</w:t>
      </w:r>
    </w:p>
    <w:p w:rsidR="00C44DB1" w:rsidRDefault="00C44DB1" w:rsidP="00C44DB1">
      <w:pPr>
        <w:ind w:left="709" w:firstLine="191"/>
        <w:jc w:val="both"/>
        <w:rPr>
          <w:lang w:val="uk-UA"/>
        </w:rPr>
      </w:pPr>
      <w:r w:rsidRPr="006C17E9">
        <w:rPr>
          <w:position w:val="-12"/>
        </w:rPr>
        <w:object w:dxaOrig="1680" w:dyaOrig="360">
          <v:shape id="_x0000_i1088" type="#_x0000_t75" style="width:83.85pt;height:18.2pt" o:ole="">
            <v:imagedata r:id="rId125" o:title=""/>
          </v:shape>
          <o:OLEObject Type="Embed" ProgID="Equation.DSMT4" ShapeID="_x0000_i1088" DrawAspect="Content" ObjectID="_1486735847" r:id="rId126"/>
        </w:object>
      </w:r>
    </w:p>
    <w:p w:rsidR="00C44DB1" w:rsidRDefault="00C44DB1" w:rsidP="00C44DB1">
      <w:pPr>
        <w:numPr>
          <w:ilvl w:val="0"/>
          <w:numId w:val="17"/>
        </w:numPr>
        <w:tabs>
          <w:tab w:val="left" w:pos="1080"/>
        </w:tabs>
        <w:ind w:left="0" w:firstLine="709"/>
        <w:jc w:val="both"/>
        <w:rPr>
          <w:lang w:val="uk-UA"/>
        </w:rPr>
      </w:pPr>
      <w:r>
        <w:rPr>
          <w:lang w:val="uk-UA"/>
        </w:rPr>
        <w:t>Показник змінності роботи устаткування:</w:t>
      </w:r>
    </w:p>
    <w:p w:rsidR="00C44DB1" w:rsidRDefault="00C44DB1" w:rsidP="00C44DB1">
      <w:pPr>
        <w:ind w:left="709"/>
        <w:jc w:val="both"/>
        <w:rPr>
          <w:lang w:val="uk-UA"/>
        </w:rPr>
      </w:pPr>
      <w:r>
        <w:object w:dxaOrig="8408" w:dyaOrig="1284">
          <v:shape id="_x0000_i1089" type="#_x0000_t75" style="width:338.65pt;height:53.8pt" o:ole="">
            <v:imagedata r:id="rId127" o:title=""/>
          </v:shape>
          <o:OLEObject Type="Embed" ProgID="Visio.Drawing.11" ShapeID="_x0000_i1089" DrawAspect="Content" ObjectID="_1486735848" r:id="rId128"/>
        </w:object>
      </w:r>
      <w:bookmarkEnd w:id="0"/>
    </w:p>
    <w:p w:rsidR="00C44DB1" w:rsidRPr="00A85199" w:rsidRDefault="00C44DB1" w:rsidP="00C44DB1">
      <w:pPr>
        <w:pStyle w:val="31"/>
        <w:ind w:firstLine="709"/>
        <w:rPr>
          <w:lang w:val="uk-UA"/>
        </w:rPr>
      </w:pPr>
      <w:r w:rsidRPr="00A85199">
        <w:rPr>
          <w:lang w:val="uk-UA"/>
        </w:rPr>
        <w:t>Шляхи підвищення ефективності використання основних фондів:</w:t>
      </w:r>
    </w:p>
    <w:p w:rsidR="00C44DB1" w:rsidRDefault="00C44DB1" w:rsidP="00C44DB1">
      <w:pPr>
        <w:pStyle w:val="31"/>
        <w:ind w:firstLine="709"/>
      </w:pPr>
      <w:smartTag w:uri="urn:schemas-microsoft-com:office:smarttags" w:element="place">
        <w:r>
          <w:rPr>
            <w:lang w:val="en-US"/>
          </w:rPr>
          <w:t>I</w:t>
        </w:r>
        <w:r>
          <w:rPr>
            <w:lang w:val="uk-UA"/>
          </w:rPr>
          <w:t>.</w:t>
        </w:r>
      </w:smartTag>
      <w:r>
        <w:rPr>
          <w:lang w:val="uk-UA"/>
        </w:rPr>
        <w:t xml:space="preserve"> О</w:t>
      </w:r>
      <w:r w:rsidRPr="00A85199">
        <w:rPr>
          <w:lang w:val="uk-UA"/>
        </w:rPr>
        <w:t>новлення, поліпшення складу і структури основних фондів:</w:t>
      </w:r>
    </w:p>
    <w:p w:rsidR="00C44DB1" w:rsidRDefault="00C44DB1" w:rsidP="00C44DB1">
      <w:pPr>
        <w:pStyle w:val="31"/>
        <w:ind w:firstLine="709"/>
      </w:pPr>
      <w:r>
        <w:t xml:space="preserve">1) </w:t>
      </w:r>
      <w:r w:rsidRPr="00A85199">
        <w:rPr>
          <w:lang w:val="uk-UA"/>
        </w:rPr>
        <w:t>введення нового високопродуктивного устаткування;</w:t>
      </w:r>
    </w:p>
    <w:p w:rsidR="00C44DB1" w:rsidRDefault="00C44DB1" w:rsidP="00C44DB1">
      <w:pPr>
        <w:pStyle w:val="31"/>
        <w:ind w:firstLine="709"/>
      </w:pPr>
      <w:r>
        <w:t xml:space="preserve">2) </w:t>
      </w:r>
      <w:r w:rsidRPr="00A85199">
        <w:rPr>
          <w:lang w:val="uk-UA"/>
        </w:rPr>
        <w:t>впровадження принципово нового технологічного устаткування;</w:t>
      </w:r>
    </w:p>
    <w:p w:rsidR="00C44DB1" w:rsidRPr="00A85199" w:rsidRDefault="00C44DB1" w:rsidP="00C44DB1">
      <w:pPr>
        <w:pStyle w:val="31"/>
        <w:ind w:firstLine="709"/>
        <w:rPr>
          <w:lang w:val="uk-UA"/>
        </w:rPr>
      </w:pPr>
      <w:r>
        <w:t xml:space="preserve">3) </w:t>
      </w:r>
      <w:r w:rsidRPr="00A85199">
        <w:rPr>
          <w:lang w:val="uk-UA"/>
        </w:rPr>
        <w:t>реконструкція;</w:t>
      </w:r>
    </w:p>
    <w:p w:rsidR="00C44DB1" w:rsidRPr="00A85199" w:rsidRDefault="00C44DB1" w:rsidP="00C44DB1">
      <w:pPr>
        <w:pStyle w:val="31"/>
        <w:ind w:firstLine="709"/>
        <w:rPr>
          <w:lang w:val="uk-UA"/>
        </w:rPr>
      </w:pPr>
      <w:r w:rsidRPr="00A85199">
        <w:rPr>
          <w:lang w:val="uk-UA"/>
        </w:rPr>
        <w:t>4) модерн</w:t>
      </w:r>
      <w:r>
        <w:rPr>
          <w:lang w:val="uk-UA"/>
        </w:rPr>
        <w:t>і</w:t>
      </w:r>
      <w:r w:rsidRPr="00A85199">
        <w:rPr>
          <w:lang w:val="uk-UA"/>
        </w:rPr>
        <w:t>зація;</w:t>
      </w:r>
    </w:p>
    <w:p w:rsidR="00C44DB1" w:rsidRDefault="00C44DB1" w:rsidP="00C44DB1">
      <w:pPr>
        <w:pStyle w:val="31"/>
        <w:ind w:firstLine="709"/>
      </w:pPr>
      <w:r>
        <w:t>5) комплексна автоматизац</w:t>
      </w:r>
      <w:r>
        <w:rPr>
          <w:lang w:val="uk-UA"/>
        </w:rPr>
        <w:t>і</w:t>
      </w:r>
      <w:r>
        <w:t>я;</w:t>
      </w:r>
    </w:p>
    <w:p w:rsidR="00C44DB1" w:rsidRDefault="00C44DB1" w:rsidP="00C44DB1">
      <w:pPr>
        <w:pStyle w:val="31"/>
        <w:ind w:firstLine="709"/>
      </w:pPr>
      <w:r>
        <w:rPr>
          <w:lang w:val="en-US"/>
        </w:rPr>
        <w:t>II</w:t>
      </w:r>
      <w:r>
        <w:rPr>
          <w:lang w:val="uk-UA"/>
        </w:rPr>
        <w:t>.П</w:t>
      </w:r>
      <w:r w:rsidRPr="00A85199">
        <w:rPr>
          <w:lang w:val="uk-UA"/>
        </w:rPr>
        <w:t>ідвищення ефективності використання діючих основних фондів:</w:t>
      </w:r>
    </w:p>
    <w:p w:rsidR="00C44DB1" w:rsidRDefault="00C44DB1" w:rsidP="00C44DB1">
      <w:pPr>
        <w:pStyle w:val="31"/>
        <w:ind w:firstLine="709"/>
      </w:pPr>
      <w:r>
        <w:t xml:space="preserve">1) </w:t>
      </w:r>
      <w:r w:rsidRPr="00A85199">
        <w:rPr>
          <w:lang w:val="uk-UA"/>
        </w:rPr>
        <w:t>вдосконалення організації виробництва і праці;</w:t>
      </w:r>
    </w:p>
    <w:p w:rsidR="00C44DB1" w:rsidRDefault="00C44DB1" w:rsidP="00C44DB1">
      <w:pPr>
        <w:pStyle w:val="31"/>
        <w:ind w:firstLine="709"/>
        <w:rPr>
          <w:lang w:val="uk-UA"/>
        </w:rPr>
      </w:pPr>
      <w:r>
        <w:t xml:space="preserve">2) </w:t>
      </w:r>
      <w:r w:rsidRPr="00443D2C">
        <w:rPr>
          <w:lang w:val="uk-UA"/>
        </w:rPr>
        <w:t>поліпшення ремонту і обслуговування</w:t>
      </w:r>
      <w:r>
        <w:t>.</w:t>
      </w:r>
    </w:p>
    <w:p w:rsidR="00C44DB1" w:rsidRPr="00443D2C" w:rsidRDefault="00C44DB1" w:rsidP="00C44DB1">
      <w:pPr>
        <w:pStyle w:val="31"/>
        <w:ind w:firstLine="709"/>
        <w:rPr>
          <w:lang w:val="uk-UA"/>
        </w:rPr>
      </w:pPr>
    </w:p>
    <w:p w:rsidR="00C44DB1" w:rsidRPr="00443D2C" w:rsidRDefault="00C44DB1" w:rsidP="00C44DB1">
      <w:pPr>
        <w:pStyle w:val="31"/>
        <w:ind w:firstLine="709"/>
        <w:rPr>
          <w:lang w:val="uk-UA"/>
        </w:rPr>
      </w:pPr>
      <w:r w:rsidRPr="00443D2C">
        <w:rPr>
          <w:lang w:val="uk-UA"/>
        </w:rPr>
        <w:t>Розширене відтворення</w:t>
      </w:r>
      <w:r>
        <w:rPr>
          <w:lang w:val="uk-UA"/>
        </w:rPr>
        <w:t>.</w:t>
      </w:r>
    </w:p>
    <w:p w:rsidR="00C44DB1" w:rsidRPr="00443D2C" w:rsidRDefault="00C44DB1" w:rsidP="00C44DB1">
      <w:pPr>
        <w:pStyle w:val="31"/>
        <w:ind w:firstLine="709"/>
        <w:rPr>
          <w:lang w:val="uk-UA"/>
        </w:rPr>
      </w:pPr>
      <w:r w:rsidRPr="00443D2C">
        <w:rPr>
          <w:lang w:val="uk-UA"/>
        </w:rPr>
        <w:t>Накопичення і оновлення основних фондів, нарощування виробничих потужностей підприємств різних галузей народного господарства здійснюється в процесі технічного переозброєння, реконструкції і розширення діючих або спорудження нових виробничих об'єктів (цехів, виробництв, підприємств в цілому).</w:t>
      </w:r>
    </w:p>
    <w:p w:rsidR="00C44DB1" w:rsidRPr="00443D2C" w:rsidRDefault="00C44DB1" w:rsidP="00C44DB1">
      <w:pPr>
        <w:pStyle w:val="31"/>
        <w:ind w:firstLine="709"/>
        <w:rPr>
          <w:lang w:val="uk-UA"/>
        </w:rPr>
      </w:pPr>
      <w:r w:rsidRPr="00443D2C">
        <w:rPr>
          <w:lang w:val="uk-UA"/>
        </w:rPr>
        <w:t>Технічне переозброєння діючого підприємства - здійснення згідно з планом (програмі) його технічного розвитку без розширення існуючих виробничих площ комплексу заходів, які передбачають підвищення до сучасних вимог технічного рівня окремих ділянок виробництва за рахунок введення нової техніки і технологій, механізації і автоматизації виробничих процесів, модернізації і заміні фізично відпрацьованого і технічно застарілого устаткування.</w:t>
      </w:r>
    </w:p>
    <w:p w:rsidR="00C44DB1" w:rsidRPr="00443D2C" w:rsidRDefault="00C44DB1" w:rsidP="00C44DB1">
      <w:pPr>
        <w:pStyle w:val="31"/>
        <w:ind w:firstLine="709"/>
        <w:rPr>
          <w:lang w:val="uk-UA"/>
        </w:rPr>
      </w:pPr>
      <w:r w:rsidRPr="00443D2C">
        <w:rPr>
          <w:lang w:val="uk-UA"/>
        </w:rPr>
        <w:t>Розширення діючого виробництва - споруда за новим проектом його другої і наступних черг, додаткових виробничих комплексів, нових цехів або розширення існуючих, а також допоміжних і обслуговуючих виробництв, комунікацій і іншого.</w:t>
      </w:r>
    </w:p>
    <w:p w:rsidR="00C44DB1" w:rsidRDefault="00C44DB1" w:rsidP="00C44DB1">
      <w:pPr>
        <w:ind w:firstLine="720"/>
        <w:jc w:val="both"/>
        <w:rPr>
          <w:lang w:val="uk-UA"/>
        </w:rPr>
      </w:pPr>
      <w:r w:rsidRPr="00443D2C">
        <w:rPr>
          <w:lang w:val="uk-UA"/>
        </w:rPr>
        <w:t xml:space="preserve">Нове будівництво (новобудови) - спорудження окремих виробничих об'єктів або підприємств на нових майданчиках і затверджених початковим планом. </w:t>
      </w:r>
    </w:p>
    <w:p w:rsidR="00C44DB1" w:rsidRPr="00443D2C" w:rsidRDefault="00C44DB1" w:rsidP="00C44DB1">
      <w:pPr>
        <w:ind w:firstLine="720"/>
        <w:rPr>
          <w:lang w:val="uk-UA"/>
        </w:rPr>
      </w:pPr>
      <w:r w:rsidRPr="00443D2C">
        <w:rPr>
          <w:lang w:val="uk-UA"/>
        </w:rPr>
        <w:t xml:space="preserve">Усі форми взаємозв'язані і доповнюють одна </w:t>
      </w:r>
      <w:r>
        <w:rPr>
          <w:lang w:val="uk-UA"/>
        </w:rPr>
        <w:t>одну</w:t>
      </w:r>
      <w:r w:rsidRPr="00443D2C">
        <w:rPr>
          <w:lang w:val="uk-UA"/>
        </w:rPr>
        <w:t>.</w:t>
      </w:r>
    </w:p>
    <w:p w:rsidR="00C44DB1" w:rsidRDefault="00C44DB1" w:rsidP="00C44DB1">
      <w:pPr>
        <w:rPr>
          <w:lang w:val="uk-UA"/>
        </w:rPr>
      </w:pPr>
    </w:p>
    <w:p w:rsidR="00C44DB1" w:rsidRDefault="00C44DB1" w:rsidP="00C44DB1">
      <w:pPr>
        <w:rPr>
          <w:lang w:val="uk-UA"/>
        </w:rPr>
      </w:pPr>
    </w:p>
    <w:p w:rsidR="00C44DB1" w:rsidRPr="00443D2C" w:rsidRDefault="00C44DB1" w:rsidP="00C44DB1">
      <w:pPr>
        <w:rPr>
          <w:lang w:val="uk-UA"/>
        </w:rPr>
      </w:pPr>
    </w:p>
    <w:p w:rsidR="00C44DB1" w:rsidRPr="00443D2C" w:rsidRDefault="00C44DB1" w:rsidP="00C44DB1">
      <w:pPr>
        <w:jc w:val="center"/>
        <w:rPr>
          <w:b/>
          <w:i/>
          <w:sz w:val="28"/>
          <w:lang w:val="uk-UA"/>
        </w:rPr>
      </w:pPr>
      <w:r w:rsidRPr="00443D2C">
        <w:rPr>
          <w:b/>
          <w:i/>
          <w:sz w:val="28"/>
          <w:lang w:val="uk-UA"/>
        </w:rPr>
        <w:t>Тема: Оборотні засоби.</w:t>
      </w:r>
    </w:p>
    <w:p w:rsidR="00C44DB1" w:rsidRDefault="00C44DB1" w:rsidP="00C44DB1">
      <w:pPr>
        <w:spacing w:before="120"/>
        <w:ind w:firstLine="709"/>
        <w:jc w:val="center"/>
        <w:rPr>
          <w:lang w:val="uk-UA"/>
        </w:rPr>
      </w:pPr>
      <w:r>
        <w:rPr>
          <w:lang w:val="uk-UA"/>
        </w:rPr>
        <w:t>План:</w:t>
      </w:r>
    </w:p>
    <w:p w:rsidR="00C44DB1" w:rsidRDefault="00C44DB1" w:rsidP="00C44DB1">
      <w:pPr>
        <w:numPr>
          <w:ilvl w:val="0"/>
          <w:numId w:val="18"/>
        </w:numPr>
        <w:tabs>
          <w:tab w:val="left" w:pos="1080"/>
        </w:tabs>
        <w:ind w:left="0" w:firstLine="709"/>
        <w:rPr>
          <w:lang w:val="uk-UA"/>
        </w:rPr>
      </w:pPr>
      <w:r>
        <w:rPr>
          <w:lang w:val="uk-UA"/>
        </w:rPr>
        <w:lastRenderedPageBreak/>
        <w:t>Сутність, склад оборотних засобів.</w:t>
      </w:r>
    </w:p>
    <w:p w:rsidR="00C44DB1" w:rsidRDefault="00C44DB1" w:rsidP="00C44DB1">
      <w:pPr>
        <w:numPr>
          <w:ilvl w:val="0"/>
          <w:numId w:val="18"/>
        </w:numPr>
        <w:tabs>
          <w:tab w:val="left" w:pos="1080"/>
        </w:tabs>
        <w:ind w:left="0" w:firstLine="709"/>
        <w:rPr>
          <w:lang w:val="uk-UA"/>
        </w:rPr>
      </w:pPr>
      <w:r>
        <w:rPr>
          <w:lang w:val="uk-UA"/>
        </w:rPr>
        <w:t>Оборотність оборотних засобів.</w:t>
      </w:r>
    </w:p>
    <w:p w:rsidR="00C44DB1" w:rsidRDefault="00C44DB1" w:rsidP="00C44DB1">
      <w:pPr>
        <w:numPr>
          <w:ilvl w:val="0"/>
          <w:numId w:val="18"/>
        </w:numPr>
        <w:tabs>
          <w:tab w:val="left" w:pos="1080"/>
        </w:tabs>
        <w:ind w:left="0" w:firstLine="709"/>
        <w:rPr>
          <w:lang w:val="uk-UA"/>
        </w:rPr>
      </w:pPr>
      <w:r>
        <w:rPr>
          <w:lang w:val="uk-UA"/>
        </w:rPr>
        <w:t>Джерела формування оборотних засобів (Об З)</w:t>
      </w:r>
    </w:p>
    <w:p w:rsidR="00C44DB1" w:rsidRDefault="00C44DB1" w:rsidP="00C44DB1">
      <w:pPr>
        <w:numPr>
          <w:ilvl w:val="0"/>
          <w:numId w:val="18"/>
        </w:numPr>
        <w:tabs>
          <w:tab w:val="left" w:pos="1080"/>
        </w:tabs>
        <w:ind w:left="0" w:firstLine="709"/>
        <w:rPr>
          <w:lang w:val="uk-UA"/>
        </w:rPr>
      </w:pPr>
      <w:r>
        <w:rPr>
          <w:lang w:val="uk-UA"/>
        </w:rPr>
        <w:t>Показники використання Об З.</w:t>
      </w:r>
    </w:p>
    <w:p w:rsidR="00C44DB1" w:rsidRDefault="00C44DB1" w:rsidP="00C44DB1">
      <w:pPr>
        <w:numPr>
          <w:ilvl w:val="0"/>
          <w:numId w:val="18"/>
        </w:numPr>
        <w:tabs>
          <w:tab w:val="left" w:pos="1080"/>
        </w:tabs>
        <w:ind w:left="0" w:firstLine="709"/>
        <w:rPr>
          <w:lang w:val="uk-UA"/>
        </w:rPr>
      </w:pPr>
      <w:r>
        <w:rPr>
          <w:lang w:val="uk-UA"/>
        </w:rPr>
        <w:t>Оцінка запасів у відповідності із стандартами.</w:t>
      </w:r>
    </w:p>
    <w:p w:rsidR="00C44DB1" w:rsidRDefault="00C44DB1" w:rsidP="00C44DB1">
      <w:pPr>
        <w:ind w:firstLine="709"/>
        <w:rPr>
          <w:lang w:val="uk-UA"/>
        </w:rPr>
      </w:pP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Оборотні засоби – це сукупність грошових коштів авансованих (вкладених) в оборотні фонди і фонди обігу.</w:t>
      </w:r>
    </w:p>
    <w:p w:rsidR="00C44DB1" w:rsidRDefault="00C44DB1" w:rsidP="00C44DB1">
      <w:pPr>
        <w:rPr>
          <w:lang w:val="uk-UA"/>
        </w:rPr>
      </w:pPr>
      <w:r>
        <w:object w:dxaOrig="10449" w:dyaOrig="5432">
          <v:shape id="_x0000_i1090" type="#_x0000_t75" style="width:481.85pt;height:250.8pt" o:ole="">
            <v:imagedata r:id="rId129" o:title=""/>
          </v:shape>
          <o:OLEObject Type="Embed" ProgID="Visio.Drawing.11" ShapeID="_x0000_i1090" DrawAspect="Content" ObjectID="_1486735849" r:id="rId130"/>
        </w:objec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ВЗ – це запаси матеріалів, покупних виробів, напівфабрикатів, палива, придбаного для виробництва і реалізації продукції (як правило зберігається на складі).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НФ власного виробництва – це вироби, які підприємство виготовило в даному підрозділі, але в іншому підрозділі буде продовжуватись наступна стадія виробництва (технологічного процесу).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НВ – охоплює продукцію, виробництво якої ще не закінчено в даному підрозділі.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ВМП – це витрати, які здійснюються в поточному періоді, але будуть віднесені (включені) до собівартості продукції у відповідних періодах у майбутньому.</w:t>
      </w:r>
    </w:p>
    <w:p w:rsidR="00C44DB1" w:rsidRDefault="00C44DB1" w:rsidP="00C44DB1">
      <w:pPr>
        <w:ind w:firstLine="709"/>
        <w:jc w:val="both"/>
        <w:rPr>
          <w:lang w:val="uk-UA"/>
        </w:rPr>
      </w:pPr>
    </w:p>
    <w:p w:rsidR="00C44DB1" w:rsidRDefault="00C44DB1" w:rsidP="00C44DB1">
      <w:pPr>
        <w:rPr>
          <w:lang w:val="uk-UA"/>
        </w:rPr>
      </w:pPr>
      <w:r>
        <w:object w:dxaOrig="9769" w:dyaOrig="3239">
          <v:shape id="_x0000_i1091" type="#_x0000_t75" style="width:467.6pt;height:143.2pt" o:ole="">
            <v:imagedata r:id="rId131" o:title=""/>
          </v:shape>
          <o:OLEObject Type="Embed" ProgID="Visio.Drawing.11" ShapeID="_x0000_i1091" DrawAspect="Content" ObjectID="_1486735850" r:id="rId132"/>
        </w:object>
      </w:r>
    </w:p>
    <w:p w:rsidR="00C44DB1" w:rsidRDefault="00C44DB1" w:rsidP="00C44DB1">
      <w:pPr>
        <w:rPr>
          <w:lang w:val="uk-UA"/>
        </w:rPr>
      </w:pP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Ця ситуація називається дебіторська заборгованість – така заборгованість, коли постачальники від нас одержали аванс, а продукцію ми одержуємо пізніше.</w:t>
      </w:r>
    </w:p>
    <w:p w:rsidR="00C44DB1" w:rsidRDefault="00C44DB1" w:rsidP="00C44DB1">
      <w:pPr>
        <w:ind w:firstLine="709"/>
        <w:jc w:val="both"/>
        <w:rPr>
          <w:lang w:val="uk-UA"/>
        </w:rPr>
      </w:pP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Оборотність оборотних засобів.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lastRenderedPageBreak/>
        <w:t>Оборотність оборотних засобів – це перетворення одного елемента оборотних засобів в інший, яке постійно повторюється.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Оборотність характеризує постійне повторення.</w:t>
      </w:r>
    </w:p>
    <w:p w:rsidR="00C44DB1" w:rsidRDefault="00C44DB1" w:rsidP="00C44DB1">
      <w:pPr>
        <w:jc w:val="center"/>
        <w:rPr>
          <w:lang w:val="uk-UA"/>
        </w:rPr>
      </w:pPr>
      <w:r>
        <w:object w:dxaOrig="3517" w:dyaOrig="1966">
          <v:shape id="_x0000_i1092" type="#_x0000_t75" style="width:2in;height:80.7pt" o:ole="">
            <v:imagedata r:id="rId133" o:title=""/>
          </v:shape>
          <o:OLEObject Type="Embed" ProgID="Visio.Drawing.11" ShapeID="_x0000_i1092" DrawAspect="Content" ObjectID="_1486735851" r:id="rId134"/>
        </w:object>
      </w:r>
    </w:p>
    <w:p w:rsidR="00C44DB1" w:rsidRDefault="00C44DB1" w:rsidP="00C44DB1">
      <w:pPr>
        <w:rPr>
          <w:lang w:val="uk-UA"/>
        </w:rPr>
      </w:pPr>
    </w:p>
    <w:p w:rsidR="00C44DB1" w:rsidRDefault="00C44DB1" w:rsidP="00C44DB1">
      <w:pPr>
        <w:jc w:val="center"/>
        <w:rPr>
          <w:lang w:val="uk-UA"/>
        </w:rPr>
      </w:pPr>
      <w:r>
        <w:object w:dxaOrig="6728" w:dyaOrig="3136">
          <v:shape id="_x0000_i1093" type="#_x0000_t75" style="width:4in;height:128.95pt" o:ole="">
            <v:imagedata r:id="rId135" o:title=""/>
          </v:shape>
          <o:OLEObject Type="Embed" ProgID="Visio.Drawing.11" ShapeID="_x0000_i1093" DrawAspect="Content" ObjectID="_1486735852" r:id="rId136"/>
        </w:object>
      </w:r>
    </w:p>
    <w:p w:rsidR="00C44DB1" w:rsidRDefault="00C44DB1" w:rsidP="00C44DB1">
      <w:pPr>
        <w:rPr>
          <w:lang w:val="uk-UA"/>
        </w:rPr>
      </w:pP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Кругообіг оборотних засобів – це постійне повторення оборотів.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Оборот характеризує один цикл перетворень.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Стадії кругообігу:</w:t>
      </w:r>
    </w:p>
    <w:p w:rsidR="00C44DB1" w:rsidRDefault="00C44DB1" w:rsidP="00C44DB1">
      <w:pPr>
        <w:numPr>
          <w:ilvl w:val="0"/>
          <w:numId w:val="19"/>
        </w:numPr>
        <w:tabs>
          <w:tab w:val="left" w:pos="1080"/>
        </w:tabs>
        <w:ind w:left="0" w:firstLine="709"/>
        <w:jc w:val="both"/>
        <w:rPr>
          <w:lang w:val="uk-UA"/>
        </w:rPr>
      </w:pPr>
      <w:r>
        <w:rPr>
          <w:lang w:val="uk-UA"/>
        </w:rPr>
        <w:t>Гроші перетворюються у ВЗ: Г – ВЗ.</w:t>
      </w:r>
    </w:p>
    <w:p w:rsidR="00C44DB1" w:rsidRDefault="00C44DB1" w:rsidP="00C44DB1">
      <w:pPr>
        <w:numPr>
          <w:ilvl w:val="0"/>
          <w:numId w:val="19"/>
        </w:numPr>
        <w:tabs>
          <w:tab w:val="left" w:pos="1080"/>
        </w:tabs>
        <w:ind w:left="0" w:firstLine="709"/>
        <w:jc w:val="both"/>
        <w:rPr>
          <w:lang w:val="uk-UA"/>
        </w:rPr>
      </w:pPr>
      <w:r>
        <w:rPr>
          <w:lang w:val="uk-UA"/>
        </w:rPr>
        <w:t>ВЗ – НВ це вже виробнича стадія.</w:t>
      </w:r>
    </w:p>
    <w:p w:rsidR="00C44DB1" w:rsidRDefault="00C44DB1" w:rsidP="00C44DB1">
      <w:pPr>
        <w:numPr>
          <w:ilvl w:val="0"/>
          <w:numId w:val="19"/>
        </w:numPr>
        <w:tabs>
          <w:tab w:val="left" w:pos="1080"/>
        </w:tabs>
        <w:ind w:left="0" w:firstLine="709"/>
        <w:jc w:val="both"/>
        <w:rPr>
          <w:lang w:val="uk-UA"/>
        </w:rPr>
      </w:pPr>
      <w:r>
        <w:rPr>
          <w:lang w:val="uk-UA"/>
        </w:rPr>
        <w:t xml:space="preserve">НВ – ГП. </w:t>
      </w:r>
    </w:p>
    <w:p w:rsidR="00C44DB1" w:rsidRDefault="00C44DB1" w:rsidP="00C44DB1">
      <w:pPr>
        <w:numPr>
          <w:ilvl w:val="0"/>
          <w:numId w:val="19"/>
        </w:numPr>
        <w:tabs>
          <w:tab w:val="left" w:pos="1080"/>
        </w:tabs>
        <w:ind w:left="0" w:firstLine="709"/>
        <w:jc w:val="both"/>
        <w:rPr>
          <w:lang w:val="uk-UA"/>
        </w:rPr>
      </w:pPr>
      <w:r>
        <w:rPr>
          <w:lang w:val="uk-UA"/>
        </w:rPr>
        <w:t>ГП – Д – Г (в даній ситуації або виникає або ні дебіторська заборгованість).</w:t>
      </w:r>
    </w:p>
    <w:p w:rsidR="00C44DB1" w:rsidRDefault="00C44DB1" w:rsidP="00C44DB1">
      <w:pPr>
        <w:rPr>
          <w:lang w:val="uk-UA"/>
        </w:rPr>
      </w:pPr>
    </w:p>
    <w:p w:rsidR="00C44DB1" w:rsidRPr="00C44DB1" w:rsidRDefault="00C44DB1" w:rsidP="00C44DB1">
      <w:pPr>
        <w:pStyle w:val="31"/>
        <w:ind w:firstLine="720"/>
        <w:jc w:val="left"/>
        <w:rPr>
          <w:i/>
          <w:u w:val="single"/>
          <w:lang w:val="uk-UA"/>
        </w:rPr>
      </w:pPr>
      <w:r w:rsidRPr="00E137BD">
        <w:rPr>
          <w:lang w:val="uk-UA"/>
        </w:rPr>
        <w:t>Розрізняють</w:t>
      </w:r>
      <w:r w:rsidRPr="00C44DB1">
        <w:rPr>
          <w:lang w:val="uk-UA"/>
        </w:rPr>
        <w:t>: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3D36E2">
        <w:rPr>
          <w:i/>
          <w:u w:val="single"/>
          <w:lang w:val="uk-UA"/>
        </w:rPr>
        <w:t>Оборотн</w:t>
      </w:r>
      <w:r>
        <w:rPr>
          <w:i/>
          <w:u w:val="single"/>
          <w:lang w:val="uk-UA"/>
        </w:rPr>
        <w:t>і кошти</w:t>
      </w:r>
    </w:p>
    <w:p w:rsidR="00C44DB1" w:rsidRPr="00C44DB1" w:rsidRDefault="006C17E9" w:rsidP="00C44DB1">
      <w:pPr>
        <w:pStyle w:val="31"/>
        <w:ind w:firstLine="709"/>
        <w:rPr>
          <w:lang w:val="uk-UA"/>
        </w:rPr>
      </w:pPr>
      <w:r>
        <w:rPr>
          <w:noProof/>
        </w:rPr>
        <w:pict>
          <v:line id="Прямая соединительная линия 2" o:spid="_x0000_s1145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7.15pt,3.6pt" to="367.9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" o:allowincell="f">
            <v:stroke endarrow="classic" endarrowwidth="narrow" endarrowlength="long"/>
          </v:line>
        </w:pict>
      </w:r>
      <w:r>
        <w:rPr>
          <w:noProof/>
        </w:rPr>
        <w:pict>
          <v:line id="Прямая соединительная линия 1" o:spid="_x0000_s1144" style="position:absolute;left:0;text-align:lef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35pt,3.6pt" to="231.1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" o:allowincell="f">
            <v:stroke endarrow="classic" endarrowwidth="narrow" endarrowlength="long"/>
          </v:line>
        </w:pict>
      </w:r>
    </w:p>
    <w:p w:rsidR="00C44DB1" w:rsidRPr="00C44DB1" w:rsidRDefault="00C44DB1" w:rsidP="00C44DB1">
      <w:pPr>
        <w:pStyle w:val="31"/>
        <w:ind w:firstLine="720"/>
        <w:rPr>
          <w:u w:val="single"/>
          <w:lang w:val="uk-UA"/>
        </w:rPr>
      </w:pPr>
      <w:r w:rsidRPr="00C44DB1">
        <w:rPr>
          <w:lang w:val="uk-UA"/>
        </w:rPr>
        <w:tab/>
      </w:r>
      <w:r>
        <w:rPr>
          <w:lang w:val="uk-UA"/>
        </w:rPr>
        <w:tab/>
      </w:r>
      <w:r w:rsidRPr="003D36E2">
        <w:rPr>
          <w:u w:val="single"/>
          <w:lang w:val="uk-UA"/>
        </w:rPr>
        <w:t>нормовані</w:t>
      </w:r>
      <w:r w:rsidRPr="00C44DB1">
        <w:rPr>
          <w:lang w:val="uk-UA"/>
        </w:rPr>
        <w:tab/>
      </w:r>
      <w:r w:rsidRPr="00C44DB1">
        <w:rPr>
          <w:lang w:val="uk-UA"/>
        </w:rPr>
        <w:tab/>
      </w:r>
      <w:r w:rsidRPr="00C44DB1">
        <w:rPr>
          <w:lang w:val="uk-UA"/>
        </w:rPr>
        <w:tab/>
      </w:r>
      <w:r w:rsidRPr="00C44DB1">
        <w:rPr>
          <w:lang w:val="uk-UA"/>
        </w:rPr>
        <w:tab/>
      </w:r>
      <w:r>
        <w:rPr>
          <w:lang w:val="uk-UA"/>
        </w:rPr>
        <w:tab/>
      </w:r>
      <w:r w:rsidRPr="003D36E2">
        <w:rPr>
          <w:u w:val="single"/>
          <w:lang w:val="uk-UA"/>
        </w:rPr>
        <w:t>ненормовані</w:t>
      </w:r>
    </w:p>
    <w:p w:rsidR="00C44DB1" w:rsidRPr="00C44DB1" w:rsidRDefault="00C44DB1" w:rsidP="00C44DB1">
      <w:pPr>
        <w:pStyle w:val="31"/>
        <w:ind w:firstLine="709"/>
        <w:rPr>
          <w:lang w:val="uk-UA"/>
        </w:rPr>
      </w:pPr>
      <w:r w:rsidRPr="00C44DB1">
        <w:rPr>
          <w:lang w:val="uk-UA"/>
        </w:rPr>
        <w:t>(</w:t>
      </w:r>
      <w:r w:rsidRPr="003D36E2">
        <w:rPr>
          <w:lang w:val="uk-UA"/>
        </w:rPr>
        <w:t>оборотнівиробничі</w:t>
      </w:r>
      <w:r w:rsidRPr="00C44DB1">
        <w:rPr>
          <w:lang w:val="uk-UA"/>
        </w:rPr>
        <w:tab/>
      </w:r>
      <w:r w:rsidRPr="00C44DB1">
        <w:rPr>
          <w:lang w:val="uk-UA"/>
        </w:rPr>
        <w:tab/>
      </w:r>
      <w:r w:rsidRPr="00C44DB1"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C44DB1">
        <w:rPr>
          <w:lang w:val="uk-UA"/>
        </w:rPr>
        <w:t>(</w:t>
      </w:r>
      <w:r>
        <w:rPr>
          <w:lang w:val="uk-UA"/>
        </w:rPr>
        <w:t>фонди оборотності</w:t>
      </w:r>
      <w:r w:rsidRPr="00C44DB1">
        <w:rPr>
          <w:lang w:val="uk-UA"/>
        </w:rPr>
        <w:t xml:space="preserve"> (</w:t>
      </w:r>
      <w:r>
        <w:rPr>
          <w:lang w:val="uk-UA"/>
        </w:rPr>
        <w:t>крім готової</w:t>
      </w:r>
    </w:p>
    <w:p w:rsidR="00C44DB1" w:rsidRDefault="00C44DB1" w:rsidP="00C44DB1">
      <w:pPr>
        <w:pStyle w:val="31"/>
        <w:ind w:firstLine="709"/>
      </w:pPr>
      <w:r>
        <w:rPr>
          <w:lang w:val="uk-UA"/>
        </w:rPr>
        <w:t>фонди і готова продукція</w:t>
      </w:r>
      <w:r>
        <w:t xml:space="preserve">) </w:t>
      </w:r>
      <w:r>
        <w:tab/>
      </w:r>
      <w:r>
        <w:tab/>
      </w:r>
      <w:r>
        <w:tab/>
      </w:r>
      <w:r>
        <w:rPr>
          <w:lang w:val="uk-UA"/>
        </w:rPr>
        <w:tab/>
      </w:r>
      <w:r>
        <w:t>продукц</w:t>
      </w:r>
      <w:r>
        <w:rPr>
          <w:lang w:val="uk-UA"/>
        </w:rPr>
        <w:t>ії</w:t>
      </w:r>
      <w:r>
        <w:t>))</w:t>
      </w:r>
    </w:p>
    <w:p w:rsidR="00C44DB1" w:rsidRDefault="00C44DB1" w:rsidP="00C44DB1">
      <w:pPr>
        <w:pStyle w:val="31"/>
        <w:ind w:firstLine="709"/>
      </w:pPr>
    </w:p>
    <w:p w:rsidR="00C44DB1" w:rsidRDefault="00C44DB1" w:rsidP="00C44DB1">
      <w:pPr>
        <w:pStyle w:val="31"/>
        <w:ind w:firstLine="709"/>
        <w:rPr>
          <w:b/>
          <w:u w:val="single"/>
        </w:rPr>
      </w:pPr>
      <w:r>
        <w:rPr>
          <w:b/>
          <w:u w:val="single"/>
        </w:rPr>
        <w:t>Норматив</w:t>
      </w:r>
      <w:r>
        <w:rPr>
          <w:b/>
          <w:u w:val="single"/>
          <w:lang w:val="uk-UA"/>
        </w:rPr>
        <w:t>и</w:t>
      </w:r>
      <w:r>
        <w:rPr>
          <w:b/>
          <w:u w:val="single"/>
        </w:rPr>
        <w:t>:</w:t>
      </w:r>
    </w:p>
    <w:p w:rsidR="00C44DB1" w:rsidRPr="003D36E2" w:rsidRDefault="00C44DB1" w:rsidP="00C44DB1">
      <w:pPr>
        <w:pStyle w:val="31"/>
        <w:ind w:firstLine="709"/>
        <w:rPr>
          <w:u w:val="single"/>
          <w:lang w:val="uk-UA"/>
        </w:rPr>
      </w:pPr>
      <w:r>
        <w:rPr>
          <w:u w:val="single"/>
          <w:lang w:val="uk-UA"/>
        </w:rPr>
        <w:t>виробничі</w:t>
      </w:r>
      <w:r>
        <w:rPr>
          <w:u w:val="single"/>
        </w:rPr>
        <w:t xml:space="preserve"> запас</w:t>
      </w:r>
      <w:r>
        <w:rPr>
          <w:u w:val="single"/>
          <w:lang w:val="uk-UA"/>
        </w:rPr>
        <w:t>и</w:t>
      </w:r>
    </w:p>
    <w:p w:rsidR="00C44DB1" w:rsidRDefault="00C44DB1" w:rsidP="00C44DB1">
      <w:pPr>
        <w:pStyle w:val="31"/>
        <w:ind w:left="720"/>
        <w:rPr>
          <w:lang w:val="uk-UA"/>
        </w:rPr>
      </w:pPr>
      <w:r>
        <w:rPr>
          <w:i/>
          <w:sz w:val="28"/>
        </w:rPr>
        <w:t>z</w:t>
      </w:r>
      <w:r>
        <w:rPr>
          <w:i/>
          <w:sz w:val="28"/>
          <w:vertAlign w:val="subscript"/>
        </w:rPr>
        <w:t>ПЗ</w:t>
      </w:r>
      <w:r>
        <w:rPr>
          <w:i/>
          <w:sz w:val="28"/>
        </w:rPr>
        <w:t xml:space="preserve"> = Н</w:t>
      </w:r>
      <w:r>
        <w:rPr>
          <w:i/>
          <w:sz w:val="28"/>
          <w:vertAlign w:val="subscript"/>
        </w:rPr>
        <w:t>дн.</w:t>
      </w:r>
      <w:r>
        <w:rPr>
          <w:i/>
          <w:sz w:val="28"/>
        </w:rPr>
        <w:t xml:space="preserve"> + d</w:t>
      </w:r>
      <w:r>
        <w:t xml:space="preserve">, </w:t>
      </w:r>
    </w:p>
    <w:p w:rsidR="00C44DB1" w:rsidRDefault="00C44DB1" w:rsidP="00C44DB1">
      <w:pPr>
        <w:pStyle w:val="31"/>
        <w:ind w:left="720"/>
      </w:pPr>
      <w:r>
        <w:t>деН</w:t>
      </w:r>
      <w:r>
        <w:rPr>
          <w:vertAlign w:val="subscript"/>
        </w:rPr>
        <w:t>дн.</w:t>
      </w:r>
      <w:r>
        <w:t xml:space="preserve"> – </w:t>
      </w:r>
      <w:r w:rsidRPr="003D36E2">
        <w:rPr>
          <w:lang w:val="uk-UA"/>
        </w:rPr>
        <w:t>норма запасів дня (кількість днів, впродовж яких обігові кошти абстрактні в матеріальні запаси з моменту передачі їх у виробництво)</w:t>
      </w:r>
      <w:r>
        <w:rPr>
          <w:lang w:val="uk-UA"/>
        </w:rPr>
        <w:t>.</w:t>
      </w:r>
    </w:p>
    <w:p w:rsidR="00C44DB1" w:rsidRDefault="00C44DB1" w:rsidP="00C44DB1">
      <w:pPr>
        <w:pStyle w:val="31"/>
        <w:ind w:firstLine="709"/>
        <w:rPr>
          <w:i/>
          <w:sz w:val="28"/>
        </w:rPr>
      </w:pPr>
      <w:r>
        <w:rPr>
          <w:i/>
          <w:sz w:val="28"/>
        </w:rPr>
        <w:t>Н</w:t>
      </w:r>
      <w:r>
        <w:rPr>
          <w:i/>
          <w:sz w:val="28"/>
          <w:vertAlign w:val="subscript"/>
        </w:rPr>
        <w:t>дн.</w:t>
      </w:r>
      <w:r>
        <w:rPr>
          <w:i/>
          <w:sz w:val="28"/>
        </w:rPr>
        <w:t xml:space="preserve"> = Н</w:t>
      </w:r>
      <w:r>
        <w:rPr>
          <w:i/>
          <w:sz w:val="28"/>
          <w:vertAlign w:val="subscript"/>
        </w:rPr>
        <w:t>т</w:t>
      </w:r>
      <w:r>
        <w:rPr>
          <w:i/>
          <w:sz w:val="28"/>
        </w:rPr>
        <w:t xml:space="preserve"> + Н</w:t>
      </w:r>
      <w:r>
        <w:rPr>
          <w:i/>
          <w:sz w:val="28"/>
          <w:vertAlign w:val="subscript"/>
        </w:rPr>
        <w:t>стр</w:t>
      </w:r>
      <w:r>
        <w:rPr>
          <w:i/>
          <w:sz w:val="28"/>
        </w:rPr>
        <w:t xml:space="preserve"> + Н</w:t>
      </w:r>
      <w:r>
        <w:rPr>
          <w:i/>
          <w:sz w:val="28"/>
          <w:vertAlign w:val="subscript"/>
        </w:rPr>
        <w:t>п</w:t>
      </w:r>
      <w:r>
        <w:rPr>
          <w:i/>
          <w:sz w:val="28"/>
        </w:rPr>
        <w:t xml:space="preserve"> + Н</w:t>
      </w:r>
      <w:r>
        <w:rPr>
          <w:i/>
          <w:sz w:val="28"/>
          <w:vertAlign w:val="subscript"/>
        </w:rPr>
        <w:t>тр</w:t>
      </w:r>
    </w:p>
    <w:p w:rsidR="00C44DB1" w:rsidRPr="00A55D0A" w:rsidRDefault="00C44DB1" w:rsidP="00C44DB1">
      <w:pPr>
        <w:pStyle w:val="31"/>
        <w:ind w:firstLine="709"/>
        <w:rPr>
          <w:lang w:val="uk-UA"/>
        </w:rPr>
      </w:pPr>
      <w:r w:rsidRPr="00A55D0A">
        <w:rPr>
          <w:lang w:val="uk-UA"/>
        </w:rPr>
        <w:t>Н</w:t>
      </w:r>
      <w:r w:rsidRPr="00A55D0A">
        <w:rPr>
          <w:vertAlign w:val="subscript"/>
          <w:lang w:val="uk-UA"/>
        </w:rPr>
        <w:t>т</w:t>
      </w:r>
      <w:r w:rsidRPr="00A55D0A">
        <w:rPr>
          <w:lang w:val="uk-UA"/>
        </w:rPr>
        <w:t xml:space="preserve"> – норма на поточний запас (кількість днів, необхідних для забезпечення безперервного процесу виробництва між двома черговими постачаннями); </w:t>
      </w:r>
    </w:p>
    <w:p w:rsidR="00C44DB1" w:rsidRDefault="00C44DB1" w:rsidP="00C44DB1">
      <w:pPr>
        <w:pStyle w:val="31"/>
        <w:ind w:firstLine="720"/>
        <w:rPr>
          <w:lang w:val="uk-UA"/>
        </w:rPr>
      </w:pPr>
      <w:r>
        <w:t>Н</w:t>
      </w:r>
      <w:r>
        <w:rPr>
          <w:vertAlign w:val="subscript"/>
        </w:rPr>
        <w:t>т</w:t>
      </w:r>
      <w:r>
        <w:t xml:space="preserve"> = Т</w:t>
      </w:r>
      <w:r>
        <w:rPr>
          <w:vertAlign w:val="subscript"/>
        </w:rPr>
        <w:t>п</w:t>
      </w:r>
      <w:r>
        <w:t xml:space="preserve">/2, </w:t>
      </w:r>
    </w:p>
    <w:p w:rsidR="00C44DB1" w:rsidRDefault="00C44DB1" w:rsidP="00C44DB1">
      <w:pPr>
        <w:pStyle w:val="31"/>
        <w:ind w:firstLine="720"/>
      </w:pPr>
      <w:r>
        <w:t>де Т</w:t>
      </w:r>
      <w:r>
        <w:rPr>
          <w:vertAlign w:val="subscript"/>
        </w:rPr>
        <w:t>п</w:t>
      </w:r>
      <w:r>
        <w:t xml:space="preserve">– </w:t>
      </w:r>
      <w:r w:rsidRPr="00A55D0A">
        <w:rPr>
          <w:lang w:val="uk-UA"/>
        </w:rPr>
        <w:t>інтервалпостачання</w:t>
      </w:r>
      <w:r>
        <w:t xml:space="preserve"> (5, 10, 40, … дн</w:t>
      </w:r>
      <w:r>
        <w:rPr>
          <w:lang w:val="uk-UA"/>
        </w:rPr>
        <w:t>ів</w:t>
      </w:r>
      <w:r>
        <w:t>);</w:t>
      </w:r>
    </w:p>
    <w:p w:rsidR="00C44DB1" w:rsidRDefault="00C44DB1" w:rsidP="00C44DB1">
      <w:pPr>
        <w:pStyle w:val="31"/>
        <w:ind w:firstLine="709"/>
      </w:pPr>
      <w:r w:rsidRPr="00A55D0A">
        <w:rPr>
          <w:lang w:val="uk-UA"/>
        </w:rPr>
        <w:t>Н</w:t>
      </w:r>
      <w:r w:rsidRPr="00A55D0A">
        <w:rPr>
          <w:vertAlign w:val="subscript"/>
          <w:lang w:val="uk-UA"/>
        </w:rPr>
        <w:t>стр</w:t>
      </w:r>
      <w:r w:rsidRPr="00A55D0A">
        <w:rPr>
          <w:lang w:val="uk-UA"/>
        </w:rPr>
        <w:t xml:space="preserve"> – норма на страховий запас (створюється на випадок непередбачених відхилень, порушень термінів постачання) (зазвичай - половина поточного, тобто</w:t>
      </w:r>
      <w:r>
        <w:t>Н</w:t>
      </w:r>
      <w:r>
        <w:rPr>
          <w:vertAlign w:val="subscript"/>
        </w:rPr>
        <w:t>стр</w:t>
      </w:r>
      <w:r>
        <w:t xml:space="preserve"> = Н</w:t>
      </w:r>
      <w:r>
        <w:rPr>
          <w:vertAlign w:val="subscript"/>
        </w:rPr>
        <w:t>т</w:t>
      </w:r>
      <w:r>
        <w:t>/2 = Т</w:t>
      </w:r>
      <w:r>
        <w:rPr>
          <w:vertAlign w:val="subscript"/>
        </w:rPr>
        <w:t>п</w:t>
      </w:r>
      <w:r>
        <w:t>/4);</w:t>
      </w:r>
    </w:p>
    <w:p w:rsidR="00C44DB1" w:rsidRDefault="00C44DB1" w:rsidP="00C44DB1">
      <w:pPr>
        <w:pStyle w:val="31"/>
        <w:ind w:firstLine="709"/>
      </w:pPr>
      <w:r w:rsidRPr="00A55D0A">
        <w:rPr>
          <w:lang w:val="uk-UA"/>
        </w:rPr>
        <w:t>Н</w:t>
      </w:r>
      <w:r w:rsidRPr="00A55D0A">
        <w:rPr>
          <w:vertAlign w:val="subscript"/>
          <w:lang w:val="uk-UA"/>
        </w:rPr>
        <w:t>п</w:t>
      </w:r>
      <w:r w:rsidRPr="00A55D0A">
        <w:rPr>
          <w:lang w:val="uk-UA"/>
        </w:rPr>
        <w:t xml:space="preserve"> – норма на підготовчі запаси (час на підготовку прибулих на підприємство матеріалів до виробничого споживання (сортування, контрольна перевірка, розкрій</w:t>
      </w:r>
      <w:r>
        <w:t>…));</w:t>
      </w:r>
    </w:p>
    <w:p w:rsidR="00C44DB1" w:rsidRPr="00A55D0A" w:rsidRDefault="00C44DB1" w:rsidP="00C44DB1">
      <w:pPr>
        <w:pStyle w:val="31"/>
        <w:ind w:firstLine="709"/>
        <w:rPr>
          <w:lang w:val="uk-UA"/>
        </w:rPr>
      </w:pPr>
      <w:r>
        <w:t>Н</w:t>
      </w:r>
      <w:r>
        <w:rPr>
          <w:vertAlign w:val="subscript"/>
        </w:rPr>
        <w:t>тр</w:t>
      </w:r>
      <w:r>
        <w:t xml:space="preserve"> – </w:t>
      </w:r>
      <w:r w:rsidRPr="00A55D0A">
        <w:rPr>
          <w:lang w:val="uk-UA"/>
        </w:rPr>
        <w:t>норма на транспортний запас (створений на період знаходження матеріалів в путі після їх оплати).</w:t>
      </w:r>
    </w:p>
    <w:p w:rsidR="00C44DB1" w:rsidRDefault="00C44DB1" w:rsidP="00C44DB1">
      <w:pPr>
        <w:pStyle w:val="31"/>
        <w:ind w:firstLine="709"/>
        <w:rPr>
          <w:sz w:val="28"/>
        </w:rPr>
      </w:pPr>
      <w:r>
        <w:t xml:space="preserve">Таким </w:t>
      </w:r>
      <w:r>
        <w:rPr>
          <w:lang w:val="uk-UA"/>
        </w:rPr>
        <w:t>чином</w:t>
      </w:r>
      <w:r>
        <w:t xml:space="preserve">, </w:t>
      </w:r>
      <w:r>
        <w:rPr>
          <w:i/>
          <w:sz w:val="28"/>
        </w:rPr>
        <w:t>Н</w:t>
      </w:r>
      <w:r>
        <w:rPr>
          <w:i/>
          <w:sz w:val="28"/>
          <w:vertAlign w:val="subscript"/>
        </w:rPr>
        <w:t>дн.</w:t>
      </w:r>
      <w:r>
        <w:rPr>
          <w:i/>
          <w:sz w:val="28"/>
        </w:rPr>
        <w:t xml:space="preserve"> = Т</w:t>
      </w:r>
      <w:r>
        <w:rPr>
          <w:i/>
          <w:sz w:val="28"/>
          <w:vertAlign w:val="subscript"/>
        </w:rPr>
        <w:t>п</w:t>
      </w:r>
      <w:r>
        <w:rPr>
          <w:i/>
          <w:sz w:val="28"/>
        </w:rPr>
        <w:t>/2 + Т</w:t>
      </w:r>
      <w:r>
        <w:rPr>
          <w:i/>
          <w:sz w:val="28"/>
          <w:vertAlign w:val="subscript"/>
        </w:rPr>
        <w:t>п</w:t>
      </w:r>
      <w:r>
        <w:rPr>
          <w:i/>
          <w:sz w:val="28"/>
        </w:rPr>
        <w:t>/4 + Н</w:t>
      </w:r>
      <w:r>
        <w:rPr>
          <w:i/>
          <w:sz w:val="28"/>
          <w:vertAlign w:val="subscript"/>
        </w:rPr>
        <w:t>п</w:t>
      </w:r>
      <w:r>
        <w:rPr>
          <w:i/>
          <w:sz w:val="28"/>
        </w:rPr>
        <w:t xml:space="preserve"> + Н</w:t>
      </w:r>
      <w:r>
        <w:rPr>
          <w:i/>
          <w:sz w:val="28"/>
          <w:vertAlign w:val="subscript"/>
        </w:rPr>
        <w:t>тр</w:t>
      </w:r>
      <w:r>
        <w:rPr>
          <w:i/>
          <w:sz w:val="28"/>
        </w:rPr>
        <w:t>≈ (3/4)Т</w:t>
      </w:r>
      <w:r>
        <w:rPr>
          <w:i/>
          <w:sz w:val="28"/>
          <w:vertAlign w:val="subscript"/>
        </w:rPr>
        <w:t>п</w:t>
      </w:r>
      <w:r>
        <w:rPr>
          <w:i/>
          <w:sz w:val="28"/>
        </w:rPr>
        <w:t xml:space="preserve"> + 2 дня + 1 день</w:t>
      </w:r>
    </w:p>
    <w:p w:rsidR="00C44DB1" w:rsidRDefault="00C44DB1" w:rsidP="00C44DB1">
      <w:pPr>
        <w:pStyle w:val="31"/>
        <w:ind w:firstLine="709"/>
      </w:pPr>
      <w:r>
        <w:lastRenderedPageBreak/>
        <w:t xml:space="preserve">d – </w:t>
      </w:r>
      <w:r w:rsidRPr="00593FD1">
        <w:rPr>
          <w:lang w:val="uk-UA"/>
        </w:rPr>
        <w:t>середньодобова потреба в цьому виді виробничого запасу</w:t>
      </w:r>
    </w:p>
    <w:p w:rsidR="00C44DB1" w:rsidRDefault="00C44DB1" w:rsidP="00C44DB1">
      <w:pPr>
        <w:pStyle w:val="31"/>
        <w:ind w:firstLine="709"/>
        <w:rPr>
          <w:sz w:val="28"/>
        </w:rPr>
      </w:pPr>
      <w:r>
        <w:rPr>
          <w:i/>
          <w:sz w:val="28"/>
        </w:rPr>
        <w:t xml:space="preserve">d = </w:t>
      </w:r>
      <w:r>
        <w:rPr>
          <w:i/>
          <w:sz w:val="28"/>
          <w:lang w:val="en-US"/>
        </w:rPr>
        <w:t>S</w:t>
      </w:r>
      <w:r>
        <w:rPr>
          <w:i/>
          <w:sz w:val="28"/>
          <w:vertAlign w:val="subscript"/>
        </w:rPr>
        <w:t>м</w:t>
      </w:r>
      <w:r>
        <w:rPr>
          <w:i/>
          <w:sz w:val="28"/>
        </w:rPr>
        <w:t>/Т</w:t>
      </w:r>
      <w:r>
        <w:rPr>
          <w:i/>
          <w:sz w:val="28"/>
          <w:vertAlign w:val="subscript"/>
        </w:rPr>
        <w:t>пл</w:t>
      </w:r>
    </w:p>
    <w:p w:rsidR="00C44DB1" w:rsidRDefault="00C44DB1" w:rsidP="00C44DB1">
      <w:pPr>
        <w:pStyle w:val="31"/>
        <w:ind w:firstLine="709"/>
      </w:pPr>
      <w:r>
        <w:rPr>
          <w:lang w:val="en-US"/>
        </w:rPr>
        <w:t>S</w:t>
      </w:r>
      <w:r>
        <w:rPr>
          <w:vertAlign w:val="subscript"/>
        </w:rPr>
        <w:t xml:space="preserve">м </w:t>
      </w:r>
      <w:r>
        <w:t xml:space="preserve">– </w:t>
      </w:r>
      <w:r w:rsidRPr="00593FD1">
        <w:rPr>
          <w:lang w:val="uk-UA"/>
        </w:rPr>
        <w:t>витрати по цьому виду матеріальних ресурсів в кошторисі витрат на виробництво</w:t>
      </w:r>
      <w:r>
        <w:rPr>
          <w:lang w:val="uk-UA"/>
        </w:rPr>
        <w:t>;</w:t>
      </w:r>
    </w:p>
    <w:p w:rsidR="00C44DB1" w:rsidRPr="00710DCB" w:rsidRDefault="00C44DB1" w:rsidP="00C44DB1">
      <w:pPr>
        <w:pStyle w:val="31"/>
        <w:ind w:firstLine="709"/>
        <w:rPr>
          <w:lang w:val="uk-UA"/>
        </w:rPr>
      </w:pPr>
      <w:r>
        <w:t>Т</w:t>
      </w:r>
      <w:r>
        <w:rPr>
          <w:vertAlign w:val="subscript"/>
        </w:rPr>
        <w:t>пл</w:t>
      </w:r>
      <w:r>
        <w:t xml:space="preserve"> – </w:t>
      </w:r>
      <w:r w:rsidRPr="00593FD1">
        <w:rPr>
          <w:lang w:val="uk-UA"/>
        </w:rPr>
        <w:t>тривалість планового періоду</w:t>
      </w:r>
      <w:r>
        <w:t xml:space="preserve"> (</w:t>
      </w:r>
      <w:r>
        <w:rPr>
          <w:lang w:val="uk-UA"/>
        </w:rPr>
        <w:t>рік</w:t>
      </w:r>
      <w:r>
        <w:t xml:space="preserve"> – 360, квартал – 90, м</w:t>
      </w:r>
      <w:r>
        <w:rPr>
          <w:lang w:val="uk-UA"/>
        </w:rPr>
        <w:t>і</w:t>
      </w:r>
      <w:r>
        <w:t>сяц</w:t>
      </w:r>
      <w:r>
        <w:rPr>
          <w:lang w:val="uk-UA"/>
        </w:rPr>
        <w:t>ь</w:t>
      </w:r>
      <w:r>
        <w:t xml:space="preserve"> – 30)</w:t>
      </w:r>
      <w:r>
        <w:rPr>
          <w:lang w:val="uk-UA"/>
        </w:rPr>
        <w:t>.</w:t>
      </w:r>
    </w:p>
    <w:p w:rsidR="00C44DB1" w:rsidRDefault="00C44DB1" w:rsidP="00C44DB1">
      <w:pPr>
        <w:pStyle w:val="31"/>
        <w:ind w:firstLine="709"/>
      </w:pPr>
    </w:p>
    <w:p w:rsidR="00C44DB1" w:rsidRPr="00593FD1" w:rsidRDefault="00C44DB1" w:rsidP="00C44DB1">
      <w:pPr>
        <w:pStyle w:val="31"/>
        <w:ind w:left="720"/>
        <w:rPr>
          <w:u w:val="single"/>
          <w:lang w:val="uk-UA"/>
        </w:rPr>
      </w:pPr>
      <w:r w:rsidRPr="00593FD1">
        <w:rPr>
          <w:u w:val="single"/>
          <w:lang w:val="uk-UA"/>
        </w:rPr>
        <w:t>незавершене виробництво</w:t>
      </w:r>
    </w:p>
    <w:p w:rsidR="00C44DB1" w:rsidRDefault="00C44DB1" w:rsidP="00C44DB1">
      <w:pPr>
        <w:pStyle w:val="31"/>
        <w:ind w:left="720"/>
        <w:rPr>
          <w:lang w:val="uk-UA"/>
        </w:rPr>
      </w:pPr>
      <w:r>
        <w:rPr>
          <w:i/>
          <w:sz w:val="28"/>
        </w:rPr>
        <w:t>z</w:t>
      </w:r>
      <w:r>
        <w:rPr>
          <w:i/>
          <w:sz w:val="28"/>
          <w:vertAlign w:val="subscript"/>
        </w:rPr>
        <w:t>НП</w:t>
      </w:r>
      <w:r>
        <w:rPr>
          <w:i/>
          <w:sz w:val="28"/>
        </w:rPr>
        <w:t xml:space="preserve"> = </w:t>
      </w:r>
      <w:r>
        <w:rPr>
          <w:i/>
          <w:sz w:val="28"/>
          <w:lang w:val="en-US"/>
        </w:rPr>
        <w:t>q</w:t>
      </w:r>
      <w:r>
        <w:rPr>
          <w:i/>
          <w:sz w:val="28"/>
          <w:vertAlign w:val="superscript"/>
          <w:lang w:val="en-US"/>
        </w:rPr>
        <w:t>C</w:t>
      </w:r>
      <w:r>
        <w:rPr>
          <w:i/>
          <w:sz w:val="28"/>
          <w:vertAlign w:val="superscript"/>
          <w:lang w:val="uk-UA"/>
        </w:rPr>
        <w:t>з</w:t>
      </w:r>
      <w:r>
        <w:rPr>
          <w:i/>
          <w:sz w:val="28"/>
        </w:rPr>
        <w:t>∙ Т</w:t>
      </w:r>
      <w:r>
        <w:rPr>
          <w:i/>
          <w:sz w:val="28"/>
          <w:vertAlign w:val="subscript"/>
        </w:rPr>
        <w:t>ц</w:t>
      </w:r>
      <w:r>
        <w:rPr>
          <w:i/>
          <w:sz w:val="28"/>
        </w:rPr>
        <w:t xml:space="preserve"> ∙ </w:t>
      </w:r>
      <w:r>
        <w:rPr>
          <w:i/>
          <w:sz w:val="28"/>
          <w:lang w:val="en-US"/>
        </w:rPr>
        <w:t>k</w:t>
      </w:r>
      <w:r>
        <w:rPr>
          <w:i/>
          <w:sz w:val="28"/>
          <w:vertAlign w:val="subscript"/>
        </w:rPr>
        <w:t>НЗ</w:t>
      </w:r>
      <w:r>
        <w:t xml:space="preserve">, </w:t>
      </w:r>
    </w:p>
    <w:p w:rsidR="00C44DB1" w:rsidRDefault="00C44DB1" w:rsidP="00C44DB1">
      <w:pPr>
        <w:pStyle w:val="31"/>
        <w:ind w:left="720"/>
        <w:rPr>
          <w:lang w:val="uk-UA"/>
        </w:rPr>
      </w:pPr>
      <w:r>
        <w:t>де</w:t>
      </w:r>
      <w:r>
        <w:rPr>
          <w:lang w:val="en-US"/>
        </w:rPr>
        <w:t>q</w:t>
      </w:r>
      <w:r>
        <w:rPr>
          <w:vertAlign w:val="superscript"/>
          <w:lang w:val="en-US"/>
        </w:rPr>
        <w:t>C</w:t>
      </w:r>
      <w:r>
        <w:rPr>
          <w:vertAlign w:val="superscript"/>
          <w:lang w:val="uk-UA"/>
        </w:rPr>
        <w:t>з</w:t>
      </w:r>
      <w:r>
        <w:t xml:space="preserve">– </w:t>
      </w:r>
      <w:r w:rsidRPr="00593FD1">
        <w:rPr>
          <w:lang w:val="uk-UA"/>
        </w:rPr>
        <w:t>середньодобовий об'єм товарної продукції, розрахований по заводській собівартості,</w:t>
      </w:r>
    </w:p>
    <w:p w:rsidR="00C44DB1" w:rsidRDefault="00C44DB1" w:rsidP="00C44DB1">
      <w:pPr>
        <w:pStyle w:val="31"/>
        <w:ind w:left="720"/>
        <w:rPr>
          <w:vertAlign w:val="subscript"/>
          <w:lang w:val="uk-UA"/>
        </w:rPr>
      </w:pPr>
      <w:r>
        <w:rPr>
          <w:lang w:val="en-US"/>
        </w:rPr>
        <w:t>q</w:t>
      </w:r>
      <w:r>
        <w:rPr>
          <w:vertAlign w:val="superscript"/>
          <w:lang w:val="en-US"/>
        </w:rPr>
        <w:t>C</w:t>
      </w:r>
      <w:r>
        <w:rPr>
          <w:vertAlign w:val="superscript"/>
          <w:lang w:val="uk-UA"/>
        </w:rPr>
        <w:t>з</w:t>
      </w:r>
      <w:r w:rsidRPr="00C44DB1">
        <w:rPr>
          <w:lang w:val="uk-UA"/>
        </w:rPr>
        <w:t>= (С</w:t>
      </w:r>
      <w:r w:rsidRPr="00C44DB1">
        <w:rPr>
          <w:vertAlign w:val="subscript"/>
          <w:lang w:val="uk-UA"/>
        </w:rPr>
        <w:t>з</w:t>
      </w:r>
      <w:r w:rsidRPr="00C44DB1">
        <w:rPr>
          <w:lang w:val="uk-UA"/>
        </w:rPr>
        <w:t>∙</w:t>
      </w:r>
      <w:r>
        <w:rPr>
          <w:lang w:val="en-US"/>
        </w:rPr>
        <w:t>N</w:t>
      </w:r>
      <w:r w:rsidRPr="00C44DB1">
        <w:rPr>
          <w:lang w:val="uk-UA"/>
        </w:rPr>
        <w:t>)/Т</w:t>
      </w:r>
      <w:r w:rsidRPr="00C44DB1">
        <w:rPr>
          <w:vertAlign w:val="subscript"/>
          <w:lang w:val="uk-UA"/>
        </w:rPr>
        <w:t>пл</w:t>
      </w:r>
    </w:p>
    <w:p w:rsidR="00C44DB1" w:rsidRDefault="00C44DB1" w:rsidP="00C44DB1">
      <w:pPr>
        <w:pStyle w:val="31"/>
        <w:ind w:left="720"/>
        <w:rPr>
          <w:lang w:val="uk-UA"/>
        </w:rPr>
      </w:pPr>
      <w:r>
        <w:rPr>
          <w:lang w:val="uk-UA"/>
        </w:rPr>
        <w:t xml:space="preserve">де </w:t>
      </w:r>
      <w:r w:rsidRPr="00C44DB1">
        <w:rPr>
          <w:lang w:val="uk-UA"/>
        </w:rPr>
        <w:t>С</w:t>
      </w:r>
      <w:r w:rsidRPr="00C44DB1">
        <w:rPr>
          <w:vertAlign w:val="subscript"/>
          <w:lang w:val="uk-UA"/>
        </w:rPr>
        <w:t>з</w:t>
      </w:r>
      <w:r w:rsidRPr="00C44DB1">
        <w:rPr>
          <w:lang w:val="uk-UA"/>
        </w:rPr>
        <w:t xml:space="preserve"> – </w:t>
      </w:r>
      <w:r>
        <w:rPr>
          <w:lang w:val="uk-UA"/>
        </w:rPr>
        <w:t>собівартість заводська</w:t>
      </w:r>
      <w:r w:rsidRPr="00C44DB1">
        <w:rPr>
          <w:lang w:val="uk-UA"/>
        </w:rPr>
        <w:t xml:space="preserve">; </w:t>
      </w:r>
    </w:p>
    <w:p w:rsidR="00C44DB1" w:rsidRDefault="00C44DB1" w:rsidP="00C44DB1">
      <w:pPr>
        <w:pStyle w:val="31"/>
        <w:ind w:left="720"/>
      </w:pPr>
      <w:r>
        <w:rPr>
          <w:lang w:val="en-US"/>
        </w:rPr>
        <w:t>N</w:t>
      </w:r>
      <w:r>
        <w:t xml:space="preserve"> – </w:t>
      </w:r>
      <w:r>
        <w:rPr>
          <w:lang w:val="uk-UA"/>
        </w:rPr>
        <w:t>кількість продукції;</w:t>
      </w:r>
    </w:p>
    <w:p w:rsidR="00C44DB1" w:rsidRDefault="00C44DB1" w:rsidP="00C44DB1">
      <w:pPr>
        <w:pStyle w:val="31"/>
        <w:ind w:firstLine="709"/>
      </w:pPr>
      <w:r>
        <w:t>Т</w:t>
      </w:r>
      <w:r>
        <w:rPr>
          <w:vertAlign w:val="subscript"/>
        </w:rPr>
        <w:t>ц</w:t>
      </w:r>
      <w:r>
        <w:t xml:space="preserve"> – </w:t>
      </w:r>
      <w:r w:rsidRPr="00593FD1">
        <w:rPr>
          <w:lang w:val="uk-UA"/>
        </w:rPr>
        <w:t>тривалість виробничого циклу</w:t>
      </w:r>
      <w:r>
        <w:rPr>
          <w:lang w:val="uk-UA"/>
        </w:rPr>
        <w:t>;</w:t>
      </w:r>
    </w:p>
    <w:p w:rsidR="00C44DB1" w:rsidRDefault="00C44DB1" w:rsidP="00C44DB1">
      <w:pPr>
        <w:pStyle w:val="31"/>
        <w:ind w:firstLine="709"/>
      </w:pPr>
      <w:r>
        <w:rPr>
          <w:lang w:val="en-US"/>
        </w:rPr>
        <w:t>k</w:t>
      </w:r>
      <w:r>
        <w:rPr>
          <w:vertAlign w:val="subscript"/>
        </w:rPr>
        <w:t>НЗ</w:t>
      </w:r>
      <w:r>
        <w:t xml:space="preserve"> – </w:t>
      </w:r>
      <w:r w:rsidRPr="00593FD1">
        <w:rPr>
          <w:lang w:val="uk-UA"/>
        </w:rPr>
        <w:t>коефіцієнтнаростаннявитрат</w:t>
      </w:r>
      <w:r>
        <w:rPr>
          <w:lang w:val="uk-UA"/>
        </w:rPr>
        <w:t>.</w:t>
      </w:r>
    </w:p>
    <w:p w:rsidR="00C44DB1" w:rsidRPr="00710DCB" w:rsidRDefault="00C44DB1" w:rsidP="00C44DB1">
      <w:pPr>
        <w:pStyle w:val="31"/>
        <w:ind w:firstLine="709"/>
        <w:rPr>
          <w:lang w:val="uk-UA"/>
        </w:rPr>
      </w:pPr>
      <w:r w:rsidRPr="00710DCB">
        <w:rPr>
          <w:position w:val="-24"/>
          <w:lang w:val="uk-UA"/>
        </w:rPr>
        <w:object w:dxaOrig="3000" w:dyaOrig="660">
          <v:shape id="_x0000_i1094" type="#_x0000_t75" style="width:150.35pt;height:33.25pt" o:ole="">
            <v:imagedata r:id="rId137" o:title=""/>
          </v:shape>
          <o:OLEObject Type="Embed" ProgID="Equation.3" ShapeID="_x0000_i1094" DrawAspect="Content" ObjectID="_1486735853" r:id="rId138"/>
        </w:object>
      </w:r>
    </w:p>
    <w:p w:rsidR="00C44DB1" w:rsidRDefault="00C44DB1" w:rsidP="00C44DB1">
      <w:pPr>
        <w:pStyle w:val="31"/>
        <w:ind w:firstLine="709"/>
        <w:rPr>
          <w:lang w:val="uk-UA"/>
        </w:rPr>
      </w:pPr>
      <w:r>
        <w:rPr>
          <w:lang w:val="en-US"/>
        </w:rPr>
        <w:t>Z</w:t>
      </w:r>
      <w:r>
        <w:rPr>
          <w:vertAlign w:val="subscript"/>
          <w:lang w:val="uk-UA"/>
        </w:rPr>
        <w:t>первинна</w:t>
      </w:r>
      <w:r>
        <w:rPr>
          <w:lang w:val="uk-UA"/>
        </w:rPr>
        <w:t xml:space="preserve"> – матеріали, напівфабрикати, комплектуючі.</w:t>
      </w:r>
    </w:p>
    <w:p w:rsidR="00C44DB1" w:rsidRPr="00710DCB" w:rsidRDefault="00C44DB1" w:rsidP="00C44DB1">
      <w:pPr>
        <w:pStyle w:val="31"/>
        <w:ind w:firstLine="709"/>
        <w:rPr>
          <w:lang w:val="uk-UA"/>
        </w:rPr>
      </w:pPr>
    </w:p>
    <w:p w:rsidR="00C44DB1" w:rsidRPr="00710DCB" w:rsidRDefault="00C44DB1" w:rsidP="00C44DB1">
      <w:pPr>
        <w:pStyle w:val="31"/>
        <w:ind w:firstLine="709"/>
        <w:rPr>
          <w:lang w:val="uk-UA"/>
        </w:rPr>
      </w:pPr>
      <w:r w:rsidRPr="00710DCB">
        <w:rPr>
          <w:u w:val="single"/>
          <w:lang w:val="uk-UA"/>
        </w:rPr>
        <w:t>витрати майбутніх періодів</w:t>
      </w:r>
      <w:r w:rsidRPr="00710DCB">
        <w:rPr>
          <w:u w:val="single"/>
          <w:lang w:val="uk-UA"/>
        </w:rPr>
        <w:tab/>
      </w:r>
    </w:p>
    <w:p w:rsidR="00C44DB1" w:rsidRDefault="00C44DB1" w:rsidP="00C44DB1">
      <w:pPr>
        <w:pStyle w:val="31"/>
        <w:ind w:firstLine="709"/>
        <w:rPr>
          <w:lang w:val="uk-UA"/>
        </w:rPr>
      </w:pPr>
      <w:r>
        <w:rPr>
          <w:i/>
          <w:sz w:val="28"/>
        </w:rPr>
        <w:t>z</w:t>
      </w:r>
      <w:r>
        <w:rPr>
          <w:i/>
          <w:sz w:val="28"/>
          <w:vertAlign w:val="subscript"/>
        </w:rPr>
        <w:t>РБП</w:t>
      </w:r>
      <w:r>
        <w:rPr>
          <w:i/>
          <w:sz w:val="28"/>
        </w:rPr>
        <w:t xml:space="preserve"> = Р</w:t>
      </w:r>
      <w:r>
        <w:rPr>
          <w:i/>
          <w:sz w:val="28"/>
          <w:vertAlign w:val="subscript"/>
        </w:rPr>
        <w:t>б</w:t>
      </w:r>
      <w:r>
        <w:rPr>
          <w:i/>
          <w:sz w:val="28"/>
          <w:vertAlign w:val="superscript"/>
        </w:rPr>
        <w:t>н</w:t>
      </w:r>
      <w:r>
        <w:rPr>
          <w:i/>
          <w:sz w:val="28"/>
        </w:rPr>
        <w:t>+ Р</w:t>
      </w:r>
      <w:r>
        <w:rPr>
          <w:i/>
          <w:sz w:val="28"/>
          <w:vertAlign w:val="subscript"/>
        </w:rPr>
        <w:t>б</w:t>
      </w:r>
      <w:r>
        <w:rPr>
          <w:i/>
          <w:sz w:val="28"/>
          <w:vertAlign w:val="superscript"/>
        </w:rPr>
        <w:t>пл</w:t>
      </w:r>
      <w:r>
        <w:rPr>
          <w:i/>
          <w:sz w:val="28"/>
        </w:rPr>
        <w:t>+ Р</w:t>
      </w:r>
      <w:r>
        <w:rPr>
          <w:i/>
          <w:sz w:val="28"/>
          <w:vertAlign w:val="subscript"/>
        </w:rPr>
        <w:t>б</w:t>
      </w:r>
      <w:r>
        <w:rPr>
          <w:i/>
          <w:sz w:val="28"/>
          <w:vertAlign w:val="superscript"/>
        </w:rPr>
        <w:t>с</w:t>
      </w:r>
      <w:r>
        <w:t>,</w:t>
      </w:r>
    </w:p>
    <w:p w:rsidR="00C44DB1" w:rsidRDefault="00C44DB1" w:rsidP="00C44DB1">
      <w:pPr>
        <w:pStyle w:val="31"/>
        <w:ind w:firstLine="709"/>
      </w:pPr>
      <w:r>
        <w:t>деР</w:t>
      </w:r>
      <w:r>
        <w:rPr>
          <w:vertAlign w:val="subscript"/>
        </w:rPr>
        <w:t>б</w:t>
      </w:r>
      <w:r>
        <w:rPr>
          <w:vertAlign w:val="superscript"/>
        </w:rPr>
        <w:t>н</w:t>
      </w:r>
      <w:r>
        <w:t xml:space="preserve">– </w:t>
      </w:r>
      <w:r w:rsidRPr="00254C73">
        <w:rPr>
          <w:lang w:val="uk-UA"/>
        </w:rPr>
        <w:t>витрати майбутні на початок майбутнього планового періоду</w:t>
      </w:r>
      <w:r>
        <w:rPr>
          <w:lang w:val="uk-UA"/>
        </w:rPr>
        <w:t>;</w:t>
      </w:r>
    </w:p>
    <w:p w:rsidR="00C44DB1" w:rsidRDefault="00C44DB1" w:rsidP="00C44DB1">
      <w:pPr>
        <w:pStyle w:val="31"/>
        <w:ind w:firstLine="709"/>
      </w:pPr>
      <w:r>
        <w:t>Р</w:t>
      </w:r>
      <w:r>
        <w:rPr>
          <w:vertAlign w:val="subscript"/>
        </w:rPr>
        <w:t>б</w:t>
      </w:r>
      <w:r>
        <w:rPr>
          <w:vertAlign w:val="superscript"/>
        </w:rPr>
        <w:t>пл</w:t>
      </w:r>
      <w:r>
        <w:t xml:space="preserve">– </w:t>
      </w:r>
      <w:r w:rsidRPr="00254C73">
        <w:rPr>
          <w:lang w:val="uk-UA"/>
        </w:rPr>
        <w:t>витрати майбутні за планом</w:t>
      </w:r>
      <w:r>
        <w:rPr>
          <w:lang w:val="uk-UA"/>
        </w:rPr>
        <w:t>;</w:t>
      </w:r>
    </w:p>
    <w:p w:rsidR="00C44DB1" w:rsidRPr="00254C73" w:rsidRDefault="00C44DB1" w:rsidP="00C44DB1">
      <w:pPr>
        <w:pStyle w:val="31"/>
        <w:ind w:firstLine="709"/>
        <w:rPr>
          <w:lang w:val="uk-UA"/>
        </w:rPr>
      </w:pPr>
      <w:r>
        <w:t>Р</w:t>
      </w:r>
      <w:r>
        <w:rPr>
          <w:vertAlign w:val="subscript"/>
        </w:rPr>
        <w:t>б</w:t>
      </w:r>
      <w:r>
        <w:rPr>
          <w:vertAlign w:val="superscript"/>
        </w:rPr>
        <w:t>с</w:t>
      </w:r>
      <w:r>
        <w:t xml:space="preserve">– </w:t>
      </w:r>
      <w:r w:rsidRPr="00254C73">
        <w:rPr>
          <w:lang w:val="uk-UA"/>
        </w:rPr>
        <w:t>витрати майбутні, списані на собівартість</w:t>
      </w:r>
      <w:r>
        <w:rPr>
          <w:lang w:val="uk-UA"/>
        </w:rPr>
        <w:t>.</w:t>
      </w:r>
    </w:p>
    <w:p w:rsidR="00C44DB1" w:rsidRDefault="00C44DB1" w:rsidP="00C44DB1">
      <w:pPr>
        <w:pStyle w:val="31"/>
        <w:ind w:firstLine="709"/>
      </w:pPr>
    </w:p>
    <w:p w:rsidR="00C44DB1" w:rsidRDefault="00C44DB1" w:rsidP="00C44DB1">
      <w:pPr>
        <w:pStyle w:val="31"/>
        <w:ind w:firstLine="709"/>
        <w:rPr>
          <w:u w:val="single"/>
        </w:rPr>
      </w:pPr>
      <w:r>
        <w:rPr>
          <w:u w:val="single"/>
        </w:rPr>
        <w:t>готова продукц</w:t>
      </w:r>
      <w:r>
        <w:rPr>
          <w:u w:val="single"/>
          <w:lang w:val="uk-UA"/>
        </w:rPr>
        <w:t>і</w:t>
      </w:r>
      <w:r>
        <w:rPr>
          <w:u w:val="single"/>
        </w:rPr>
        <w:t>я</w:t>
      </w:r>
    </w:p>
    <w:p w:rsidR="00C44DB1" w:rsidRDefault="00C44DB1" w:rsidP="00C44DB1">
      <w:pPr>
        <w:pStyle w:val="31"/>
        <w:ind w:firstLine="709"/>
        <w:rPr>
          <w:lang w:val="uk-UA"/>
        </w:rPr>
      </w:pPr>
      <w:r>
        <w:rPr>
          <w:i/>
          <w:sz w:val="28"/>
        </w:rPr>
        <w:t>z</w:t>
      </w:r>
      <w:r>
        <w:rPr>
          <w:i/>
          <w:sz w:val="28"/>
          <w:vertAlign w:val="subscript"/>
        </w:rPr>
        <w:t>ГП</w:t>
      </w:r>
      <w:r>
        <w:rPr>
          <w:i/>
          <w:sz w:val="28"/>
        </w:rPr>
        <w:t xml:space="preserve"> = Т</w:t>
      </w:r>
      <w:r>
        <w:rPr>
          <w:i/>
          <w:sz w:val="28"/>
          <w:vertAlign w:val="subscript"/>
        </w:rPr>
        <w:t>отгр.</w:t>
      </w:r>
      <w:r>
        <w:rPr>
          <w:i/>
          <w:sz w:val="28"/>
        </w:rPr>
        <w:t xml:space="preserve"> ∙ </w:t>
      </w:r>
      <w:r>
        <w:rPr>
          <w:i/>
          <w:sz w:val="28"/>
          <w:lang w:val="en-US"/>
        </w:rPr>
        <w:t>q</w:t>
      </w:r>
      <w:r>
        <w:t xml:space="preserve">, </w:t>
      </w:r>
    </w:p>
    <w:p w:rsidR="00C44DB1" w:rsidRPr="00254C73" w:rsidRDefault="00C44DB1" w:rsidP="00C44DB1">
      <w:pPr>
        <w:pStyle w:val="31"/>
        <w:ind w:firstLine="709"/>
        <w:rPr>
          <w:lang w:val="uk-UA"/>
        </w:rPr>
      </w:pPr>
      <w:r w:rsidRPr="00254C73">
        <w:rPr>
          <w:lang w:val="uk-UA"/>
        </w:rPr>
        <w:t>деТ</w:t>
      </w:r>
      <w:r w:rsidRPr="00254C73">
        <w:rPr>
          <w:vertAlign w:val="subscript"/>
          <w:lang w:val="uk-UA"/>
        </w:rPr>
        <w:t>отгр.</w:t>
      </w:r>
      <w:r w:rsidRPr="00254C73">
        <w:rPr>
          <w:lang w:val="uk-UA"/>
        </w:rPr>
        <w:t xml:space="preserve"> – витрати, пов'язані з відвантаженням, зберіганням, упаковкою</w:t>
      </w:r>
      <w:r>
        <w:rPr>
          <w:lang w:val="uk-UA"/>
        </w:rPr>
        <w:t>;</w:t>
      </w:r>
    </w:p>
    <w:p w:rsidR="00C44DB1" w:rsidRPr="00254C73" w:rsidRDefault="00C44DB1" w:rsidP="00C44DB1">
      <w:pPr>
        <w:pStyle w:val="31"/>
        <w:ind w:firstLine="709"/>
        <w:rPr>
          <w:lang w:val="uk-UA"/>
        </w:rPr>
      </w:pPr>
      <w:r>
        <w:rPr>
          <w:lang w:val="en-US"/>
        </w:rPr>
        <w:t>q</w:t>
      </w:r>
      <w:r>
        <w:t xml:space="preserve">– </w:t>
      </w:r>
      <w:r w:rsidRPr="00254C73">
        <w:rPr>
          <w:lang w:val="uk-UA"/>
        </w:rPr>
        <w:t>середньоденний об'єм товарної продукції</w:t>
      </w:r>
      <w:r>
        <w:rPr>
          <w:lang w:val="uk-UA"/>
        </w:rPr>
        <w:t>.</w:t>
      </w:r>
    </w:p>
    <w:p w:rsidR="00C44DB1" w:rsidRDefault="00C44DB1" w:rsidP="00C44DB1">
      <w:pPr>
        <w:pStyle w:val="31"/>
        <w:ind w:firstLine="709"/>
      </w:pPr>
    </w:p>
    <w:p w:rsidR="00C44DB1" w:rsidRDefault="00C44DB1" w:rsidP="00C44DB1">
      <w:pPr>
        <w:pStyle w:val="31"/>
        <w:ind w:firstLine="709"/>
        <w:rPr>
          <w:lang w:val="uk-UA"/>
        </w:rPr>
      </w:pPr>
      <w:r w:rsidRPr="00254C73">
        <w:rPr>
          <w:u w:val="single"/>
        </w:rPr>
        <w:t>ЗАГАЛЬНІ</w:t>
      </w:r>
    </w:p>
    <w:p w:rsidR="00C44DB1" w:rsidRPr="00254C73" w:rsidRDefault="00C44DB1" w:rsidP="00C44DB1">
      <w:pPr>
        <w:pStyle w:val="31"/>
        <w:ind w:firstLine="709"/>
        <w:rPr>
          <w:lang w:val="uk-UA"/>
        </w:rPr>
      </w:pPr>
      <w:r>
        <w:rPr>
          <w:i/>
          <w:sz w:val="28"/>
        </w:rPr>
        <w:t>z</w:t>
      </w:r>
      <w:r w:rsidRPr="00254C73">
        <w:rPr>
          <w:i/>
          <w:sz w:val="28"/>
          <w:vertAlign w:val="subscript"/>
          <w:lang w:val="uk-UA"/>
        </w:rPr>
        <w:t>о</w:t>
      </w:r>
      <w:r w:rsidRPr="00254C73">
        <w:rPr>
          <w:i/>
          <w:sz w:val="28"/>
          <w:lang w:val="uk-UA"/>
        </w:rPr>
        <w:t xml:space="preserve"> = </w:t>
      </w:r>
      <w:r>
        <w:rPr>
          <w:i/>
          <w:sz w:val="28"/>
        </w:rPr>
        <w:t>z</w:t>
      </w:r>
      <w:r w:rsidRPr="00254C73">
        <w:rPr>
          <w:i/>
          <w:sz w:val="28"/>
          <w:vertAlign w:val="subscript"/>
          <w:lang w:val="uk-UA"/>
        </w:rPr>
        <w:t>ПЗ</w:t>
      </w:r>
      <w:r w:rsidRPr="00254C73">
        <w:rPr>
          <w:i/>
          <w:sz w:val="28"/>
          <w:lang w:val="uk-UA"/>
        </w:rPr>
        <w:t xml:space="preserve">+ </w:t>
      </w:r>
      <w:r>
        <w:rPr>
          <w:i/>
          <w:sz w:val="28"/>
        </w:rPr>
        <w:t>z</w:t>
      </w:r>
      <w:r w:rsidRPr="00254C73">
        <w:rPr>
          <w:i/>
          <w:sz w:val="28"/>
          <w:vertAlign w:val="subscript"/>
          <w:lang w:val="uk-UA"/>
        </w:rPr>
        <w:t>НП</w:t>
      </w:r>
      <w:r w:rsidRPr="00254C73">
        <w:rPr>
          <w:i/>
          <w:sz w:val="28"/>
          <w:lang w:val="uk-UA"/>
        </w:rPr>
        <w:t xml:space="preserve"> + </w:t>
      </w:r>
      <w:r>
        <w:rPr>
          <w:i/>
          <w:sz w:val="28"/>
        </w:rPr>
        <w:t>z</w:t>
      </w:r>
      <w:r w:rsidRPr="00254C73">
        <w:rPr>
          <w:i/>
          <w:sz w:val="28"/>
          <w:vertAlign w:val="subscript"/>
          <w:lang w:val="uk-UA"/>
        </w:rPr>
        <w:t>РБП</w:t>
      </w:r>
      <w:r w:rsidRPr="00254C73">
        <w:rPr>
          <w:i/>
          <w:sz w:val="28"/>
          <w:lang w:val="uk-UA"/>
        </w:rPr>
        <w:t xml:space="preserve"> + </w:t>
      </w:r>
      <w:r>
        <w:rPr>
          <w:i/>
          <w:sz w:val="28"/>
        </w:rPr>
        <w:t>z</w:t>
      </w:r>
      <w:r w:rsidRPr="00254C73">
        <w:rPr>
          <w:i/>
          <w:sz w:val="28"/>
          <w:vertAlign w:val="subscript"/>
          <w:lang w:val="uk-UA"/>
        </w:rPr>
        <w:t>ГП</w:t>
      </w:r>
    </w:p>
    <w:p w:rsidR="00C44DB1" w:rsidRDefault="00C44DB1" w:rsidP="00C44DB1">
      <w:pPr>
        <w:rPr>
          <w:lang w:val="uk-UA"/>
        </w:rPr>
      </w:pP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Джерела формування оборотних засобів:</w:t>
      </w:r>
    </w:p>
    <w:p w:rsidR="00C44DB1" w:rsidRDefault="00C44DB1" w:rsidP="00C44DB1">
      <w:pPr>
        <w:numPr>
          <w:ilvl w:val="0"/>
          <w:numId w:val="20"/>
        </w:numPr>
        <w:ind w:left="0" w:firstLine="1080"/>
        <w:jc w:val="both"/>
        <w:rPr>
          <w:lang w:val="uk-UA"/>
        </w:rPr>
      </w:pPr>
      <w:r>
        <w:rPr>
          <w:lang w:val="uk-UA"/>
        </w:rPr>
        <w:t>власні джерела;</w:t>
      </w:r>
    </w:p>
    <w:p w:rsidR="00C44DB1" w:rsidRDefault="00C44DB1" w:rsidP="00C44DB1">
      <w:pPr>
        <w:numPr>
          <w:ilvl w:val="0"/>
          <w:numId w:val="20"/>
        </w:numPr>
        <w:ind w:left="0" w:firstLine="1080"/>
        <w:jc w:val="both"/>
        <w:rPr>
          <w:lang w:val="uk-UA"/>
        </w:rPr>
      </w:pPr>
      <w:r>
        <w:rPr>
          <w:lang w:val="uk-UA"/>
        </w:rPr>
        <w:t>залучені або запозичені.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Власні джерела складаються з:</w:t>
      </w:r>
    </w:p>
    <w:p w:rsidR="00C44DB1" w:rsidRDefault="00C44DB1" w:rsidP="00C44DB1">
      <w:pPr>
        <w:numPr>
          <w:ilvl w:val="0"/>
          <w:numId w:val="21"/>
        </w:numPr>
        <w:tabs>
          <w:tab w:val="left" w:pos="1080"/>
        </w:tabs>
        <w:ind w:left="0" w:firstLine="709"/>
        <w:jc w:val="both"/>
        <w:rPr>
          <w:lang w:val="uk-UA"/>
        </w:rPr>
      </w:pPr>
      <w:r>
        <w:rPr>
          <w:lang w:val="uk-UA"/>
        </w:rPr>
        <w:t>Статутний капітал – кошти і засоби, які вкладають засновники в статут.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Статутні кошти – власність підприємства.</w:t>
      </w:r>
    </w:p>
    <w:p w:rsidR="00C44DB1" w:rsidRDefault="00C44DB1" w:rsidP="00C44DB1">
      <w:pPr>
        <w:numPr>
          <w:ilvl w:val="0"/>
          <w:numId w:val="21"/>
        </w:numPr>
        <w:tabs>
          <w:tab w:val="left" w:pos="1080"/>
        </w:tabs>
        <w:ind w:left="0" w:firstLine="709"/>
        <w:jc w:val="both"/>
        <w:rPr>
          <w:lang w:val="uk-UA"/>
        </w:rPr>
      </w:pPr>
      <w:r>
        <w:rPr>
          <w:lang w:val="uk-UA"/>
        </w:rPr>
        <w:t>Прибуток.</w:t>
      </w:r>
    </w:p>
    <w:p w:rsidR="00C44DB1" w:rsidRDefault="00C44DB1" w:rsidP="00C44DB1">
      <w:pPr>
        <w:numPr>
          <w:ilvl w:val="0"/>
          <w:numId w:val="21"/>
        </w:numPr>
        <w:tabs>
          <w:tab w:val="left" w:pos="1080"/>
        </w:tabs>
        <w:ind w:left="0" w:firstLine="709"/>
        <w:jc w:val="both"/>
        <w:rPr>
          <w:lang w:val="uk-UA"/>
        </w:rPr>
      </w:pPr>
      <w:r>
        <w:rPr>
          <w:lang w:val="uk-UA"/>
        </w:rPr>
        <w:t>Спонсорські кошти.</w:t>
      </w:r>
    </w:p>
    <w:p w:rsidR="00C44DB1" w:rsidRDefault="00C44DB1" w:rsidP="00C44DB1">
      <w:pPr>
        <w:numPr>
          <w:ilvl w:val="0"/>
          <w:numId w:val="21"/>
        </w:numPr>
        <w:tabs>
          <w:tab w:val="left" w:pos="1080"/>
        </w:tabs>
        <w:ind w:left="0" w:firstLine="709"/>
        <w:jc w:val="both"/>
        <w:rPr>
          <w:lang w:val="uk-UA"/>
        </w:rPr>
      </w:pPr>
      <w:r>
        <w:rPr>
          <w:lang w:val="uk-UA"/>
        </w:rPr>
        <w:t>Субсидії держави.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>Залучені джерела:</w:t>
      </w:r>
    </w:p>
    <w:p w:rsidR="00C44DB1" w:rsidRDefault="00C44DB1" w:rsidP="00C44DB1">
      <w:pPr>
        <w:numPr>
          <w:ilvl w:val="0"/>
          <w:numId w:val="22"/>
        </w:numPr>
        <w:tabs>
          <w:tab w:val="left" w:pos="1080"/>
        </w:tabs>
        <w:ind w:left="0" w:firstLine="709"/>
        <w:jc w:val="both"/>
        <w:rPr>
          <w:lang w:val="uk-UA"/>
        </w:rPr>
      </w:pPr>
      <w:r>
        <w:rPr>
          <w:lang w:val="uk-UA"/>
        </w:rPr>
        <w:t>Кредити банку.</w:t>
      </w:r>
    </w:p>
    <w:p w:rsidR="00C44DB1" w:rsidRDefault="00C44DB1" w:rsidP="00C44DB1">
      <w:pPr>
        <w:numPr>
          <w:ilvl w:val="0"/>
          <w:numId w:val="22"/>
        </w:numPr>
        <w:tabs>
          <w:tab w:val="left" w:pos="1080"/>
        </w:tabs>
        <w:ind w:left="0" w:firstLine="709"/>
        <w:jc w:val="both"/>
        <w:rPr>
          <w:lang w:val="uk-UA"/>
        </w:rPr>
      </w:pPr>
      <w:r>
        <w:rPr>
          <w:lang w:val="uk-UA"/>
        </w:rPr>
        <w:t>Кредиторська заборгованість.</w:t>
      </w:r>
    </w:p>
    <w:p w:rsidR="00C44DB1" w:rsidRDefault="00C44DB1" w:rsidP="00C44DB1">
      <w:pPr>
        <w:ind w:firstLine="709"/>
        <w:jc w:val="both"/>
        <w:rPr>
          <w:lang w:val="uk-UA"/>
        </w:rPr>
      </w:pPr>
    </w:p>
    <w:p w:rsidR="00C44DB1" w:rsidRDefault="00C44DB1" w:rsidP="00C44DB1">
      <w:pPr>
        <w:ind w:firstLine="709"/>
        <w:jc w:val="both"/>
        <w:rPr>
          <w:lang w:val="uk-UA"/>
        </w:rPr>
      </w:pPr>
    </w:p>
    <w:p w:rsidR="00C44DB1" w:rsidRDefault="00C44DB1" w:rsidP="00C44DB1">
      <w:pPr>
        <w:ind w:firstLine="709"/>
        <w:jc w:val="both"/>
        <w:rPr>
          <w:lang w:val="uk-UA"/>
        </w:rPr>
      </w:pPr>
    </w:p>
    <w:p w:rsidR="00C44DB1" w:rsidRDefault="00C44DB1" w:rsidP="00C44DB1">
      <w:pPr>
        <w:ind w:firstLine="709"/>
        <w:jc w:val="both"/>
        <w:rPr>
          <w:lang w:val="uk-UA"/>
        </w:rPr>
      </w:pPr>
    </w:p>
    <w:p w:rsidR="00C44DB1" w:rsidRDefault="00C44DB1" w:rsidP="00C44DB1">
      <w:pPr>
        <w:ind w:firstLine="709"/>
        <w:jc w:val="both"/>
        <w:rPr>
          <w:lang w:val="uk-UA"/>
        </w:rPr>
      </w:pPr>
    </w:p>
    <w:p w:rsidR="00C44DB1" w:rsidRDefault="00C44DB1" w:rsidP="00C44DB1">
      <w:pPr>
        <w:ind w:firstLine="709"/>
        <w:jc w:val="both"/>
        <w:rPr>
          <w:lang w:val="uk-UA"/>
        </w:rPr>
      </w:pP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lastRenderedPageBreak/>
        <w:t>Кредиторська заборгованість:</w:t>
      </w:r>
    </w:p>
    <w:p w:rsidR="00C44DB1" w:rsidRDefault="00C44DB1" w:rsidP="00C44DB1">
      <w:pPr>
        <w:rPr>
          <w:lang w:val="uk-UA"/>
        </w:rPr>
      </w:pPr>
      <w:r>
        <w:object w:dxaOrig="10789" w:dyaOrig="3835">
          <v:shape id="_x0000_i1095" type="#_x0000_t75" style="width:481.85pt;height:170.9pt" o:ole="">
            <v:imagedata r:id="rId139" o:title=""/>
          </v:shape>
          <o:OLEObject Type="Embed" ProgID="Visio.Drawing.11" ShapeID="_x0000_i1095" DrawAspect="Content" ObjectID="_1486735854" r:id="rId140"/>
        </w:object>
      </w:r>
    </w:p>
    <w:p w:rsidR="00C44DB1" w:rsidRDefault="00C44DB1" w:rsidP="00C44DB1">
      <w:pPr>
        <w:rPr>
          <w:lang w:val="uk-UA"/>
        </w:rPr>
      </w:pPr>
    </w:p>
    <w:p w:rsidR="00C44DB1" w:rsidRDefault="00C44DB1" w:rsidP="00C44DB1">
      <w:pPr>
        <w:numPr>
          <w:ilvl w:val="0"/>
          <w:numId w:val="22"/>
        </w:numPr>
        <w:tabs>
          <w:tab w:val="left" w:pos="1080"/>
        </w:tabs>
        <w:ind w:left="0" w:firstLine="720"/>
        <w:jc w:val="both"/>
        <w:rPr>
          <w:lang w:val="uk-UA"/>
        </w:rPr>
      </w:pPr>
      <w:r>
        <w:rPr>
          <w:lang w:val="uk-UA"/>
        </w:rPr>
        <w:t>Кошти прирівняні до залучених коштів – нарахована, але ще не виплачена заробітна плата за виготовлену продукцію (виплата проводиться один-два рази в місяць).</w:t>
      </w:r>
    </w:p>
    <w:p w:rsidR="00C44DB1" w:rsidRDefault="00C44DB1" w:rsidP="00C44DB1">
      <w:pPr>
        <w:ind w:firstLine="720"/>
        <w:jc w:val="both"/>
        <w:rPr>
          <w:lang w:val="uk-UA"/>
        </w:rPr>
      </w:pPr>
      <w:r>
        <w:rPr>
          <w:lang w:val="uk-UA"/>
        </w:rPr>
        <w:t>Оцінка запасів за стандартами.</w:t>
      </w:r>
    </w:p>
    <w:p w:rsidR="00C44DB1" w:rsidRDefault="00C44DB1" w:rsidP="00C44DB1">
      <w:pPr>
        <w:ind w:firstLine="720"/>
        <w:jc w:val="both"/>
        <w:rPr>
          <w:lang w:val="uk-UA"/>
        </w:rPr>
      </w:pPr>
      <w:r>
        <w:rPr>
          <w:lang w:val="uk-UA"/>
        </w:rPr>
        <w:t>Первісна вартість виробничих запасів включає:</w:t>
      </w:r>
    </w:p>
    <w:p w:rsidR="00C44DB1" w:rsidRDefault="00C44DB1" w:rsidP="00C44DB1">
      <w:pPr>
        <w:numPr>
          <w:ilvl w:val="0"/>
          <w:numId w:val="23"/>
        </w:numPr>
        <w:tabs>
          <w:tab w:val="left" w:pos="1080"/>
        </w:tabs>
        <w:ind w:left="0" w:firstLine="720"/>
        <w:jc w:val="both"/>
        <w:rPr>
          <w:lang w:val="uk-UA"/>
        </w:rPr>
      </w:pPr>
      <w:r>
        <w:rPr>
          <w:lang w:val="uk-UA"/>
        </w:rPr>
        <w:t>Суми, сплачені постачальнику (ціна, але ПДВ не включається).</w:t>
      </w:r>
    </w:p>
    <w:p w:rsidR="00C44DB1" w:rsidRDefault="00C44DB1" w:rsidP="00C44DB1">
      <w:pPr>
        <w:numPr>
          <w:ilvl w:val="0"/>
          <w:numId w:val="23"/>
        </w:numPr>
        <w:tabs>
          <w:tab w:val="left" w:pos="1080"/>
        </w:tabs>
        <w:ind w:left="0" w:firstLine="720"/>
        <w:jc w:val="both"/>
        <w:rPr>
          <w:lang w:val="uk-UA"/>
        </w:rPr>
      </w:pPr>
      <w:r>
        <w:rPr>
          <w:lang w:val="uk-UA"/>
        </w:rPr>
        <w:t>Плата за посередницькі та консультаційні послуги.</w:t>
      </w:r>
    </w:p>
    <w:p w:rsidR="00C44DB1" w:rsidRDefault="00C44DB1" w:rsidP="00C44DB1">
      <w:pPr>
        <w:numPr>
          <w:ilvl w:val="0"/>
          <w:numId w:val="23"/>
        </w:numPr>
        <w:tabs>
          <w:tab w:val="left" w:pos="1080"/>
        </w:tabs>
        <w:ind w:left="0" w:firstLine="720"/>
        <w:jc w:val="both"/>
        <w:rPr>
          <w:lang w:val="uk-UA"/>
        </w:rPr>
      </w:pPr>
      <w:r>
        <w:rPr>
          <w:lang w:val="uk-UA"/>
        </w:rPr>
        <w:t>Ввізне мито (якщо імпортуємо кошти).</w:t>
      </w:r>
    </w:p>
    <w:p w:rsidR="00C44DB1" w:rsidRDefault="00C44DB1" w:rsidP="00C44DB1">
      <w:pPr>
        <w:numPr>
          <w:ilvl w:val="0"/>
          <w:numId w:val="23"/>
        </w:numPr>
        <w:tabs>
          <w:tab w:val="left" w:pos="1080"/>
        </w:tabs>
        <w:ind w:left="0" w:firstLine="720"/>
        <w:jc w:val="both"/>
        <w:rPr>
          <w:lang w:val="uk-UA"/>
        </w:rPr>
      </w:pPr>
      <w:r>
        <w:rPr>
          <w:lang w:val="uk-UA"/>
        </w:rPr>
        <w:t>Транспортно-заготівельні витрати.</w:t>
      </w:r>
    </w:p>
    <w:p w:rsidR="00C44DB1" w:rsidRDefault="00C44DB1" w:rsidP="00C44DB1">
      <w:pPr>
        <w:numPr>
          <w:ilvl w:val="0"/>
          <w:numId w:val="23"/>
        </w:numPr>
        <w:tabs>
          <w:tab w:val="left" w:pos="1080"/>
        </w:tabs>
        <w:ind w:left="0" w:firstLine="720"/>
        <w:jc w:val="both"/>
        <w:rPr>
          <w:lang w:val="uk-UA"/>
        </w:rPr>
      </w:pPr>
      <w:r>
        <w:rPr>
          <w:lang w:val="uk-UA"/>
        </w:rPr>
        <w:t>Витрати на страхування.</w:t>
      </w:r>
    </w:p>
    <w:p w:rsidR="00C44DB1" w:rsidRDefault="00C44DB1" w:rsidP="00C44DB1">
      <w:pPr>
        <w:numPr>
          <w:ilvl w:val="0"/>
          <w:numId w:val="23"/>
        </w:numPr>
        <w:tabs>
          <w:tab w:val="left" w:pos="1080"/>
        </w:tabs>
        <w:ind w:left="0" w:firstLine="720"/>
        <w:jc w:val="both"/>
        <w:rPr>
          <w:lang w:val="uk-UA"/>
        </w:rPr>
      </w:pPr>
      <w:r>
        <w:rPr>
          <w:lang w:val="uk-UA"/>
        </w:rPr>
        <w:t>Інші витрати, пов</w:t>
      </w:r>
      <w:r>
        <w:t>’</w:t>
      </w:r>
      <w:r>
        <w:rPr>
          <w:lang w:val="uk-UA"/>
        </w:rPr>
        <w:t>язані з доведенням до стану можливого використання цих виробничих запасів.</w:t>
      </w:r>
    </w:p>
    <w:p w:rsidR="00C44DB1" w:rsidRPr="006A4227" w:rsidRDefault="00C44DB1" w:rsidP="00C44DB1">
      <w:pPr>
        <w:ind w:firstLine="720"/>
        <w:jc w:val="both"/>
      </w:pPr>
      <w:r>
        <w:rPr>
          <w:lang w:val="uk-UA"/>
        </w:rPr>
        <w:t>Оборотні засоби.</w:t>
      </w:r>
    </w:p>
    <w:p w:rsidR="00C44DB1" w:rsidRDefault="00C44DB1" w:rsidP="00C44DB1">
      <w:pPr>
        <w:ind w:firstLine="720"/>
        <w:jc w:val="both"/>
        <w:rPr>
          <w:lang w:val="uk-UA"/>
        </w:rPr>
      </w:pPr>
      <w:r>
        <w:rPr>
          <w:lang w:val="uk-UA"/>
        </w:rPr>
        <w:t>Показники ефективності оборотних засобів:</w:t>
      </w:r>
    </w:p>
    <w:p w:rsidR="00C44DB1" w:rsidRDefault="00C44DB1" w:rsidP="00C44DB1">
      <w:pPr>
        <w:numPr>
          <w:ilvl w:val="0"/>
          <w:numId w:val="24"/>
        </w:numPr>
        <w:tabs>
          <w:tab w:val="left" w:pos="1080"/>
        </w:tabs>
        <w:ind w:left="0" w:firstLine="720"/>
        <w:jc w:val="both"/>
        <w:rPr>
          <w:lang w:val="uk-UA"/>
        </w:rPr>
      </w:pPr>
      <w:r>
        <w:rPr>
          <w:lang w:val="uk-UA"/>
        </w:rPr>
        <w:t>Коефіцієнт оборотності оборотних засобів:</w:t>
      </w:r>
    </w:p>
    <w:p w:rsidR="00C44DB1" w:rsidRDefault="00C44DB1" w:rsidP="00C44DB1">
      <w:pPr>
        <w:ind w:left="720"/>
        <w:jc w:val="both"/>
        <w:rPr>
          <w:lang w:val="uk-UA"/>
        </w:rPr>
      </w:pPr>
      <w:r w:rsidRPr="006C17E9">
        <w:rPr>
          <w:position w:val="-30"/>
        </w:rPr>
        <w:object w:dxaOrig="2020" w:dyaOrig="680">
          <v:shape id="_x0000_i1096" type="#_x0000_t75" style="width:101.25pt;height:34pt" o:ole="">
            <v:imagedata r:id="rId141" o:title=""/>
          </v:shape>
          <o:OLEObject Type="Embed" ProgID="Equation.DSMT4" ShapeID="_x0000_i1096" DrawAspect="Content" ObjectID="_1486735855" r:id="rId142"/>
        </w:object>
      </w:r>
      <w:r>
        <w:rPr>
          <w:lang w:val="uk-UA"/>
        </w:rPr>
        <w:t xml:space="preserve"> , </w:t>
      </w:r>
    </w:p>
    <w:p w:rsidR="00C44DB1" w:rsidRDefault="00C44DB1" w:rsidP="00C44DB1">
      <w:pPr>
        <w:ind w:left="720"/>
        <w:jc w:val="both"/>
        <w:rPr>
          <w:lang w:val="uk-UA"/>
        </w:rPr>
      </w:pPr>
      <w:r>
        <w:rPr>
          <w:lang w:val="uk-UA"/>
        </w:rPr>
        <w:t xml:space="preserve">де </w:t>
      </w:r>
      <w:r w:rsidRPr="006C17E9">
        <w:rPr>
          <w:position w:val="-12"/>
        </w:rPr>
        <w:object w:dxaOrig="320" w:dyaOrig="360">
          <v:shape id="_x0000_i1097" type="#_x0000_t75" style="width:15.8pt;height:18.2pt" o:ole="">
            <v:imagedata r:id="rId143" o:title=""/>
          </v:shape>
          <o:OLEObject Type="Embed" ProgID="Equation.DSMT4" ShapeID="_x0000_i1097" DrawAspect="Content" ObjectID="_1486735856" r:id="rId144"/>
        </w:object>
      </w:r>
      <w:r>
        <w:rPr>
          <w:lang w:val="uk-UA"/>
        </w:rPr>
        <w:t xml:space="preserve"> - об</w:t>
      </w:r>
      <w:r>
        <w:t>’</w:t>
      </w:r>
      <w:r>
        <w:rPr>
          <w:lang w:val="uk-UA"/>
        </w:rPr>
        <w:t xml:space="preserve">єм реалізації товару (за рік, квартал ...), </w:t>
      </w:r>
    </w:p>
    <w:p w:rsidR="00C44DB1" w:rsidRDefault="00C44DB1" w:rsidP="00C44DB1">
      <w:pPr>
        <w:ind w:left="720"/>
        <w:jc w:val="both"/>
        <w:rPr>
          <w:lang w:val="uk-UA"/>
        </w:rPr>
      </w:pPr>
      <w:r w:rsidRPr="006C17E9">
        <w:rPr>
          <w:position w:val="-12"/>
        </w:rPr>
        <w:object w:dxaOrig="340" w:dyaOrig="360">
          <v:shape id="_x0000_i1098" type="#_x0000_t75" style="width:16.6pt;height:18.2pt" o:ole="">
            <v:imagedata r:id="rId145" o:title=""/>
          </v:shape>
          <o:OLEObject Type="Embed" ProgID="Equation.DSMT4" ShapeID="_x0000_i1098" DrawAspect="Content" ObjectID="_1486735857" r:id="rId146"/>
        </w:object>
      </w:r>
      <w:r>
        <w:rPr>
          <w:lang w:val="uk-UA"/>
        </w:rPr>
        <w:t xml:space="preserve"> - середня величина вартості оборотних засобів.</w:t>
      </w:r>
    </w:p>
    <w:p w:rsidR="00C44DB1" w:rsidRDefault="00C44DB1" w:rsidP="00C44DB1">
      <w:pPr>
        <w:jc w:val="center"/>
        <w:rPr>
          <w:lang w:val="uk-UA"/>
        </w:rPr>
      </w:pPr>
      <w:r>
        <w:object w:dxaOrig="3517" w:dyaOrig="1966">
          <v:shape id="_x0000_i1099" type="#_x0000_t75" style="width:2in;height:77.55pt" o:ole="">
            <v:imagedata r:id="rId147" o:title=""/>
          </v:shape>
          <o:OLEObject Type="Embed" ProgID="Visio.Drawing.11" ShapeID="_x0000_i1099" DrawAspect="Content" ObjectID="_1486735858" r:id="rId148"/>
        </w:object>
      </w:r>
    </w:p>
    <w:p w:rsidR="00C44DB1" w:rsidRDefault="00C44DB1" w:rsidP="00C44DB1">
      <w:pPr>
        <w:ind w:firstLine="709"/>
        <w:rPr>
          <w:lang w:val="uk-UA"/>
        </w:rPr>
      </w:pPr>
      <w:r>
        <w:rPr>
          <w:lang w:val="uk-UA"/>
        </w:rPr>
        <w:t>Все це в середньому об</w:t>
      </w:r>
      <w:r>
        <w:t>’</w:t>
      </w:r>
      <w:r>
        <w:rPr>
          <w:lang w:val="uk-UA"/>
        </w:rPr>
        <w:t>єм реалізації.</w:t>
      </w:r>
    </w:p>
    <w:p w:rsidR="00C44DB1" w:rsidRDefault="00C44DB1" w:rsidP="00C44DB1">
      <w:pPr>
        <w:ind w:firstLine="709"/>
        <w:rPr>
          <w:lang w:val="uk-UA"/>
        </w:rPr>
      </w:pPr>
      <w:r>
        <w:rPr>
          <w:lang w:val="uk-UA"/>
        </w:rPr>
        <w:t>Коефіцієнт оборотності показує кількість обертів оборотних засобів за період часу.</w:t>
      </w:r>
    </w:p>
    <w:p w:rsidR="00C44DB1" w:rsidRDefault="00C44DB1" w:rsidP="00C44DB1">
      <w:pPr>
        <w:spacing w:before="120"/>
        <w:ind w:firstLine="709"/>
        <w:rPr>
          <w:lang w:val="uk-UA"/>
        </w:rPr>
      </w:pPr>
      <w:r>
        <w:rPr>
          <w:lang w:val="uk-UA"/>
        </w:rPr>
        <w:t>Залишок оборотних засобів – сума оборотних засобів, станом на конкретну дату.</w:t>
      </w:r>
    </w:p>
    <w:p w:rsidR="00C44DB1" w:rsidRDefault="00C44DB1" w:rsidP="00C44DB1">
      <w:pPr>
        <w:ind w:firstLine="709"/>
        <w:rPr>
          <w:lang w:val="uk-UA"/>
        </w:rPr>
      </w:pPr>
      <w:r>
        <w:rPr>
          <w:lang w:val="uk-UA"/>
        </w:rPr>
        <w:t>Середній залишок оборотних засобів (</w:t>
      </w:r>
      <w:r w:rsidRPr="006C17E9">
        <w:rPr>
          <w:position w:val="-6"/>
          <w:lang w:val="uk-UA"/>
        </w:rPr>
        <w:object w:dxaOrig="460" w:dyaOrig="340">
          <v:shape id="_x0000_i1100" type="#_x0000_t75" style="width:22.95pt;height:16.6pt" o:ole="">
            <v:imagedata r:id="rId149" o:title=""/>
          </v:shape>
          <o:OLEObject Type="Embed" ProgID="Equation.3" ShapeID="_x0000_i1100" DrawAspect="Content" ObjectID="_1486735859" r:id="rId150"/>
        </w:object>
      </w:r>
      <w:r>
        <w:rPr>
          <w:lang w:val="uk-UA"/>
        </w:rPr>
        <w:t>) – сума оборотних засобів в середньому за період часу.</w:t>
      </w:r>
    </w:p>
    <w:p w:rsidR="00C44DB1" w:rsidRDefault="00C44DB1" w:rsidP="00C44DB1">
      <w:pPr>
        <w:ind w:firstLine="709"/>
        <w:rPr>
          <w:lang w:val="uk-UA"/>
        </w:rPr>
      </w:pPr>
      <w:r>
        <w:rPr>
          <w:lang w:val="uk-UA"/>
        </w:rPr>
        <w:t>Середні залишки розраховуються за формулою середньої хронологічної:</w:t>
      </w:r>
    </w:p>
    <w:p w:rsidR="00C44DB1" w:rsidRDefault="00C44DB1" w:rsidP="00C44DB1">
      <w:pPr>
        <w:ind w:firstLine="709"/>
        <w:jc w:val="both"/>
        <w:rPr>
          <w:lang w:val="uk-UA"/>
        </w:rPr>
      </w:pPr>
      <w:r>
        <w:rPr>
          <w:lang w:val="uk-UA"/>
        </w:rPr>
        <w:t xml:space="preserve">Коефіцієнт закріплення. </w:t>
      </w:r>
    </w:p>
    <w:p w:rsidR="00C44DB1" w:rsidRDefault="00C44DB1" w:rsidP="00A85D4C">
      <w:pPr>
        <w:ind w:firstLine="709"/>
        <w:jc w:val="both"/>
        <w:rPr>
          <w:lang w:val="uk-UA"/>
        </w:rPr>
      </w:pPr>
      <w:r w:rsidRPr="006C17E9">
        <w:rPr>
          <w:position w:val="-30"/>
        </w:rPr>
        <w:object w:dxaOrig="7060" w:dyaOrig="720">
          <v:shape id="_x0000_i1101" type="#_x0000_t75" style="width:352.9pt;height:36.4pt" o:ole="">
            <v:imagedata r:id="rId151" o:title=""/>
          </v:shape>
          <o:OLEObject Type="Embed" ProgID="Equation.DSMT4" ShapeID="_x0000_i1101" DrawAspect="Content" ObjectID="_1486735860" r:id="rId152"/>
        </w:object>
      </w:r>
    </w:p>
    <w:p w:rsidR="00C44DB1" w:rsidRDefault="00C44DB1" w:rsidP="00A85D4C">
      <w:pPr>
        <w:ind w:firstLine="709"/>
        <w:jc w:val="both"/>
        <w:rPr>
          <w:lang w:val="uk-UA"/>
        </w:rPr>
      </w:pPr>
      <w:r>
        <w:rPr>
          <w:lang w:val="uk-UA"/>
        </w:rPr>
        <w:t>Коефіцієнт закріплення показує, скільки оборотних засобів потрібно мати в періоді, щоб випустити продукцію на 1 грн.</w:t>
      </w:r>
    </w:p>
    <w:p w:rsidR="00C44DB1" w:rsidRDefault="00C44DB1" w:rsidP="00A85D4C">
      <w:pPr>
        <w:numPr>
          <w:ilvl w:val="0"/>
          <w:numId w:val="24"/>
        </w:numPr>
        <w:tabs>
          <w:tab w:val="left" w:pos="1080"/>
        </w:tabs>
        <w:ind w:left="0" w:firstLine="709"/>
        <w:jc w:val="both"/>
        <w:rPr>
          <w:lang w:val="uk-UA"/>
        </w:rPr>
      </w:pPr>
      <w:r>
        <w:rPr>
          <w:lang w:val="uk-UA"/>
        </w:rPr>
        <w:lastRenderedPageBreak/>
        <w:t>Тривалість обороту:</w:t>
      </w:r>
    </w:p>
    <w:p w:rsidR="00C44DB1" w:rsidRDefault="00C44DB1" w:rsidP="00A85D4C">
      <w:pPr>
        <w:ind w:left="709"/>
        <w:jc w:val="both"/>
        <w:rPr>
          <w:lang w:val="uk-UA"/>
        </w:rPr>
      </w:pPr>
      <w:r w:rsidRPr="006C17E9">
        <w:rPr>
          <w:position w:val="-30"/>
        </w:rPr>
        <w:object w:dxaOrig="1460" w:dyaOrig="680">
          <v:shape id="_x0000_i1102" type="#_x0000_t75" style="width:72.8pt;height:34pt" o:ole="">
            <v:imagedata r:id="rId153" o:title=""/>
          </v:shape>
          <o:OLEObject Type="Embed" ProgID="Equation.DSMT4" ShapeID="_x0000_i1102" DrawAspect="Content" ObjectID="_1486735861" r:id="rId154"/>
        </w:object>
      </w:r>
      <w:r>
        <w:rPr>
          <w:lang w:val="uk-UA"/>
        </w:rPr>
        <w:t xml:space="preserve">, </w:t>
      </w:r>
    </w:p>
    <w:p w:rsidR="00C44DB1" w:rsidRDefault="00C44DB1" w:rsidP="00A85D4C">
      <w:pPr>
        <w:ind w:left="709"/>
        <w:jc w:val="both"/>
        <w:rPr>
          <w:lang w:val="uk-UA"/>
        </w:rPr>
      </w:pPr>
      <w:r>
        <w:rPr>
          <w:lang w:val="uk-UA"/>
        </w:rPr>
        <w:t xml:space="preserve">де </w:t>
      </w:r>
      <w:r w:rsidRPr="006C17E9">
        <w:rPr>
          <w:position w:val="-12"/>
        </w:rPr>
        <w:object w:dxaOrig="360" w:dyaOrig="360">
          <v:shape id="_x0000_i1103" type="#_x0000_t75" style="width:18.2pt;height:18.2pt" o:ole="">
            <v:imagedata r:id="rId155" o:title=""/>
          </v:shape>
          <o:OLEObject Type="Embed" ProgID="Equation.DSMT4" ShapeID="_x0000_i1103" DrawAspect="Content" ObjectID="_1486735862" r:id="rId156"/>
        </w:object>
      </w:r>
      <w:r>
        <w:rPr>
          <w:lang w:val="uk-UA"/>
        </w:rPr>
        <w:t xml:space="preserve"> - кількість оборотів,</w:t>
      </w:r>
    </w:p>
    <w:p w:rsidR="00C44DB1" w:rsidRDefault="00C44DB1" w:rsidP="00A85D4C">
      <w:pPr>
        <w:ind w:left="709"/>
        <w:jc w:val="both"/>
        <w:rPr>
          <w:lang w:val="uk-UA"/>
        </w:rPr>
      </w:pPr>
      <w:r w:rsidRPr="006C17E9">
        <w:rPr>
          <w:position w:val="-4"/>
        </w:rPr>
        <w:object w:dxaOrig="220" w:dyaOrig="260">
          <v:shape id="_x0000_i1104" type="#_x0000_t75" style="width:11.1pt;height:12.65pt" o:ole="">
            <v:imagedata r:id="rId157" o:title=""/>
          </v:shape>
          <o:OLEObject Type="Embed" ProgID="Equation.DSMT4" ShapeID="_x0000_i1104" DrawAspect="Content" ObjectID="_1486735863" r:id="rId158"/>
        </w:object>
      </w:r>
      <w:r>
        <w:rPr>
          <w:lang w:val="uk-UA"/>
        </w:rPr>
        <w:t xml:space="preserve"> - тривалість періоду (</w:t>
      </w:r>
      <w:r w:rsidRPr="006C17E9">
        <w:rPr>
          <w:position w:val="-4"/>
        </w:rPr>
        <w:object w:dxaOrig="220" w:dyaOrig="260">
          <v:shape id="_x0000_i1105" type="#_x0000_t75" style="width:11.1pt;height:12.65pt" o:ole="">
            <v:imagedata r:id="rId159" o:title=""/>
          </v:shape>
          <o:OLEObject Type="Embed" ProgID="Equation.DSMT4" ShapeID="_x0000_i1105" DrawAspect="Content" ObjectID="_1486735864" r:id="rId160"/>
        </w:object>
      </w:r>
      <w:r>
        <w:rPr>
          <w:lang w:val="uk-UA"/>
        </w:rPr>
        <w:t xml:space="preserve"> і </w:t>
      </w:r>
      <w:r w:rsidRPr="006C17E9">
        <w:rPr>
          <w:position w:val="-12"/>
        </w:rPr>
        <w:object w:dxaOrig="360" w:dyaOrig="360">
          <v:shape id="_x0000_i1106" type="#_x0000_t75" style="width:18.2pt;height:18.2pt" o:ole="">
            <v:imagedata r:id="rId155" o:title=""/>
          </v:shape>
          <o:OLEObject Type="Embed" ProgID="Equation.DSMT4" ShapeID="_x0000_i1106" DrawAspect="Content" ObjectID="_1486735865" r:id="rId161"/>
        </w:object>
      </w:r>
      <w:r>
        <w:rPr>
          <w:lang w:val="uk-UA"/>
        </w:rPr>
        <w:t xml:space="preserve"> відносні).</w:t>
      </w:r>
    </w:p>
    <w:p w:rsidR="00C44DB1" w:rsidRDefault="00C44DB1" w:rsidP="00A85D4C">
      <w:pPr>
        <w:numPr>
          <w:ilvl w:val="0"/>
          <w:numId w:val="24"/>
        </w:numPr>
        <w:tabs>
          <w:tab w:val="left" w:pos="1080"/>
        </w:tabs>
        <w:ind w:left="0" w:firstLine="709"/>
        <w:jc w:val="both"/>
        <w:rPr>
          <w:lang w:val="uk-UA"/>
        </w:rPr>
      </w:pPr>
      <w:r>
        <w:rPr>
          <w:lang w:val="uk-UA"/>
        </w:rPr>
        <w:t>Рентабельність:</w:t>
      </w:r>
    </w:p>
    <w:p w:rsidR="00C44DB1" w:rsidRDefault="00C44DB1" w:rsidP="00A85D4C">
      <w:pPr>
        <w:ind w:firstLine="709"/>
        <w:jc w:val="both"/>
        <w:rPr>
          <w:lang w:val="uk-UA"/>
        </w:rPr>
      </w:pPr>
      <w:r w:rsidRPr="006C17E9">
        <w:rPr>
          <w:position w:val="-30"/>
        </w:rPr>
        <w:object w:dxaOrig="1960" w:dyaOrig="680">
          <v:shape id="_x0000_i1107" type="#_x0000_t75" style="width:98.1pt;height:34pt" o:ole="">
            <v:imagedata r:id="rId162" o:title=""/>
          </v:shape>
          <o:OLEObject Type="Embed" ProgID="Equation.DSMT4" ShapeID="_x0000_i1107" DrawAspect="Content" ObjectID="_1486735866" r:id="rId163"/>
        </w:object>
      </w:r>
      <w:r>
        <w:rPr>
          <w:lang w:val="uk-UA"/>
        </w:rPr>
        <w:t xml:space="preserve"> , </w:t>
      </w:r>
    </w:p>
    <w:p w:rsidR="00C44DB1" w:rsidRDefault="00C44DB1" w:rsidP="00A85D4C">
      <w:pPr>
        <w:ind w:firstLine="709"/>
        <w:jc w:val="both"/>
        <w:rPr>
          <w:lang w:val="uk-UA"/>
        </w:rPr>
      </w:pPr>
      <w:r>
        <w:rPr>
          <w:lang w:val="uk-UA"/>
        </w:rPr>
        <w:t xml:space="preserve">де </w:t>
      </w:r>
      <w:r w:rsidRPr="006C17E9">
        <w:rPr>
          <w:position w:val="-4"/>
        </w:rPr>
        <w:object w:dxaOrig="279" w:dyaOrig="260">
          <v:shape id="_x0000_i1108" type="#_x0000_t75" style="width:14.25pt;height:12.65pt" o:ole="">
            <v:imagedata r:id="rId164" o:title=""/>
          </v:shape>
          <o:OLEObject Type="Embed" ProgID="Equation.DSMT4" ShapeID="_x0000_i1108" DrawAspect="Content" ObjectID="_1486735867" r:id="rId165"/>
        </w:object>
      </w:r>
      <w:r>
        <w:rPr>
          <w:lang w:val="uk-UA"/>
        </w:rPr>
        <w:t xml:space="preserve"> - прибуток, </w:t>
      </w:r>
    </w:p>
    <w:p w:rsidR="00C44DB1" w:rsidRDefault="00C44DB1" w:rsidP="00A85D4C">
      <w:pPr>
        <w:ind w:firstLine="709"/>
        <w:jc w:val="both"/>
        <w:rPr>
          <w:lang w:val="uk-UA"/>
        </w:rPr>
      </w:pPr>
      <w:r w:rsidRPr="006C17E9">
        <w:rPr>
          <w:position w:val="-12"/>
        </w:rPr>
        <w:object w:dxaOrig="340" w:dyaOrig="360">
          <v:shape id="_x0000_i1109" type="#_x0000_t75" style="width:16.6pt;height:18.2pt" o:ole="">
            <v:imagedata r:id="rId166" o:title=""/>
          </v:shape>
          <o:OLEObject Type="Embed" ProgID="Equation.DSMT4" ShapeID="_x0000_i1109" DrawAspect="Content" ObjectID="_1486735868" r:id="rId167"/>
        </w:object>
      </w:r>
      <w:r>
        <w:rPr>
          <w:lang w:val="uk-UA"/>
        </w:rPr>
        <w:t xml:space="preserve"> - середня вартість основних засобів, </w:t>
      </w:r>
    </w:p>
    <w:p w:rsidR="00C44DB1" w:rsidRDefault="00C44DB1" w:rsidP="00A85D4C">
      <w:pPr>
        <w:ind w:firstLine="709"/>
        <w:jc w:val="both"/>
        <w:rPr>
          <w:lang w:val="uk-UA"/>
        </w:rPr>
      </w:pPr>
      <w:r w:rsidRPr="006C17E9">
        <w:rPr>
          <w:position w:val="-12"/>
        </w:rPr>
        <w:object w:dxaOrig="340" w:dyaOrig="360">
          <v:shape id="_x0000_i1110" type="#_x0000_t75" style="width:16.6pt;height:18.2pt" o:ole="">
            <v:imagedata r:id="rId168" o:title=""/>
          </v:shape>
          <o:OLEObject Type="Embed" ProgID="Equation.DSMT4" ShapeID="_x0000_i1110" DrawAspect="Content" ObjectID="_1486735869" r:id="rId169"/>
        </w:object>
      </w:r>
      <w:r>
        <w:rPr>
          <w:lang w:val="uk-UA"/>
        </w:rPr>
        <w:t xml:space="preserve"> - середньорічна вартість оборотних засобів.</w:t>
      </w:r>
    </w:p>
    <w:p w:rsidR="00C44DB1" w:rsidRDefault="00C44DB1" w:rsidP="00A85D4C">
      <w:pPr>
        <w:numPr>
          <w:ilvl w:val="0"/>
          <w:numId w:val="24"/>
        </w:numPr>
        <w:tabs>
          <w:tab w:val="left" w:pos="1080"/>
        </w:tabs>
        <w:ind w:left="0" w:firstLine="709"/>
        <w:jc w:val="both"/>
        <w:rPr>
          <w:lang w:val="uk-UA"/>
        </w:rPr>
      </w:pPr>
      <w:r>
        <w:rPr>
          <w:lang w:val="uk-UA"/>
        </w:rPr>
        <w:t>Матеріаломісткість:</w:t>
      </w:r>
    </w:p>
    <w:p w:rsidR="00C44DB1" w:rsidRDefault="00C44DB1" w:rsidP="00A85D4C">
      <w:pPr>
        <w:ind w:left="709"/>
        <w:jc w:val="both"/>
        <w:rPr>
          <w:lang w:val="uk-UA"/>
        </w:rPr>
      </w:pPr>
      <w:r w:rsidRPr="006C17E9">
        <w:rPr>
          <w:position w:val="-30"/>
        </w:rPr>
        <w:object w:dxaOrig="920" w:dyaOrig="680">
          <v:shape id="_x0000_i1111" type="#_x0000_t75" style="width:45.9pt;height:34pt" o:ole="">
            <v:imagedata r:id="rId170" o:title=""/>
          </v:shape>
          <o:OLEObject Type="Embed" ProgID="Equation.DSMT4" ShapeID="_x0000_i1111" DrawAspect="Content" ObjectID="_1486735870" r:id="rId171"/>
        </w:object>
      </w:r>
      <w:r>
        <w:rPr>
          <w:lang w:val="uk-UA"/>
        </w:rPr>
        <w:t xml:space="preserve"> , </w:t>
      </w:r>
    </w:p>
    <w:p w:rsidR="00C44DB1" w:rsidRDefault="00C44DB1" w:rsidP="00A85D4C">
      <w:pPr>
        <w:ind w:left="709"/>
        <w:jc w:val="both"/>
        <w:rPr>
          <w:lang w:val="uk-UA"/>
        </w:rPr>
      </w:pPr>
      <w:r>
        <w:rPr>
          <w:lang w:val="uk-UA"/>
        </w:rPr>
        <w:t xml:space="preserve">де </w:t>
      </w:r>
      <w:r w:rsidRPr="006C17E9">
        <w:rPr>
          <w:position w:val="-4"/>
        </w:rPr>
        <w:object w:dxaOrig="320" w:dyaOrig="260">
          <v:shape id="_x0000_i1112" type="#_x0000_t75" style="width:15.8pt;height:12.65pt" o:ole="">
            <v:imagedata r:id="rId172" o:title=""/>
          </v:shape>
          <o:OLEObject Type="Embed" ProgID="Equation.DSMT4" ShapeID="_x0000_i1112" DrawAspect="Content" ObjectID="_1486735871" r:id="rId173"/>
        </w:object>
      </w:r>
      <w:r>
        <w:rPr>
          <w:lang w:val="uk-UA"/>
        </w:rPr>
        <w:t xml:space="preserve"> - матеріали, що використовуються, </w:t>
      </w:r>
    </w:p>
    <w:p w:rsidR="00C44DB1" w:rsidRDefault="00C44DB1" w:rsidP="00A85D4C">
      <w:pPr>
        <w:ind w:left="709"/>
        <w:jc w:val="both"/>
        <w:rPr>
          <w:lang w:val="uk-UA"/>
        </w:rPr>
      </w:pPr>
      <w:r w:rsidRPr="006C17E9">
        <w:rPr>
          <w:position w:val="-12"/>
        </w:rPr>
        <w:object w:dxaOrig="320" w:dyaOrig="360">
          <v:shape id="_x0000_i1113" type="#_x0000_t75" style="width:15.8pt;height:18.2pt" o:ole="">
            <v:imagedata r:id="rId174" o:title=""/>
          </v:shape>
          <o:OLEObject Type="Embed" ProgID="Equation.DSMT4" ShapeID="_x0000_i1113" DrawAspect="Content" ObjectID="_1486735872" r:id="rId175"/>
        </w:object>
      </w:r>
      <w:r>
        <w:rPr>
          <w:lang w:val="uk-UA"/>
        </w:rPr>
        <w:t xml:space="preserve"> - об</w:t>
      </w:r>
      <w:r>
        <w:t>’</w:t>
      </w:r>
      <w:r>
        <w:rPr>
          <w:lang w:val="uk-UA"/>
        </w:rPr>
        <w:t xml:space="preserve">єм реалізації </w:t>
      </w:r>
    </w:p>
    <w:p w:rsidR="00C44DB1" w:rsidRDefault="00C44DB1" w:rsidP="00A85D4C">
      <w:pPr>
        <w:ind w:left="709"/>
        <w:jc w:val="both"/>
        <w:rPr>
          <w:lang w:val="uk-UA"/>
        </w:rPr>
      </w:pPr>
      <w:r>
        <w:rPr>
          <w:lang w:val="uk-UA"/>
        </w:rPr>
        <w:t>(паливомісткість)</w:t>
      </w:r>
    </w:p>
    <w:p w:rsidR="00C44DB1" w:rsidRDefault="00C44DB1" w:rsidP="00A85D4C">
      <w:pPr>
        <w:ind w:firstLine="709"/>
        <w:jc w:val="both"/>
        <w:rPr>
          <w:lang w:val="uk-UA"/>
        </w:rPr>
      </w:pPr>
      <w:r>
        <w:rPr>
          <w:lang w:val="uk-UA"/>
        </w:rPr>
        <w:t xml:space="preserve">Матеріаловіддача = </w:t>
      </w:r>
      <w:r w:rsidRPr="006C17E9">
        <w:rPr>
          <w:position w:val="-24"/>
        </w:rPr>
        <w:object w:dxaOrig="380" w:dyaOrig="620">
          <v:shape id="_x0000_i1114" type="#_x0000_t75" style="width:19pt;height:30.85pt" o:ole="">
            <v:imagedata r:id="rId176" o:title=""/>
          </v:shape>
          <o:OLEObject Type="Embed" ProgID="Equation.DSMT4" ShapeID="_x0000_i1114" DrawAspect="Content" ObjectID="_1486735873" r:id="rId177"/>
        </w:object>
      </w:r>
      <w:r>
        <w:rPr>
          <w:lang w:val="uk-UA"/>
        </w:rPr>
        <w:t>.</w:t>
      </w:r>
    </w:p>
    <w:p w:rsidR="00C44DB1" w:rsidRDefault="00C44DB1" w:rsidP="00C44DB1">
      <w:pPr>
        <w:ind w:firstLine="709"/>
        <w:rPr>
          <w:lang w:val="uk-UA"/>
        </w:rPr>
      </w:pPr>
    </w:p>
    <w:p w:rsidR="00C44DB1" w:rsidRDefault="00C44DB1" w:rsidP="00C44DB1">
      <w:pPr>
        <w:pStyle w:val="31"/>
        <w:ind w:firstLine="709"/>
        <w:rPr>
          <w:lang w:val="uk-UA"/>
        </w:rPr>
      </w:pPr>
      <w:r w:rsidRPr="003E0E51">
        <w:rPr>
          <w:lang w:val="uk-UA"/>
        </w:rPr>
        <w:t>Шляхи поліпшення використання обігових коштів</w:t>
      </w:r>
      <w:r>
        <w:t>:</w:t>
      </w:r>
    </w:p>
    <w:p w:rsidR="00C44DB1" w:rsidRDefault="00C44DB1" w:rsidP="00C44DB1">
      <w:pPr>
        <w:pStyle w:val="31"/>
        <w:ind w:firstLine="709"/>
      </w:pPr>
      <w:r>
        <w:t xml:space="preserve">1. </w:t>
      </w:r>
      <w:r w:rsidRPr="003E0E51">
        <w:rPr>
          <w:lang w:val="uk-UA"/>
        </w:rPr>
        <w:t>Виробничі</w:t>
      </w:r>
      <w:r>
        <w:t xml:space="preserve"> запаси:</w:t>
      </w:r>
    </w:p>
    <w:p w:rsidR="00C44DB1" w:rsidRDefault="00C44DB1" w:rsidP="00C44DB1">
      <w:pPr>
        <w:pStyle w:val="31"/>
        <w:ind w:firstLine="1440"/>
      </w:pPr>
      <w:r>
        <w:t xml:space="preserve">- </w:t>
      </w:r>
      <w:r w:rsidRPr="003E0E51">
        <w:rPr>
          <w:lang w:val="uk-UA"/>
        </w:rPr>
        <w:t>організаційні</w:t>
      </w:r>
      <w:r>
        <w:t xml:space="preserve"> заходи:</w:t>
      </w:r>
    </w:p>
    <w:p w:rsidR="00C44DB1" w:rsidRDefault="00C44DB1" w:rsidP="00C44DB1">
      <w:pPr>
        <w:pStyle w:val="31"/>
        <w:ind w:firstLine="709"/>
      </w:pPr>
      <w:r>
        <w:tab/>
        <w:t xml:space="preserve">1) </w:t>
      </w:r>
      <w:r w:rsidRPr="003E0E51">
        <w:rPr>
          <w:lang w:val="uk-UA"/>
        </w:rPr>
        <w:t>точне нормування і суворе дотримання нормативів;</w:t>
      </w:r>
    </w:p>
    <w:p w:rsidR="00C44DB1" w:rsidRDefault="00C44DB1" w:rsidP="00C44DB1">
      <w:pPr>
        <w:pStyle w:val="31"/>
        <w:ind w:firstLine="709"/>
      </w:pPr>
      <w:r>
        <w:tab/>
        <w:t xml:space="preserve">2) </w:t>
      </w:r>
      <w:r w:rsidRPr="003E0E51">
        <w:rPr>
          <w:lang w:val="uk-UA"/>
        </w:rPr>
        <w:t>вибір оптимальних інтервалів постачань; правильний вибір форм постачання, постачальників і інше;</w:t>
      </w:r>
    </w:p>
    <w:p w:rsidR="00C44DB1" w:rsidRDefault="00C44DB1" w:rsidP="00C44DB1">
      <w:pPr>
        <w:pStyle w:val="31"/>
        <w:ind w:firstLine="709"/>
      </w:pPr>
      <w:r>
        <w:tab/>
        <w:t xml:space="preserve">- </w:t>
      </w:r>
      <w:r w:rsidRPr="003E0E51">
        <w:rPr>
          <w:lang w:val="uk-UA"/>
        </w:rPr>
        <w:t>технічні</w:t>
      </w:r>
      <w:r>
        <w:t xml:space="preserve"> заходи:</w:t>
      </w:r>
    </w:p>
    <w:p w:rsidR="00C44DB1" w:rsidRDefault="00C44DB1" w:rsidP="00C44DB1">
      <w:pPr>
        <w:pStyle w:val="31"/>
        <w:ind w:firstLine="709"/>
      </w:pPr>
      <w:r>
        <w:tab/>
        <w:t xml:space="preserve">1) </w:t>
      </w:r>
      <w:r w:rsidRPr="003E0E51">
        <w:rPr>
          <w:lang w:val="uk-UA"/>
        </w:rPr>
        <w:t>зниження матеріало- і енергоємності підприємства;</w:t>
      </w:r>
    </w:p>
    <w:p w:rsidR="00C44DB1" w:rsidRDefault="00C44DB1" w:rsidP="00C44DB1">
      <w:pPr>
        <w:pStyle w:val="31"/>
        <w:ind w:firstLine="709"/>
      </w:pPr>
      <w:r>
        <w:tab/>
        <w:t xml:space="preserve">2) </w:t>
      </w:r>
      <w:r w:rsidRPr="003E0E51">
        <w:rPr>
          <w:lang w:val="uk-UA"/>
        </w:rPr>
        <w:t>збільшення коефіцієнта використання матеріалів;</w:t>
      </w:r>
    </w:p>
    <w:p w:rsidR="00C44DB1" w:rsidRDefault="00C44DB1" w:rsidP="00C44DB1">
      <w:pPr>
        <w:pStyle w:val="31"/>
        <w:ind w:firstLine="709"/>
      </w:pPr>
      <w:r>
        <w:tab/>
        <w:t xml:space="preserve">3) </w:t>
      </w:r>
      <w:r w:rsidRPr="00346A3A">
        <w:rPr>
          <w:lang w:val="uk-UA"/>
        </w:rPr>
        <w:t>застосування прогресивної технології (в т.ч. безвідходної), повторне використання відходів і інше;</w:t>
      </w:r>
    </w:p>
    <w:p w:rsidR="00C44DB1" w:rsidRDefault="00C44DB1" w:rsidP="00C44DB1">
      <w:pPr>
        <w:pStyle w:val="31"/>
        <w:ind w:firstLine="709"/>
      </w:pPr>
      <w:r>
        <w:t xml:space="preserve">2. </w:t>
      </w:r>
      <w:r w:rsidRPr="00346A3A">
        <w:rPr>
          <w:lang w:val="uk-UA"/>
        </w:rPr>
        <w:t>Незавершеневиробництво</w:t>
      </w:r>
      <w:r>
        <w:t>:</w:t>
      </w:r>
    </w:p>
    <w:p w:rsidR="00C44DB1" w:rsidRPr="00346A3A" w:rsidRDefault="00C44DB1" w:rsidP="00C44DB1">
      <w:pPr>
        <w:pStyle w:val="31"/>
        <w:ind w:firstLine="709"/>
        <w:rPr>
          <w:lang w:val="uk-UA"/>
        </w:rPr>
      </w:pPr>
      <w:r>
        <w:tab/>
        <w:t xml:space="preserve">- </w:t>
      </w:r>
      <w:r w:rsidRPr="00346A3A">
        <w:rPr>
          <w:lang w:val="uk-UA"/>
        </w:rPr>
        <w:t>скорочення тривалості виробничого циклу за рахунок:</w:t>
      </w:r>
    </w:p>
    <w:p w:rsidR="00C44DB1" w:rsidRPr="00346A3A" w:rsidRDefault="00C44DB1" w:rsidP="00C44DB1">
      <w:pPr>
        <w:pStyle w:val="31"/>
        <w:ind w:firstLine="709"/>
        <w:rPr>
          <w:lang w:val="uk-UA"/>
        </w:rPr>
      </w:pPr>
      <w:r w:rsidRPr="00346A3A">
        <w:rPr>
          <w:lang w:val="uk-UA"/>
        </w:rPr>
        <w:tab/>
        <w:t>1) застосування прогресивних технологій і організації виробництва;</w:t>
      </w:r>
    </w:p>
    <w:p w:rsidR="00C44DB1" w:rsidRDefault="00C44DB1" w:rsidP="00C44DB1">
      <w:pPr>
        <w:pStyle w:val="31"/>
        <w:ind w:firstLine="709"/>
      </w:pPr>
      <w:r>
        <w:tab/>
        <w:t xml:space="preserve">2) </w:t>
      </w:r>
      <w:r w:rsidRPr="00346A3A">
        <w:rPr>
          <w:lang w:val="uk-UA"/>
        </w:rPr>
        <w:t>уніфікації і стандартизації виробів, конструкцій;</w:t>
      </w:r>
    </w:p>
    <w:p w:rsidR="00C44DB1" w:rsidRDefault="00C44DB1" w:rsidP="00C44DB1">
      <w:pPr>
        <w:pStyle w:val="31"/>
        <w:ind w:firstLine="709"/>
      </w:pPr>
      <w:r>
        <w:t xml:space="preserve">3. </w:t>
      </w:r>
      <w:r>
        <w:rPr>
          <w:lang w:val="uk-UA"/>
        </w:rPr>
        <w:t>Фонди оборотності</w:t>
      </w:r>
      <w:r>
        <w:t>:</w:t>
      </w:r>
    </w:p>
    <w:p w:rsidR="00C44DB1" w:rsidRDefault="00C44DB1" w:rsidP="00C44DB1">
      <w:pPr>
        <w:pStyle w:val="31"/>
        <w:ind w:firstLine="709"/>
      </w:pPr>
      <w:r>
        <w:tab/>
        <w:t xml:space="preserve">- </w:t>
      </w:r>
      <w:r w:rsidRPr="00346A3A">
        <w:rPr>
          <w:lang w:val="uk-UA"/>
        </w:rPr>
        <w:t>чітка організація збуту;</w:t>
      </w:r>
    </w:p>
    <w:p w:rsidR="00C44DB1" w:rsidRDefault="00C44DB1" w:rsidP="00C44DB1">
      <w:pPr>
        <w:pStyle w:val="31"/>
        <w:ind w:firstLine="709"/>
      </w:pPr>
      <w:r>
        <w:tab/>
        <w:t xml:space="preserve">- </w:t>
      </w:r>
      <w:r w:rsidRPr="00715374">
        <w:rPr>
          <w:lang w:val="uk-UA"/>
        </w:rPr>
        <w:t>механізація і автоматизація складів;</w:t>
      </w:r>
    </w:p>
    <w:p w:rsidR="00C44DB1" w:rsidRDefault="00C44DB1" w:rsidP="00C44DB1">
      <w:pPr>
        <w:pStyle w:val="31"/>
        <w:ind w:firstLine="709"/>
        <w:rPr>
          <w:lang w:val="uk-UA"/>
        </w:rPr>
      </w:pPr>
      <w:r>
        <w:tab/>
        <w:t xml:space="preserve">- </w:t>
      </w:r>
      <w:r w:rsidRPr="00715374">
        <w:rPr>
          <w:lang w:val="uk-UA"/>
        </w:rPr>
        <w:t>підвищення якості продукції.</w:t>
      </w:r>
    </w:p>
    <w:p w:rsidR="00C44DB1" w:rsidRPr="00715374" w:rsidRDefault="00C44DB1" w:rsidP="00C44DB1">
      <w:pPr>
        <w:pStyle w:val="31"/>
        <w:ind w:firstLine="709"/>
        <w:rPr>
          <w:lang w:val="uk-UA"/>
        </w:rPr>
      </w:pPr>
      <w:r w:rsidRPr="00715374">
        <w:rPr>
          <w:lang w:val="uk-UA"/>
        </w:rPr>
        <w:t>Ефективність управління обіговими коштами має великий вплив на результати його фінансово-господарської діяльності.</w:t>
      </w:r>
    </w:p>
    <w:p w:rsidR="00C44DB1" w:rsidRPr="0094088A" w:rsidRDefault="00C44DB1" w:rsidP="00C44DB1">
      <w:pPr>
        <w:pStyle w:val="31"/>
        <w:ind w:firstLine="709"/>
        <w:rPr>
          <w:lang w:val="uk-UA"/>
        </w:rPr>
      </w:pPr>
      <w:r w:rsidRPr="0094088A">
        <w:rPr>
          <w:lang w:val="uk-UA"/>
        </w:rPr>
        <w:t>З одного боку, необхідно раціональніше використати наявні обігові кошти (див. "Шляхи поліпшення"); з іншої – на даний момент підприємства мають можливість вибирати різні варіанти списання витрат на собівартість, а, отже, і різні варіанти визначення виручки від реалізації і податків.</w:t>
      </w:r>
    </w:p>
    <w:p w:rsidR="00C44DB1" w:rsidRPr="0094088A" w:rsidRDefault="00C44DB1" w:rsidP="00C44DB1">
      <w:pPr>
        <w:pStyle w:val="31"/>
        <w:ind w:firstLine="709"/>
        <w:rPr>
          <w:lang w:val="uk-UA"/>
        </w:rPr>
      </w:pPr>
      <w:r w:rsidRPr="0094088A">
        <w:rPr>
          <w:lang w:val="uk-UA"/>
        </w:rPr>
        <w:t>Оцінка запасів (відповідно до Бухгалтерського стандарту №9):</w:t>
      </w:r>
    </w:p>
    <w:p w:rsidR="00C44DB1" w:rsidRDefault="00C44DB1" w:rsidP="00C44DB1">
      <w:pPr>
        <w:pStyle w:val="31"/>
        <w:ind w:firstLine="709"/>
        <w:rPr>
          <w:u w:val="single"/>
        </w:rPr>
      </w:pPr>
      <w:r>
        <w:rPr>
          <w:u w:val="single"/>
          <w:lang w:val="uk-UA"/>
        </w:rPr>
        <w:t>Методи оцінки запасів</w:t>
      </w:r>
      <w:r>
        <w:rPr>
          <w:u w:val="single"/>
        </w:rPr>
        <w:t>:</w:t>
      </w:r>
    </w:p>
    <w:p w:rsidR="00C44DB1" w:rsidRPr="0094088A" w:rsidRDefault="00C44DB1" w:rsidP="00C44DB1">
      <w:pPr>
        <w:pStyle w:val="31"/>
        <w:ind w:firstLine="709"/>
        <w:rPr>
          <w:lang w:val="uk-UA"/>
        </w:rPr>
      </w:pPr>
      <w:r w:rsidRPr="0094088A">
        <w:rPr>
          <w:lang w:val="uk-UA"/>
        </w:rPr>
        <w:t>Оцінка по:</w:t>
      </w:r>
    </w:p>
    <w:p w:rsidR="00C44DB1" w:rsidRPr="0094088A" w:rsidRDefault="00C44DB1" w:rsidP="00C44DB1">
      <w:pPr>
        <w:pStyle w:val="31"/>
        <w:ind w:firstLine="709"/>
        <w:rPr>
          <w:lang w:val="uk-UA"/>
        </w:rPr>
      </w:pPr>
      <w:r w:rsidRPr="0094088A">
        <w:rPr>
          <w:lang w:val="uk-UA"/>
        </w:rPr>
        <w:lastRenderedPageBreak/>
        <w:t>1) ідентифікаційній собівартості (оцінка запасів на підставі оцінки собівартості кожної одиниці закуповуваних товарів. Необхідно ідентифікувати усі поступаючі на підприємство запаси. При великій кількості товарів - трудомістко. Галузі: ювелірна, меблева);</w:t>
      </w:r>
    </w:p>
    <w:p w:rsidR="00C44DB1" w:rsidRDefault="00C44DB1" w:rsidP="00C44DB1">
      <w:pPr>
        <w:pStyle w:val="31"/>
        <w:ind w:firstLine="709"/>
        <w:rPr>
          <w:lang w:val="uk-UA"/>
        </w:rPr>
      </w:pPr>
      <w:r>
        <w:t xml:space="preserve">2) </w:t>
      </w:r>
      <w:r w:rsidRPr="0094088A">
        <w:rPr>
          <w:lang w:val="uk-UA"/>
        </w:rPr>
        <w:t>середньозваженій собівартості (метод приблизний, хоча простий і наочний);</w:t>
      </w:r>
    </w:p>
    <w:p w:rsidR="00C44DB1" w:rsidRDefault="00C44DB1" w:rsidP="00C44DB1">
      <w:pPr>
        <w:pStyle w:val="31"/>
        <w:ind w:firstLine="709"/>
      </w:pPr>
      <w:r>
        <w:t>3</w:t>
      </w:r>
      <w:r w:rsidRPr="0094088A">
        <w:rPr>
          <w:lang w:val="uk-UA"/>
        </w:rPr>
        <w:t xml:space="preserve">) собівартості перших за часом закупівель </w:t>
      </w:r>
      <w:r w:rsidRPr="0094088A">
        <w:rPr>
          <w:i/>
          <w:lang w:val="uk-UA"/>
        </w:rPr>
        <w:t>(FIFO)</w:t>
      </w:r>
      <w:r w:rsidRPr="0094088A">
        <w:rPr>
          <w:lang w:val="uk-UA"/>
        </w:rPr>
        <w:t xml:space="preserve"> (собівартість занижена, зростає прибуток, а, отже, і податки);</w:t>
      </w:r>
    </w:p>
    <w:p w:rsidR="00C44DB1" w:rsidRDefault="00C44DB1" w:rsidP="00C44DB1">
      <w:pPr>
        <w:pStyle w:val="31"/>
        <w:ind w:firstLine="709"/>
      </w:pPr>
      <w:r>
        <w:t xml:space="preserve">4) </w:t>
      </w:r>
      <w:r w:rsidRPr="0094088A">
        <w:rPr>
          <w:lang w:val="uk-UA"/>
        </w:rPr>
        <w:t xml:space="preserve">собівартості останніх за часом закупівель </w:t>
      </w:r>
      <w:r w:rsidRPr="0094088A">
        <w:rPr>
          <w:i/>
          <w:lang w:val="uk-UA"/>
        </w:rPr>
        <w:t>(LIFO)</w:t>
      </w:r>
      <w:r w:rsidRPr="0094088A">
        <w:rPr>
          <w:lang w:val="uk-UA"/>
        </w:rPr>
        <w:t xml:space="preserve"> (собівартість завищена, прибуток занижений, а, отже, податки менші);</w:t>
      </w:r>
    </w:p>
    <w:p w:rsidR="00C44DB1" w:rsidRDefault="00C44DB1" w:rsidP="00C44DB1">
      <w:pPr>
        <w:pStyle w:val="31"/>
        <w:ind w:firstLine="709"/>
      </w:pPr>
      <w:r>
        <w:t xml:space="preserve">5) </w:t>
      </w:r>
      <w:r w:rsidRPr="0094088A">
        <w:rPr>
          <w:lang w:val="uk-UA"/>
        </w:rPr>
        <w:t>нормативним витратам;</w:t>
      </w:r>
    </w:p>
    <w:p w:rsidR="00C44DB1" w:rsidRDefault="00C44DB1" w:rsidP="00C44DB1">
      <w:pPr>
        <w:pStyle w:val="31"/>
        <w:ind w:firstLine="709"/>
      </w:pPr>
      <w:r>
        <w:t>6) ціні продажу.</w:t>
      </w:r>
    </w:p>
    <w:p w:rsidR="00C44DB1" w:rsidRPr="0044221A" w:rsidRDefault="00C44DB1" w:rsidP="00C44DB1">
      <w:pPr>
        <w:pStyle w:val="31"/>
        <w:ind w:firstLine="709"/>
        <w:rPr>
          <w:lang w:val="uk-UA"/>
        </w:rPr>
      </w:pPr>
      <w:r w:rsidRPr="0044221A">
        <w:rPr>
          <w:lang w:val="uk-UA"/>
        </w:rPr>
        <w:t>Підприємство самостійно визначає метод оцінки запасів, виходячи з особливостей своєї фінансово-господарської діяльності.</w:t>
      </w:r>
    </w:p>
    <w:p w:rsidR="00C44DB1" w:rsidRDefault="00C44DB1" w:rsidP="00C44DB1">
      <w:pPr>
        <w:ind w:firstLine="709"/>
        <w:jc w:val="both"/>
        <w:rPr>
          <w:lang w:val="uk-UA"/>
        </w:rPr>
      </w:pPr>
    </w:p>
    <w:p w:rsidR="006A346E" w:rsidRPr="00C44DB1" w:rsidRDefault="007C300D">
      <w:pPr>
        <w:rPr>
          <w:lang w:val="uk-UA"/>
        </w:rPr>
      </w:pPr>
    </w:p>
    <w:sectPr w:rsidR="006A346E" w:rsidRPr="00C44DB1" w:rsidSect="006C17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D"/>
    <w:multiLevelType w:val="multilevel"/>
    <w:tmpl w:val="0000000D"/>
    <w:lvl w:ilvl="0">
      <w:start w:val="2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>
    <w:nsid w:val="0C456FE6"/>
    <w:multiLevelType w:val="hybridMultilevel"/>
    <w:tmpl w:val="C45237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7053A5"/>
    <w:multiLevelType w:val="hybridMultilevel"/>
    <w:tmpl w:val="B4802E2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5C0C05"/>
    <w:multiLevelType w:val="hybridMultilevel"/>
    <w:tmpl w:val="57A23F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40C5413"/>
    <w:multiLevelType w:val="hybridMultilevel"/>
    <w:tmpl w:val="5C76724E"/>
    <w:lvl w:ilvl="0" w:tplc="95488A8A">
      <w:start w:val="1"/>
      <w:numFmt w:val="decimal"/>
      <w:lvlText w:val="%1)"/>
      <w:lvlJc w:val="left"/>
      <w:pPr>
        <w:tabs>
          <w:tab w:val="num" w:pos="-153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5">
    <w:nsid w:val="16BF59A5"/>
    <w:multiLevelType w:val="hybridMultilevel"/>
    <w:tmpl w:val="1A9896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584567"/>
    <w:multiLevelType w:val="hybridMultilevel"/>
    <w:tmpl w:val="9AB6B6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9866862"/>
    <w:multiLevelType w:val="hybridMultilevel"/>
    <w:tmpl w:val="BA9A5B98"/>
    <w:lvl w:ilvl="0" w:tplc="22AC722C">
      <w:start w:val="1"/>
      <w:numFmt w:val="decimal"/>
      <w:lvlText w:val="%1."/>
      <w:lvlJc w:val="left"/>
      <w:pPr>
        <w:tabs>
          <w:tab w:val="num" w:pos="567"/>
        </w:tabs>
        <w:ind w:left="567" w:hanging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A84785B"/>
    <w:multiLevelType w:val="hybridMultilevel"/>
    <w:tmpl w:val="1D021AA2"/>
    <w:lvl w:ilvl="0" w:tplc="B4525CEC">
      <w:start w:val="3"/>
      <w:numFmt w:val="decimal"/>
      <w:lvlText w:val="%1."/>
      <w:lvlJc w:val="left"/>
      <w:pPr>
        <w:tabs>
          <w:tab w:val="num" w:pos="1985"/>
        </w:tabs>
        <w:ind w:left="567" w:hanging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D904564"/>
    <w:multiLevelType w:val="hybridMultilevel"/>
    <w:tmpl w:val="321CB4DE"/>
    <w:lvl w:ilvl="0" w:tplc="4F5E5B9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BF6384C">
      <w:start w:val="1"/>
      <w:numFmt w:val="decimal"/>
      <w:lvlText w:val="%2."/>
      <w:lvlJc w:val="left"/>
      <w:pPr>
        <w:tabs>
          <w:tab w:val="num" w:pos="567"/>
        </w:tabs>
        <w:ind w:left="400" w:firstLine="68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ED34493"/>
    <w:multiLevelType w:val="hybridMultilevel"/>
    <w:tmpl w:val="BB067030"/>
    <w:lvl w:ilvl="0" w:tplc="95488A8A">
      <w:start w:val="1"/>
      <w:numFmt w:val="decimal"/>
      <w:lvlText w:val="%1)"/>
      <w:lvlJc w:val="left"/>
      <w:pPr>
        <w:tabs>
          <w:tab w:val="num" w:pos="-153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0C26575"/>
    <w:multiLevelType w:val="hybridMultilevel"/>
    <w:tmpl w:val="DB70EAA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708D04C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AE56132"/>
    <w:multiLevelType w:val="hybridMultilevel"/>
    <w:tmpl w:val="0A56D788"/>
    <w:lvl w:ilvl="0" w:tplc="95488A8A">
      <w:start w:val="1"/>
      <w:numFmt w:val="decimal"/>
      <w:lvlText w:val="%1)"/>
      <w:lvlJc w:val="left"/>
      <w:pPr>
        <w:tabs>
          <w:tab w:val="num" w:pos="-153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3">
    <w:nsid w:val="30BD774A"/>
    <w:multiLevelType w:val="hybridMultilevel"/>
    <w:tmpl w:val="074ADD7C"/>
    <w:lvl w:ilvl="0" w:tplc="95488A8A">
      <w:start w:val="1"/>
      <w:numFmt w:val="decimal"/>
      <w:lvlText w:val="%1)"/>
      <w:lvlJc w:val="left"/>
      <w:pPr>
        <w:tabs>
          <w:tab w:val="num" w:pos="-153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0F905E8"/>
    <w:multiLevelType w:val="hybridMultilevel"/>
    <w:tmpl w:val="448C1F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1E302E8"/>
    <w:multiLevelType w:val="hybridMultilevel"/>
    <w:tmpl w:val="37CAA2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4101A21"/>
    <w:multiLevelType w:val="hybridMultilevel"/>
    <w:tmpl w:val="52865DF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8915B75"/>
    <w:multiLevelType w:val="hybridMultilevel"/>
    <w:tmpl w:val="DDC4681E"/>
    <w:lvl w:ilvl="0" w:tplc="FB36FB50">
      <w:start w:val="1"/>
      <w:numFmt w:val="bullet"/>
      <w:lvlText w:val=""/>
      <w:lvlJc w:val="left"/>
      <w:pPr>
        <w:tabs>
          <w:tab w:val="num" w:pos="586"/>
        </w:tabs>
        <w:ind w:left="643" w:hanging="283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1BB566D"/>
    <w:multiLevelType w:val="hybridMultilevel"/>
    <w:tmpl w:val="DCCE5C5C"/>
    <w:lvl w:ilvl="0" w:tplc="95488A8A">
      <w:start w:val="1"/>
      <w:numFmt w:val="decimal"/>
      <w:lvlText w:val="%1)"/>
      <w:lvlJc w:val="left"/>
      <w:pPr>
        <w:tabs>
          <w:tab w:val="num" w:pos="-153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9">
    <w:nsid w:val="456F6C30"/>
    <w:multiLevelType w:val="hybridMultilevel"/>
    <w:tmpl w:val="C26098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8286923"/>
    <w:multiLevelType w:val="hybridMultilevel"/>
    <w:tmpl w:val="C74C51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B2104ED"/>
    <w:multiLevelType w:val="hybridMultilevel"/>
    <w:tmpl w:val="313C1F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4D65B94"/>
    <w:multiLevelType w:val="hybridMultilevel"/>
    <w:tmpl w:val="227075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9833BE6"/>
    <w:multiLevelType w:val="hybridMultilevel"/>
    <w:tmpl w:val="094867A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AA12195"/>
    <w:multiLevelType w:val="hybridMultilevel"/>
    <w:tmpl w:val="C55C098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D850ADB"/>
    <w:multiLevelType w:val="hybridMultilevel"/>
    <w:tmpl w:val="13F884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EF231F9"/>
    <w:multiLevelType w:val="hybridMultilevel"/>
    <w:tmpl w:val="CB749D14"/>
    <w:lvl w:ilvl="0" w:tplc="1C4C0C60">
      <w:start w:val="1"/>
      <w:numFmt w:val="bullet"/>
      <w:lvlText w:val=""/>
      <w:lvlJc w:val="left"/>
      <w:pPr>
        <w:tabs>
          <w:tab w:val="num" w:pos="567"/>
        </w:tabs>
        <w:ind w:left="567" w:hanging="207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7FC6B18"/>
    <w:multiLevelType w:val="hybridMultilevel"/>
    <w:tmpl w:val="E9BEB3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2CF4B82"/>
    <w:multiLevelType w:val="hybridMultilevel"/>
    <w:tmpl w:val="9A7272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47C0AAB"/>
    <w:multiLevelType w:val="hybridMultilevel"/>
    <w:tmpl w:val="CC56867C"/>
    <w:lvl w:ilvl="0" w:tplc="95488A8A">
      <w:start w:val="1"/>
      <w:numFmt w:val="decimal"/>
      <w:lvlText w:val="%1)"/>
      <w:lvlJc w:val="left"/>
      <w:pPr>
        <w:tabs>
          <w:tab w:val="num" w:pos="-153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77D486F"/>
    <w:multiLevelType w:val="hybridMultilevel"/>
    <w:tmpl w:val="362225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CC13AA9"/>
    <w:multiLevelType w:val="hybridMultilevel"/>
    <w:tmpl w:val="4E602C0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D880ECD"/>
    <w:multiLevelType w:val="hybridMultilevel"/>
    <w:tmpl w:val="29D2E7A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F7341A9"/>
    <w:multiLevelType w:val="hybridMultilevel"/>
    <w:tmpl w:val="69240E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4"/>
  </w:num>
  <w:num w:numId="2">
    <w:abstractNumId w:val="29"/>
  </w:num>
  <w:num w:numId="3">
    <w:abstractNumId w:val="7"/>
  </w:num>
  <w:num w:numId="4">
    <w:abstractNumId w:val="25"/>
  </w:num>
  <w:num w:numId="5">
    <w:abstractNumId w:val="22"/>
  </w:num>
  <w:num w:numId="6">
    <w:abstractNumId w:val="13"/>
  </w:num>
  <w:num w:numId="7">
    <w:abstractNumId w:val="6"/>
  </w:num>
  <w:num w:numId="8">
    <w:abstractNumId w:val="33"/>
  </w:num>
  <w:num w:numId="9">
    <w:abstractNumId w:val="23"/>
  </w:num>
  <w:num w:numId="10">
    <w:abstractNumId w:val="5"/>
  </w:num>
  <w:num w:numId="11">
    <w:abstractNumId w:val="14"/>
  </w:num>
  <w:num w:numId="12">
    <w:abstractNumId w:val="10"/>
  </w:num>
  <w:num w:numId="13">
    <w:abstractNumId w:val="30"/>
  </w:num>
  <w:num w:numId="14">
    <w:abstractNumId w:val="2"/>
  </w:num>
  <w:num w:numId="15">
    <w:abstractNumId w:val="20"/>
  </w:num>
  <w:num w:numId="16">
    <w:abstractNumId w:val="1"/>
  </w:num>
  <w:num w:numId="17">
    <w:abstractNumId w:val="31"/>
  </w:num>
  <w:num w:numId="18">
    <w:abstractNumId w:val="15"/>
  </w:num>
  <w:num w:numId="19">
    <w:abstractNumId w:val="21"/>
  </w:num>
  <w:num w:numId="20">
    <w:abstractNumId w:val="9"/>
  </w:num>
  <w:num w:numId="21">
    <w:abstractNumId w:val="32"/>
  </w:num>
  <w:num w:numId="22">
    <w:abstractNumId w:val="19"/>
  </w:num>
  <w:num w:numId="23">
    <w:abstractNumId w:val="27"/>
  </w:num>
  <w:num w:numId="24">
    <w:abstractNumId w:val="28"/>
  </w:num>
  <w:num w:numId="25">
    <w:abstractNumId w:val="11"/>
  </w:num>
  <w:num w:numId="26">
    <w:abstractNumId w:val="16"/>
  </w:num>
  <w:num w:numId="27">
    <w:abstractNumId w:val="3"/>
  </w:num>
  <w:num w:numId="28">
    <w:abstractNumId w:val="0"/>
  </w:num>
  <w:num w:numId="29">
    <w:abstractNumId w:val="8"/>
  </w:num>
  <w:num w:numId="30">
    <w:abstractNumId w:val="17"/>
  </w:num>
  <w:num w:numId="31">
    <w:abstractNumId w:val="26"/>
  </w:num>
  <w:num w:numId="32">
    <w:abstractNumId w:val="12"/>
  </w:num>
  <w:num w:numId="33">
    <w:abstractNumId w:val="18"/>
  </w:num>
  <w:num w:numId="34">
    <w:abstractNumId w:val="4"/>
  </w:num>
  <w:numIdMacAtCleanup w:val="3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8"/>
  <w:characterSpacingControl w:val="doNotCompress"/>
  <w:compat/>
  <w:rsids>
    <w:rsidRoot w:val="002B29C3"/>
    <w:rsid w:val="002840CC"/>
    <w:rsid w:val="002B29C3"/>
    <w:rsid w:val="003E7AC7"/>
    <w:rsid w:val="0065359B"/>
    <w:rsid w:val="006C17E9"/>
    <w:rsid w:val="007C300D"/>
    <w:rsid w:val="00A85D4C"/>
    <w:rsid w:val="00AD306A"/>
    <w:rsid w:val="00C1681A"/>
    <w:rsid w:val="00C44D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2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iPriority="0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0" w:unhideWhenUsed="0" w:qFormat="1"/>
    <w:lsdException w:name="Intense Quote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0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37"/>
    <w:lsdException w:name="TOC Heading" w:uiPriority="0" w:qFormat="1"/>
  </w:latentStyles>
  <w:style w:type="paragraph" w:default="1" w:styleId="a">
    <w:name w:val="Normal"/>
    <w:qFormat/>
    <w:rsid w:val="00C44D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44DB1"/>
    <w:pPr>
      <w:keepNext/>
      <w:ind w:left="1080"/>
      <w:outlineLvl w:val="0"/>
    </w:pPr>
    <w:rPr>
      <w:b/>
      <w:bCs/>
      <w:i/>
      <w:iCs/>
      <w:sz w:val="32"/>
      <w:lang w:val="uk-UA"/>
    </w:rPr>
  </w:style>
  <w:style w:type="paragraph" w:styleId="2">
    <w:name w:val="heading 2"/>
    <w:basedOn w:val="a"/>
    <w:next w:val="a"/>
    <w:link w:val="20"/>
    <w:qFormat/>
    <w:rsid w:val="00C44DB1"/>
    <w:pPr>
      <w:keepNext/>
      <w:ind w:right="567" w:firstLine="426"/>
      <w:outlineLvl w:val="1"/>
    </w:pPr>
    <w:rPr>
      <w:b/>
      <w:sz w:val="28"/>
      <w:szCs w:val="20"/>
    </w:rPr>
  </w:style>
  <w:style w:type="paragraph" w:styleId="3">
    <w:name w:val="heading 3"/>
    <w:basedOn w:val="a"/>
    <w:next w:val="a"/>
    <w:link w:val="30"/>
    <w:qFormat/>
    <w:rsid w:val="00C44DB1"/>
    <w:pPr>
      <w:keepNext/>
      <w:ind w:firstLine="709"/>
      <w:jc w:val="both"/>
      <w:outlineLvl w:val="2"/>
    </w:pPr>
    <w:rPr>
      <w:i/>
      <w:szCs w:val="20"/>
    </w:rPr>
  </w:style>
  <w:style w:type="paragraph" w:styleId="4">
    <w:name w:val="heading 4"/>
    <w:basedOn w:val="a"/>
    <w:next w:val="a"/>
    <w:link w:val="40"/>
    <w:qFormat/>
    <w:rsid w:val="00C44DB1"/>
    <w:pPr>
      <w:keepNext/>
      <w:jc w:val="both"/>
      <w:outlineLvl w:val="3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44DB1"/>
    <w:rPr>
      <w:rFonts w:ascii="Times New Roman" w:eastAsia="Times New Roman" w:hAnsi="Times New Roman" w:cs="Times New Roman"/>
      <w:b/>
      <w:bCs/>
      <w:i/>
      <w:iCs/>
      <w:sz w:val="32"/>
      <w:szCs w:val="24"/>
      <w:lang w:val="uk-UA" w:eastAsia="ru-RU"/>
    </w:rPr>
  </w:style>
  <w:style w:type="character" w:customStyle="1" w:styleId="20">
    <w:name w:val="Заголовок 2 Знак"/>
    <w:basedOn w:val="a0"/>
    <w:link w:val="2"/>
    <w:rsid w:val="00C44DB1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C44DB1"/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C44DB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1">
    <w:name w:val="List Bullet 2"/>
    <w:basedOn w:val="a"/>
    <w:autoRedefine/>
    <w:rsid w:val="00C44DB1"/>
    <w:pPr>
      <w:tabs>
        <w:tab w:val="left" w:pos="540"/>
      </w:tabs>
      <w:ind w:firstLine="720"/>
      <w:jc w:val="both"/>
    </w:pPr>
    <w:rPr>
      <w:vertAlign w:val="superscript"/>
    </w:rPr>
  </w:style>
  <w:style w:type="paragraph" w:styleId="22">
    <w:name w:val="Body Text 2"/>
    <w:basedOn w:val="a"/>
    <w:link w:val="23"/>
    <w:rsid w:val="00C44DB1"/>
    <w:pPr>
      <w:jc w:val="center"/>
    </w:pPr>
    <w:rPr>
      <w:sz w:val="18"/>
      <w:szCs w:val="20"/>
    </w:rPr>
  </w:style>
  <w:style w:type="character" w:customStyle="1" w:styleId="23">
    <w:name w:val="Основной текст 2 Знак"/>
    <w:basedOn w:val="a0"/>
    <w:link w:val="22"/>
    <w:rsid w:val="00C44DB1"/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styleId="a3">
    <w:name w:val="Body Text"/>
    <w:basedOn w:val="a"/>
    <w:link w:val="a4"/>
    <w:rsid w:val="00C44DB1"/>
    <w:pPr>
      <w:jc w:val="center"/>
    </w:pPr>
    <w:rPr>
      <w:sz w:val="20"/>
      <w:szCs w:val="20"/>
    </w:rPr>
  </w:style>
  <w:style w:type="character" w:customStyle="1" w:styleId="a4">
    <w:name w:val="Основной текст Знак"/>
    <w:basedOn w:val="a0"/>
    <w:link w:val="a3"/>
    <w:rsid w:val="00C44DB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3"/>
    <w:basedOn w:val="a"/>
    <w:link w:val="32"/>
    <w:rsid w:val="00C44DB1"/>
    <w:pPr>
      <w:jc w:val="both"/>
    </w:pPr>
    <w:rPr>
      <w:szCs w:val="20"/>
    </w:rPr>
  </w:style>
  <w:style w:type="character" w:customStyle="1" w:styleId="32">
    <w:name w:val="Основной текст 3 Знак"/>
    <w:basedOn w:val="a0"/>
    <w:link w:val="31"/>
    <w:rsid w:val="00C44DB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1">
    <w:name w:val="Обычный1"/>
    <w:rsid w:val="00C44DB1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5">
    <w:name w:val="Body Text Indent"/>
    <w:basedOn w:val="a"/>
    <w:link w:val="a6"/>
    <w:rsid w:val="00C44DB1"/>
    <w:pPr>
      <w:ind w:firstLine="709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C44DB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Subtitle"/>
    <w:basedOn w:val="a"/>
    <w:next w:val="a"/>
    <w:link w:val="a8"/>
    <w:qFormat/>
    <w:rsid w:val="00C44DB1"/>
    <w:pPr>
      <w:spacing w:after="60"/>
      <w:ind w:firstLine="567"/>
      <w:outlineLvl w:val="1"/>
    </w:pPr>
    <w:rPr>
      <w:b/>
      <w:lang w:val="en-US" w:eastAsia="en-US"/>
    </w:rPr>
  </w:style>
  <w:style w:type="character" w:customStyle="1" w:styleId="a8">
    <w:name w:val="Подзаголовок Знак"/>
    <w:basedOn w:val="a0"/>
    <w:link w:val="a7"/>
    <w:rsid w:val="00C44DB1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styleId="a9">
    <w:name w:val="List Paragraph"/>
    <w:basedOn w:val="a"/>
    <w:qFormat/>
    <w:rsid w:val="00C44DB1"/>
    <w:pPr>
      <w:ind w:left="720" w:firstLine="567"/>
      <w:jc w:val="both"/>
    </w:pPr>
    <w:rPr>
      <w:lang w:val="en-US" w:eastAsia="en-US"/>
    </w:rPr>
  </w:style>
  <w:style w:type="character" w:customStyle="1" w:styleId="5">
    <w:name w:val="Заголовок 5 Знак"/>
    <w:semiHidden/>
    <w:rsid w:val="00C44DB1"/>
    <w:rPr>
      <w:rFonts w:cs="Times New Roman"/>
      <w:b/>
      <w:bCs/>
      <w:i/>
      <w:iCs/>
      <w:sz w:val="26"/>
      <w:szCs w:val="26"/>
    </w:rPr>
  </w:style>
  <w:style w:type="character" w:customStyle="1" w:styleId="6">
    <w:name w:val="Заголовок 6 Знак"/>
    <w:semiHidden/>
    <w:rsid w:val="00C44DB1"/>
    <w:rPr>
      <w:rFonts w:cs="Times New Roman"/>
      <w:b/>
      <w:bCs/>
    </w:rPr>
  </w:style>
  <w:style w:type="character" w:customStyle="1" w:styleId="7">
    <w:name w:val="Заголовок 7 Знак"/>
    <w:semiHidden/>
    <w:rsid w:val="00C44DB1"/>
    <w:rPr>
      <w:rFonts w:cs="Times New Roman"/>
      <w:sz w:val="24"/>
      <w:szCs w:val="24"/>
    </w:rPr>
  </w:style>
  <w:style w:type="character" w:customStyle="1" w:styleId="8">
    <w:name w:val="Заголовок 8 Знак"/>
    <w:semiHidden/>
    <w:rsid w:val="00C44DB1"/>
    <w:rPr>
      <w:rFonts w:cs="Times New Roman"/>
      <w:i/>
      <w:iCs/>
      <w:sz w:val="24"/>
      <w:szCs w:val="24"/>
    </w:rPr>
  </w:style>
  <w:style w:type="character" w:customStyle="1" w:styleId="9">
    <w:name w:val="Заголовок 9 Знак"/>
    <w:semiHidden/>
    <w:rsid w:val="00C44DB1"/>
    <w:rPr>
      <w:rFonts w:ascii="Arial" w:eastAsia="Times New Roman" w:hAnsi="Arial" w:cs="Times New Roman"/>
    </w:rPr>
  </w:style>
  <w:style w:type="character" w:customStyle="1" w:styleId="aa">
    <w:name w:val="Название Знак"/>
    <w:rsid w:val="00C44DB1"/>
    <w:rPr>
      <w:rFonts w:ascii="Times New Roman" w:eastAsia="Times New Roman" w:hAnsi="Times New Roman" w:cs="Times New Roman"/>
      <w:b/>
      <w:bCs/>
      <w:kern w:val="28"/>
      <w:sz w:val="32"/>
      <w:szCs w:val="32"/>
    </w:rPr>
  </w:style>
  <w:style w:type="paragraph" w:styleId="ab">
    <w:name w:val="No Spacing"/>
    <w:qFormat/>
    <w:rsid w:val="00C44DB1"/>
    <w:pPr>
      <w:spacing w:after="0" w:line="240" w:lineRule="auto"/>
    </w:pPr>
    <w:rPr>
      <w:rFonts w:ascii="Times New Roman" w:eastAsia="Times New Roman" w:hAnsi="Times New Roman" w:cs="Times New Roman"/>
      <w:sz w:val="24"/>
      <w:szCs w:val="32"/>
      <w:lang w:val="en-US"/>
    </w:rPr>
  </w:style>
  <w:style w:type="paragraph" w:styleId="24">
    <w:name w:val="Quote"/>
    <w:basedOn w:val="a"/>
    <w:next w:val="a"/>
    <w:link w:val="25"/>
    <w:qFormat/>
    <w:rsid w:val="00C44DB1"/>
    <w:pPr>
      <w:ind w:firstLine="567"/>
      <w:jc w:val="both"/>
    </w:pPr>
    <w:rPr>
      <w:i/>
      <w:lang w:val="en-US" w:eastAsia="en-US"/>
    </w:rPr>
  </w:style>
  <w:style w:type="character" w:customStyle="1" w:styleId="25">
    <w:name w:val="Цитата 2 Знак"/>
    <w:basedOn w:val="a0"/>
    <w:link w:val="24"/>
    <w:rsid w:val="00C44DB1"/>
    <w:rPr>
      <w:rFonts w:ascii="Times New Roman" w:eastAsia="Times New Roman" w:hAnsi="Times New Roman" w:cs="Times New Roman"/>
      <w:i/>
      <w:sz w:val="24"/>
      <w:szCs w:val="24"/>
      <w:lang w:val="en-US"/>
    </w:rPr>
  </w:style>
  <w:style w:type="paragraph" w:styleId="ac">
    <w:name w:val="Intense Quote"/>
    <w:basedOn w:val="a"/>
    <w:next w:val="a"/>
    <w:link w:val="ad"/>
    <w:qFormat/>
    <w:rsid w:val="00C44DB1"/>
    <w:pPr>
      <w:ind w:left="720" w:right="720" w:firstLine="567"/>
      <w:jc w:val="both"/>
    </w:pPr>
    <w:rPr>
      <w:b/>
      <w:i/>
      <w:szCs w:val="22"/>
      <w:lang w:val="en-US" w:eastAsia="en-US"/>
    </w:rPr>
  </w:style>
  <w:style w:type="character" w:customStyle="1" w:styleId="ad">
    <w:name w:val="Выделенная цитата Знак"/>
    <w:basedOn w:val="a0"/>
    <w:link w:val="ac"/>
    <w:rsid w:val="00C44DB1"/>
    <w:rPr>
      <w:rFonts w:ascii="Times New Roman" w:eastAsia="Times New Roman" w:hAnsi="Times New Roman" w:cs="Times New Roman"/>
      <w:b/>
      <w:i/>
      <w:sz w:val="24"/>
      <w:lang w:val="en-US"/>
    </w:rPr>
  </w:style>
  <w:style w:type="character" w:styleId="ae">
    <w:name w:val="Subtle Emphasis"/>
    <w:qFormat/>
    <w:rsid w:val="00C44DB1"/>
    <w:rPr>
      <w:i/>
      <w:color w:val="5A5A5A"/>
    </w:rPr>
  </w:style>
  <w:style w:type="character" w:styleId="af">
    <w:name w:val="Intense Emphasis"/>
    <w:qFormat/>
    <w:rsid w:val="00C44DB1"/>
    <w:rPr>
      <w:b/>
      <w:i/>
      <w:sz w:val="24"/>
      <w:szCs w:val="24"/>
      <w:u w:val="single"/>
    </w:rPr>
  </w:style>
  <w:style w:type="character" w:styleId="af0">
    <w:name w:val="Subtle Reference"/>
    <w:qFormat/>
    <w:rsid w:val="00C44DB1"/>
    <w:rPr>
      <w:sz w:val="24"/>
      <w:szCs w:val="24"/>
      <w:u w:val="single"/>
    </w:rPr>
  </w:style>
  <w:style w:type="character" w:styleId="af1">
    <w:name w:val="Intense Reference"/>
    <w:qFormat/>
    <w:rsid w:val="00C44DB1"/>
    <w:rPr>
      <w:b/>
      <w:sz w:val="24"/>
      <w:u w:val="single"/>
    </w:rPr>
  </w:style>
  <w:style w:type="character" w:styleId="af2">
    <w:name w:val="Book Title"/>
    <w:qFormat/>
    <w:rsid w:val="00C44DB1"/>
    <w:rPr>
      <w:rFonts w:ascii="Arial" w:eastAsia="Times New Roman" w:hAnsi="Arial"/>
      <w:b/>
      <w:i/>
      <w:sz w:val="24"/>
      <w:szCs w:val="24"/>
    </w:rPr>
  </w:style>
  <w:style w:type="paragraph" w:styleId="af3">
    <w:name w:val="TOC Heading"/>
    <w:basedOn w:val="1"/>
    <w:next w:val="a"/>
    <w:qFormat/>
    <w:rsid w:val="00C44DB1"/>
    <w:pPr>
      <w:spacing w:before="240" w:after="60"/>
      <w:ind w:left="0" w:firstLine="567"/>
      <w:jc w:val="center"/>
      <w:outlineLvl w:val="9"/>
    </w:pPr>
    <w:rPr>
      <w:i w:val="0"/>
      <w:iCs w:val="0"/>
      <w:kern w:val="32"/>
      <w:szCs w:val="32"/>
      <w:lang w:val="en-US" w:eastAsia="en-US"/>
    </w:rPr>
  </w:style>
  <w:style w:type="character" w:customStyle="1" w:styleId="af4">
    <w:name w:val="Без интервала Знак"/>
    <w:rsid w:val="00C44DB1"/>
    <w:rPr>
      <w:rFonts w:ascii="Times New Roman" w:hAnsi="Times New Roman"/>
      <w:sz w:val="24"/>
      <w:szCs w:val="32"/>
      <w:lang w:val="en-US" w:eastAsia="en-US" w:bidi="en-US"/>
    </w:rPr>
  </w:style>
  <w:style w:type="character" w:customStyle="1" w:styleId="af5">
    <w:name w:val="Схема документа Знак"/>
    <w:semiHidden/>
    <w:rsid w:val="00C44DB1"/>
    <w:rPr>
      <w:rFonts w:ascii="Tahoma" w:hAnsi="Tahoma" w:cs="Tahoma"/>
      <w:sz w:val="16"/>
      <w:szCs w:val="16"/>
    </w:rPr>
  </w:style>
  <w:style w:type="character" w:styleId="af6">
    <w:name w:val="Placeholder Text"/>
    <w:semiHidden/>
    <w:rsid w:val="00C44DB1"/>
    <w:rPr>
      <w:color w:val="808080"/>
    </w:rPr>
  </w:style>
  <w:style w:type="paragraph" w:styleId="af7">
    <w:name w:val="Balloon Text"/>
    <w:basedOn w:val="a"/>
    <w:link w:val="af8"/>
    <w:semiHidden/>
    <w:unhideWhenUsed/>
    <w:rsid w:val="00C44DB1"/>
    <w:pPr>
      <w:ind w:firstLine="567"/>
      <w:jc w:val="both"/>
    </w:pPr>
    <w:rPr>
      <w:rFonts w:ascii="Tahoma" w:hAnsi="Tahoma" w:cs="Tahoma"/>
      <w:sz w:val="16"/>
      <w:szCs w:val="16"/>
      <w:lang w:val="en-US" w:eastAsia="en-US"/>
    </w:rPr>
  </w:style>
  <w:style w:type="character" w:customStyle="1" w:styleId="af8">
    <w:name w:val="Текст выноски Знак"/>
    <w:basedOn w:val="a0"/>
    <w:link w:val="af7"/>
    <w:semiHidden/>
    <w:rsid w:val="00C44DB1"/>
    <w:rPr>
      <w:rFonts w:ascii="Tahoma" w:eastAsia="Times New Roman" w:hAnsi="Tahoma" w:cs="Tahoma"/>
      <w:sz w:val="16"/>
      <w:szCs w:val="16"/>
      <w:lang w:val="en-US"/>
    </w:rPr>
  </w:style>
  <w:style w:type="character" w:customStyle="1" w:styleId="google-src-text1">
    <w:name w:val="google-src-text1"/>
    <w:rsid w:val="00C44DB1"/>
    <w:rPr>
      <w:vanish/>
      <w:webHidden w:val="0"/>
      <w:specVanish w:val="0"/>
    </w:rPr>
  </w:style>
  <w:style w:type="paragraph" w:styleId="af9">
    <w:name w:val="Normal (Web)"/>
    <w:basedOn w:val="a"/>
    <w:rsid w:val="00C44DB1"/>
    <w:pPr>
      <w:spacing w:before="100" w:beforeAutospacing="1" w:after="100" w:afterAutospacing="1"/>
    </w:pPr>
    <w:rPr>
      <w:rFonts w:ascii="Verdana" w:hAnsi="Verdana"/>
      <w:color w:val="626161"/>
    </w:rPr>
  </w:style>
  <w:style w:type="table" w:styleId="afa">
    <w:name w:val="Table Grid"/>
    <w:basedOn w:val="a1"/>
    <w:rsid w:val="00C44D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iPriority="0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0" w:unhideWhenUsed="0" w:qFormat="1"/>
    <w:lsdException w:name="Intense Quote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0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37"/>
    <w:lsdException w:name="TOC Heading" w:uiPriority="0" w:qFormat="1"/>
  </w:latentStyles>
  <w:style w:type="paragraph" w:default="1" w:styleId="a">
    <w:name w:val="Normal"/>
    <w:qFormat/>
    <w:rsid w:val="00C44D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44DB1"/>
    <w:pPr>
      <w:keepNext/>
      <w:ind w:left="1080"/>
      <w:outlineLvl w:val="0"/>
    </w:pPr>
    <w:rPr>
      <w:b/>
      <w:bCs/>
      <w:i/>
      <w:iCs/>
      <w:sz w:val="32"/>
      <w:lang w:val="uk-UA"/>
    </w:rPr>
  </w:style>
  <w:style w:type="paragraph" w:styleId="2">
    <w:name w:val="heading 2"/>
    <w:basedOn w:val="a"/>
    <w:next w:val="a"/>
    <w:link w:val="20"/>
    <w:qFormat/>
    <w:rsid w:val="00C44DB1"/>
    <w:pPr>
      <w:keepNext/>
      <w:ind w:right="567" w:firstLine="426"/>
      <w:outlineLvl w:val="1"/>
    </w:pPr>
    <w:rPr>
      <w:b/>
      <w:sz w:val="28"/>
      <w:szCs w:val="20"/>
    </w:rPr>
  </w:style>
  <w:style w:type="paragraph" w:styleId="3">
    <w:name w:val="heading 3"/>
    <w:basedOn w:val="a"/>
    <w:next w:val="a"/>
    <w:link w:val="30"/>
    <w:qFormat/>
    <w:rsid w:val="00C44DB1"/>
    <w:pPr>
      <w:keepNext/>
      <w:ind w:firstLine="709"/>
      <w:jc w:val="both"/>
      <w:outlineLvl w:val="2"/>
    </w:pPr>
    <w:rPr>
      <w:i/>
      <w:szCs w:val="20"/>
    </w:rPr>
  </w:style>
  <w:style w:type="paragraph" w:styleId="4">
    <w:name w:val="heading 4"/>
    <w:basedOn w:val="a"/>
    <w:next w:val="a"/>
    <w:link w:val="40"/>
    <w:qFormat/>
    <w:rsid w:val="00C44DB1"/>
    <w:pPr>
      <w:keepNext/>
      <w:jc w:val="both"/>
      <w:outlineLvl w:val="3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0">
    <w:name w:val="Заголовок 1 Знак"/>
    <w:basedOn w:val="a0"/>
    <w:link w:val="1"/>
    <w:rsid w:val="00C44DB1"/>
    <w:rPr>
      <w:rFonts w:ascii="Times New Roman" w:eastAsia="Times New Roman" w:hAnsi="Times New Roman" w:cs="Times New Roman"/>
      <w:b/>
      <w:bCs/>
      <w:i/>
      <w:iCs/>
      <w:sz w:val="32"/>
      <w:szCs w:val="24"/>
      <w:lang w:val="uk-UA" w:eastAsia="ru-RU"/>
    </w:rPr>
  </w:style>
  <w:style w:type="character" w:customStyle="1" w:styleId="20">
    <w:name w:val="Заголовок 2 Знак"/>
    <w:basedOn w:val="a0"/>
    <w:link w:val="2"/>
    <w:rsid w:val="00C44DB1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C44DB1"/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C44DB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1">
    <w:name w:val="List Bullet 2"/>
    <w:basedOn w:val="a"/>
    <w:autoRedefine/>
    <w:rsid w:val="00C44DB1"/>
    <w:pPr>
      <w:tabs>
        <w:tab w:val="left" w:pos="540"/>
      </w:tabs>
      <w:ind w:firstLine="720"/>
      <w:jc w:val="both"/>
    </w:pPr>
    <w:rPr>
      <w:vertAlign w:val="superscript"/>
    </w:rPr>
  </w:style>
  <w:style w:type="paragraph" w:styleId="22">
    <w:name w:val="Body Text 2"/>
    <w:basedOn w:val="a"/>
    <w:link w:val="23"/>
    <w:rsid w:val="00C44DB1"/>
    <w:pPr>
      <w:jc w:val="center"/>
    </w:pPr>
    <w:rPr>
      <w:sz w:val="18"/>
      <w:szCs w:val="20"/>
    </w:rPr>
  </w:style>
  <w:style w:type="character" w:customStyle="1" w:styleId="23">
    <w:name w:val="Основной текст 2 Знак"/>
    <w:basedOn w:val="a0"/>
    <w:link w:val="22"/>
    <w:rsid w:val="00C44DB1"/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styleId="a3">
    <w:name w:val="Body Text"/>
    <w:basedOn w:val="a"/>
    <w:link w:val="a4"/>
    <w:rsid w:val="00C44DB1"/>
    <w:pPr>
      <w:jc w:val="center"/>
    </w:pPr>
    <w:rPr>
      <w:sz w:val="20"/>
      <w:szCs w:val="20"/>
    </w:rPr>
  </w:style>
  <w:style w:type="character" w:customStyle="1" w:styleId="a4">
    <w:name w:val="Основной текст Знак"/>
    <w:basedOn w:val="a0"/>
    <w:link w:val="a3"/>
    <w:rsid w:val="00C44DB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3"/>
    <w:basedOn w:val="a"/>
    <w:link w:val="32"/>
    <w:rsid w:val="00C44DB1"/>
    <w:pPr>
      <w:jc w:val="both"/>
    </w:pPr>
    <w:rPr>
      <w:szCs w:val="20"/>
    </w:rPr>
  </w:style>
  <w:style w:type="character" w:customStyle="1" w:styleId="32">
    <w:name w:val="Основной текст 3 Знак"/>
    <w:basedOn w:val="a0"/>
    <w:link w:val="31"/>
    <w:rsid w:val="00C44DB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Normal">
    <w:name w:val="Normal"/>
    <w:rsid w:val="00C44DB1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5">
    <w:name w:val="Body Text Indent"/>
    <w:basedOn w:val="a"/>
    <w:link w:val="a6"/>
    <w:rsid w:val="00C44DB1"/>
    <w:pPr>
      <w:ind w:firstLine="709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C44DB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Subtitle"/>
    <w:basedOn w:val="a"/>
    <w:next w:val="a"/>
    <w:link w:val="a8"/>
    <w:qFormat/>
    <w:rsid w:val="00C44DB1"/>
    <w:pPr>
      <w:spacing w:after="60"/>
      <w:ind w:firstLine="567"/>
      <w:outlineLvl w:val="1"/>
    </w:pPr>
    <w:rPr>
      <w:b/>
      <w:lang w:val="en-US" w:eastAsia="en-US"/>
    </w:rPr>
  </w:style>
  <w:style w:type="character" w:customStyle="1" w:styleId="a8">
    <w:name w:val="Подзаголовок Знак"/>
    <w:basedOn w:val="a0"/>
    <w:link w:val="a7"/>
    <w:rsid w:val="00C44DB1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styleId="a9">
    <w:name w:val="List Paragraph"/>
    <w:basedOn w:val="a"/>
    <w:qFormat/>
    <w:rsid w:val="00C44DB1"/>
    <w:pPr>
      <w:ind w:left="720" w:firstLine="567"/>
      <w:jc w:val="both"/>
    </w:pPr>
    <w:rPr>
      <w:lang w:val="en-US" w:eastAsia="en-US"/>
    </w:rPr>
  </w:style>
  <w:style w:type="character" w:customStyle="1" w:styleId="5">
    <w:name w:val="Заголовок 5 Знак"/>
    <w:semiHidden/>
    <w:rsid w:val="00C44DB1"/>
    <w:rPr>
      <w:rFonts w:cs="Times New Roman"/>
      <w:b/>
      <w:bCs/>
      <w:i/>
      <w:iCs/>
      <w:sz w:val="26"/>
      <w:szCs w:val="26"/>
    </w:rPr>
  </w:style>
  <w:style w:type="character" w:customStyle="1" w:styleId="6">
    <w:name w:val="Заголовок 6 Знак"/>
    <w:semiHidden/>
    <w:rsid w:val="00C44DB1"/>
    <w:rPr>
      <w:rFonts w:cs="Times New Roman"/>
      <w:b/>
      <w:bCs/>
    </w:rPr>
  </w:style>
  <w:style w:type="character" w:customStyle="1" w:styleId="7">
    <w:name w:val="Заголовок 7 Знак"/>
    <w:semiHidden/>
    <w:rsid w:val="00C44DB1"/>
    <w:rPr>
      <w:rFonts w:cs="Times New Roman"/>
      <w:sz w:val="24"/>
      <w:szCs w:val="24"/>
    </w:rPr>
  </w:style>
  <w:style w:type="character" w:customStyle="1" w:styleId="8">
    <w:name w:val="Заголовок 8 Знак"/>
    <w:semiHidden/>
    <w:rsid w:val="00C44DB1"/>
    <w:rPr>
      <w:rFonts w:cs="Times New Roman"/>
      <w:i/>
      <w:iCs/>
      <w:sz w:val="24"/>
      <w:szCs w:val="24"/>
    </w:rPr>
  </w:style>
  <w:style w:type="character" w:customStyle="1" w:styleId="9">
    <w:name w:val="Заголовок 9 Знак"/>
    <w:semiHidden/>
    <w:rsid w:val="00C44DB1"/>
    <w:rPr>
      <w:rFonts w:ascii="Arial" w:eastAsia="Times New Roman" w:hAnsi="Arial" w:cs="Times New Roman"/>
    </w:rPr>
  </w:style>
  <w:style w:type="character" w:customStyle="1" w:styleId="aa">
    <w:name w:val="Название Знак"/>
    <w:rsid w:val="00C44DB1"/>
    <w:rPr>
      <w:rFonts w:ascii="Times New Roman" w:eastAsia="Times New Roman" w:hAnsi="Times New Roman" w:cs="Times New Roman"/>
      <w:b/>
      <w:bCs/>
      <w:kern w:val="28"/>
      <w:sz w:val="32"/>
      <w:szCs w:val="32"/>
    </w:rPr>
  </w:style>
  <w:style w:type="paragraph" w:styleId="ab">
    <w:name w:val="No Spacing"/>
    <w:qFormat/>
    <w:rsid w:val="00C44DB1"/>
    <w:pPr>
      <w:spacing w:after="0" w:line="240" w:lineRule="auto"/>
    </w:pPr>
    <w:rPr>
      <w:rFonts w:ascii="Times New Roman" w:eastAsia="Times New Roman" w:hAnsi="Times New Roman" w:cs="Times New Roman"/>
      <w:sz w:val="24"/>
      <w:szCs w:val="32"/>
      <w:lang w:val="en-US"/>
    </w:rPr>
  </w:style>
  <w:style w:type="paragraph" w:styleId="24">
    <w:name w:val="Quote"/>
    <w:basedOn w:val="a"/>
    <w:next w:val="a"/>
    <w:link w:val="25"/>
    <w:qFormat/>
    <w:rsid w:val="00C44DB1"/>
    <w:pPr>
      <w:ind w:firstLine="567"/>
      <w:jc w:val="both"/>
    </w:pPr>
    <w:rPr>
      <w:i/>
      <w:lang w:val="en-US" w:eastAsia="en-US"/>
    </w:rPr>
  </w:style>
  <w:style w:type="character" w:customStyle="1" w:styleId="25">
    <w:name w:val="Цитата 2 Знак"/>
    <w:basedOn w:val="a0"/>
    <w:link w:val="24"/>
    <w:rsid w:val="00C44DB1"/>
    <w:rPr>
      <w:rFonts w:ascii="Times New Roman" w:eastAsia="Times New Roman" w:hAnsi="Times New Roman" w:cs="Times New Roman"/>
      <w:i/>
      <w:sz w:val="24"/>
      <w:szCs w:val="24"/>
      <w:lang w:val="en-US"/>
    </w:rPr>
  </w:style>
  <w:style w:type="paragraph" w:styleId="ac">
    <w:name w:val="Intense Quote"/>
    <w:basedOn w:val="a"/>
    <w:next w:val="a"/>
    <w:link w:val="ad"/>
    <w:qFormat/>
    <w:rsid w:val="00C44DB1"/>
    <w:pPr>
      <w:ind w:left="720" w:right="720" w:firstLine="567"/>
      <w:jc w:val="both"/>
    </w:pPr>
    <w:rPr>
      <w:b/>
      <w:i/>
      <w:szCs w:val="22"/>
      <w:lang w:val="en-US" w:eastAsia="en-US"/>
    </w:rPr>
  </w:style>
  <w:style w:type="character" w:customStyle="1" w:styleId="ad">
    <w:name w:val="Выделенная цитата Знак"/>
    <w:basedOn w:val="a0"/>
    <w:link w:val="ac"/>
    <w:rsid w:val="00C44DB1"/>
    <w:rPr>
      <w:rFonts w:ascii="Times New Roman" w:eastAsia="Times New Roman" w:hAnsi="Times New Roman" w:cs="Times New Roman"/>
      <w:b/>
      <w:i/>
      <w:sz w:val="24"/>
      <w:lang w:val="en-US"/>
    </w:rPr>
  </w:style>
  <w:style w:type="character" w:styleId="ae">
    <w:name w:val="Subtle Emphasis"/>
    <w:qFormat/>
    <w:rsid w:val="00C44DB1"/>
    <w:rPr>
      <w:i/>
      <w:color w:val="5A5A5A"/>
    </w:rPr>
  </w:style>
  <w:style w:type="character" w:styleId="af">
    <w:name w:val="Intense Emphasis"/>
    <w:qFormat/>
    <w:rsid w:val="00C44DB1"/>
    <w:rPr>
      <w:b/>
      <w:i/>
      <w:sz w:val="24"/>
      <w:szCs w:val="24"/>
      <w:u w:val="single"/>
    </w:rPr>
  </w:style>
  <w:style w:type="character" w:styleId="af0">
    <w:name w:val="Subtle Reference"/>
    <w:qFormat/>
    <w:rsid w:val="00C44DB1"/>
    <w:rPr>
      <w:sz w:val="24"/>
      <w:szCs w:val="24"/>
      <w:u w:val="single"/>
    </w:rPr>
  </w:style>
  <w:style w:type="character" w:styleId="af1">
    <w:name w:val="Intense Reference"/>
    <w:qFormat/>
    <w:rsid w:val="00C44DB1"/>
    <w:rPr>
      <w:b/>
      <w:sz w:val="24"/>
      <w:u w:val="single"/>
    </w:rPr>
  </w:style>
  <w:style w:type="character" w:styleId="af2">
    <w:name w:val="Book Title"/>
    <w:qFormat/>
    <w:rsid w:val="00C44DB1"/>
    <w:rPr>
      <w:rFonts w:ascii="Arial" w:eastAsia="Times New Roman" w:hAnsi="Arial"/>
      <w:b/>
      <w:i/>
      <w:sz w:val="24"/>
      <w:szCs w:val="24"/>
    </w:rPr>
  </w:style>
  <w:style w:type="paragraph" w:styleId="af3">
    <w:name w:val="TOC Heading"/>
    <w:basedOn w:val="1"/>
    <w:next w:val="a"/>
    <w:qFormat/>
    <w:rsid w:val="00C44DB1"/>
    <w:pPr>
      <w:spacing w:before="240" w:after="60"/>
      <w:ind w:left="0" w:firstLine="567"/>
      <w:jc w:val="center"/>
      <w:outlineLvl w:val="9"/>
    </w:pPr>
    <w:rPr>
      <w:i w:val="0"/>
      <w:iCs w:val="0"/>
      <w:kern w:val="32"/>
      <w:szCs w:val="32"/>
      <w:lang w:val="en-US" w:eastAsia="en-US"/>
    </w:rPr>
  </w:style>
  <w:style w:type="character" w:customStyle="1" w:styleId="af4">
    <w:name w:val="Без интервала Знак"/>
    <w:rsid w:val="00C44DB1"/>
    <w:rPr>
      <w:rFonts w:ascii="Times New Roman" w:hAnsi="Times New Roman"/>
      <w:sz w:val="24"/>
      <w:szCs w:val="32"/>
      <w:lang w:val="en-US" w:eastAsia="en-US" w:bidi="en-US"/>
    </w:rPr>
  </w:style>
  <w:style w:type="character" w:customStyle="1" w:styleId="af5">
    <w:name w:val="Схема документа Знак"/>
    <w:semiHidden/>
    <w:rsid w:val="00C44DB1"/>
    <w:rPr>
      <w:rFonts w:ascii="Tahoma" w:hAnsi="Tahoma" w:cs="Tahoma"/>
      <w:sz w:val="16"/>
      <w:szCs w:val="16"/>
    </w:rPr>
  </w:style>
  <w:style w:type="character" w:styleId="af6">
    <w:name w:val="Placeholder Text"/>
    <w:semiHidden/>
    <w:rsid w:val="00C44DB1"/>
    <w:rPr>
      <w:color w:val="808080"/>
    </w:rPr>
  </w:style>
  <w:style w:type="paragraph" w:styleId="af7">
    <w:name w:val="Balloon Text"/>
    <w:basedOn w:val="a"/>
    <w:link w:val="af8"/>
    <w:semiHidden/>
    <w:unhideWhenUsed/>
    <w:rsid w:val="00C44DB1"/>
    <w:pPr>
      <w:ind w:firstLine="567"/>
      <w:jc w:val="both"/>
    </w:pPr>
    <w:rPr>
      <w:rFonts w:ascii="Tahoma" w:hAnsi="Tahoma" w:cs="Tahoma"/>
      <w:sz w:val="16"/>
      <w:szCs w:val="16"/>
      <w:lang w:val="en-US" w:eastAsia="en-US"/>
    </w:rPr>
  </w:style>
  <w:style w:type="character" w:customStyle="1" w:styleId="af8">
    <w:name w:val="Текст выноски Знак"/>
    <w:basedOn w:val="a0"/>
    <w:link w:val="af7"/>
    <w:semiHidden/>
    <w:rsid w:val="00C44DB1"/>
    <w:rPr>
      <w:rFonts w:ascii="Tahoma" w:eastAsia="Times New Roman" w:hAnsi="Tahoma" w:cs="Tahoma"/>
      <w:sz w:val="16"/>
      <w:szCs w:val="16"/>
      <w:lang w:val="en-US"/>
    </w:rPr>
  </w:style>
  <w:style w:type="character" w:customStyle="1" w:styleId="google-src-text1">
    <w:name w:val="google-src-text1"/>
    <w:rsid w:val="00C44DB1"/>
    <w:rPr>
      <w:vanish/>
      <w:webHidden w:val="0"/>
      <w:specVanish w:val="0"/>
    </w:rPr>
  </w:style>
  <w:style w:type="paragraph" w:styleId="af9">
    <w:name w:val="Normal (Web)"/>
    <w:basedOn w:val="a"/>
    <w:rsid w:val="00C44DB1"/>
    <w:pPr>
      <w:spacing w:before="100" w:beforeAutospacing="1" w:after="100" w:afterAutospacing="1"/>
    </w:pPr>
    <w:rPr>
      <w:rFonts w:ascii="Verdana" w:hAnsi="Verdana"/>
      <w:color w:val="626161"/>
    </w:rPr>
  </w:style>
  <w:style w:type="table" w:styleId="afa">
    <w:name w:val="Table Grid"/>
    <w:basedOn w:val="a1"/>
    <w:rsid w:val="00C44D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emf"/><Relationship Id="rId138" Type="http://schemas.openxmlformats.org/officeDocument/2006/relationships/oleObject" Target="embeddings/oleObject67.bin"/><Relationship Id="rId154" Type="http://schemas.openxmlformats.org/officeDocument/2006/relationships/oleObject" Target="embeddings/oleObject75.bin"/><Relationship Id="rId159" Type="http://schemas.openxmlformats.org/officeDocument/2006/relationships/image" Target="media/image78.wmf"/><Relationship Id="rId175" Type="http://schemas.openxmlformats.org/officeDocument/2006/relationships/oleObject" Target="embeddings/oleObject86.bin"/><Relationship Id="rId170" Type="http://schemas.openxmlformats.org/officeDocument/2006/relationships/image" Target="media/image83.wmf"/><Relationship Id="rId16" Type="http://schemas.openxmlformats.org/officeDocument/2006/relationships/oleObject" Target="embeddings/oleObject6.bin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28" Type="http://schemas.openxmlformats.org/officeDocument/2006/relationships/oleObject" Target="embeddings/oleObject62.bin"/><Relationship Id="rId144" Type="http://schemas.openxmlformats.org/officeDocument/2006/relationships/oleObject" Target="embeddings/oleObject70.bin"/><Relationship Id="rId149" Type="http://schemas.openxmlformats.org/officeDocument/2006/relationships/image" Target="media/image73.wmf"/><Relationship Id="rId5" Type="http://schemas.openxmlformats.org/officeDocument/2006/relationships/image" Target="media/image1.emf"/><Relationship Id="rId90" Type="http://schemas.openxmlformats.org/officeDocument/2006/relationships/oleObject" Target="embeddings/oleObject43.bin"/><Relationship Id="rId95" Type="http://schemas.openxmlformats.org/officeDocument/2006/relationships/image" Target="media/image46.wmf"/><Relationship Id="rId160" Type="http://schemas.openxmlformats.org/officeDocument/2006/relationships/oleObject" Target="embeddings/oleObject78.bin"/><Relationship Id="rId165" Type="http://schemas.openxmlformats.org/officeDocument/2006/relationships/oleObject" Target="embeddings/oleObject81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5.bin"/><Relationship Id="rId139" Type="http://schemas.openxmlformats.org/officeDocument/2006/relationships/image" Target="media/image68.emf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3.bin"/><Relationship Id="rId155" Type="http://schemas.openxmlformats.org/officeDocument/2006/relationships/image" Target="media/image76.wmf"/><Relationship Id="rId171" Type="http://schemas.openxmlformats.org/officeDocument/2006/relationships/oleObject" Target="embeddings/oleObject84.bin"/><Relationship Id="rId176" Type="http://schemas.openxmlformats.org/officeDocument/2006/relationships/image" Target="media/image86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3.emf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45" Type="http://schemas.openxmlformats.org/officeDocument/2006/relationships/image" Target="media/image71.wmf"/><Relationship Id="rId161" Type="http://schemas.openxmlformats.org/officeDocument/2006/relationships/oleObject" Target="embeddings/oleObject79.bin"/><Relationship Id="rId166" Type="http://schemas.openxmlformats.org/officeDocument/2006/relationships/image" Target="media/image81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119" Type="http://schemas.openxmlformats.org/officeDocument/2006/relationships/image" Target="media/image58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6.emf"/><Relationship Id="rId143" Type="http://schemas.openxmlformats.org/officeDocument/2006/relationships/image" Target="media/image70.wmf"/><Relationship Id="rId148" Type="http://schemas.openxmlformats.org/officeDocument/2006/relationships/oleObject" Target="embeddings/oleObject72.bin"/><Relationship Id="rId151" Type="http://schemas.openxmlformats.org/officeDocument/2006/relationships/image" Target="media/image74.wmf"/><Relationship Id="rId156" Type="http://schemas.openxmlformats.org/officeDocument/2006/relationships/oleObject" Target="embeddings/oleObject76.bin"/><Relationship Id="rId164" Type="http://schemas.openxmlformats.org/officeDocument/2006/relationships/image" Target="media/image80.wmf"/><Relationship Id="rId169" Type="http://schemas.openxmlformats.org/officeDocument/2006/relationships/oleObject" Target="embeddings/oleObject83.bin"/><Relationship Id="rId177" Type="http://schemas.openxmlformats.org/officeDocument/2006/relationships/oleObject" Target="embeddings/oleObject87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72" Type="http://schemas.openxmlformats.org/officeDocument/2006/relationships/image" Target="media/image84.wmf"/><Relationship Id="rId180" Type="http://schemas.microsoft.com/office/2007/relationships/stylesWithEffects" Target="stylesWithEffects.xml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emf"/><Relationship Id="rId109" Type="http://schemas.openxmlformats.org/officeDocument/2006/relationships/image" Target="media/image53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1.wmf"/><Relationship Id="rId141" Type="http://schemas.openxmlformats.org/officeDocument/2006/relationships/image" Target="media/image69.wmf"/><Relationship Id="rId146" Type="http://schemas.openxmlformats.org/officeDocument/2006/relationships/oleObject" Target="embeddings/oleObject71.bin"/><Relationship Id="rId167" Type="http://schemas.openxmlformats.org/officeDocument/2006/relationships/oleObject" Target="embeddings/oleObject82.bin"/><Relationship Id="rId7" Type="http://schemas.openxmlformats.org/officeDocument/2006/relationships/image" Target="media/image2.e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162" Type="http://schemas.openxmlformats.org/officeDocument/2006/relationships/image" Target="media/image79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6.wmf"/><Relationship Id="rId131" Type="http://schemas.openxmlformats.org/officeDocument/2006/relationships/image" Target="media/image64.e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7.wmf"/><Relationship Id="rId178" Type="http://schemas.openxmlformats.org/officeDocument/2006/relationships/fontTable" Target="fontTable.xml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4.bin"/><Relationship Id="rId173" Type="http://schemas.openxmlformats.org/officeDocument/2006/relationships/oleObject" Target="embeddings/oleObject85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2.emf"/><Relationship Id="rId168" Type="http://schemas.openxmlformats.org/officeDocument/2006/relationships/image" Target="media/image82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9.bin"/><Relationship Id="rId163" Type="http://schemas.openxmlformats.org/officeDocument/2006/relationships/oleObject" Target="embeddings/oleObject80.bin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7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5.wmf"/><Relationship Id="rId174" Type="http://schemas.openxmlformats.org/officeDocument/2006/relationships/image" Target="media/image85.wmf"/><Relationship Id="rId179" Type="http://schemas.openxmlformats.org/officeDocument/2006/relationships/theme" Target="theme/theme1.xml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19</Pages>
  <Words>4482</Words>
  <Characters>25548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Татьяна</cp:lastModifiedBy>
  <cp:revision>5</cp:revision>
  <dcterms:created xsi:type="dcterms:W3CDTF">2014-03-13T16:27:00Z</dcterms:created>
  <dcterms:modified xsi:type="dcterms:W3CDTF">2015-03-01T15:21:00Z</dcterms:modified>
</cp:coreProperties>
</file>