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8" w:lineRule="exact"/>
        <w:ind w:left="5006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1740">
        <w:rPr>
          <w:rFonts w:ascii="Times New Roman" w:hAnsi="Times New Roman"/>
          <w:b/>
          <w:bCs/>
          <w:color w:val="000000"/>
          <w:sz w:val="26"/>
          <w:szCs w:val="26"/>
        </w:rPr>
        <w:t xml:space="preserve">Практична робота № </w:t>
      </w:r>
      <w:r w:rsidR="00754B35">
        <w:rPr>
          <w:rFonts w:ascii="Times New Roman" w:hAnsi="Times New Roman"/>
          <w:b/>
          <w:bCs/>
          <w:color w:val="000000"/>
          <w:sz w:val="26"/>
          <w:szCs w:val="26"/>
        </w:rPr>
        <w:t>2</w:t>
      </w:r>
    </w:p>
    <w:p w:rsidR="0000508B" w:rsidRDefault="000C2177" w:rsidP="0000508B">
      <w:pPr>
        <w:widowControl w:val="0"/>
        <w:autoSpaceDE w:val="0"/>
        <w:autoSpaceDN w:val="0"/>
        <w:adjustRightInd w:val="0"/>
        <w:spacing w:after="0" w:line="321" w:lineRule="exact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1740">
        <w:rPr>
          <w:rFonts w:ascii="Times New Roman" w:hAnsi="Times New Roman"/>
          <w:b/>
          <w:bCs/>
          <w:color w:val="000000"/>
          <w:sz w:val="26"/>
          <w:szCs w:val="26"/>
        </w:rPr>
        <w:t>Ефективне використання оборотних коштів</w:t>
      </w:r>
      <w:r w:rsidR="0000508B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</w:p>
    <w:p w:rsidR="00705D86" w:rsidRPr="003B1740" w:rsidRDefault="000C2177" w:rsidP="0000508B">
      <w:pPr>
        <w:widowControl w:val="0"/>
        <w:autoSpaceDE w:val="0"/>
        <w:autoSpaceDN w:val="0"/>
        <w:adjustRightInd w:val="0"/>
        <w:spacing w:after="0" w:line="321" w:lineRule="exact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1740">
        <w:rPr>
          <w:rFonts w:ascii="Times New Roman" w:hAnsi="Times New Roman"/>
          <w:b/>
          <w:bCs/>
          <w:color w:val="000000"/>
          <w:sz w:val="26"/>
          <w:szCs w:val="26"/>
        </w:rPr>
        <w:t>та розрахунок виробничих запасів</w:t>
      </w:r>
    </w:p>
    <w:p w:rsidR="002F03AC" w:rsidRPr="003B1740" w:rsidRDefault="002F03AC">
      <w:pPr>
        <w:widowControl w:val="0"/>
        <w:autoSpaceDE w:val="0"/>
        <w:autoSpaceDN w:val="0"/>
        <w:adjustRightInd w:val="0"/>
        <w:spacing w:after="0" w:line="326" w:lineRule="exact"/>
        <w:ind w:left="5126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705D86" w:rsidRPr="003B1740" w:rsidRDefault="000C2177" w:rsidP="002F03AC">
      <w:pPr>
        <w:widowControl w:val="0"/>
        <w:autoSpaceDE w:val="0"/>
        <w:autoSpaceDN w:val="0"/>
        <w:adjustRightInd w:val="0"/>
        <w:spacing w:after="0" w:line="326" w:lineRule="exact"/>
        <w:ind w:left="5126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1740">
        <w:rPr>
          <w:rFonts w:ascii="Times New Roman" w:hAnsi="Times New Roman"/>
          <w:b/>
          <w:bCs/>
          <w:color w:val="000000"/>
          <w:sz w:val="26"/>
          <w:szCs w:val="26"/>
        </w:rPr>
        <w:t>Теоретичні відомості</w:t>
      </w:r>
    </w:p>
    <w:p w:rsidR="002F03AC" w:rsidRPr="003B1740" w:rsidRDefault="002F03AC" w:rsidP="002F03AC">
      <w:pPr>
        <w:widowControl w:val="0"/>
        <w:autoSpaceDE w:val="0"/>
        <w:autoSpaceDN w:val="0"/>
        <w:adjustRightInd w:val="0"/>
        <w:spacing w:after="0" w:line="326" w:lineRule="exact"/>
        <w:ind w:left="5126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754B35">
        <w:rPr>
          <w:rFonts w:ascii="Times New Roman" w:hAnsi="Times New Roman"/>
          <w:b/>
          <w:i/>
          <w:iCs/>
          <w:color w:val="000000"/>
          <w:sz w:val="26"/>
          <w:szCs w:val="26"/>
        </w:rPr>
        <w:t>Оборотні фонди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це частина виробничих фондів підприємства, яка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повністю споживається в кожному технологічному циклі виготовлення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продукції і повністю переносить свою вартість на вартість цієї продукції.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Речовим змістом оборотних фондів є предмети праці, які в процесі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виробництва перетворюються на готову продукцію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 xml:space="preserve"> Відношення між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8610" w:space="10"/>
            <w:col w:w="328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окремими елементами оборотних фондів до їх загального обсягу, виражене у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відсотках, називають</w:t>
      </w:r>
    </w:p>
    <w:p w:rsidR="00705D86" w:rsidRPr="00754B35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b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754B35">
        <w:rPr>
          <w:rFonts w:ascii="Times New Roman" w:hAnsi="Times New Roman"/>
          <w:b/>
          <w:color w:val="000000"/>
          <w:sz w:val="26"/>
          <w:szCs w:val="26"/>
        </w:rPr>
        <w:lastRenderedPageBreak/>
        <w:t>виробничо-технологічною   структурою   оборотних</w:t>
      </w:r>
    </w:p>
    <w:p w:rsidR="00705D86" w:rsidRPr="00754B35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b/>
          <w:color w:val="000000"/>
          <w:sz w:val="26"/>
          <w:szCs w:val="26"/>
        </w:rPr>
        <w:sectPr w:rsidR="00705D86" w:rsidRPr="00754B35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4430" w:space="10"/>
            <w:col w:w="7460"/>
          </w:cols>
          <w:noEndnote/>
        </w:sectPr>
      </w:pPr>
    </w:p>
    <w:p w:rsidR="00705D86" w:rsidRPr="00754B35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b/>
          <w:color w:val="000000"/>
          <w:sz w:val="26"/>
          <w:szCs w:val="26"/>
        </w:rPr>
      </w:pPr>
      <w:r w:rsidRPr="00754B35">
        <w:rPr>
          <w:rFonts w:ascii="Times New Roman" w:hAnsi="Times New Roman"/>
          <w:b/>
          <w:color w:val="000000"/>
          <w:sz w:val="26"/>
          <w:szCs w:val="26"/>
        </w:rPr>
        <w:lastRenderedPageBreak/>
        <w:t>фондів.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Ця структура має відмінності залежно від: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характеру виробництва;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тривалості технологічного циклу;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видів продукції;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територіального розміщення виробництва та ін.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Оборотні фонди підприємства складаються: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виробничих запасів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предметів праці, які ще не залучені у виробничий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процес і знаходяться на складах підприємства у вигляді запасів;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незавершеного виробництва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предметів праці, які ще не пройшли всіх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стадій обробки;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витрат майбутніх періодів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витрат на підготовку та освоєння нової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продукції, що мають місце в</w:t>
      </w:r>
      <w:r w:rsidRPr="003B1740">
        <w:rPr>
          <w:rFonts w:ascii="Times New Roman" w:hAnsi="Times New Roman"/>
          <w:color w:val="000000"/>
          <w:shd w:val="clear" w:color="auto" w:fill="FFFFFF"/>
        </w:rPr>
        <w:t xml:space="preserve"> Д</w:t>
      </w: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аний період, але будуть погашені в майбутньому.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Незавершене  виробництво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−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такі  предмети  праці  перебувають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3" w:space="720" w:equalWidth="0">
            <w:col w:w="5670" w:space="10"/>
            <w:col w:w="510" w:space="10"/>
            <w:col w:w="570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безпосередньо на робочих місцях або в процесі транспортування від одного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робочого місця до іншого. У складі незавершеного виробництва виділяють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напівфабрикати власного виробництва, тобто такі предмети праці, які повністю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пройшли обробку в одному підрозділі підпри</w:t>
      </w:r>
      <w:r w:rsidR="002F03AC"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ємства, але потребують подальшо</w:t>
      </w: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обробки в інших підрозділах цього ж підприємства.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Витрати майбутніх періодів не є речовим елементом оборотних фондів, це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грошові витрати, здійснені в даному періоді, але будуть віднесені на вартість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продукції частинами в наступних періодах (раціоналізація і винахідництво,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проектування різних заходів, придбання різного роду інформації).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Найбільшу питому вагу у складі оборотних фондів підприємства мають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виробничі запаси. До їх складу входять: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сировина, основні і допоміжні матеріали;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паливо;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куповані напівфабрикати та комплектуючі вироби;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тара і тарні матеріали;</w:t>
      </w:r>
    </w:p>
    <w:p w:rsidR="002F03AC" w:rsidRPr="003B1740" w:rsidRDefault="002F03AC" w:rsidP="002F03A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 xml:space="preserve">                  </w:t>
      </w:r>
      <w:r w:rsidR="00B77367" w:rsidRPr="00B77367">
        <w:rPr>
          <w:noProof/>
        </w:rPr>
        <w:pict>
          <v:shape id="_x0000_s1026" style="position:absolute;margin-left:69.35pt;margin-top:203.6pt;width:484.8pt;height:16.1pt;z-index:-25174681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27" style="position:absolute;margin-left:69.35pt;margin-top:235.75pt;width:484.8pt;height:16.1pt;z-index:-2517457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28" style="position:absolute;margin-left:69.35pt;margin-top:251.85pt;width:484.8pt;height:16.05pt;z-index:-25174476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29" style="position:absolute;margin-left:69.35pt;margin-top:267.9pt;width:484.8pt;height:16.1pt;z-index:-2517437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0" style="position:absolute;margin-left:69.35pt;margin-top:300.1pt;width:484.8pt;height:16.05pt;z-index:-25174272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1" style="position:absolute;margin-left:69.35pt;margin-top:316.15pt;width:484.8pt;height:16.1pt;z-index:-2517416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2" style="position:absolute;margin-left:69.35pt;margin-top:332.25pt;width:484.8pt;height:16.3pt;z-index:-251740672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3" style="position:absolute;margin-left:69.35pt;margin-top:348.55pt;width:484.8pt;height:16.1pt;z-index:-25173964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4" style="position:absolute;margin-left:69.35pt;margin-top:364.65pt;width:484.8pt;height:16.05pt;z-index:-25173862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5" style="position:absolute;margin-left:69.35pt;margin-top:380.7pt;width:484.8pt;height:16.1pt;z-index:-25173760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6" style="position:absolute;margin-left:69.35pt;margin-top:396.8pt;width:484.8pt;height:16.1pt;z-index:-25173657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7" style="position:absolute;margin-left:69.35pt;margin-top:412.9pt;width:484.8pt;height:16.05pt;z-index:-25173555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8" style="position:absolute;margin-left:69.35pt;margin-top:428.95pt;width:484.8pt;height:16.1pt;z-index:-25173452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39" style="position:absolute;margin-left:69.35pt;margin-top:445.05pt;width:484.8pt;height:16.05pt;z-index:-25173350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0" style="position:absolute;margin-left:69.35pt;margin-top:461.1pt;width:484.8pt;height:16.1pt;z-index:-25173248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1" style="position:absolute;margin-left:69.35pt;margin-top:477.2pt;width:484.8pt;height:16.1pt;z-index:-25173145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2" style="position:absolute;margin-left:69.35pt;margin-top:493.3pt;width:484.8pt;height:16.05pt;z-index:-25173043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3" style="position:absolute;margin-left:69.35pt;margin-top:525.45pt;width:484.8pt;height:16.05pt;z-index:-25172940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4" style="position:absolute;margin-left:69.35pt;margin-top:606.1pt;width:484.8pt;height:16.05pt;z-index:-25172838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5" style="position:absolute;margin-left:69.35pt;margin-top:622.15pt;width:484.8pt;height:16.1pt;z-index:-2517273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6" style="position:absolute;margin-left:69.35pt;margin-top:670.4pt;width:484.8pt;height:16.1pt;z-index:-25172633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7" style="position:absolute;margin-left:69.35pt;margin-top:686.5pt;width:484.8pt;height:16.05pt;z-index:-25172531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="00B77367" w:rsidRPr="00B77367">
        <w:rPr>
          <w:noProof/>
        </w:rPr>
        <w:pict>
          <v:shape id="_x0000_s1048" style="position:absolute;margin-left:69.35pt;margin-top:702.55pt;width:484.8pt;height:16.1pt;z-index:-25172428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3B1740">
        <w:rPr>
          <w:rFonts w:ascii="Times New Roman" w:hAnsi="Times New Roman"/>
          <w:color w:val="000000"/>
          <w:sz w:val="26"/>
          <w:szCs w:val="26"/>
        </w:rPr>
        <w:t>· запасні частини для ремонту;</w:t>
      </w:r>
    </w:p>
    <w:p w:rsidR="002F03AC" w:rsidRPr="003B1740" w:rsidRDefault="002F03AC" w:rsidP="002F03A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малоцінні та швидкозношувані предмети (господарський інвентар,</w:t>
      </w:r>
    </w:p>
    <w:p w:rsidR="002F03AC" w:rsidRPr="003B1740" w:rsidRDefault="002F03AC" w:rsidP="002F03A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малоцінні інструменти та ін.) хоч і є засобами праці, проте мають термін</w:t>
      </w:r>
    </w:p>
    <w:p w:rsidR="002F03AC" w:rsidRPr="003B1740" w:rsidRDefault="002F03AC" w:rsidP="002F03A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служби менший одного року і для спрощення обліку відносяться до оборотних</w:t>
      </w:r>
    </w:p>
    <w:p w:rsidR="002F03AC" w:rsidRPr="003B1740" w:rsidRDefault="002F03AC" w:rsidP="002F03A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фондів).</w:t>
      </w: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shape id="_x0000_s1050" style="position:absolute;left:0;text-align:left;margin-left:69.35pt;margin-top:734.7pt;width:484.8pt;height:16.1pt;z-index:-25172326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1" style="position:absolute;left:0;text-align:left;margin-left:69.35pt;margin-top:750.8pt;width:484.8pt;height:16.3pt;z-index:-251722240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2" style="position:absolute;left:0;text-align:left;margin-left:69.35pt;margin-top:767.1pt;width:484.8pt;height:16.1pt;z-index:-25172121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Виробничі запаси залежно від їх призначення поділяються на: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страховий запас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це мінімальний запас на випадок непередбачених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перебоїв у постачанні. Страховий запас матеріалу знаходиться за формулою: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7" w:lineRule="exact"/>
        <w:ind w:left="5308"/>
        <w:rPr>
          <w:rFonts w:ascii="Times New Roman" w:hAnsi="Times New Roman"/>
          <w:color w:val="000000"/>
          <w:sz w:val="30"/>
          <w:szCs w:val="30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стр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Д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ф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</w:t>
      </w:r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Т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з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color w:val="000000"/>
          <w:sz w:val="30"/>
          <w:szCs w:val="30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45" w:lineRule="exact"/>
        <w:ind w:left="5284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З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стр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пл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Symbol" w:hAnsi="Symbol" w:cs="Symbol"/>
          <w:color w:val="000000"/>
          <w:sz w:val="32"/>
          <w:szCs w:val="32"/>
        </w:rPr>
        <w:t></w:t>
      </w:r>
      <w:r w:rsidRPr="003B1740">
        <w:rPr>
          <w:rFonts w:ascii="Symbol" w:hAnsi="Symbol" w:cs="Symbol"/>
          <w:color w:val="000000"/>
          <w:sz w:val="32"/>
          <w:szCs w:val="32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Д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пл</w:t>
      </w:r>
      <w:r w:rsidRPr="003B1740">
        <w:rPr>
          <w:rFonts w:ascii="Symbol" w:hAnsi="Symbol" w:cs="Symbol"/>
          <w:color w:val="000000"/>
          <w:sz w:val="32"/>
          <w:szCs w:val="32"/>
        </w:rPr>
        <w:t></w:t>
      </w:r>
      <w:r w:rsidRPr="003B1740">
        <w:rPr>
          <w:rFonts w:ascii="Symbol" w:hAnsi="Symbol" w:cs="Symbol"/>
          <w:color w:val="000000"/>
          <w:sz w:val="32"/>
          <w:szCs w:val="32"/>
        </w:rPr>
        <w:t></w:t>
      </w:r>
      <w:proofErr w:type="spellEnd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Т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з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32"/>
          <w:szCs w:val="32"/>
        </w:rPr>
        <w:t xml:space="preserve"> 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32"/>
          <w:szCs w:val="32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550" w:space="10"/>
            <w:col w:w="13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2217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Т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з.п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тривалість зриву поставки, дні;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250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Д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ф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фактична денна потреба підприємства у певному матеріалі, кг;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250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Д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пл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планова денна потреба підприємства у певному матеріалі, кг.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2500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5592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Д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ф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6"/>
          <w:szCs w:val="2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/>
          <w:sz w:val="14"/>
          <w:szCs w:val="14"/>
          <w:u w:val="single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  <w:u w:val="single"/>
        </w:rPr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>с</w:t>
      </w:r>
      <w:r w:rsidRPr="003B1740">
        <w:rPr>
          <w:rFonts w:ascii="Times New Roman" w:hAnsi="Times New Roman"/>
          <w:color w:val="000000"/>
          <w:sz w:val="14"/>
          <w:szCs w:val="14"/>
          <w:u w:val="single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69" w:lineRule="exact"/>
        <w:ind w:left="67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10" w:space="10"/>
            <w:col w:w="590" w:space="10"/>
            <w:col w:w="3730" w:space="10"/>
            <w:col w:w="13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6" w:lineRule="exact"/>
        <w:ind w:left="5563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Д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6"/>
          <w:szCs w:val="2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color w:val="000000"/>
          <w:sz w:val="14"/>
          <w:szCs w:val="14"/>
          <w:u w:val="single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  <w:u w:val="single"/>
        </w:rPr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 xml:space="preserve"> с</w:t>
      </w:r>
      <w:r w:rsidRPr="003B1740">
        <w:rPr>
          <w:rFonts w:ascii="Times New Roman" w:hAnsi="Times New Roman"/>
          <w:color w:val="000000"/>
          <w:sz w:val="14"/>
          <w:szCs w:val="14"/>
          <w:u w:val="single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4"/>
          <w:szCs w:val="14"/>
          <w:u w:val="single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6" w:lineRule="exact"/>
        <w:ind w:left="8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(2.4)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30" w:space="10"/>
            <w:col w:w="630" w:space="10"/>
            <w:col w:w="3670" w:space="10"/>
            <w:col w:w="13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с.ф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фактична сумарна потреба підприємства в певному матеріалі 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натуральних одиницях, кг;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с.пл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планова сумарна потреба підприємства в певному матеріалі 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натуральних одиницях, кг.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Сумарна потреба підприємства в певному матеріалі у натуральних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одиницях: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6047"/>
        <w:rPr>
          <w:rFonts w:ascii="Times New Roman" w:hAnsi="Times New Roman"/>
          <w:i/>
          <w:iCs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n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8" w:lineRule="exact"/>
        <w:ind w:left="6047"/>
        <w:rPr>
          <w:rFonts w:ascii="Times New Roman" w:hAnsi="Times New Roman"/>
          <w:i/>
          <w:iCs/>
          <w:color w:val="000000"/>
          <w:sz w:val="14"/>
          <w:szCs w:val="1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89" w:lineRule="exact"/>
        <w:ind w:left="5135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lastRenderedPageBreak/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c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r w:rsidRPr="003B1740">
        <w:rPr>
          <w:rFonts w:ascii="Symbol" w:hAnsi="Symbol" w:cs="Symbol"/>
          <w:color w:val="000000"/>
          <w:sz w:val="40"/>
          <w:szCs w:val="40"/>
        </w:rPr>
        <w:t></w:t>
      </w:r>
      <w:r w:rsidRPr="003B1740">
        <w:rPr>
          <w:rFonts w:ascii="Symbol" w:hAnsi="Symbol" w:cs="Symbol"/>
          <w:color w:val="000000"/>
          <w:sz w:val="40"/>
          <w:szCs w:val="40"/>
        </w:rPr>
        <w:t></w:t>
      </w:r>
      <w:proofErr w:type="spellEnd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N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i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</w:t>
      </w:r>
      <w:proofErr w:type="spellEnd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з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i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3" w:lineRule="exact"/>
        <w:ind w:left="5980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i</w:t>
      </w:r>
      <w:r w:rsidRPr="003B1740">
        <w:rPr>
          <w:rFonts w:ascii="Symbol" w:hAnsi="Symbol" w:cs="Symbol"/>
          <w:color w:val="000000"/>
          <w:sz w:val="14"/>
          <w:szCs w:val="14"/>
        </w:rPr>
        <w:t></w:t>
      </w:r>
      <w:r w:rsidRPr="003B1740">
        <w:rPr>
          <w:rFonts w:ascii="Symbol" w:hAnsi="Symbol" w:cs="Symbol"/>
          <w:color w:val="000000"/>
          <w:sz w:val="14"/>
          <w:szCs w:val="14"/>
        </w:rPr>
        <w:t></w:t>
      </w:r>
      <w:r w:rsidRPr="003B1740">
        <w:rPr>
          <w:rFonts w:ascii="Times New Roman" w:hAnsi="Times New Roman"/>
          <w:color w:val="000000"/>
          <w:sz w:val="14"/>
          <w:szCs w:val="14"/>
        </w:rPr>
        <w:t>1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3" w:lineRule="exact"/>
        <w:ind w:left="6100"/>
        <w:rPr>
          <w:rFonts w:ascii="Times New Roman" w:hAnsi="Times New Roman"/>
          <w:i/>
          <w:iCs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n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89" w:lineRule="exact"/>
        <w:ind w:left="513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c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r w:rsidRPr="003B1740">
        <w:rPr>
          <w:rFonts w:ascii="Symbol" w:hAnsi="Symbol" w:cs="Symbol"/>
          <w:color w:val="000000"/>
          <w:sz w:val="40"/>
          <w:szCs w:val="40"/>
        </w:rPr>
        <w:t></w:t>
      </w:r>
      <w:r w:rsidRPr="003B1740">
        <w:rPr>
          <w:rFonts w:ascii="Symbol" w:hAnsi="Symbol" w:cs="Symbol"/>
          <w:color w:val="000000"/>
          <w:sz w:val="40"/>
          <w:szCs w:val="40"/>
        </w:rPr>
        <w:t></w:t>
      </w:r>
      <w:proofErr w:type="spellEnd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N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i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</w:t>
      </w:r>
      <w:proofErr w:type="spellEnd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з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i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3" w:lineRule="exact"/>
        <w:ind w:left="6033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i</w:t>
      </w:r>
      <w:r w:rsidRPr="003B1740">
        <w:rPr>
          <w:rFonts w:ascii="Symbol" w:hAnsi="Symbol" w:cs="Symbol"/>
          <w:color w:val="000000"/>
          <w:sz w:val="14"/>
          <w:szCs w:val="14"/>
        </w:rPr>
        <w:t></w:t>
      </w:r>
      <w:r w:rsidRPr="003B1740">
        <w:rPr>
          <w:rFonts w:ascii="Symbol" w:hAnsi="Symbol" w:cs="Symbol"/>
          <w:color w:val="000000"/>
          <w:sz w:val="14"/>
          <w:szCs w:val="14"/>
        </w:rPr>
        <w:t></w:t>
      </w:r>
      <w:r w:rsidRPr="003B1740">
        <w:rPr>
          <w:rFonts w:ascii="Times New Roman" w:hAnsi="Times New Roman"/>
          <w:color w:val="000000"/>
          <w:sz w:val="14"/>
          <w:szCs w:val="14"/>
        </w:rPr>
        <w:t>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(2.5)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(2.6)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п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кількість видів виробів, що виготовляються з певного матеріалу на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підприємстві;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і.ф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і.пл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обсяг випуску і-го виду виробу у натуральному вираженні,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8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 xml:space="preserve">відповідно фактичний і запланований,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шт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зі.ф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зі.пл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маса (площа) і-го виду заготовки, відповідно фактична 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запланована, і визначаються за формулою, кг.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D96037" w:rsidRDefault="00B77367" w:rsidP="00D96037">
      <w:pPr>
        <w:widowControl w:val="0"/>
        <w:autoSpaceDE w:val="0"/>
        <w:autoSpaceDN w:val="0"/>
        <w:adjustRightInd w:val="0"/>
        <w:spacing w:after="0" w:line="352" w:lineRule="exact"/>
        <w:ind w:left="5245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noProof/>
          <w:color w:val="000000"/>
          <w:sz w:val="32"/>
          <w:szCs w:val="32"/>
        </w:rPr>
        <w:pict>
          <v:line id="_x0000_s1204" style="position:absolute;left:0;text-align:left;z-index:-251570688;mso-position-horizontal-relative:page;mso-position-vertical-relative:page" from="315.25pt,689.5pt" to="349.6pt,689.5pt" strokeweight="1pt">
            <w10:wrap anchorx="page" anchory="page"/>
          </v:line>
        </w:pict>
      </w:r>
      <w:r w:rsidR="002F03AC"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  <w:r w:rsidR="00D96037" w:rsidRPr="003B1740">
        <w:rPr>
          <w:rFonts w:ascii="Times New Roman" w:hAnsi="Times New Roman"/>
          <w:i/>
          <w:iCs/>
          <w:color w:val="000000"/>
          <w:sz w:val="32"/>
          <w:szCs w:val="32"/>
        </w:rPr>
        <w:t>q</w:t>
      </w:r>
      <w:r w:rsidR="00D96037" w:rsidRPr="003B1740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="00D96037" w:rsidRPr="003B1740">
        <w:rPr>
          <w:rFonts w:ascii="Times New Roman" w:hAnsi="Times New Roman"/>
          <w:i/>
          <w:iCs/>
          <w:color w:val="000000"/>
          <w:sz w:val="18"/>
          <w:szCs w:val="18"/>
        </w:rPr>
        <w:t>зі</w:t>
      </w:r>
      <w:r w:rsidR="00D96037" w:rsidRPr="003B1740">
        <w:rPr>
          <w:rFonts w:ascii="Times New Roman" w:hAnsi="Times New Roman"/>
          <w:color w:val="000000"/>
          <w:sz w:val="18"/>
          <w:szCs w:val="18"/>
        </w:rPr>
        <w:t>.</w:t>
      </w:r>
      <w:r w:rsidR="00D96037" w:rsidRPr="003B1740">
        <w:rPr>
          <w:rFonts w:ascii="Times New Roman" w:hAnsi="Times New Roman"/>
          <w:i/>
          <w:iCs/>
          <w:color w:val="000000"/>
          <w:sz w:val="18"/>
          <w:szCs w:val="18"/>
        </w:rPr>
        <w:t>ф</w:t>
      </w:r>
      <w:r w:rsidR="00D96037" w:rsidRPr="003B1740">
        <w:rPr>
          <w:rFonts w:ascii="Times New Roman" w:hAnsi="Times New Roman"/>
          <w:color w:val="000000"/>
          <w:sz w:val="18"/>
          <w:szCs w:val="18"/>
        </w:rPr>
        <w:t>.</w:t>
      </w:r>
      <w:r w:rsidR="00D96037" w:rsidRPr="003B1740">
        <w:rPr>
          <w:rFonts w:ascii="Symbol" w:hAnsi="Symbol" w:cs="Symbol"/>
          <w:color w:val="000000"/>
          <w:sz w:val="32"/>
          <w:szCs w:val="32"/>
        </w:rPr>
        <w:t></w:t>
      </w:r>
      <w:r w:rsidR="00D96037" w:rsidRPr="003B1740">
        <w:rPr>
          <w:rFonts w:ascii="Symbol" w:hAnsi="Symbol" w:cs="Symbol"/>
          <w:color w:val="000000"/>
          <w:sz w:val="32"/>
          <w:szCs w:val="32"/>
        </w:rPr>
        <w:t></w:t>
      </w:r>
      <w:proofErr w:type="spellEnd"/>
    </w:p>
    <w:p w:rsidR="00705D86" w:rsidRPr="00D96037" w:rsidRDefault="002F03AC" w:rsidP="00D96037">
      <w:pPr>
        <w:widowControl w:val="0"/>
        <w:autoSpaceDE w:val="0"/>
        <w:autoSpaceDN w:val="0"/>
        <w:adjustRightInd w:val="0"/>
        <w:spacing w:after="0" w:line="352" w:lineRule="exact"/>
        <w:ind w:left="5245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                     </w:t>
      </w:r>
      <w:r w:rsidR="00D96037">
        <w:rPr>
          <w:rFonts w:ascii="Times New Roman" w:hAnsi="Times New Roman"/>
          <w:i/>
          <w:iCs/>
          <w:color w:val="000000"/>
          <w:sz w:val="32"/>
          <w:szCs w:val="32"/>
        </w:rPr>
        <w:t xml:space="preserve">                 </w:t>
      </w:r>
    </w:p>
    <w:p w:rsidR="00705D86" w:rsidRPr="003B1740" w:rsidRDefault="000C2177" w:rsidP="002F03AC">
      <w:pPr>
        <w:widowControl w:val="0"/>
        <w:autoSpaceDE w:val="0"/>
        <w:autoSpaceDN w:val="0"/>
        <w:adjustRightInd w:val="0"/>
        <w:spacing w:after="0" w:line="437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lastRenderedPageBreak/>
        <w:t>q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ч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і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75" w:lineRule="exact"/>
        <w:rPr>
          <w:rFonts w:ascii="Times New Roman" w:hAnsi="Times New Roman"/>
          <w:color w:val="000000"/>
          <w:sz w:val="18"/>
          <w:szCs w:val="18"/>
        </w:rPr>
      </w:pPr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К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м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ф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32"/>
          <w:szCs w:val="32"/>
        </w:rPr>
      </w:pPr>
      <w:r w:rsidRPr="003B1740">
        <w:rPr>
          <w:rFonts w:ascii="Times New Roman" w:hAnsi="Times New Roman"/>
          <w:color w:val="000000"/>
          <w:sz w:val="32"/>
          <w:szCs w:val="32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32"/>
          <w:szCs w:val="32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430" w:space="10"/>
            <w:col w:w="690" w:space="10"/>
            <w:col w:w="3410" w:space="10"/>
            <w:col w:w="1340"/>
          </w:cols>
          <w:noEndnote/>
        </w:sectPr>
      </w:pPr>
      <w:r w:rsidRPr="003B1740">
        <w:rPr>
          <w:rFonts w:ascii="Times New Roman" w:hAnsi="Times New Roman"/>
          <w:color w:val="000000"/>
          <w:sz w:val="26"/>
          <w:szCs w:val="26"/>
        </w:rPr>
        <w:t>(2.7)</w:t>
      </w:r>
    </w:p>
    <w:p w:rsidR="00705D86" w:rsidRPr="003B1740" w:rsidRDefault="00B77367" w:rsidP="002F03AC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lastRenderedPageBreak/>
        <w:pict>
          <v:shape id="_x0000_s1053" style="position:absolute;margin-left:69.35pt;margin-top:42.55pt;width:484.8pt;height:16.1pt;z-index:-2517201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4" style="position:absolute;margin-left:69.35pt;margin-top:58.65pt;width:484.8pt;height:16.05pt;z-index:-25171916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5" style="position:absolute;margin-left:69.35pt;margin-top:106.9pt;width:484.8pt;height:16.05pt;z-index:-25171814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6" style="position:absolute;margin-left:69.35pt;margin-top:122.95pt;width:484.8pt;height:16.35pt;z-index:-251717120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7" style="position:absolute;margin-left:86.65pt;margin-top:272.25pt;width:429.1pt;height:16.05pt;z-index:-251716096;mso-position-horizontal-relative:page;mso-position-vertical-relative:page" coordsize="8582,321" path="m,322r8582,l8582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8" style="position:absolute;margin-left:86.65pt;margin-top:288.3pt;width:470.15pt;height:16.1pt;z-index:-251715072;mso-position-horizontal-relative:page;mso-position-vertical-relative:page" coordsize="9403,322" path="m,322r9403,l9403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59" style="position:absolute;margin-left:86.65pt;margin-top:304.4pt;width:470.15pt;height:16.1pt;z-index:-251714048;mso-position-horizontal-relative:page;mso-position-vertical-relative:page" coordsize="9403,322" path="m,322r9403,l9403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60" style="position:absolute;margin-left:86.65pt;margin-top:320.5pt;width:470.15pt;height:16.3pt;z-index:-251713024;mso-position-horizontal-relative:page;mso-position-vertical-relative:page" coordsize="9403,326" path="m,326r9403,l9403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61" style="position:absolute;margin-left:69.35pt;margin-top:644.95pt;width:484.8pt;height:16.1pt;z-index:-25171200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62" style="position:absolute;margin-left:69.35pt;margin-top:661.05pt;width:484.8pt;height:16.05pt;z-index:-25171097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63" style="position:absolute;margin-left:69.35pt;margin-top:677.1pt;width:484.8pt;height:16.35pt;z-index:-251709952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64" style="position:absolute;margin-left:69.35pt;margin-top:693.45pt;width:484.8pt;height:16.05pt;z-index:-25170892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65" style="position:absolute;margin-left:69.35pt;margin-top:709.5pt;width:484.55pt;height:16.1pt;z-index:-251707904;mso-position-horizontal-relative:page;mso-position-vertical-relative:page" coordsize="9691,322" path="m,322r9691,l9691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66" style="position:absolute;margin-left:69.35pt;margin-top:725.6pt;width:484.55pt;height:16.1pt;z-index:-251706880;mso-position-horizontal-relative:page;mso-position-vertical-relative:page" coordsize="9691,322" path="m,322r9691,l9691,,,,,322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2" w:lineRule="exact"/>
        <w:ind w:left="5596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зі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2" w:lineRule="exact"/>
        <w:ind w:left="129"/>
        <w:rPr>
          <w:rFonts w:ascii="Times New Roman" w:hAnsi="Times New Roman"/>
          <w:i/>
          <w:iCs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ч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31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м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(2.8)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num="4" w:space="720" w:equalWidth="0">
            <w:col w:w="6510" w:space="10"/>
            <w:col w:w="690" w:space="10"/>
            <w:col w:w="3330" w:space="10"/>
            <w:col w:w="13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ч.і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чиста маса (площа) виробу у натуральному вираженні, кг (м</w:t>
      </w:r>
      <w:r w:rsidRPr="003B1740">
        <w:rPr>
          <w:rFonts w:ascii="Times New Roman" w:hAnsi="Times New Roman"/>
          <w:color w:val="000000"/>
          <w:sz w:val="18"/>
          <w:szCs w:val="18"/>
        </w:rPr>
        <w:t>2</w:t>
      </w:r>
      <w:r w:rsidRPr="003B1740">
        <w:rPr>
          <w:rFonts w:ascii="Times New Roman" w:hAnsi="Times New Roman"/>
          <w:color w:val="000000"/>
          <w:sz w:val="26"/>
          <w:szCs w:val="26"/>
        </w:rPr>
        <w:t>);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8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К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м.ф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К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м.пл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коефіцієнт використання матеріалу, відповідно фактичний 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25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запланований.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поточний запас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для забезпечення безперебійного процесу виробництва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матеріальними ресурсами між двома черговими поставками. Поточний запас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матеріалу: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8" w:lineRule="exact"/>
        <w:ind w:left="5006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пот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Д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Т</w:t>
      </w:r>
      <w:proofErr w:type="spellEnd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пост</w:t>
      </w: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8" w:lineRule="exact"/>
        <w:ind w:left="4982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пот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Д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Т</w:t>
      </w:r>
      <w:proofErr w:type="spellEnd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пост</w:t>
      </w:r>
      <w:r w:rsidRPr="003B1740">
        <w:rPr>
          <w:rFonts w:ascii="Times New Roman" w:hAnsi="Times New Roman"/>
          <w:color w:val="000000"/>
          <w:sz w:val="28"/>
          <w:szCs w:val="28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Т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пост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період поставки певного матеріалу на підприємстві, дні.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279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середній запас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матеріалу: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8" w:lineRule="exact"/>
        <w:ind w:left="4694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сер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стр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</w:t>
      </w:r>
      <w:proofErr w:type="spellEnd"/>
      <w:r w:rsidRPr="003B1740">
        <w:rPr>
          <w:rFonts w:ascii="Times New Roman" w:hAnsi="Times New Roman"/>
          <w:color w:val="000000"/>
          <w:sz w:val="28"/>
          <w:szCs w:val="28"/>
        </w:rPr>
        <w:t xml:space="preserve"> 0,5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пот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color w:val="000000"/>
          <w:sz w:val="28"/>
          <w:szCs w:val="28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5" w:lineRule="exact"/>
        <w:ind w:left="4780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сер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стр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</w:t>
      </w:r>
      <w:proofErr w:type="spellEnd"/>
      <w:r w:rsidRPr="003B1740">
        <w:rPr>
          <w:rFonts w:ascii="Times New Roman" w:hAnsi="Times New Roman"/>
          <w:color w:val="000000"/>
          <w:sz w:val="28"/>
          <w:szCs w:val="28"/>
        </w:rPr>
        <w:t xml:space="preserve"> 0,5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пот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279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4)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максимальний запас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матеріалу: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15" w:lineRule="exact"/>
        <w:ind w:left="4761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мах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пот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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стр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color w:val="000000"/>
          <w:sz w:val="28"/>
          <w:szCs w:val="28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18" w:lineRule="exact"/>
        <w:ind w:left="4780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мах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пот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</w:t>
      </w:r>
      <w:proofErr w:type="spellEnd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З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стр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39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(2.9)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(2.10)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(2.11)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(2.12)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77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(2.13)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7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(2.14)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ind w:left="7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50" w:space="10"/>
            <w:col w:w="154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5)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підготовчий запас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на час приймання, перевірки якості і складування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сировини і матеріалів;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6)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транспортний запас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на час знаходження товарно-матеріальних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цінностей в дорозі від постачальника до споживача;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i/>
          <w:iCs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7)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технологічний запас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− на час підготовки сировини і матеріалів до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5090" w:space="10"/>
            <w:col w:w="68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виробничого споживання.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Для загальної характеристики витрат матеріальних ресурсів на виробництво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продукції служить показник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матеріалоємності</w:t>
      </w:r>
      <w:r w:rsidRPr="003B1740">
        <w:rPr>
          <w:rFonts w:ascii="Times New Roman" w:hAnsi="Times New Roman"/>
          <w:color w:val="000000"/>
          <w:sz w:val="26"/>
          <w:szCs w:val="26"/>
        </w:rPr>
        <w:t>, що оцінює фактичну витрату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матеріальних ресурсів на одиницю продукції в натуральному і вартісному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вираженні. В натуральному вираженні матеріалоємність продукції виміряється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питомою витратою матеріальних ресурсів на фізичну одиницю зробленої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продукції (питома матеріалоємність) і величиною витрати декількох видів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матеріальних ресурсів у вартісному вираженні на фізичну одиницю виробленої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продукції (на 1 т, 1 куб. м , на грн. і т. п.). При характеристиці матеріалоємності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складних  видів  продукції  застосовують  показник  витрат  конкретних</w:t>
      </w: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414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line id="_x0000_s1068" style="position:absolute;left:0;text-align:left;z-index:-251705856;mso-position-horizontal-relative:page;mso-position-vertical-relative:page" from="325.15pt,79.85pt" to="359.9pt,79.85pt" strokeweight="1pt">
            <w10:wrap anchorx="page" anchory="page"/>
          </v:line>
        </w:pict>
      </w:r>
      <w:r w:rsidRPr="00B77367">
        <w:rPr>
          <w:noProof/>
        </w:rPr>
        <w:pict>
          <v:shape id="_x0000_s1069" style="position:absolute;left:0;text-align:left;margin-left:69.35pt;margin-top:118.65pt;width:499.2pt;height:16.05pt;z-index:-251704832;mso-position-horizontal-relative:page;mso-position-vertical-relative:page" coordsize="9984,321" path="m,322r9984,l9984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0" style="position:absolute;left:0;text-align:left;margin-left:69.85pt;margin-top:134.7pt;width:487.2pt;height:16.1pt;z-index:-251703808;mso-position-horizontal-relative:page;mso-position-vertical-relative:page" coordsize="9744,322" path="m,322r9744,l9744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1" style="position:absolute;left:0;text-align:left;margin-left:69.85pt;margin-top:150.8pt;width:487.2pt;height:16.1pt;z-index:-251702784;mso-position-horizontal-relative:page;mso-position-vertical-relative:page" coordsize="9744,322" path="m,322r9744,l9744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2" style="position:absolute;left:0;text-align:left;margin-left:69.35pt;margin-top:306.8pt;width:484.8pt;height:16.1pt;z-index:-2517017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3" style="position:absolute;left:0;text-align:left;margin-left:69.35pt;margin-top:393.9pt;width:484.8pt;height:22.6pt;z-index:-251700736;mso-position-horizontal-relative:page;mso-position-vertical-relative:page" coordsize="9696,452" path="m,451r9696,l9696,,,,,451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4" style="position:absolute;left:0;text-align:left;margin-left:69.35pt;margin-top:416.5pt;width:484.8pt;height:16.3pt;z-index:-251699712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5" style="position:absolute;left:0;text-align:left;margin-left:69.35pt;margin-top:544.4pt;width:484.8pt;height:16.1pt;z-index:-25169868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6" style="position:absolute;left:0;text-align:left;margin-left:69.35pt;margin-top:560.5pt;width:484.8pt;height:16.05pt;z-index:-25169766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7" style="position:absolute;left:0;text-align:left;margin-left:69.35pt;margin-top:576.55pt;width:484.8pt;height:16.1pt;z-index:-25169664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8" style="position:absolute;left:0;text-align:left;margin-left:69.35pt;margin-top:592.65pt;width:484.8pt;height:16.05pt;z-index:-25169561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79" style="position:absolute;left:0;text-align:left;margin-left:69.35pt;margin-top:608.7pt;width:484.8pt;height:16.1pt;z-index:-2516945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80" style="position:absolute;left:0;text-align:left;margin-left:69.35pt;margin-top:624.8pt;width:484.8pt;height:16.1pt;z-index:-25169356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матеріальних ресурсів на одиницю головної споживчої властивості, наприклад,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у машинобудуванні характеристикою матеріалоємності може бути оцінка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матеріальних витрат на 1 т-км/год. перевезення вантажів. У випадку, якщо ні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фізичний обсяг продукції, ні обсяг споживчої властивості не можна виразити 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одних одиницях вимірювання, для продукції в цілому рівень матеріалоємності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може бути охарактеризований витратою конкретного виду матеріальних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ресурсів у фізичних одиницях на млн. грн. валової, реалізованої або чистої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продукції в порівнянних цінах.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Загальна матеріалоємність (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є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) розраховується за формулою: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8" w:lineRule="exact"/>
        <w:ind w:left="5371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є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5" w:lineRule="exact"/>
        <w:ind w:left="5361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є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6"/>
          <w:szCs w:val="2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color w:val="000000"/>
          <w:sz w:val="16"/>
          <w:szCs w:val="16"/>
          <w:u w:val="single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  <w:u w:val="single"/>
        </w:rPr>
        <w:t>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з</w:t>
      </w:r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41" w:lineRule="exact"/>
        <w:ind w:left="14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5" w:lineRule="exact"/>
        <w:ind w:left="28"/>
        <w:rPr>
          <w:rFonts w:ascii="Times New Roman" w:hAnsi="Times New Roman"/>
          <w:color w:val="000000"/>
          <w:sz w:val="16"/>
          <w:szCs w:val="16"/>
          <w:u w:val="single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  <w:u w:val="single"/>
        </w:rPr>
        <w:t>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з</w:t>
      </w:r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03" w:lineRule="exact"/>
        <w:ind w:left="43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67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(2.15)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4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(2.16)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ind w:left="4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50" w:space="10"/>
            <w:col w:w="630" w:space="10"/>
            <w:col w:w="3450" w:space="10"/>
            <w:col w:w="15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2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з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з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– загальна сума матеріальних затрат відповідно фактична 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67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 xml:space="preserve">запланована,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грн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p.ф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p.пл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обсяг реалізованої продукції підприємства відповідно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фактичний і запланований, грн.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8" w:lineRule="exact"/>
        <w:ind w:left="5270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з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В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м</w:t>
      </w:r>
      <w:proofErr w:type="spellEnd"/>
      <w:r w:rsidRPr="003B1740">
        <w:rPr>
          <w:rFonts w:ascii="Times New Roman" w:hAnsi="Times New Roman"/>
          <w:color w:val="000000"/>
          <w:sz w:val="28"/>
          <w:szCs w:val="28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8" w:lineRule="exact"/>
        <w:ind w:left="5203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з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М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В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м</w:t>
      </w:r>
      <w:r w:rsidRPr="003B1740">
        <w:rPr>
          <w:rFonts w:ascii="Times New Roman" w:hAnsi="Times New Roman"/>
          <w:color w:val="000000"/>
          <w:sz w:val="28"/>
          <w:szCs w:val="28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В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м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вартість одиниці матеріалу,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Оберненим   показником   до  матеріалоємності  є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457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(2.17)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45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(2.18)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матеріаловіддача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8910" w:space="10"/>
            <w:col w:w="298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Матеріаловіддача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показник, який у вартісному виражені відображає скільки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грошових одиниць доходу припадає на гривню, вкладену у матеріальні ресурси,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 яких виготовлено дану продукцію (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в</w:t>
      </w:r>
      <w:r w:rsidRPr="003B1740">
        <w:rPr>
          <w:rFonts w:ascii="Times New Roman" w:hAnsi="Times New Roman"/>
          <w:color w:val="000000"/>
          <w:sz w:val="26"/>
          <w:szCs w:val="26"/>
        </w:rPr>
        <w:t>):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39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5707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в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7" w:lineRule="exact"/>
        <w:ind w:left="5731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в</w:t>
      </w:r>
      <w:r w:rsidRPr="003B1740">
        <w:rPr>
          <w:rFonts w:ascii="Times New Roman" w:hAnsi="Times New Roman"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6"/>
          <w:szCs w:val="2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14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р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17" w:lineRule="exact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з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2" w:lineRule="exact"/>
        <w:ind w:left="57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р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08" w:lineRule="exact"/>
        <w:ind w:left="43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М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з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4"/>
          <w:szCs w:val="1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8" w:lineRule="exact"/>
        <w:ind w:left="62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(2.19)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(2.20)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550" w:space="10"/>
            <w:col w:w="610" w:space="10"/>
            <w:col w:w="3190" w:space="10"/>
            <w:col w:w="152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У практичній роботі підприємства важливе значення мають такі показники: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2409"/>
        <w:rPr>
          <w:rFonts w:ascii="Times New Roman" w:hAnsi="Times New Roman"/>
          <w:i/>
          <w:iCs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1.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Розмір відходів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характеризується коефіцієнтом, що показує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5150" w:space="10"/>
            <w:col w:w="674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відношення величини відходів до величини загальних витрат матеріалу;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2409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Коефіцієнт вилучення готової продукції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із одиниці переробленої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сировини. Цей коефіцієнт має певну межу − вміст у вихідній сировині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корисних компонентів, що вилучаються;</w:t>
      </w: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361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shape id="_x0000_s1081" style="position:absolute;left:0;text-align:left;margin-left:69.35pt;margin-top:358.4pt;width:484.8pt;height:16.1pt;z-index:-2516925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82" style="position:absolute;left:0;text-align:left;margin-left:69.35pt;margin-top:374.5pt;width:484.8pt;height:16.05pt;z-index:-25169152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83" style="position:absolute;left:0;text-align:left;margin-left:69.35pt;margin-top:390.55pt;width:484.8pt;height:16.1pt;z-index:-2516904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line id="_x0000_s1084" style="position:absolute;left:0;text-align:left;z-index:-251689472;mso-position-horizontal-relative:page;mso-position-vertical-relative:page" from="327.45pt,598.9pt" to="357.35pt,598.9pt" strokeweight="1pt">
            <w10:wrap anchorx="page" anchory="page"/>
          </v:line>
        </w:pict>
      </w:r>
      <w:r w:rsidRPr="00B77367">
        <w:rPr>
          <w:noProof/>
        </w:rPr>
        <w:pict>
          <v:shape id="_x0000_s1085" style="position:absolute;left:0;text-align:left;margin-left:69.35pt;margin-top:636.3pt;width:484.8pt;height:39.4pt;z-index:-251688448;mso-position-horizontal-relative:page;mso-position-vertical-relative:page" coordsize="9696,788" path="m,787r9696,l9696,,,,,787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line id="_x0000_s1086" style="position:absolute;left:0;text-align:left;z-index:-251687424;mso-position-horizontal-relative:page;mso-position-vertical-relative:page" from="329.65pt,656pt" to="360.65pt,656pt" strokeweight="1pt">
            <w10:wrap anchorx="page" anchory="page"/>
          </v:line>
        </w:pict>
      </w:r>
      <w:r w:rsidRPr="00B77367">
        <w:rPr>
          <w:noProof/>
        </w:rPr>
        <w:pict>
          <v:shape id="_x0000_s1087" style="position:absolute;left:0;text-align:left;margin-left:69.35pt;margin-top:675.7pt;width:484.8pt;height:16.05pt;z-index:-25168640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88" style="position:absolute;left:0;text-align:left;margin-left:69.35pt;margin-top:691.75pt;width:484.8pt;height:16.1pt;z-index:-25168537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89" style="position:absolute;left:0;text-align:left;margin-left:96.5pt;margin-top:707.85pt;width:457.65pt;height:16.05pt;z-index:-251684352;mso-position-horizontal-relative:page;mso-position-vertical-relative:page" coordsize="9153,321" path="m,322r9154,l9154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90" style="position:absolute;left:0;text-align:left;margin-left:96.5pt;margin-top:723.9pt;width:457.65pt;height:16.35pt;z-index:-251683328;mso-position-horizontal-relative:page;mso-position-vertical-relative:page" coordsize="9153,327" path="m,326r9154,l9154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91" style="position:absolute;left:0;text-align:left;margin-left:96.5pt;margin-top:740.25pt;width:457.65pt;height:16.05pt;z-index:-251682304;mso-position-horizontal-relative:page;mso-position-vertical-relative:page" coordsize="9153,321" path="m,322r9154,l9154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92" style="position:absolute;left:0;text-align:left;margin-left:96.5pt;margin-top:772.4pt;width:457.65pt;height:16.1pt;z-index:-251681280;mso-position-horizontal-relative:page;mso-position-vertical-relative:page" coordsize="9153,322" path="m,322r9154,l9154,,,,,322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2409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Коефіцієнт використання матеріалів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не може перевищувати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1</w:t>
      </w: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оскільки його максимальне значення становить 100%. Він може бути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плановим (відношення чистої ваги виробу до норми витрат сировини або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матеріалів) і фактичним (відношення чистої ваги виробу до фактичних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витрат матеріалів). Коефіцієнт використання окремих видів матеріалів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може визначатись не лише щодо певних видів продукції, а й по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95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підприємству в цілому: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21" w:lineRule="exact"/>
        <w:ind w:left="6379"/>
        <w:rPr>
          <w:rFonts w:ascii="Times New Roman" w:hAnsi="Times New Roman"/>
          <w:i/>
          <w:iCs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m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1" w:lineRule="exact"/>
        <w:ind w:left="6379"/>
        <w:rPr>
          <w:rFonts w:ascii="Times New Roman" w:hAnsi="Times New Roman"/>
          <w:i/>
          <w:iCs/>
          <w:color w:val="000000"/>
          <w:sz w:val="16"/>
          <w:szCs w:val="16"/>
        </w:rPr>
        <w:sectPr w:rsidR="00705D86" w:rsidRPr="003B1740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18" w:lineRule="exact"/>
        <w:ind w:left="4699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вик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матер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27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Symbol" w:hAnsi="Symbol" w:cs="Symbol"/>
          <w:color w:val="000000"/>
          <w:sz w:val="44"/>
          <w:szCs w:val="44"/>
        </w:rPr>
        <w:lastRenderedPageBreak/>
        <w:t>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N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i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</w:t>
      </w:r>
      <w:proofErr w:type="spellEnd"/>
      <w:r w:rsidRPr="003B1740">
        <w:rPr>
          <w:rFonts w:ascii="Times New Roman" w:hAnsi="Times New Roman"/>
          <w:color w:val="000000"/>
          <w:sz w:val="28"/>
          <w:szCs w:val="28"/>
        </w:rPr>
        <w:t xml:space="preserve"> 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ч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2" w:lineRule="exact"/>
        <w:ind w:left="43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i</w:t>
      </w:r>
      <w:r w:rsidRPr="003B1740">
        <w:rPr>
          <w:rFonts w:ascii="Symbol" w:hAnsi="Symbol" w:cs="Symbol"/>
          <w:color w:val="000000"/>
          <w:sz w:val="16"/>
          <w:szCs w:val="16"/>
        </w:rPr>
        <w:t></w:t>
      </w:r>
      <w:r w:rsidRPr="003B1740">
        <w:rPr>
          <w:rFonts w:ascii="Symbol" w:hAnsi="Symbol" w:cs="Symbol"/>
          <w:color w:val="000000"/>
          <w:sz w:val="16"/>
          <w:szCs w:val="16"/>
        </w:rPr>
        <w:t></w:t>
      </w:r>
      <w:r w:rsidRPr="003B1740">
        <w:rPr>
          <w:rFonts w:ascii="Times New Roman" w:hAnsi="Times New Roman"/>
          <w:color w:val="000000"/>
          <w:sz w:val="16"/>
          <w:szCs w:val="16"/>
        </w:rPr>
        <w:t>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27" w:lineRule="exact"/>
        <w:ind w:left="470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M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(2.21)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70" w:space="10"/>
            <w:col w:w="1570" w:space="10"/>
            <w:col w:w="2510" w:space="10"/>
            <w:col w:w="152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8" w:lineRule="exact"/>
        <w:ind w:left="6475"/>
        <w:rPr>
          <w:rFonts w:ascii="Times New Roman" w:hAnsi="Times New Roman"/>
          <w:i/>
          <w:iCs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m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158" w:lineRule="exact"/>
        <w:ind w:left="6475"/>
        <w:rPr>
          <w:rFonts w:ascii="Times New Roman" w:hAnsi="Times New Roman"/>
          <w:i/>
          <w:iCs/>
          <w:color w:val="000000"/>
          <w:sz w:val="16"/>
          <w:szCs w:val="1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4737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вик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матер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28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Symbol" w:hAnsi="Symbol" w:cs="Symbol"/>
          <w:color w:val="000000"/>
          <w:sz w:val="44"/>
          <w:szCs w:val="44"/>
        </w:rPr>
        <w:lastRenderedPageBreak/>
        <w:t>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N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i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</w:t>
      </w:r>
      <w:proofErr w:type="spellEnd"/>
      <w:r w:rsidRPr="003B1740">
        <w:rPr>
          <w:rFonts w:ascii="Times New Roman" w:hAnsi="Times New Roman"/>
          <w:color w:val="000000"/>
          <w:sz w:val="28"/>
          <w:szCs w:val="28"/>
        </w:rPr>
        <w:t xml:space="preserve"> 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ч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6" w:lineRule="exact"/>
        <w:ind w:left="43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i</w:t>
      </w:r>
      <w:r w:rsidRPr="003B1740">
        <w:rPr>
          <w:rFonts w:ascii="Symbol" w:hAnsi="Symbol" w:cs="Symbol"/>
          <w:color w:val="000000"/>
          <w:sz w:val="16"/>
          <w:szCs w:val="16"/>
        </w:rPr>
        <w:t></w:t>
      </w:r>
      <w:r w:rsidRPr="003B1740">
        <w:rPr>
          <w:rFonts w:ascii="Symbol" w:hAnsi="Symbol" w:cs="Symbol"/>
          <w:color w:val="000000"/>
          <w:sz w:val="16"/>
          <w:szCs w:val="16"/>
        </w:rPr>
        <w:t></w:t>
      </w:r>
      <w:r w:rsidRPr="003B1740">
        <w:rPr>
          <w:rFonts w:ascii="Times New Roman" w:hAnsi="Times New Roman"/>
          <w:color w:val="000000"/>
          <w:sz w:val="16"/>
          <w:szCs w:val="16"/>
        </w:rPr>
        <w:t>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27" w:lineRule="exact"/>
        <w:ind w:left="475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M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(2.22)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350" w:space="10"/>
            <w:col w:w="1650" w:space="10"/>
            <w:col w:w="2350" w:space="10"/>
            <w:col w:w="152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m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– кількість видів продукції, при виробництві яких використовується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даний вид матеріального ресурсу;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ч.і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чиста маса (площа) виробу у натуральному вираженні, кг (м</w:t>
      </w:r>
      <w:r w:rsidRPr="003B1740">
        <w:rPr>
          <w:rFonts w:ascii="Times New Roman" w:hAnsi="Times New Roman"/>
          <w:color w:val="000000"/>
          <w:sz w:val="18"/>
          <w:szCs w:val="18"/>
        </w:rPr>
        <w:t>2</w:t>
      </w:r>
      <w:r w:rsidRPr="003B1740">
        <w:rPr>
          <w:rFonts w:ascii="Times New Roman" w:hAnsi="Times New Roman"/>
          <w:color w:val="000000"/>
          <w:sz w:val="26"/>
          <w:szCs w:val="26"/>
        </w:rPr>
        <w:t>);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і.ф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і.пл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обсяг випуску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і</w:t>
      </w:r>
      <w:r w:rsidRPr="003B1740">
        <w:rPr>
          <w:rFonts w:ascii="Times New Roman" w:hAnsi="Times New Roman"/>
          <w:color w:val="000000"/>
          <w:sz w:val="26"/>
          <w:szCs w:val="26"/>
        </w:rPr>
        <w:t>-го виду виробу у натуральному вираженні,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відповідно фактичний і запланований, шт.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Варто розрізняти джерела і шляхи економії матеріальних ресурсів. Джерела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економії показують, за рахунок чого можна досягти економії. Шляхи економії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показують, яким чином, за допомогою яких заходів може бути досягнута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економія. Під резервами економії розуміються виникаючі або ті, що вже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виникли,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але  не  використані,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можливості  поліпшення  використання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3" w:space="720" w:equalWidth="0">
            <w:col w:w="2790" w:space="10"/>
            <w:col w:w="3130" w:space="10"/>
            <w:col w:w="596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матеріальних ресурсів.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Основними джерелами економії сировини і матеріалів є: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зниження ваги виробів;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скорочення відходів і втрат сировини та матеріалів;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використання відходів;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використання вторинної сировини;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 зменшення і ліквідація браку.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212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Шляхи економії матеріальних ресурсів: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2121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1) виробничо-технічні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 xml:space="preserve">(якісна   підготовка   сировини  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довиробничого</w:t>
      </w:r>
      <w:proofErr w:type="spellEnd"/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4850" w:space="10"/>
            <w:col w:w="704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споживання, вдосконалення конструкції виробів, комплексна переробка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сировини, застосування безвідходних та маловідходних технологій);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2) організаційно-економічні (підвищення рівня науковості нормування,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розробка технічно обґрунтованих норм витрат матеріальних ресурсів).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Поряд з оборотними фондами, які функціонують у сфері виробництва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продукції, процес її реалізації забезпечується </w:t>
      </w:r>
      <w:r w:rsidRPr="00754B35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фондами обігу</w:t>
      </w: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 До фондів обігу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належать: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готова продукція на складах підприємства;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готова продукція, яка відвантажена і знаходиться в дорозі;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грошові кошти на розрахунковому та інших рахунках;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1324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2370" w:space="10"/>
            <w:col w:w="9520" w:space="10"/>
          </w:cols>
          <w:noEndnote/>
        </w:sectPr>
      </w:pPr>
      <w:r w:rsidRPr="00B77367">
        <w:rPr>
          <w:noProof/>
        </w:rPr>
        <w:pict>
          <v:shape id="_x0000_s1093" style="position:absolute;left:0;text-align:left;margin-left:96.5pt;margin-top:42.55pt;width:457.65pt;height:16.1pt;z-index:-251680256;mso-position-horizontal-relative:page;mso-position-vertical-relative:page" coordsize="9153,322" path="m,322r9154,l9154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94" style="position:absolute;left:0;text-align:left;margin-left:96.5pt;margin-top:139.3pt;width:457.65pt;height:16.05pt;z-index:-251679232;mso-position-horizontal-relative:page;mso-position-vertical-relative:page" coordsize="9153,321" path="m,322r9154,l9154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line id="_x0000_s1095" style="position:absolute;left:0;text-align:left;z-index:-251678208;mso-position-horizontal-relative:page;mso-position-vertical-relative:page" from="313.35pt,195.65pt" to="391.6pt,195.65pt" strokeweight="1pt">
            <w10:wrap anchorx="page" anchory="page"/>
          </v:line>
        </w:pict>
      </w:r>
      <w:r w:rsidRPr="00B77367">
        <w:rPr>
          <w:noProof/>
        </w:rPr>
        <w:pict>
          <v:line id="_x0000_s1096" style="position:absolute;left:0;text-align:left;z-index:-251677184;mso-position-horizontal-relative:page;mso-position-vertical-relative:page" from="318pt,276.05pt" to="399.65pt,276.05pt" strokeweight="1pt">
            <w10:wrap anchorx="page" anchory="page"/>
          </v:line>
        </w:pict>
      </w:r>
      <w:r w:rsidRPr="00B77367">
        <w:rPr>
          <w:noProof/>
        </w:rPr>
        <w:pict>
          <v:shape id="_x0000_s1097" style="position:absolute;left:0;text-align:left;margin-left:69.35pt;margin-top:314.7pt;width:484.8pt;height:16.1pt;z-index:-2516761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98" style="position:absolute;left:0;text-align:left;margin-left:69.35pt;margin-top:330.8pt;width:484.8pt;height:16.1pt;z-index:-25167513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099" style="position:absolute;left:0;text-align:left;margin-left:69.35pt;margin-top:346.9pt;width:484.8pt;height:16.05pt;z-index:-25167411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0" style="position:absolute;left:0;text-align:left;margin-left:69.35pt;margin-top:362.95pt;width:484.8pt;height:16.1pt;z-index:-25167308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1" style="position:absolute;left:0;text-align:left;margin-left:69.35pt;margin-top:379.05pt;width:484.8pt;height:16.05pt;z-index:-25167206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2" style="position:absolute;left:0;text-align:left;margin-left:69.35pt;margin-top:491.85pt;width:484.8pt;height:16.05pt;z-index:-25167104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3" style="position:absolute;left:0;text-align:left;margin-left:69.35pt;margin-top:507.9pt;width:484.8pt;height:16.1pt;z-index:-25167001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4" style="position:absolute;left:0;text-align:left;margin-left:69.35pt;margin-top:524pt;width:484.8pt;height:16.1pt;z-index:-2516689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5" style="position:absolute;left:0;text-align:left;margin-left:69.35pt;margin-top:540.1pt;width:484.8pt;height:16.05pt;z-index:-25166796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6" style="position:absolute;left:0;text-align:left;margin-left:69.35pt;margin-top:556.15pt;width:484.8pt;height:16.1pt;z-index:-2516669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7" style="position:absolute;left:0;text-align:left;margin-left:69.35pt;margin-top:572.25pt;width:484.8pt;height:16.05pt;z-index:-25166592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8" style="position:absolute;left:0;text-align:left;margin-left:69.35pt;margin-top:588.3pt;width:484.8pt;height:16.1pt;z-index:-2516648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09" style="position:absolute;left:0;text-align:left;margin-left:69.35pt;margin-top:604.4pt;width:484.8pt;height:16.1pt;z-index:-25166387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0" style="position:absolute;left:0;text-align:left;margin-left:69.35pt;margin-top:636.55pt;width:484.8pt;height:16.1pt;z-index:-25166284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1" style="position:absolute;left:0;text-align:left;margin-left:69.35pt;margin-top:652.65pt;width:484.8pt;height:16.05pt;z-index:-25166182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2" style="position:absolute;left:0;text-align:left;margin-left:69.35pt;margin-top:668.7pt;width:484.8pt;height:16.35pt;z-index:-251660800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3" style="position:absolute;left:0;text-align:left;margin-left:69.35pt;margin-top:685.05pt;width:484.8pt;height:16.05pt;z-index:-25165977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4" style="position:absolute;left:0;text-align:left;margin-left:69.35pt;margin-top:717.2pt;width:484.8pt;height:16.1pt;z-index:-25165875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5" style="position:absolute;left:0;text-align:left;margin-left:69.35pt;margin-top:733.3pt;width:484.8pt;height:16.05pt;z-index:-25165772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6" style="position:absolute;left:0;text-align:left;margin-left:69.35pt;margin-top:749.35pt;width:484.8pt;height:16.1pt;z-index:-25165670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7" style="position:absolute;left:0;text-align:left;margin-left:69.35pt;margin-top:765.45pt;width:484.8pt;height:16.05pt;z-index:-25165568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грошові кошти у незавершених розрахунках;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дебіторська заборгованість;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готівка в касі.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num="2" w:space="720" w:equalWidth="0">
            <w:col w:w="2370" w:space="10"/>
            <w:col w:w="952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Сукупність грошових коштів підприємства, вкладених в оборотні фонди 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фонди обігу, становлять оборотні кошти підприємства.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Оборотні кошти поділяються на нормовані і ненормовані. До нормованих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належать всі оборотні фонди та готова продукція на складах підприємства. До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ненормованих належать: відвантажена готова продукція, готівкові і безготівкові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грошові кошти підприємства, дебіторська заборгованість.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Оборотні кошти знаходяться в постійному русі. Протягом одного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виробничого циклу вони роблять кругообіг, що складається з трьох стадій: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1. На першій стадії підприємство затрачає грошові кошти на оплату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рахунків за предмети праці, тобто оборотні фонди. Тут оборотні кошти 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грошової форми переходять у товарну, а грошові кошти − зі сфери обігу 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сферу виробництва.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2. На другій стадії оборотні фонди переходять безпосередньо в процес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виробництва і перетворюються спочатку у виробничі запаси і напівфабрикати, 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після завершення виробничого процесу − у готову продукцію.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3. На третій стадії готова продукція реалізується, у результаті чого оборотні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фонди зі сфери виробництва переходять у сферу обігу і знову приймають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грошову форму. Ці грошові кошти направляються на придбання нових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предметів праці і вступають у новий кругообіг.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95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Час перебування оборотних коштів на кожній стадії різний, він залежить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507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від споживчих і технологічних властивостей продукції, особливостей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507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виробництва і реалізації.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Обсяг оборотних коштів повинен бути достатнім для виробництва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продукції в необхідній кількості й одночасно таким, що не веде до збільшення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витрат  виробництва  за  рахунок  утворення  наднормативних  запасів.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Оптимальний розмір оборотних коштів установлюється на основі нормування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витрати оборотних фондів з кожного виду продукції і визначення обсягу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поточного складського і страхового запасу.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i/>
          <w:iCs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lastRenderedPageBreak/>
        <w:t>Норматив оборотних коштів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−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це грошове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вираження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вартості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5" w:space="720" w:equalWidth="0">
            <w:col w:w="6170" w:space="10"/>
            <w:col w:w="430" w:space="10"/>
            <w:col w:w="1850" w:space="10"/>
            <w:col w:w="1570" w:space="10"/>
            <w:col w:w="184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мінімальних запасів товарно-матеріальних цінностей. Процес встановлення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нормативу  оборотних  коштів,  необхідних  для  нормальної  діяльності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підприємства, називається нормуванням.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 джерелами формування оборотні кошти підприємства поділяються на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власні та залучені.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Власні оборотні кошти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це ті, які виділені підприємству при його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створенні і поповнені згодом за рахунок прибутку, а також внаслідок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використання стійких пасивів (тих грошових коштів, які є тимчасово вільними 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використовуються в господарському обороті підприємства − резерв майбутніх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платежів, внески на соціальне страхування, заборгованість із заробітної плати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та ін.).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Залучені оборотні кошти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це кредити банків, кредиторська заборгованість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та інші пасиви.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shape id="_x0000_s1118" style="position:absolute;left:0;text-align:left;margin-left:69.35pt;margin-top:42.55pt;width:484.8pt;height:16.1pt;z-index:-25165465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19" style="position:absolute;left:0;text-align:left;margin-left:69.35pt;margin-top:58.65pt;width:484.8pt;height:16.05pt;z-index:-25165363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0" style="position:absolute;left:0;text-align:left;margin-left:69.35pt;margin-top:74.7pt;width:484.8pt;height:16.1pt;z-index:-25165260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1" style="position:absolute;left:0;text-align:left;margin-left:69.35pt;margin-top:90.8pt;width:484.8pt;height:16.1pt;z-index:-25165158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2" style="position:absolute;left:0;text-align:left;margin-left:69.35pt;margin-top:106.9pt;width:484.8pt;height:16.05pt;z-index:-25165056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3" style="position:absolute;left:0;text-align:left;margin-left:69.35pt;margin-top:122.95pt;width:484.8pt;height:16.35pt;z-index:-251649536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4" style="position:absolute;left:0;text-align:left;margin-left:69.35pt;margin-top:171.45pt;width:484.8pt;height:16.05pt;z-index:-25164851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5" style="position:absolute;left:0;text-align:left;margin-left:69.35pt;margin-top:541.5pt;width:484.8pt;height:16.35pt;z-index:-251647488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6" style="position:absolute;left:0;text-align:left;margin-left:69.35pt;margin-top:590pt;width:484.8pt;height:16.1pt;z-index:-25164646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7" style="position:absolute;left:0;text-align:left;margin-left:69.35pt;margin-top:606.1pt;width:484.8pt;height:16.05pt;z-index:-25164544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8" style="position:absolute;left:0;text-align:left;margin-left:69.35pt;margin-top:622.15pt;width:484.8pt;height:16.1pt;z-index:-25164441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29" style="position:absolute;left:0;text-align:left;margin-left:69.35pt;margin-top:638.25pt;width:484.8pt;height:16.05pt;z-index:-25164339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0" style="position:absolute;left:0;text-align:left;margin-left:69.35pt;margin-top:718.65pt;width:484.8pt;height:16.05pt;z-index:-25164236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1" style="position:absolute;left:0;text-align:left;margin-left:69.35pt;margin-top:734.7pt;width:484.8pt;height:16.1pt;z-index:-2516413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2" style="position:absolute;left:0;text-align:left;margin-left:69.35pt;margin-top:750.8pt;width:484.8pt;height:16.3pt;z-index:-251640320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Економічне значення оборотності полягає в тому, що від неї залежить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величина необхідних підприємству сум грошових коштів для здійснення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процесу виробництва і реалізації продукції.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Показниками оборотності оборотних засобів є: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1)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lastRenderedPageBreak/>
        <w:t>коефіцієнт оборотності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– показує кількість оборотів за рік і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2510" w:space="10"/>
            <w:col w:w="938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визначається відношенням реалізованої за рік продукції до середньорічного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залишку нормованих оборотних коштів: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4" w:lineRule="exact"/>
        <w:ind w:left="5342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об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8" w:lineRule="exact"/>
        <w:ind w:left="5241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об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9" w:lineRule="exact"/>
        <w:ind w:left="47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р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32" w:lineRule="exact"/>
        <w:ind w:left="14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S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ноз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8" w:lineRule="exact"/>
        <w:ind w:left="33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46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S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ноз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61" w:lineRule="exact"/>
        <w:ind w:left="52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(2.23)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(2.24)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30" w:space="10"/>
            <w:col w:w="650" w:space="10"/>
            <w:col w:w="3470" w:space="10"/>
            <w:col w:w="152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0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4"/>
          <w:szCs w:val="24"/>
        </w:rPr>
        <w:t xml:space="preserve"> S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ноз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S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ноз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середньорічний залишок нормованих оборотних засобів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7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відповідно фактичний і запланований,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Обсяг реалізованої продукції підприємства обраховується за такими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 xml:space="preserve">формулами,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грн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9" w:lineRule="exact"/>
        <w:ind w:left="6062"/>
        <w:rPr>
          <w:rFonts w:ascii="Times New Roman" w:hAnsi="Times New Roman"/>
          <w:i/>
          <w:iCs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n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149" w:lineRule="exact"/>
        <w:ind w:left="6062"/>
        <w:rPr>
          <w:rFonts w:ascii="Times New Roman" w:hAnsi="Times New Roman"/>
          <w:i/>
          <w:iCs/>
          <w:color w:val="000000"/>
          <w:sz w:val="16"/>
          <w:szCs w:val="1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06" w:lineRule="exact"/>
        <w:ind w:left="5126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lastRenderedPageBreak/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r w:rsidRPr="003B1740">
        <w:rPr>
          <w:rFonts w:ascii="Symbol" w:hAnsi="Symbol" w:cs="Symbol"/>
          <w:color w:val="000000"/>
          <w:sz w:val="42"/>
          <w:szCs w:val="42"/>
        </w:rPr>
        <w:t></w:t>
      </w:r>
      <w:r w:rsidRPr="003B1740">
        <w:rPr>
          <w:rFonts w:ascii="Symbol" w:hAnsi="Symbol" w:cs="Symbol"/>
          <w:color w:val="000000"/>
          <w:sz w:val="42"/>
          <w:szCs w:val="42"/>
        </w:rPr>
        <w:t>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Ц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i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N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i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color w:val="000000"/>
          <w:sz w:val="28"/>
          <w:szCs w:val="28"/>
        </w:rPr>
        <w:t xml:space="preserve"> 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0" w:lineRule="exact"/>
        <w:ind w:left="5995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i</w:t>
      </w:r>
      <w:r w:rsidRPr="003B1740">
        <w:rPr>
          <w:rFonts w:ascii="Symbol" w:hAnsi="Symbol" w:cs="Symbol"/>
          <w:color w:val="000000"/>
          <w:sz w:val="16"/>
          <w:szCs w:val="16"/>
        </w:rPr>
        <w:t></w:t>
      </w:r>
      <w:r w:rsidRPr="003B1740">
        <w:rPr>
          <w:rFonts w:ascii="Symbol" w:hAnsi="Symbol" w:cs="Symbol"/>
          <w:color w:val="000000"/>
          <w:sz w:val="16"/>
          <w:szCs w:val="16"/>
        </w:rPr>
        <w:t></w:t>
      </w:r>
      <w:r w:rsidRPr="003B1740">
        <w:rPr>
          <w:rFonts w:ascii="Times New Roman" w:hAnsi="Times New Roman"/>
          <w:color w:val="000000"/>
          <w:sz w:val="16"/>
          <w:szCs w:val="16"/>
        </w:rPr>
        <w:t>1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2" w:lineRule="exact"/>
        <w:ind w:left="6081"/>
        <w:rPr>
          <w:rFonts w:ascii="Times New Roman" w:hAnsi="Times New Roman"/>
          <w:i/>
          <w:iCs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n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84" w:lineRule="exact"/>
        <w:ind w:left="5164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Q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р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r w:rsidRPr="003B1740">
        <w:rPr>
          <w:rFonts w:ascii="Symbol" w:hAnsi="Symbol" w:cs="Symbol"/>
          <w:color w:val="000000"/>
          <w:sz w:val="40"/>
          <w:szCs w:val="40"/>
        </w:rPr>
        <w:t></w:t>
      </w:r>
      <w:r w:rsidRPr="003B1740">
        <w:rPr>
          <w:rFonts w:ascii="Symbol" w:hAnsi="Symbol" w:cs="Symbol"/>
          <w:color w:val="000000"/>
          <w:sz w:val="40"/>
          <w:szCs w:val="40"/>
        </w:rPr>
        <w:t></w:t>
      </w:r>
      <w:proofErr w:type="spellEnd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Ц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i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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i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(2.25)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4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(2.26)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ind w:left="4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3" w:lineRule="exact"/>
        <w:ind w:left="6014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lastRenderedPageBreak/>
        <w:t>i</w:t>
      </w:r>
      <w:r w:rsidRPr="003B1740">
        <w:rPr>
          <w:rFonts w:ascii="Symbol" w:hAnsi="Symbol" w:cs="Symbol"/>
          <w:color w:val="000000"/>
          <w:sz w:val="14"/>
          <w:szCs w:val="14"/>
        </w:rPr>
        <w:t></w:t>
      </w:r>
      <w:r w:rsidRPr="003B1740">
        <w:rPr>
          <w:rFonts w:ascii="Symbol" w:hAnsi="Symbol" w:cs="Symbol"/>
          <w:color w:val="000000"/>
          <w:sz w:val="14"/>
          <w:szCs w:val="14"/>
        </w:rPr>
        <w:t></w:t>
      </w:r>
      <w:r w:rsidRPr="003B1740">
        <w:rPr>
          <w:rFonts w:ascii="Times New Roman" w:hAnsi="Times New Roman"/>
          <w:color w:val="000000"/>
          <w:sz w:val="14"/>
          <w:szCs w:val="14"/>
        </w:rPr>
        <w:t>1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Ц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i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ціна і-того виробу,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грн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кількість видів виробів.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2)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коефіцієнт завантаження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К</w:t>
      </w:r>
      <w:r w:rsidRPr="003B1740">
        <w:rPr>
          <w:rFonts w:ascii="Times New Roman" w:hAnsi="Times New Roman"/>
          <w:color w:val="000000"/>
          <w:sz w:val="18"/>
          <w:szCs w:val="18"/>
        </w:rPr>
        <w:t>зав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>) – величина, обернена коефіцієнту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оборотності. Цей показник показує, скільки оборотних коштів підприємства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припадає на одну гривню реалізованої продукції і розраховується за формулою: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4" w:lineRule="exact"/>
        <w:ind w:left="4996"/>
        <w:rPr>
          <w:rFonts w:ascii="Symbol" w:hAnsi="Symbol" w:cs="Symbol"/>
          <w:color w:val="000000"/>
          <w:sz w:val="30"/>
          <w:szCs w:val="30"/>
        </w:rPr>
      </w:pPr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зав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</w:t>
      </w:r>
      <w:proofErr w:type="spellEnd"/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12" w:lineRule="exact"/>
        <w:ind w:left="4963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зав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4" w:lineRule="exact"/>
        <w:ind w:left="14"/>
        <w:rPr>
          <w:rFonts w:ascii="Times New Roman" w:hAnsi="Times New Roman"/>
          <w:color w:val="000000"/>
          <w:sz w:val="16"/>
          <w:szCs w:val="16"/>
          <w:u w:val="single"/>
        </w:rPr>
      </w:pPr>
      <w:r w:rsidRPr="003B1740">
        <w:rPr>
          <w:rFonts w:ascii="Times New Roman" w:hAnsi="Times New Roman"/>
          <w:i/>
          <w:iCs/>
          <w:color w:val="000000"/>
          <w:sz w:val="30"/>
          <w:szCs w:val="30"/>
          <w:u w:val="single"/>
        </w:rPr>
        <w:t>S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ноз</w:t>
      </w:r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65" w:lineRule="exact"/>
        <w:ind w:left="47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color w:val="000000"/>
          <w:sz w:val="16"/>
          <w:szCs w:val="16"/>
          <w:u w:val="single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  <w:u w:val="single"/>
        </w:rPr>
        <w:t>S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 xml:space="preserve"> н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оз</w:t>
      </w:r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  <w:u w:val="single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22" w:lineRule="exact"/>
        <w:ind w:left="38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Q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color w:val="000000"/>
          <w:sz w:val="30"/>
          <w:szCs w:val="30"/>
        </w:rPr>
      </w:pPr>
      <w:r w:rsidRPr="003B1740">
        <w:rPr>
          <w:rFonts w:ascii="Times New Roman" w:hAnsi="Times New Roman"/>
          <w:color w:val="000000"/>
          <w:sz w:val="30"/>
          <w:szCs w:val="30"/>
        </w:rPr>
        <w:t>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66" w:lineRule="exact"/>
        <w:ind w:left="9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(2.27)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(2.28)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010" w:space="10"/>
            <w:col w:w="710" w:space="10"/>
            <w:col w:w="3610" w:space="10"/>
            <w:col w:w="15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3)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тривалість одного обороту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показує тривалість одного обороту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2430" w:space="10"/>
            <w:col w:w="946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оборотних коштів, у днях. При розрахунку тривалості одного обороту, число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днів у році приймають рівним 360, а в кварталі − 90. Чим більше оборотів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роблять оборотні кошти на підприємстві за певний період у порівнянні 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минулим періодом або в порівнянні з іншим підприємством, тим ефективніше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shape id="_x0000_s1133" style="position:absolute;left:0;text-align:left;margin-left:69.35pt;margin-top:42.55pt;width:484.8pt;height:16.1pt;z-index:-2516392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4" style="position:absolute;left:0;text-align:left;margin-left:69.35pt;margin-top:74.7pt;width:484.8pt;height:16.1pt;z-index:-25163827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5" style="position:absolute;left:0;text-align:left;margin-left:69.35pt;margin-top:90.8pt;width:484.8pt;height:16.1pt;z-index:-25163724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6" style="position:absolute;left:0;text-align:left;margin-left:69.35pt;margin-top:106.9pt;width:484.8pt;height:16.05pt;z-index:-25163622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7" style="position:absolute;left:0;text-align:left;margin-left:69.35pt;margin-top:139.3pt;width:484.8pt;height:16.05pt;z-index:-25163520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8" style="position:absolute;left:0;text-align:left;margin-left:69.35pt;margin-top:155.35pt;width:484.8pt;height:16.1pt;z-index:-25163417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39" style="position:absolute;left:0;text-align:left;margin-left:88.3pt;margin-top:171.45pt;width:465.85pt;height:42.7pt;z-index:-251633152;mso-position-horizontal-relative:page;mso-position-vertical-relative:page" coordsize="9317,854" path="m,854r9317,l9317,,,,,854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line id="_x0000_s1140" style="position:absolute;left:0;text-align:left;z-index:-251632128;mso-position-horizontal-relative:page;mso-position-vertical-relative:page" from="311.55pt,192.25pt" to="343.85pt,192.25pt" strokeweight="1pt">
            <w10:wrap anchorx="page" anchory="page"/>
          </v:line>
        </w:pict>
      </w:r>
      <w:r w:rsidRPr="00B77367">
        <w:rPr>
          <w:noProof/>
        </w:rPr>
        <w:pict>
          <v:shape id="_x0000_s1141" style="position:absolute;left:0;text-align:left;margin-left:88.3pt;margin-top:214.15pt;width:465.85pt;height:16.1pt;z-index:-251631104;mso-position-horizontal-relative:page;mso-position-vertical-relative:page" coordsize="9317,322" path="m,322r9317,l9317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42" style="position:absolute;left:0;text-align:left;margin-left:88.3pt;margin-top:230.25pt;width:465.85pt;height:43.2pt;z-index:-251630080;mso-position-horizontal-relative:page;mso-position-vertical-relative:page" coordsize="9317,864" path="m,864r9317,l9317,,,,,864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line id="_x0000_s1143" style="position:absolute;left:0;text-align:left;z-index:-251629056;mso-position-horizontal-relative:page;mso-position-vertical-relative:page" from="310.7pt,251.85pt" to="346.55pt,251.85pt" strokeweight="1pt">
            <w10:wrap anchorx="page" anchory="page"/>
          </v:line>
        </w:pict>
      </w:r>
      <w:r w:rsidRPr="00B77367">
        <w:rPr>
          <w:noProof/>
        </w:rPr>
        <w:pict>
          <v:shape id="_x0000_s1144" style="position:absolute;left:0;text-align:left;margin-left:88.3pt;margin-top:273.45pt;width:465.85pt;height:16.05pt;z-index:-251628032;mso-position-horizontal-relative:page;mso-position-vertical-relative:page" coordsize="9317,321" path="m,322r9317,l9317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45" style="position:absolute;left:0;text-align:left;margin-left:69.35pt;margin-top:289.5pt;width:484.8pt;height:21.4pt;z-index:-251627008;mso-position-horizontal-relative:page;mso-position-vertical-relative:page" coordsize="9696,428" path="m,427r9696,l9696,,,,,427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46" style="position:absolute;left:0;text-align:left;margin-left:69.35pt;margin-top:310.9pt;width:484.8pt;height:16.05pt;z-index:-25162598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47" style="position:absolute;left:0;text-align:left;margin-left:69.35pt;margin-top:326.95pt;width:484.8pt;height:16.1pt;z-index:-2516249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48" style="position:absolute;left:0;text-align:left;margin-left:69.35pt;margin-top:343.05pt;width:484.8pt;height:16.05pt;z-index:-25162393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49" style="position:absolute;left:0;text-align:left;margin-left:69.35pt;margin-top:359.1pt;width:484.8pt;height:16.1pt;z-index:-25162291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0" style="position:absolute;left:0;text-align:left;margin-left:69.35pt;margin-top:375.2pt;width:484.8pt;height:39.85pt;z-index:-251621888;mso-position-horizontal-relative:page;mso-position-vertical-relative:page" coordsize="9696,797" path="m,797r9696,l9696,,,,,797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1" style="position:absolute;left:0;text-align:left;margin-left:69.35pt;margin-top:415.05pt;width:484.8pt;height:16.05pt;z-index:-25162086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2" style="position:absolute;left:0;text-align:left;margin-left:69.35pt;margin-top:431.1pt;width:484.8pt;height:38.2pt;z-index:-251619840;mso-position-horizontal-relative:page;mso-position-vertical-relative:page" coordsize="9696,764" path="m,763r9696,l9696,,,,,763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3" style="position:absolute;left:0;text-align:left;margin-left:69.35pt;margin-top:469.3pt;width:484.8pt;height:16.05pt;z-index:-25161881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4" style="position:absolute;left:0;text-align:left;margin-left:69.35pt;margin-top:485.35pt;width:484.8pt;height:16.1pt;z-index:-2516177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5" style="position:absolute;left:0;text-align:left;margin-left:69.35pt;margin-top:501.45pt;width:484.8pt;height:16.05pt;z-index:-25161676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6" style="position:absolute;left:0;text-align:left;margin-left:69.35pt;margin-top:517.5pt;width:484.8pt;height:16.1pt;z-index:-2516157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7" style="position:absolute;left:0;text-align:left;margin-left:69.35pt;margin-top:566pt;width:484.8pt;height:16.1pt;z-index:-25161472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58" style="position:absolute;left:0;text-align:left;margin-left:69.35pt;margin-top:704.7pt;width:484.8pt;height:16.1pt;z-index:-2516136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їхнє використання.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5" w:lineRule="exact"/>
        <w:ind w:left="5212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Т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об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4" w:lineRule="exact"/>
        <w:ind w:left="5184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Т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об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8"/>
          <w:szCs w:val="28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9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40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об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7" w:lineRule="exact"/>
        <w:ind w:left="144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360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49" w:lineRule="exact"/>
        <w:ind w:left="28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об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(2.29)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(2.30)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5" w:space="720" w:equalWidth="0">
            <w:col w:w="6110" w:space="10"/>
            <w:col w:w="670" w:space="10"/>
            <w:col w:w="70" w:space="10"/>
            <w:col w:w="3470" w:space="10"/>
            <w:col w:w="15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Times New Roman" w:hAnsi="Times New Roman"/>
          <w:i/>
          <w:iCs/>
          <w:color w:val="000000"/>
          <w:sz w:val="24"/>
          <w:szCs w:val="24"/>
        </w:rPr>
        <w:t>К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об</w:t>
      </w:r>
      <w:r w:rsidRPr="003B1740">
        <w:rPr>
          <w:rFonts w:ascii="Times New Roman" w:hAnsi="Times New Roman"/>
          <w:color w:val="000000"/>
          <w:sz w:val="14"/>
          <w:szCs w:val="14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, К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об</w:t>
      </w:r>
      <w:r w:rsidRPr="003B1740">
        <w:rPr>
          <w:rFonts w:ascii="Times New Roman" w:hAnsi="Times New Roman"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4"/>
          <w:szCs w:val="1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−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коефіцієнт оборотності відповідно фактичний і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2450" w:space="10"/>
            <w:col w:w="1630" w:space="10"/>
            <w:col w:w="430" w:space="10"/>
            <w:col w:w="736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68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lastRenderedPageBreak/>
        <w:t>запланований.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Оборотність оборотних засобів безпосередньо впливає на кінцеві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результати роботи підприємства, зокрема приріст прибутку на рівень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рентабельності.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Абсолютне вивільнення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оборотних коштів виражає пряме зменшення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потреби в них. Вивільнені оборотні кошти підприємство може використати на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забезпечення своїх потреб. Абсолютне вивільнення (у грошових одиницях)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оборотних засобів можна знайти за формулою: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4" w:lineRule="exact"/>
        <w:ind w:left="5342"/>
        <w:rPr>
          <w:rFonts w:ascii="Symbol" w:hAnsi="Symbol" w:cs="Symbol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ВОЗ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а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color w:val="000000"/>
          <w:sz w:val="14"/>
          <w:szCs w:val="14"/>
          <w:u w:val="single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  <w:u w:val="single"/>
        </w:rPr>
        <w:t>Q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>р</w:t>
      </w:r>
      <w:r w:rsidRPr="003B1740">
        <w:rPr>
          <w:rFonts w:ascii="Times New Roman" w:hAnsi="Times New Roman"/>
          <w:color w:val="000000"/>
          <w:sz w:val="14"/>
          <w:szCs w:val="14"/>
          <w:u w:val="single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  <w:u w:val="single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64" w:lineRule="exact"/>
        <w:ind w:left="48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color w:val="000000"/>
          <w:sz w:val="14"/>
          <w:szCs w:val="14"/>
        </w:rPr>
      </w:pPr>
      <w:r w:rsidRPr="003B1740">
        <w:rPr>
          <w:rFonts w:ascii="Symbol" w:hAnsi="Symbol" w:cs="Symbol"/>
          <w:color w:val="000000"/>
          <w:sz w:val="26"/>
          <w:szCs w:val="26"/>
        </w:rPr>
        <w:t>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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скор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4"/>
          <w:szCs w:val="1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(2.31)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190" w:space="10"/>
            <w:col w:w="550" w:space="10"/>
            <w:col w:w="3610" w:space="10"/>
            <w:col w:w="152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0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Symbol" w:hAnsi="Symbol" w:cs="Symbol"/>
          <w:color w:val="000000"/>
        </w:rPr>
        <w:t></w:t>
      </w:r>
      <w:r w:rsidRPr="003B1740">
        <w:rPr>
          <w:rFonts w:ascii="Symbol" w:hAnsi="Symbol" w:cs="Symbol"/>
          <w:color w:val="000000"/>
        </w:rPr>
        <w:t></w:t>
      </w:r>
      <w:proofErr w:type="spellEnd"/>
      <w:r w:rsidRPr="003B1740">
        <w:rPr>
          <w:rFonts w:ascii="Times New Roman" w:hAnsi="Times New Roman"/>
          <w:i/>
          <w:iCs/>
          <w:color w:val="000000"/>
          <w:sz w:val="12"/>
          <w:szCs w:val="12"/>
        </w:rPr>
        <w:t xml:space="preserve"> скор</w:t>
      </w:r>
      <w:r w:rsidRPr="003B1740">
        <w:rPr>
          <w:rFonts w:ascii="Times New Roman" w:hAnsi="Times New Roman"/>
          <w:color w:val="000000"/>
          <w:sz w:val="12"/>
          <w:szCs w:val="12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кількість днів скорочення періоду обороту оборотних засобів,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70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днів: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13" w:lineRule="exact"/>
        <w:ind w:left="5284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Symbol" w:hAnsi="Symbol" w:cs="Symbol"/>
          <w:color w:val="000000"/>
          <w:sz w:val="28"/>
          <w:szCs w:val="28"/>
        </w:rPr>
        <w:t>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скор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Т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об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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Т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об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                 </w:t>
      </w:r>
      <w:r w:rsidR="00754B35">
        <w:rPr>
          <w:rFonts w:ascii="Times New Roman" w:hAnsi="Times New Roman"/>
          <w:color w:val="000000"/>
          <w:sz w:val="26"/>
          <w:szCs w:val="26"/>
        </w:rPr>
        <w:t xml:space="preserve">                    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    (2.32)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8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4"/>
          <w:szCs w:val="24"/>
        </w:rPr>
        <w:t xml:space="preserve"> Т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об</w:t>
      </w:r>
      <w:r w:rsidRPr="003B1740">
        <w:rPr>
          <w:rFonts w:ascii="Times New Roman" w:hAnsi="Times New Roman"/>
          <w:color w:val="000000"/>
          <w:sz w:val="14"/>
          <w:szCs w:val="14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ф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фактична тривалість обороту, дні;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23" w:lineRule="exact"/>
        <w:ind w:left="189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Т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об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 xml:space="preserve"> пл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запланована тривалість обороту, дні.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7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Відносне вивільнення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(у відсотках) оборотних засобів можна знайти через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відношення реалізації продукції за планом і фактично: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98" w:lineRule="exact"/>
        <w:ind w:left="4411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ВОЗ</w:t>
      </w:r>
      <w:r w:rsidRPr="003B1740">
        <w:rPr>
          <w:rFonts w:ascii="Times New Roman" w:hAnsi="Times New Roman"/>
          <w:color w:val="000000"/>
          <w:sz w:val="16"/>
          <w:szCs w:val="16"/>
        </w:rPr>
        <w:t>%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r w:rsidRPr="003B1740">
        <w:rPr>
          <w:rFonts w:ascii="Times New Roman" w:hAnsi="Times New Roman"/>
          <w:color w:val="000000"/>
          <w:sz w:val="28"/>
          <w:szCs w:val="28"/>
        </w:rPr>
        <w:t xml:space="preserve"> 100%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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color w:val="000000"/>
          <w:sz w:val="16"/>
          <w:szCs w:val="16"/>
          <w:u w:val="single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color w:val="000000"/>
          <w:sz w:val="28"/>
          <w:szCs w:val="28"/>
          <w:u w:val="single"/>
        </w:rPr>
        <w:lastRenderedPageBreak/>
        <w:t>Q</w:t>
      </w:r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р.пл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  <w:u w:val="single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41" w:lineRule="exact"/>
        <w:ind w:left="33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Q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6"/>
          <w:szCs w:val="16"/>
        </w:rPr>
        <w:t>р.ф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Symbol" w:hAnsi="Symbol" w:cs="Symbol"/>
          <w:color w:val="000000"/>
          <w:sz w:val="28"/>
          <w:szCs w:val="28"/>
        </w:rPr>
        <w:t></w:t>
      </w:r>
      <w:r w:rsidRPr="003B1740">
        <w:rPr>
          <w:rFonts w:ascii="Times New Roman" w:hAnsi="Times New Roman"/>
          <w:color w:val="000000"/>
          <w:sz w:val="28"/>
          <w:szCs w:val="28"/>
        </w:rPr>
        <w:t>100%.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(2.33)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30" w:space="10"/>
            <w:col w:w="630" w:space="10"/>
            <w:col w:w="3490" w:space="10"/>
            <w:col w:w="152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Ефективне використання оборотних коштів є важливим завданням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підприємства і повинно забезпечуватись прискоренням їх оборотності на всіх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стадіях кругообігу.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1. На стадії створення виробничих запасів − раціональне використання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матеріальних ресурсів, удосконалення норму</w:t>
      </w:r>
      <w:r w:rsidR="002F03AC"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вання, ліквідація наднормативни</w:t>
      </w: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х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запасів, налагодження роботи транспорту, оптимальний вибір постачальників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та ін.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2. На стадії незавершеного виробництва − скорочення тривалості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виробничого циклу, впровадження прогресивної техніки і технологій, розвиток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стандартизації   та   уніфікації,   вдосконалення   системи   економічного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shape id="_x0000_s1159" style="position:absolute;left:0;text-align:left;margin-left:69.35pt;margin-top:42.55pt;width:484.8pt;height:16.1pt;z-index:-25161267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60" style="position:absolute;left:0;text-align:left;margin-left:69.35pt;margin-top:58.65pt;width:484.8pt;height:16.05pt;z-index:-25161164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line id="_x0000_s1161" style="position:absolute;left:0;text-align:left;z-index:-251610624;mso-position-horizontal-relative:page;mso-position-vertical-relative:page" from="305.35pt,93.3pt" to="338.6pt,93.3pt" strokeweight="1pt">
            <w10:wrap anchorx="page" anchory="page"/>
          </v:line>
        </w:pict>
      </w:r>
      <w:r w:rsidRPr="00B77367">
        <w:rPr>
          <w:noProof/>
        </w:rPr>
        <w:pict>
          <v:line id="_x0000_s1162" style="position:absolute;left:0;text-align:left;z-index:-251609600;mso-position-horizontal-relative:page;mso-position-vertical-relative:page" from="306.7pt,151.45pt" to="342.55pt,151.45pt" strokeweight="1pt">
            <w10:wrap anchorx="page" anchory="page"/>
          </v:line>
        </w:pict>
      </w:r>
      <w:r w:rsidRPr="00B77367">
        <w:rPr>
          <w:noProof/>
        </w:rPr>
        <w:pict>
          <v:shape id="_x0000_s1163" style="position:absolute;left:0;text-align:left;margin-left:69.35pt;margin-top:175.05pt;width:484.8pt;height:16.05pt;z-index:-25160857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65" style="position:absolute;left:0;text-align:left;margin-left:69.35pt;margin-top:212.25pt;width:484.8pt;height:16.05pt;z-index:-25160755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66" style="position:absolute;left:0;text-align:left;margin-left:69.35pt;margin-top:228.3pt;width:484.8pt;height:16.1pt;z-index:-25160652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67" style="position:absolute;left:0;text-align:left;margin-left:69.35pt;margin-top:260.7pt;width:484.8pt;height:16.1pt;z-index:-25160550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68" style="position:absolute;left:0;text-align:left;margin-left:69.35pt;margin-top:276.8pt;width:484.8pt;height:16.1pt;z-index:-25160448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69" style="position:absolute;left:0;text-align:left;margin-left:69.35pt;margin-top:325.05pt;width:484.8pt;height:16.05pt;z-index:-25160345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0" style="position:absolute;left:0;text-align:left;margin-left:69.35pt;margin-top:341.1pt;width:484.8pt;height:16.1pt;z-index:-25160243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1" style="position:absolute;left:0;text-align:left;margin-left:69.35pt;margin-top:409.75pt;width:484.8pt;height:20.15pt;z-index:-251601408;mso-position-horizontal-relative:page;mso-position-vertical-relative:page" coordsize="9696,403" path="m,403r9696,l9696,,,,,403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2" style="position:absolute;left:0;text-align:left;margin-left:69.35pt;margin-top:429.9pt;width:484.8pt;height:16.1pt;z-index:-25160038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3" style="position:absolute;left:0;text-align:left;margin-left:69.35pt;margin-top:527.1pt;width:484.8pt;height:16.1pt;z-index:-2515993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4" style="position:absolute;left:0;text-align:left;margin-left:69.35pt;margin-top:543.2pt;width:484.8pt;height:16.1pt;z-index:-25159833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5" style="position:absolute;left:0;text-align:left;margin-left:69.35pt;margin-top:618.8pt;width:484.8pt;height:16.1pt;z-index:-25159731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6" style="position:absolute;left:0;text-align:left;margin-left:69.35pt;margin-top:650.95pt;width:484.8pt;height:16.35pt;z-index:-251596288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7" style="position:absolute;left:0;text-align:left;margin-left:69.35pt;margin-top:667.3pt;width:484.8pt;height:16.05pt;z-index:-25159526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78" style="position:absolute;left:0;text-align:left;margin-left:69.35pt;margin-top:715.5pt;width:484.8pt;height:16.1pt;z-index:-25159424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стимулювання тощо. Норму запасу оборотних фондів у незавершеному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виробництві обчислюють за формулами: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42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</w:p>
    <w:p w:rsidR="00705D86" w:rsidRPr="003B1740" w:rsidRDefault="003B1740" w:rsidP="002F03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proofErr w:type="spellStart"/>
      <w:r w:rsidRPr="003B1740">
        <w:rPr>
          <w:rFonts w:ascii="Times New Roman" w:hAnsi="Times New Roman"/>
          <w:color w:val="000000"/>
          <w:sz w:val="16"/>
          <w:szCs w:val="16"/>
        </w:rPr>
        <w:t>н.в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="000C2177"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1740" w:rsidRDefault="003B1740">
      <w:pPr>
        <w:widowControl w:val="0"/>
        <w:autoSpaceDE w:val="0"/>
        <w:autoSpaceDN w:val="0"/>
        <w:adjustRightInd w:val="0"/>
        <w:spacing w:after="0" w:line="270" w:lineRule="exact"/>
        <w:rPr>
          <w:rFonts w:ascii="Symbol" w:hAnsi="Symbol" w:cs="Symbol"/>
          <w:color w:val="000000"/>
          <w:sz w:val="28"/>
          <w:szCs w:val="28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0" w:lineRule="exact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Symbol" w:hAnsi="Symbol" w:cs="Symbol"/>
          <w:color w:val="000000"/>
          <w:sz w:val="28"/>
          <w:szCs w:val="28"/>
        </w:rPr>
        <w:t>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8"/>
          <w:szCs w:val="28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8" w:lineRule="exact"/>
        <w:ind w:left="331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360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н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 xml:space="preserve"> 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(2.34)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9" w:space="720" w:equalWidth="0">
            <w:col w:w="4450" w:space="10"/>
            <w:col w:w="290" w:space="10"/>
            <w:col w:w="350" w:space="10"/>
            <w:col w:w="1370" w:space="10"/>
            <w:col w:w="670" w:space="10"/>
            <w:col w:w="610" w:space="10"/>
            <w:col w:w="350" w:space="10"/>
            <w:col w:w="2210" w:space="10"/>
            <w:col w:w="152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62" w:lineRule="exact"/>
        <w:ind w:left="4252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н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61" w:lineRule="exact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Symbol" w:hAnsi="Symbol" w:cs="Symbol"/>
          <w:color w:val="000000"/>
          <w:sz w:val="28"/>
          <w:szCs w:val="28"/>
        </w:rPr>
        <w:t>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8"/>
          <w:szCs w:val="28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2" w:lineRule="exact"/>
        <w:ind w:left="292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360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К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н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(2.35)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9" w:space="720" w:equalWidth="0">
            <w:col w:w="4490" w:space="10"/>
            <w:col w:w="310" w:space="10"/>
            <w:col w:w="350" w:space="10"/>
            <w:col w:w="1390" w:space="10"/>
            <w:col w:w="650" w:space="10"/>
            <w:col w:w="590" w:space="10"/>
            <w:col w:w="370" w:space="10"/>
            <w:col w:w="2150" w:space="10"/>
            <w:col w:w="152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188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і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повна собівартість і-го виду виробу,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грн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ф.і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N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пл.і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>−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річний обсяг випуску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і-их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видів виробів, відповідно фактичний 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 xml:space="preserve">запланований,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грн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Т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ці.ф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Т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ці.пл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тривалість циклу виготовлення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і-их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видів виробів, відповідно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фактична і запланована, дні;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K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н.в.і.ф</w:t>
      </w:r>
      <w:proofErr w:type="spellEnd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K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н.в.і.пл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коефіцієнт наростання витрат при виготовленні і-го виду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ви-</w:t>
      </w:r>
      <w:proofErr w:type="spellEnd"/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робу, відповідно фактичний і запланований.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Коефіцієнт наростання витрат для кожного і-го виду виробу розраховується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 формулою: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3" w:lineRule="exact"/>
        <w:ind w:left="5193"/>
        <w:rPr>
          <w:rFonts w:ascii="Times New Roman" w:hAnsi="Times New Roman"/>
          <w:i/>
          <w:iCs/>
          <w:color w:val="000000"/>
          <w:sz w:val="26"/>
          <w:szCs w:val="26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К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/>
          <w:color w:val="000000"/>
          <w:sz w:val="14"/>
          <w:szCs w:val="14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і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color w:val="000000"/>
          <w:sz w:val="14"/>
          <w:szCs w:val="14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н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в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4"/>
          <w:szCs w:val="1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2" w:lineRule="exact"/>
        <w:rPr>
          <w:rFonts w:ascii="Symbol" w:hAnsi="Symbol" w:cs="Symbol"/>
          <w:color w:val="000000"/>
          <w:sz w:val="26"/>
          <w:szCs w:val="26"/>
        </w:rPr>
      </w:pPr>
      <w:r w:rsidRPr="003B1740">
        <w:rPr>
          <w:rFonts w:ascii="Symbol" w:hAnsi="Symbol" w:cs="Symbol"/>
          <w:color w:val="000000"/>
          <w:sz w:val="26"/>
          <w:szCs w:val="26"/>
        </w:rPr>
        <w:t>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/>
          <w:color w:val="000000"/>
          <w:sz w:val="14"/>
          <w:szCs w:val="14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о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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0,5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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пі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79" w:lineRule="exact"/>
        <w:ind w:left="225"/>
        <w:rPr>
          <w:rFonts w:ascii="Times New Roman" w:hAnsi="Times New Roman"/>
          <w:color w:val="000000"/>
          <w:sz w:val="14"/>
          <w:szCs w:val="14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о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</w:t>
      </w:r>
      <w:proofErr w:type="spellEnd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пі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4"/>
          <w:szCs w:val="1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(2.36)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6" w:space="720" w:equalWidth="0">
            <w:col w:w="5390" w:space="10"/>
            <w:col w:w="310" w:space="10"/>
            <w:col w:w="210" w:space="10"/>
            <w:col w:w="1450" w:space="10"/>
            <w:col w:w="2970" w:space="10"/>
            <w:col w:w="152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4" w:lineRule="exact"/>
        <w:ind w:left="5174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3" w:lineRule="exact"/>
        <w:ind w:left="4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н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4" w:lineRule="exact"/>
        <w:rPr>
          <w:rFonts w:ascii="Symbol" w:hAnsi="Symbol" w:cs="Symbol"/>
          <w:color w:val="000000"/>
          <w:sz w:val="28"/>
          <w:szCs w:val="28"/>
        </w:rPr>
      </w:pPr>
      <w:r w:rsidRPr="003B1740">
        <w:rPr>
          <w:rFonts w:ascii="Symbol" w:hAnsi="Symbol" w:cs="Symbol"/>
          <w:color w:val="000000"/>
          <w:sz w:val="28"/>
          <w:szCs w:val="28"/>
        </w:rPr>
        <w:t>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Symbol" w:hAnsi="Symbol" w:cs="Symbol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color w:val="000000"/>
          <w:sz w:val="16"/>
          <w:szCs w:val="16"/>
        </w:rPr>
      </w:pP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о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</w:t>
      </w:r>
      <w:r w:rsidRPr="003B1740">
        <w:rPr>
          <w:rFonts w:ascii="Times New Roman" w:hAnsi="Times New Roman"/>
          <w:color w:val="000000"/>
          <w:sz w:val="28"/>
          <w:szCs w:val="28"/>
        </w:rPr>
        <w:t>0,5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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403" w:lineRule="exact"/>
        <w:ind w:left="230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о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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color w:val="000000"/>
          <w:sz w:val="28"/>
          <w:szCs w:val="28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t>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(2.37)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6" w:space="720" w:equalWidth="0">
            <w:col w:w="5390" w:space="10"/>
            <w:col w:w="370" w:space="10"/>
            <w:col w:w="210" w:space="10"/>
            <w:col w:w="1570" w:space="10"/>
            <w:col w:w="2790" w:space="10"/>
            <w:col w:w="152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о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сума одноразових витрат у собівартості виробу,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грн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;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78" w:lineRule="exact"/>
        <w:ind w:left="1905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пі</w:t>
      </w:r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ф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пі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i/>
          <w:iCs/>
          <w:color w:val="000000"/>
          <w:sz w:val="14"/>
          <w:szCs w:val="14"/>
        </w:rPr>
        <w:t>пл</w:t>
      </w:r>
      <w:proofErr w:type="spellEnd"/>
      <w:r w:rsidRPr="003B1740">
        <w:rPr>
          <w:rFonts w:ascii="Times New Roman" w:hAnsi="Times New Roman"/>
          <w:color w:val="000000"/>
          <w:sz w:val="14"/>
          <w:szCs w:val="14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− сума поточних витрат у собівартості всієї партії виробів,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48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відповідно фактична і запланована,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Повна собівартість всієї партії продукції розраховується як за формулами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2.38 та 2.39, так і за формулами 2.40 і 2.41: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56" w:lineRule="exact"/>
        <w:ind w:left="5078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ві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..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фп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..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</w:t>
      </w:r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о</w:t>
      </w:r>
      <w:r w:rsidRPr="003B1740">
        <w:rPr>
          <w:rFonts w:ascii="Symbol" w:hAnsi="Symbol" w:cs="Symbol"/>
          <w:color w:val="000000"/>
          <w:sz w:val="28"/>
          <w:szCs w:val="28"/>
        </w:rPr>
        <w:t></w:t>
      </w:r>
      <w:r w:rsidRPr="003B1740">
        <w:rPr>
          <w:rFonts w:ascii="Symbol" w:hAnsi="Symbol" w:cs="Symbol"/>
          <w:color w:val="000000"/>
          <w:sz w:val="28"/>
          <w:szCs w:val="28"/>
        </w:rPr>
        <w:t></w:t>
      </w:r>
      <w:proofErr w:type="spellEnd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8"/>
          <w:szCs w:val="28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44" w:lineRule="exact"/>
        <w:ind w:left="5078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ві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..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 .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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о</w:t>
      </w:r>
      <w:r w:rsidRPr="003B1740">
        <w:rPr>
          <w:rFonts w:ascii="Symbol" w:hAnsi="Symbol" w:cs="Symbol"/>
          <w:color w:val="000000"/>
          <w:sz w:val="26"/>
          <w:szCs w:val="26"/>
        </w:rPr>
        <w:t></w:t>
      </w:r>
      <w:r w:rsidRPr="003B1740">
        <w:rPr>
          <w:rFonts w:ascii="Symbol" w:hAnsi="Symbol" w:cs="Symbol"/>
          <w:color w:val="000000"/>
          <w:sz w:val="26"/>
          <w:szCs w:val="26"/>
        </w:rPr>
        <w:t></w:t>
      </w:r>
      <w:proofErr w:type="spellEnd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пі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79" w:lineRule="exact"/>
        <w:ind w:left="4987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ві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..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фп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..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</w:t>
      </w:r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од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</w:t>
      </w:r>
      <w:proofErr w:type="spellEnd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N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ф</w:t>
      </w:r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65" w:lineRule="exact"/>
        <w:ind w:left="4977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ві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..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ппл</w:t>
      </w:r>
      <w:proofErr w:type="spellEnd"/>
      <w:r w:rsidRPr="003B1740">
        <w:rPr>
          <w:rFonts w:ascii="Times New Roman" w:hAnsi="Times New Roman"/>
          <w:color w:val="000000"/>
          <w:sz w:val="16"/>
          <w:szCs w:val="16"/>
        </w:rPr>
        <w:t>. .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</w:t>
      </w:r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>С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од</w:t>
      </w:r>
      <w:r w:rsidRPr="003B1740">
        <w:rPr>
          <w:rFonts w:ascii="Times New Roman" w:hAnsi="Times New Roman"/>
          <w:color w:val="000000"/>
          <w:sz w:val="16"/>
          <w:szCs w:val="16"/>
        </w:rPr>
        <w:t>.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і</w:t>
      </w:r>
      <w:r w:rsidRPr="003B1740">
        <w:rPr>
          <w:rFonts w:ascii="Symbol" w:hAnsi="Symbol" w:cs="Symbol"/>
          <w:color w:val="000000"/>
          <w:sz w:val="30"/>
          <w:szCs w:val="30"/>
        </w:rPr>
        <w:t></w:t>
      </w:r>
      <w:r w:rsidRPr="003B1740">
        <w:rPr>
          <w:rFonts w:ascii="Symbol" w:hAnsi="Symbol" w:cs="Symbol"/>
          <w:color w:val="000000"/>
          <w:sz w:val="30"/>
          <w:szCs w:val="30"/>
        </w:rPr>
        <w:t></w:t>
      </w:r>
      <w:proofErr w:type="spellEnd"/>
      <w:r w:rsidRPr="003B1740">
        <w:rPr>
          <w:rFonts w:ascii="Times New Roman" w:hAnsi="Times New Roman"/>
          <w:i/>
          <w:iCs/>
          <w:color w:val="000000"/>
          <w:sz w:val="30"/>
          <w:szCs w:val="30"/>
        </w:rPr>
        <w:t xml:space="preserve"> N</w:t>
      </w:r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16"/>
          <w:szCs w:val="16"/>
        </w:rPr>
        <w:t>пл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(2.38)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(2.39)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(2.40)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(2.41)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ind w:left="1"/>
        <w:rPr>
          <w:rFonts w:ascii="Times New Roman" w:hAnsi="Times New Roman"/>
          <w:color w:val="000000"/>
          <w:sz w:val="26"/>
          <w:szCs w:val="26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де</w:t>
      </w:r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26"/>
          <w:szCs w:val="26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од.і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− собівартість одиниці продукції і-го виду виробу,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0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Звідси сума поточних витрат у собівартості всієї партії виробів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розраховується як:</w:t>
      </w: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74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line id="_x0000_s1179" style="position:absolute;left:0;text-align:left;z-index:-251593216;mso-position-horizontal-relative:page;mso-position-vertical-relative:page" from="267.85pt,115.65pt" to="406.25pt,115.65pt" strokeweight="1pt">
            <w10:wrap anchorx="page" anchory="page"/>
          </v:line>
        </w:pict>
      </w:r>
      <w:r w:rsidRPr="00B77367">
        <w:rPr>
          <w:noProof/>
        </w:rPr>
        <w:pict>
          <v:line id="_x0000_s1180" style="position:absolute;left:0;text-align:left;z-index:-251592192;mso-position-horizontal-relative:page;mso-position-vertical-relative:page" from="270.85pt,174.55pt" to="409.55pt,174.55pt" strokeweight="1pt">
            <w10:wrap anchorx="page" anchory="page"/>
          </v:line>
        </w:pict>
      </w:r>
      <w:r w:rsidRPr="00B77367">
        <w:rPr>
          <w:noProof/>
        </w:rPr>
        <w:pict>
          <v:shape id="_x0000_s1181" style="position:absolute;left:0;text-align:left;margin-left:70.1pt;margin-top:208.65pt;width:484.05pt;height:16.05pt;z-index:-251591168;mso-position-horizontal-relative:page;mso-position-vertical-relative:page" coordsize="9681,321" path="m,322r9682,l9682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82" style="position:absolute;left:0;text-align:left;margin-left:69.35pt;margin-top:224.7pt;width:484.8pt;height:16.1pt;z-index:-2515901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83" style="position:absolute;left:0;text-align:left;margin-left:69.35pt;margin-top:240.8pt;width:484.8pt;height:16.1pt;z-index:-25158912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84" style="position:absolute;left:0;text-align:left;margin-left:69.35pt;margin-top:256.9pt;width:484.8pt;height:16.05pt;z-index:-25158809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85" style="position:absolute;left:0;text-align:left;margin-left:69.35pt;margin-top:272.95pt;width:484.8pt;height:16.1pt;z-index:-25158707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line id="_x0000_s1186" style="position:absolute;left:0;text-align:left;z-index:-251586048;mso-position-horizontal-relative:page;mso-position-vertical-relative:page" from="296.7pt,389.7pt" to="368.05pt,389.7pt" strokeweight="1pt">
            <w10:wrap anchorx="page" anchory="page"/>
          </v:line>
        </w:pict>
      </w:r>
      <w:r w:rsidRPr="00B77367">
        <w:rPr>
          <w:noProof/>
        </w:rPr>
        <w:pict>
          <v:line id="_x0000_s1187" style="position:absolute;left:0;text-align:left;z-index:-251585024;mso-position-horizontal-relative:page;mso-position-vertical-relative:page" from="300.25pt,446.85pt" to="377.85pt,446.85pt" strokeweight="1pt">
            <w10:wrap anchorx="page" anchory="page"/>
          </v:line>
        </w:pict>
      </w:r>
      <w:r w:rsidRPr="00B7736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8" type="#_x0000_t202" style="position:absolute;left:0;text-align:left;margin-left:268.3pt;margin-top:97.75pt;width:90.95pt;height:15.8pt;z-index:-251584000;mso-position-horizontal-relative:page;mso-position-vertical-relative:page" o:allowincell="f" filled="f" stroked="f">
            <v:textbox style="mso-next-textbox:#_x0000_s1188" inset="0,0,0,0">
              <w:txbxContent>
                <w:p w:rsidR="002F03AC" w:rsidRDefault="002F03AC">
                  <w:pPr>
                    <w:widowControl w:val="0"/>
                    <w:autoSpaceDE w:val="0"/>
                    <w:autoSpaceDN w:val="0"/>
                    <w:adjustRightInd w:val="0"/>
                    <w:spacing w:after="0" w:line="316" w:lineRule="exact"/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28"/>
                      <w:szCs w:val="28"/>
                    </w:rPr>
                    <w:t>С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16"/>
                      <w:szCs w:val="16"/>
                    </w:rPr>
                    <w:t>і</w:t>
                  </w:r>
                  <w:r>
                    <w:rPr>
                      <w:rFonts w:ascii="Symbol" w:hAnsi="Symbol" w:cs="Symbol"/>
                      <w:color w:val="000000"/>
                      <w:w w:val="96"/>
                      <w:sz w:val="28"/>
                      <w:szCs w:val="28"/>
                    </w:rPr>
                    <w:t></w:t>
                  </w:r>
                  <w:r>
                    <w:rPr>
                      <w:rFonts w:ascii="Symbol" w:hAnsi="Symbol" w:cs="Symbol"/>
                      <w:color w:val="000000"/>
                      <w:w w:val="96"/>
                      <w:sz w:val="28"/>
                      <w:szCs w:val="28"/>
                    </w:rPr>
                    <w:t></w:t>
                  </w:r>
                  <w:proofErr w:type="spellEnd"/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28"/>
                      <w:szCs w:val="28"/>
                    </w:rPr>
                    <w:t xml:space="preserve"> N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16"/>
                      <w:szCs w:val="16"/>
                    </w:rPr>
                    <w:t>і</w:t>
                  </w:r>
                  <w:r>
                    <w:rPr>
                      <w:rFonts w:ascii="Times New Roman" w:hAnsi="Times New Roman"/>
                      <w:color w:val="000000"/>
                      <w:w w:val="96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16"/>
                      <w:szCs w:val="16"/>
                    </w:rPr>
                    <w:t>ф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w w:val="96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color w:val="000000"/>
                      <w:w w:val="96"/>
                      <w:sz w:val="28"/>
                      <w:szCs w:val="28"/>
                    </w:rPr>
                    <w:t>.</w:t>
                  </w:r>
                  <w:r>
                    <w:rPr>
                      <w:rFonts w:ascii="Symbol" w:hAnsi="Symbol" w:cs="Symbol"/>
                      <w:color w:val="000000"/>
                      <w:w w:val="96"/>
                      <w:sz w:val="28"/>
                      <w:szCs w:val="28"/>
                    </w:rPr>
                    <w:t></w:t>
                  </w:r>
                  <w:r>
                    <w:rPr>
                      <w:rFonts w:ascii="Symbol" w:hAnsi="Symbol" w:cs="Symbol"/>
                      <w:color w:val="000000"/>
                      <w:w w:val="96"/>
                      <w:sz w:val="28"/>
                      <w:szCs w:val="28"/>
                    </w:rPr>
                    <w:t>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28"/>
                      <w:szCs w:val="28"/>
                    </w:rPr>
                    <w:t xml:space="preserve"> Т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6"/>
                      <w:sz w:val="16"/>
                      <w:szCs w:val="16"/>
                    </w:rPr>
                    <w:t xml:space="preserve"> ц</w:t>
                  </w:r>
                </w:p>
              </w:txbxContent>
            </v:textbox>
            <w10:wrap anchorx="page" anchory="page"/>
          </v:shape>
        </w:pict>
      </w:r>
      <w:r w:rsidRPr="00B77367">
        <w:rPr>
          <w:noProof/>
        </w:rPr>
        <w:pict>
          <v:shape id="_x0000_s1189" type="#_x0000_t202" style="position:absolute;left:0;text-align:left;margin-left:271.45pt;margin-top:157.15pt;width:88.95pt;height:15.4pt;z-index:-251582976;mso-position-horizontal-relative:page;mso-position-vertical-relative:page" o:allowincell="f" filled="f" stroked="f">
            <v:textbox style="mso-next-textbox:#_x0000_s1189" inset="0,0,0,0">
              <w:txbxContent>
                <w:p w:rsidR="002F03AC" w:rsidRDefault="002F03AC">
                  <w:pPr>
                    <w:widowControl w:val="0"/>
                    <w:autoSpaceDE w:val="0"/>
                    <w:autoSpaceDN w:val="0"/>
                    <w:adjustRightInd w:val="0"/>
                    <w:spacing w:after="0" w:line="308" w:lineRule="exact"/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28"/>
                      <w:szCs w:val="28"/>
                    </w:rPr>
                    <w:t>С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>і</w:t>
                  </w:r>
                  <w:r>
                    <w:rPr>
                      <w:rFonts w:ascii="Symbol" w:hAnsi="Symbol" w:cs="Symbol"/>
                      <w:color w:val="000000"/>
                      <w:w w:val="99"/>
                      <w:sz w:val="28"/>
                      <w:szCs w:val="28"/>
                    </w:rPr>
                    <w:t></w:t>
                  </w:r>
                  <w:r>
                    <w:rPr>
                      <w:rFonts w:ascii="Symbol" w:hAnsi="Symbol" w:cs="Symbol"/>
                      <w:color w:val="000000"/>
                      <w:w w:val="99"/>
                      <w:sz w:val="28"/>
                      <w:szCs w:val="28"/>
                    </w:rPr>
                    <w:t></w:t>
                  </w:r>
                  <w:proofErr w:type="spellEnd"/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28"/>
                      <w:szCs w:val="28"/>
                    </w:rPr>
                    <w:t xml:space="preserve"> N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>і</w:t>
                  </w:r>
                  <w:r>
                    <w:rPr>
                      <w:rFonts w:ascii="Times New Roman" w:hAnsi="Times New Roman"/>
                      <w:color w:val="000000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>пл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color w:val="000000"/>
                      <w:w w:val="99"/>
                      <w:sz w:val="28"/>
                      <w:szCs w:val="28"/>
                    </w:rPr>
                    <w:t>.</w:t>
                  </w:r>
                  <w:r>
                    <w:rPr>
                      <w:rFonts w:ascii="Symbol" w:hAnsi="Symbol" w:cs="Symbol"/>
                      <w:color w:val="000000"/>
                      <w:w w:val="99"/>
                      <w:sz w:val="28"/>
                      <w:szCs w:val="28"/>
                    </w:rPr>
                    <w:t>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28"/>
                      <w:szCs w:val="28"/>
                    </w:rPr>
                    <w:t>Т</w:t>
                  </w:r>
                  <w:r>
                    <w:rPr>
                      <w:rFonts w:ascii="Times New Roman" w:hAnsi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 xml:space="preserve"> ц</w:t>
                  </w:r>
                </w:p>
              </w:txbxContent>
            </v:textbox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1" w:lineRule="exact"/>
        <w:ind w:left="4876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пі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 xml:space="preserve"> .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ф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Symbol" w:hAnsi="Symbol" w:cs="Symbol"/>
          <w:color w:val="000000"/>
          <w:sz w:val="32"/>
          <w:szCs w:val="32"/>
        </w:rPr>
        <w:t></w:t>
      </w:r>
      <w:r w:rsidRPr="003B1740">
        <w:rPr>
          <w:rFonts w:ascii="Symbol" w:hAnsi="Symbol" w:cs="Symbol"/>
          <w:color w:val="000000"/>
          <w:sz w:val="32"/>
          <w:szCs w:val="32"/>
        </w:rPr>
        <w:t></w:t>
      </w:r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ві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 xml:space="preserve"> ..</w:t>
      </w:r>
      <w:proofErr w:type="spellStart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фп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..</w:t>
      </w:r>
      <w:r w:rsidRPr="003B1740">
        <w:rPr>
          <w:rFonts w:ascii="Symbol" w:hAnsi="Symbol" w:cs="Symbol"/>
          <w:color w:val="000000"/>
          <w:sz w:val="32"/>
          <w:szCs w:val="32"/>
        </w:rPr>
        <w:t></w:t>
      </w:r>
      <w:r w:rsidRPr="003B1740">
        <w:rPr>
          <w:rFonts w:ascii="Symbol" w:hAnsi="Symbol" w:cs="Symbol"/>
          <w:color w:val="000000"/>
          <w:sz w:val="32"/>
          <w:szCs w:val="32"/>
        </w:rPr>
        <w:t></w:t>
      </w:r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о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91" w:lineRule="exact"/>
        <w:ind w:left="4838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пі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пл</w:t>
      </w:r>
      <w:r w:rsidRPr="003B1740">
        <w:rPr>
          <w:rFonts w:ascii="Times New Roman" w:hAnsi="Times New Roman"/>
          <w:color w:val="000000"/>
          <w:sz w:val="18"/>
          <w:szCs w:val="18"/>
        </w:rPr>
        <w:t>.</w:t>
      </w:r>
      <w:r w:rsidRPr="003B1740">
        <w:rPr>
          <w:rFonts w:ascii="Symbol" w:hAnsi="Symbol" w:cs="Symbol"/>
          <w:color w:val="000000"/>
          <w:sz w:val="32"/>
          <w:szCs w:val="32"/>
        </w:rPr>
        <w:t></w:t>
      </w:r>
      <w:r w:rsidRPr="003B1740">
        <w:rPr>
          <w:rFonts w:ascii="Symbol" w:hAnsi="Symbol" w:cs="Symbol"/>
          <w:color w:val="000000"/>
          <w:sz w:val="32"/>
          <w:szCs w:val="32"/>
        </w:rPr>
        <w:t></w:t>
      </w:r>
      <w:proofErr w:type="spellEnd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ві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..</w:t>
      </w:r>
      <w:proofErr w:type="spellStart"/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ппл</w:t>
      </w:r>
      <w:proofErr w:type="spellEnd"/>
      <w:r w:rsidRPr="003B1740">
        <w:rPr>
          <w:rFonts w:ascii="Times New Roman" w:hAnsi="Times New Roman"/>
          <w:color w:val="000000"/>
          <w:sz w:val="18"/>
          <w:szCs w:val="18"/>
        </w:rPr>
        <w:t>. .</w:t>
      </w:r>
      <w:r w:rsidRPr="003B1740">
        <w:rPr>
          <w:rFonts w:ascii="Symbol" w:hAnsi="Symbol" w:cs="Symbol"/>
          <w:color w:val="000000"/>
          <w:sz w:val="32"/>
          <w:szCs w:val="32"/>
        </w:rPr>
        <w:t></w:t>
      </w:r>
      <w:r w:rsidRPr="003B1740">
        <w:rPr>
          <w:rFonts w:ascii="Symbol" w:hAnsi="Symbol" w:cs="Symbol"/>
          <w:color w:val="000000"/>
          <w:sz w:val="32"/>
          <w:szCs w:val="32"/>
        </w:rPr>
        <w:t></w:t>
      </w:r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3B1740">
        <w:rPr>
          <w:rFonts w:ascii="Times New Roman" w:hAnsi="Times New Roman"/>
          <w:i/>
          <w:iCs/>
          <w:color w:val="000000"/>
          <w:sz w:val="32"/>
          <w:szCs w:val="32"/>
        </w:rPr>
        <w:t>С</w:t>
      </w:r>
      <w:r w:rsidRPr="003B1740">
        <w:rPr>
          <w:rFonts w:ascii="Times New Roman" w:hAnsi="Times New Roman"/>
          <w:i/>
          <w:iCs/>
          <w:color w:val="000000"/>
          <w:sz w:val="18"/>
          <w:szCs w:val="18"/>
        </w:rPr>
        <w:t>о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 xml:space="preserve"> 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(2.42)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(2.43)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6"/>
          <w:szCs w:val="26"/>
        </w:rPr>
        <w:sectPr w:rsidR="00705D86" w:rsidRPr="003B1740">
          <w:pgSz w:w="11900" w:h="16840"/>
          <w:pgMar w:top="0" w:right="0" w:bottom="0" w:left="0" w:header="708" w:footer="708" w:gutter="0"/>
          <w:cols w:num="2" w:space="720" w:equalWidth="0">
            <w:col w:w="10350" w:space="10"/>
            <w:col w:w="154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3. На стадії обігу − раціональна організація збуту продукції, прискорення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документообороту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, дотримання договірної платіжної дисципліни, використання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маркетингових важелів активізації продажу (реклама) та ін.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У конкретних умовах виробництва і збуту кожне підприємство самостійно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обирає найбільш прийнятні шляхи прискорення оборотності оборотних коштів,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3B1740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що дає змогу зекономити значні суми і збільшити обсяги виробництва 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реалізації продукції без залучення додаткових фінансових ресурсів.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8" w:lineRule="exact"/>
        <w:ind w:left="4007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1740">
        <w:rPr>
          <w:rFonts w:ascii="Times New Roman" w:hAnsi="Times New Roman"/>
          <w:b/>
          <w:bCs/>
          <w:color w:val="000000"/>
          <w:sz w:val="26"/>
          <w:szCs w:val="26"/>
        </w:rPr>
        <w:t>Завдання для самостійного виконання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3B1740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Компанія </w:t>
      </w:r>
      <w:proofErr w:type="spellStart"/>
      <w:r w:rsidR="000C2177" w:rsidRPr="003B1740">
        <w:rPr>
          <w:rFonts w:ascii="Times New Roman" w:hAnsi="Times New Roman"/>
          <w:color w:val="000000"/>
          <w:sz w:val="26"/>
          <w:szCs w:val="26"/>
        </w:rPr>
        <w:t>“</w:t>
      </w:r>
      <w:r>
        <w:rPr>
          <w:rFonts w:ascii="Times New Roman" w:hAnsi="Times New Roman"/>
          <w:color w:val="000000"/>
          <w:sz w:val="26"/>
          <w:szCs w:val="26"/>
        </w:rPr>
        <w:t>Тієрра</w:t>
      </w:r>
      <w:r w:rsidR="000C2177" w:rsidRPr="003B1740">
        <w:rPr>
          <w:rFonts w:ascii="Times New Roman" w:hAnsi="Times New Roman"/>
          <w:color w:val="000000"/>
          <w:sz w:val="26"/>
          <w:szCs w:val="26"/>
        </w:rPr>
        <w:t>”</w:t>
      </w:r>
      <w:proofErr w:type="spellEnd"/>
      <w:r w:rsidR="000C2177" w:rsidRPr="003B1740">
        <w:rPr>
          <w:rFonts w:ascii="Times New Roman" w:hAnsi="Times New Roman"/>
          <w:color w:val="000000"/>
          <w:sz w:val="26"/>
          <w:szCs w:val="26"/>
        </w:rPr>
        <w:t xml:space="preserve"> займається випуском 4 видів виробів: А, Б, В, Г.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Запланований річний випуск виробу А за звітний рік складає 30% від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загального, виробу Б складає 15% від загального, виробу В складає 23% від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загального, решта – виріб Г. Фактичний річний випуск виробу А за звітний рік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складає 29% від загального, виробу Б складає 16% від загального, виробу 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складає 24% від загального, решта – виріб Г. Гуртові ціни виробів складають: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виробу А – 25 грн., виробу Б – 30 грн., виробу В – 18 грн., виробу Г – 45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Собівартість виробів складає відповідно: 78%, 80%, 73% та 75% від їх гуртової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ціни. Гуртова ціна є незмінною як за планом, так і за фактом.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2121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 xml:space="preserve">Таблиця 2.1 − Початкові дані для виконання завдання 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/>
          <w:color w:val="000000"/>
          <w:sz w:val="24"/>
          <w:szCs w:val="24"/>
        </w:rPr>
      </w:pPr>
      <w:r w:rsidRPr="00B77367">
        <w:rPr>
          <w:noProof/>
        </w:rPr>
        <w:pict>
          <v:shape id="_x0000_s1190" style="position:absolute;left:0;text-align:left;margin-left:69.35pt;margin-top:141.7pt;width:484.8pt;height:16.05pt;z-index:-25158195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91" style="position:absolute;left:0;text-align:left;margin-left:69.35pt;margin-top:173.85pt;width:484.8pt;height:16.05pt;z-index:-25158092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92" style="position:absolute;left:0;text-align:left;margin-left:69.35pt;margin-top:189.9pt;width:484.8pt;height:16.1pt;z-index:-25157990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B77367">
        <w:rPr>
          <w:noProof/>
        </w:rPr>
        <w:pict>
          <v:shape id="_x0000_s1193" style="position:absolute;left:0;text-align:left;margin-left:69.35pt;margin-top:238.15pt;width:484.8pt;height:16.1pt;z-index:-25157888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>
          <v:rect id="_x0000_s1194" style="position:absolute;left:0;text-align:left;margin-left:65.3pt;margin-top:475.3pt;width:495.95pt;height:308pt;z-index:-251577856;mso-position-horizontal-relative:page;mso-position-vertical-relative:page" o:allowincell="f" filled="f" stroked="f">
            <v:textbox style="mso-next-textbox:#_x0000_s1194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67"/>
                    <w:gridCol w:w="547"/>
                    <w:gridCol w:w="456"/>
                    <w:gridCol w:w="725"/>
                    <w:gridCol w:w="730"/>
                    <w:gridCol w:w="725"/>
                    <w:gridCol w:w="730"/>
                    <w:gridCol w:w="725"/>
                    <w:gridCol w:w="730"/>
                    <w:gridCol w:w="725"/>
                    <w:gridCol w:w="739"/>
                    <w:gridCol w:w="552"/>
                    <w:gridCol w:w="552"/>
                    <w:gridCol w:w="552"/>
                    <w:gridCol w:w="706"/>
                  </w:tblGrid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5"/>
                          <w:rPr>
                            <w:rFonts w:ascii="Times New Roman" w:eastAsiaTheme="minorEastAsia" w:hAnsi="Times New Roman"/>
                            <w:spacing w:val="1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9192" w:type="dxa"/>
                        <w:gridSpan w:val="1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3441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Показники в таблиці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3441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4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603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603" w:lineRule="exact"/>
                          <w:ind w:left="167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827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51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36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118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118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4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603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603" w:lineRule="exact"/>
                          <w:ind w:left="167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5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638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А</w:t>
                        </w:r>
                      </w:p>
                    </w:tc>
                    <w:tc>
                      <w:tcPr>
                        <w:tcW w:w="145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64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Б</w:t>
                        </w:r>
                      </w:p>
                    </w:tc>
                    <w:tc>
                      <w:tcPr>
                        <w:tcW w:w="145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64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В</w:t>
                        </w:r>
                      </w:p>
                    </w:tc>
                    <w:tc>
                      <w:tcPr>
                        <w:tcW w:w="146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652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Г</w:t>
                        </w:r>
                      </w:p>
                    </w:tc>
                    <w:tc>
                      <w:tcPr>
                        <w:tcW w:w="55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191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А</w:t>
                        </w:r>
                      </w:p>
                    </w:tc>
                    <w:tc>
                      <w:tcPr>
                        <w:tcW w:w="55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19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Б</w:t>
                        </w:r>
                      </w:p>
                    </w:tc>
                    <w:tc>
                      <w:tcPr>
                        <w:tcW w:w="55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19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В</w:t>
                        </w:r>
                      </w:p>
                    </w:tc>
                    <w:tc>
                      <w:tcPr>
                        <w:tcW w:w="70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Г</w:t>
                        </w:r>
                      </w:p>
                    </w:tc>
                  </w:tr>
                  <w:tr w:rsidR="002F03AC" w:rsidRPr="00754B35">
                    <w:trPr>
                      <w:trHeight w:hRule="exact" w:val="379"/>
                    </w:trPr>
                    <w:tc>
                      <w:tcPr>
                        <w:tcW w:w="66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4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603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603" w:lineRule="exact"/>
                          <w:ind w:left="167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192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пл.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249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ф.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192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пл.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249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ф.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192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пл.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249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ф.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191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пл.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25" w:lineRule="exact"/>
                          <w:ind w:left="254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ф.</w:t>
                        </w:r>
                      </w:p>
                    </w:tc>
                    <w:tc>
                      <w:tcPr>
                        <w:tcW w:w="552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191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А</w:t>
                        </w:r>
                      </w:p>
                    </w:tc>
                    <w:tc>
                      <w:tcPr>
                        <w:tcW w:w="552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19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Б</w:t>
                        </w:r>
                      </w:p>
                    </w:tc>
                    <w:tc>
                      <w:tcPr>
                        <w:tcW w:w="552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19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В</w:t>
                        </w:r>
                      </w:p>
                    </w:tc>
                    <w:tc>
                      <w:tcPr>
                        <w:tcW w:w="706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64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Г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0,81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0,35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0,33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0,40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0,45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0,65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0,68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0,68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0,49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0,63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0,63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0,67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0,62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0,82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0,86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0,43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0,58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0,49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0,59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0,39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0,50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0,43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0,50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0,35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0,33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0,40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0,45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73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0,91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0,87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0,90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0,80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0,91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30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0,90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0,72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0,87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30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0,68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0,71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0,81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0,42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0,39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0,52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0,45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0,47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0,54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0,65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0,68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0,68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0,49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0,63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0,53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0,63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0,67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0,62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0,82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0,71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0,86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0,84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2F03AC" w:rsidRPr="00754B35">
                    <w:trPr>
                      <w:trHeight w:hRule="exact" w:val="283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0,47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0,62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0,54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0,57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0,64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2F03AC" w:rsidRPr="00754B35">
                    <w:trPr>
                      <w:trHeight w:hRule="exact" w:val="288"/>
                    </w:trPr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16"/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0,56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0,52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0,69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0,72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0,63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0,72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0,71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2F03AC" w:rsidRPr="00754B35" w:rsidRDefault="002F03A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92"/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54B35">
                          <w:rPr>
                            <w:rFonts w:ascii="Times New Roman" w:eastAsiaTheme="minorEastAsia" w:hAnsi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</w:tbl>
                <w:p w:rsidR="002F03AC" w:rsidRPr="00754B35" w:rsidRDefault="002F03AC"/>
              </w:txbxContent>
            </v:textbox>
            <w10:wrap anchorx="page" anchory="page"/>
          </v:rect>
        </w:pict>
      </w: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shape id="_x0000_s1195" type="#_x0000_t202" style="position:absolute;left:0;text-align:left;margin-left:78.3pt;margin-top:484.75pt;width:13.35pt;height:47.15pt;z-index:-251576832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2F03AC" w:rsidRDefault="002F03AC">
                  <w:pPr>
                    <w:widowControl w:val="0"/>
                    <w:autoSpaceDE w:val="0"/>
                    <w:autoSpaceDN w:val="0"/>
                    <w:adjustRightInd w:val="0"/>
                    <w:spacing w:after="0" w:line="214" w:lineRule="exact"/>
                    <w:rPr>
                      <w:rFonts w:ascii="Times New Roman" w:hAnsi="Times New Roman"/>
                      <w:b/>
                      <w:bCs/>
                      <w:color w:val="000000"/>
                      <w:w w:val="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w w:val="0"/>
                    </w:rPr>
                    <w:t>Варіант</w:t>
                  </w:r>
                </w:p>
              </w:txbxContent>
            </v:textbox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ind w:left="1521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0,49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0,46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0,49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0,59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0,70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0,67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0,86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8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 w:rsidP="003B1740">
      <w:pPr>
        <w:widowControl w:val="0"/>
        <w:autoSpaceDE w:val="0"/>
        <w:autoSpaceDN w:val="0"/>
        <w:adjustRightInd w:val="0"/>
        <w:spacing w:after="0" w:line="287" w:lineRule="exact"/>
        <w:ind w:left="62"/>
        <w:rPr>
          <w:rFonts w:ascii="Times New Roman" w:hAnsi="Times New Roman"/>
          <w:color w:val="000000"/>
          <w:sz w:val="24"/>
          <w:szCs w:val="24"/>
        </w:rPr>
        <w:sectPr w:rsidR="00705D86" w:rsidRPr="003B1740">
          <w:pgSz w:w="11900" w:h="16840"/>
          <w:pgMar w:top="0" w:right="0" w:bottom="0" w:left="0" w:header="708" w:footer="708" w:gutter="0"/>
          <w:cols w:num="15" w:space="720" w:equalWidth="0">
            <w:col w:w="2110" w:space="10"/>
            <w:col w:w="550" w:space="10"/>
            <w:col w:w="430" w:space="10"/>
            <w:col w:w="710" w:space="10"/>
            <w:col w:w="710" w:space="10"/>
            <w:col w:w="730" w:space="10"/>
            <w:col w:w="710" w:space="10"/>
            <w:col w:w="730" w:space="10"/>
            <w:col w:w="710" w:space="10"/>
            <w:col w:w="730" w:space="10"/>
            <w:col w:w="730" w:space="10"/>
            <w:col w:w="530" w:space="10"/>
            <w:col w:w="550" w:space="10"/>
            <w:col w:w="610" w:space="10"/>
            <w:col w:w="1220"/>
          </w:cols>
          <w:noEndnote/>
        </w:sect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705D86" w:rsidP="003B174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/>
          <w:color w:val="000000"/>
          <w:sz w:val="26"/>
          <w:szCs w:val="26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9" w:lineRule="exact"/>
        <w:ind w:left="55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Показники в таблиці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89" w:lineRule="exact"/>
        <w:ind w:left="5534"/>
        <w:rPr>
          <w:rFonts w:ascii="Times New Roman" w:hAnsi="Times New Roman"/>
          <w:b/>
          <w:bCs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923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9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b/>
          <w:bCs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8350" w:space="10"/>
            <w:col w:w="3540" w:space="10"/>
          </w:cols>
          <w:noEndnote/>
        </w:sect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ind w:left="25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Б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Г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Б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В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Г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sz w:val="24"/>
          <w:szCs w:val="24"/>
        </w:rPr>
        <w:br w:type="column"/>
      </w: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11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b/>
          <w:bCs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13" w:space="720" w:equalWidth="0">
            <w:col w:w="3290" w:space="10"/>
            <w:col w:w="870" w:space="10"/>
            <w:col w:w="790" w:space="10"/>
            <w:col w:w="590" w:space="10"/>
            <w:col w:w="610" w:space="10"/>
            <w:col w:w="610" w:space="10"/>
            <w:col w:w="590" w:space="10"/>
            <w:col w:w="590" w:space="10"/>
            <w:col w:w="610" w:space="10"/>
            <w:col w:w="590" w:space="10"/>
            <w:col w:w="630" w:space="10"/>
            <w:col w:w="770" w:space="10"/>
            <w:col w:w="124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99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29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650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550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240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270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200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256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366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61,2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42,4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53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32,6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86,6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102,4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91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53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53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45,8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61,2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108,4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52,2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45,8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61,2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59,2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53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91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71,2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91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91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304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91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53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78,4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87,8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97,2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61,2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62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42,4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53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57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240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164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139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329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392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240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417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202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177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240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227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644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278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821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543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695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303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341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229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299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373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538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654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739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581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809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231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300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314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num="14" w:space="720" w:equalWidth="0">
            <w:col w:w="2390" w:space="10"/>
            <w:col w:w="770" w:space="10"/>
            <w:col w:w="790" w:space="10"/>
            <w:col w:w="950" w:space="10"/>
            <w:col w:w="590" w:space="10"/>
            <w:col w:w="610" w:space="10"/>
            <w:col w:w="590" w:space="10"/>
            <w:col w:w="610" w:space="10"/>
            <w:col w:w="590" w:space="10"/>
            <w:col w:w="610" w:space="10"/>
            <w:col w:w="590" w:space="10"/>
            <w:col w:w="630" w:space="10"/>
            <w:col w:w="750" w:space="10"/>
            <w:col w:w="1300" w:space="1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/>
          <w:color w:val="000000"/>
          <w:sz w:val="24"/>
          <w:szCs w:val="24"/>
        </w:rPr>
        <w:sectPr w:rsidR="00705D86" w:rsidRPr="003B1740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B77367">
        <w:rPr>
          <w:noProof/>
        </w:rPr>
        <w:pict>
          <v:rect id="_x0000_s1196" style="position:absolute;left:0;text-align:left;margin-left:64pt;margin-top:42pt;width:498pt;height:746pt;z-index:-251575808;mso-position-horizontal-relative:page;mso-position-vertical-relative:page" o:allowincell="f" filled="f" stroked="f">
            <v:textbox style="mso-next-textbox:#_x0000_s1196" inset="0,0,0,0">
              <w:txbxContent>
                <w:p w:rsidR="002F03AC" w:rsidRDefault="001C737E">
                  <w:pPr>
                    <w:spacing w:after="0" w:line="14825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282690" cy="9413240"/>
                        <wp:effectExtent l="19050" t="0" r="381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2690" cy="9413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03AC" w:rsidRDefault="002F03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Pr="00B77367">
        <w:rPr>
          <w:noProof/>
        </w:rPr>
        <w:pict>
          <v:shape id="_x0000_s1197" type="#_x0000_t202" style="position:absolute;left:0;text-align:left;margin-left:82.85pt;margin-top:254.6pt;width:13.4pt;height:47.1pt;z-index:-251574784;mso-position-horizontal-relative:page;mso-position-vertical-relative:page" o:allowincell="f" filled="f" stroked="f">
            <v:textbox style="layout-flow:vertical;mso-layout-flow-alt:bottom-to-top;mso-next-textbox:#_x0000_s1197" inset="0,0,0,0">
              <w:txbxContent>
                <w:p w:rsidR="002F03AC" w:rsidRDefault="002F03AC">
                  <w:pPr>
                    <w:widowControl w:val="0"/>
                    <w:autoSpaceDE w:val="0"/>
                    <w:autoSpaceDN w:val="0"/>
                    <w:adjustRightInd w:val="0"/>
                    <w:spacing w:after="0" w:line="214" w:lineRule="exact"/>
                    <w:rPr>
                      <w:rFonts w:ascii="Times New Roman" w:hAnsi="Times New Roman"/>
                      <w:b/>
                      <w:bCs/>
                      <w:color w:val="000000"/>
                      <w:w w:val="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w w:val="0"/>
                    </w:rPr>
                    <w:t>Варіант</w:t>
                  </w:r>
                </w:p>
              </w:txbxContent>
            </v:textbox>
            <w10:wrap anchorx="page" anchory="page"/>
          </v:shape>
        </w:pic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4" w:lineRule="exact"/>
        <w:ind w:left="1636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t>30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b/>
          <w:bCs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300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32,6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12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54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28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25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20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379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</w:pPr>
      <w:r w:rsidRPr="003B1740">
        <w:rPr>
          <w:rFonts w:ascii="Times New Roman" w:hAnsi="Times New Roman"/>
          <w:color w:val="000000"/>
          <w:sz w:val="24"/>
          <w:szCs w:val="24"/>
        </w:rPr>
        <w:t>357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000000"/>
          <w:sz w:val="24"/>
          <w:szCs w:val="24"/>
        </w:rPr>
        <w:sectPr w:rsidR="00705D86" w:rsidRPr="003B1740">
          <w:pgSz w:w="11900" w:h="16840"/>
          <w:pgMar w:top="0" w:right="0" w:bottom="0" w:left="0" w:header="708" w:footer="708" w:gutter="0"/>
          <w:cols w:num="14" w:space="720" w:equalWidth="0">
            <w:col w:w="2390" w:space="10"/>
            <w:col w:w="830" w:space="10"/>
            <w:col w:w="790" w:space="10"/>
            <w:col w:w="950" w:space="10"/>
            <w:col w:w="530" w:space="10"/>
            <w:col w:w="610" w:space="10"/>
            <w:col w:w="590" w:space="10"/>
            <w:col w:w="610" w:space="10"/>
            <w:col w:w="590" w:space="10"/>
            <w:col w:w="610" w:space="10"/>
            <w:col w:w="590" w:space="10"/>
            <w:col w:w="630" w:space="10"/>
            <w:col w:w="750" w:space="10"/>
            <w:col w:w="1300"/>
          </w:cols>
          <w:noEndnote/>
        </w:sect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8" w:lineRule="exact"/>
        <w:ind w:left="2836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1740">
        <w:rPr>
          <w:rFonts w:ascii="Times New Roman" w:hAnsi="Times New Roman"/>
          <w:b/>
          <w:bCs/>
          <w:color w:val="000000"/>
          <w:sz w:val="26"/>
          <w:szCs w:val="26"/>
        </w:rPr>
        <w:t>Порядковий номер показника, поданого у таблиці 2.1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1. Період поставки, дні.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2. Період зриву поставки, дні.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3. Коефіцієнт використання матеріалу.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4. Чиста маса виробу, кг.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5. Запланований річний випуск усіх виробів за звітний рік, тис. шт.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6. Запланований середньорічний залишок нормованих оборотних засобів 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300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звітному році, тис.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7. Фактичний середньорічний залишок нормованих оборотних засобів у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300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звітному році, тис.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8. Тривалість циклу виготовлення виробів, дні.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9. Сума одноразових витрат для виготовлення партії виробів, тис.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10. Вартість 1 т матеріалу, грн.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11. Фактичний річний випуск усіх виробів за звітний рік, тис. шт.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48" w:lineRule="exact"/>
        <w:ind w:left="3969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1740">
        <w:rPr>
          <w:rFonts w:ascii="Times New Roman" w:hAnsi="Times New Roman"/>
          <w:b/>
          <w:bCs/>
          <w:color w:val="000000"/>
          <w:sz w:val="26"/>
          <w:szCs w:val="26"/>
        </w:rPr>
        <w:t>Керуючись даними таблиці 2.1 потрібно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1. Розрахувати потребу підприємства у матеріалі та його мінімальний,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77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максимальний та середній запаси у поточному році (за планом і за фактом).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2. Розрахувати кількість днів скорочення періоду обороту оборотних засобів та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77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абсолютну і відносну суму вивільнення оборотних засобів в</w:t>
      </w:r>
      <w:r w:rsidR="00D9603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3B1740">
        <w:rPr>
          <w:rFonts w:ascii="Times New Roman" w:hAnsi="Times New Roman"/>
          <w:color w:val="000000"/>
          <w:sz w:val="26"/>
          <w:szCs w:val="26"/>
        </w:rPr>
        <w:t>цілому.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3. Розрахувати норму запасу оборотних фондів у незавершеному виробництві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77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по кожному виробу (за планом і за фактом).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4. Розрахувати коефіцієнт завантаження (за планом і за фактом).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 xml:space="preserve">5. Розрахувати загальну матеріалоємність та </w:t>
      </w:r>
      <w:proofErr w:type="spellStart"/>
      <w:r w:rsidRPr="003B1740">
        <w:rPr>
          <w:rFonts w:ascii="Times New Roman" w:hAnsi="Times New Roman"/>
          <w:color w:val="000000"/>
          <w:sz w:val="26"/>
          <w:szCs w:val="26"/>
        </w:rPr>
        <w:t>матеріаловіддачу</w:t>
      </w:r>
      <w:proofErr w:type="spellEnd"/>
      <w:r w:rsidRPr="003B1740">
        <w:rPr>
          <w:rFonts w:ascii="Times New Roman" w:hAnsi="Times New Roman"/>
          <w:color w:val="000000"/>
          <w:sz w:val="26"/>
          <w:szCs w:val="26"/>
        </w:rPr>
        <w:t>, загальний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77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коефіцієнт використання матеріалу в цілому по підприємству (за планом і за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6" w:lineRule="exact"/>
        <w:ind w:left="177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фактом).</w:t>
      </w:r>
    </w:p>
    <w:p w:rsidR="00705D86" w:rsidRPr="003B1740" w:rsidRDefault="000C2177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/>
          <w:color w:val="000000"/>
          <w:sz w:val="26"/>
          <w:szCs w:val="26"/>
        </w:rPr>
      </w:pPr>
      <w:r w:rsidRPr="003B1740">
        <w:rPr>
          <w:rFonts w:ascii="Times New Roman" w:hAnsi="Times New Roman"/>
          <w:color w:val="000000"/>
          <w:sz w:val="26"/>
          <w:szCs w:val="26"/>
        </w:rPr>
        <w:t>6. Зробити висновки.</w:t>
      </w: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705D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D86" w:rsidRPr="003B1740" w:rsidRDefault="00B77367">
      <w:pPr>
        <w:widowControl w:val="0"/>
        <w:autoSpaceDE w:val="0"/>
        <w:autoSpaceDN w:val="0"/>
        <w:adjustRightInd w:val="0"/>
        <w:spacing w:after="0" w:line="218" w:lineRule="exact"/>
        <w:ind w:left="3715"/>
      </w:pPr>
      <w:r>
        <w:rPr>
          <w:noProof/>
        </w:rPr>
        <w:pict>
          <v:shape id="_x0000_s1198" style="position:absolute;left:0;text-align:left;margin-left:69.35pt;margin-top:333.2pt;width:484.8pt;height:16.1pt;z-index:-2515737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9" style="position:absolute;left:0;text-align:left;margin-left:69.35pt;margin-top:349.3pt;width:484.8pt;height:16.05pt;z-index:-25157273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200" style="position:absolute;left:0;text-align:left;margin-left:64pt;margin-top:42pt;width:498pt;height:23pt;z-index:-251571712;mso-position-horizontal-relative:page;mso-position-vertical-relative:page" o:allowincell="f" filled="f" stroked="f">
            <v:textbox inset="0,0,0,0">
              <w:txbxContent>
                <w:p w:rsidR="002F03AC" w:rsidRDefault="001C737E">
                  <w:pPr>
                    <w:spacing w:after="0" w:line="365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282690" cy="226060"/>
                        <wp:effectExtent l="19050" t="0" r="381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2690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03AC" w:rsidRDefault="002F03A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705D86" w:rsidRPr="003B1740" w:rsidSect="00705D86">
      <w:type w:val="continuous"/>
      <w:pgSz w:w="11900" w:h="16840"/>
      <w:pgMar w:top="0" w:right="0" w:bottom="0" w:left="0" w:header="708" w:footer="708" w:gutter="0"/>
      <w:cols w:space="720" w:equalWidth="0">
        <w:col w:w="11900" w:space="1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F1739"/>
    <w:rsid w:val="0000508B"/>
    <w:rsid w:val="000C2177"/>
    <w:rsid w:val="000F12D0"/>
    <w:rsid w:val="001C737E"/>
    <w:rsid w:val="002B76A6"/>
    <w:rsid w:val="002F03AC"/>
    <w:rsid w:val="003B1740"/>
    <w:rsid w:val="005F1739"/>
    <w:rsid w:val="00705D86"/>
    <w:rsid w:val="00754B35"/>
    <w:rsid w:val="007A6805"/>
    <w:rsid w:val="008D50A9"/>
    <w:rsid w:val="00A9441F"/>
    <w:rsid w:val="00B77367"/>
    <w:rsid w:val="00D9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D8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14050</Words>
  <Characters>8009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5</cp:revision>
  <dcterms:created xsi:type="dcterms:W3CDTF">2015-08-30T18:05:00Z</dcterms:created>
  <dcterms:modified xsi:type="dcterms:W3CDTF">2015-09-10T18:10:00Z</dcterms:modified>
</cp:coreProperties>
</file>