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через cmd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chdir C:\ADA\Lab1\src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C:\GNAT\2013\bin\gcc.exe -c data.adb -gnatl=data.lst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C:\GNAT\2013\bin\gcc.exe -c lab1.adb -gnatl=lab1.lst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Скорочений запис: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cd %path%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gcc -c *.ad* -gnatl=.lst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