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Київський політехнічний інститут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Кафедра обчислювальної техніки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6"/>
          <w:szCs w:val="36"/>
        </w:rPr>
        <w:t>Лабораторна робота №</w:t>
      </w:r>
      <w:r>
        <w:rPr>
          <w:rFonts w:cs="Times New Roman" w:ascii="Times New Roman" w:hAnsi="Times New Roman"/>
          <w:sz w:val="36"/>
          <w:szCs w:val="36"/>
          <w:lang w:val="en-US"/>
        </w:rPr>
        <w:t>4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З курсу: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Комп</w:t>
      </w:r>
      <w:r>
        <w:rPr>
          <w:rFonts w:cs="Times New Roman" w:ascii="Times New Roman" w:hAnsi="Times New Roman"/>
          <w:sz w:val="36"/>
          <w:szCs w:val="36"/>
          <w:lang w:val="ru-RU"/>
        </w:rPr>
        <w:t>’ютерн</w:t>
      </w:r>
      <w:r>
        <w:rPr>
          <w:rFonts w:cs="Times New Roman" w:ascii="Times New Roman" w:hAnsi="Times New Roman"/>
          <w:sz w:val="36"/>
          <w:szCs w:val="36"/>
        </w:rPr>
        <w:t>і мережі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Виконав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групи ІО-43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Крут В. В.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Київ – 2017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Хід роботи: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Надсилаємо ехо-запит з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PC1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PC3.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86360</wp:posOffset>
            </wp:positionV>
            <wp:extent cx="4554855" cy="17799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Використовуємо команду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show ip route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для перевірки таблиці маршрутизації на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R1.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68580</wp:posOffset>
            </wp:positionV>
            <wp:extent cx="4526280" cy="20764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В таблиці маршрутизації відсутній шлях до 192.168.4.0. Введемо статичний маршрут на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R1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>для цієї мережі одержувача.</w:t>
      </w:r>
    </w:p>
    <w:p>
      <w:pPr>
        <w:pStyle w:val="Normal"/>
        <w:spacing w:lineRule="auto" w:line="240" w:before="0" w:after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129540</wp:posOffset>
            </wp:positionV>
            <wp:extent cx="3567430" cy="4635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t>Перевіряємо таблицю маршрутизації на наявність шляху до 192.168.4.0.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8680" cy="210883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t xml:space="preserve">Виконуємо повторний ехо-запит з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PC1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PC3.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105410</wp:posOffset>
            </wp:positionV>
            <wp:extent cx="4930775" cy="192024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t xml:space="preserve">Переглянемо ехо-запит в режимі моделювання. Фільтруємо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ICMP-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трафік, обираємо пристрій-відправник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PC1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та пристрій-одержувач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PC3.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>Виконуємо моделювання.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8755" cy="134112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R3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не приймає пакети. Перевіримо таблицю маршрутизації на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R3.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292100</wp:posOffset>
            </wp:positionV>
            <wp:extent cx="4239895" cy="199326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t>В таблиці відсутній шлях до мережі одержувача 192.168.1.0, введемо його.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202565</wp:posOffset>
            </wp:positionV>
            <wp:extent cx="4105910" cy="50800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t xml:space="preserve">Впевнемося, що таблиця маршрутизації на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R3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>містить заданий шлях.</w:t>
      </w:r>
    </w:p>
    <w:p>
      <w:pPr>
        <w:pStyle w:val="Normal"/>
        <w:spacing w:lineRule="auto" w:line="240" w:before="0" w:after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191770</wp:posOffset>
            </wp:positionV>
            <wp:extent cx="3924300" cy="179895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t>Виконуємо ехо-запит.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656590</wp:posOffset>
            </wp:positionH>
            <wp:positionV relativeFrom="paragraph">
              <wp:posOffset>67310</wp:posOffset>
            </wp:positionV>
            <wp:extent cx="4806950" cy="18611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t xml:space="preserve">В режимі моделювання створюємо новий сценарій, фільтруємо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ICMP-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>трафік, виконуємо моделювання, як в минулий раз.</w:t>
      </w:r>
    </w:p>
    <w:p>
      <w:pPr>
        <w:pStyle w:val="Normal"/>
        <w:spacing w:lineRule="auto" w:line="240" w:before="0" w:after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977900</wp:posOffset>
            </wp:positionH>
            <wp:positionV relativeFrom="paragraph">
              <wp:posOffset>61595</wp:posOffset>
            </wp:positionV>
            <wp:extent cx="4164965" cy="151638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6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t>Пакети надсилаються и повертаються назад, помилки маршрутизації усунено.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175895</wp:posOffset>
            </wp:positionV>
            <wp:extent cx="5350510" cy="236474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  <w:t>Висновки: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A"/>
          <w:sz w:val="28"/>
          <w:szCs w:val="28"/>
        </w:rPr>
        <w:t xml:space="preserve">В ході лабораторної роботи було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розібрано на практиці три принципи маршрутизації: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- маршрутизатор приймає рішення на основі інформації з таблиці маршрутизації;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- окремі маршрутизатори мають окремі таблиці маршрутизації;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- інформація про маршрут з однією мережі в іншу не містить відомостей про зворотній шлях.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22422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2242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LibreOffice/5.4.0.3$Windows_X86_64 LibreOffice_project/7556cbc6811c9d992f4064ab9287069087d7f62c</Application>
  <Pages>5</Pages>
  <Words>187</Words>
  <Characters>1252</Characters>
  <CharactersWithSpaces>1412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2017-11-01T12:37:00Z</dcterms:created>
  <dc:creator>Аня</dc:creator>
  <dc:description/>
  <dc:language>en-US</dc:language>
  <cp:lastModifiedBy/>
  <dcterms:modified xsi:type="dcterms:W3CDTF">2017-11-12T15:26:19Z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