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F0" w:rsidRPr="004205F0" w:rsidRDefault="004205F0" w:rsidP="004205F0">
      <w:pPr>
        <w:shd w:val="clear" w:color="auto" w:fill="FFFFFF"/>
        <w:spacing w:before="300" w:after="450" w:line="240" w:lineRule="auto"/>
        <w:jc w:val="center"/>
        <w:outlineLvl w:val="1"/>
        <w:rPr>
          <w:rFonts w:ascii="Century Gothic" w:eastAsia="Times New Roman" w:hAnsi="Century Gothic" w:cs="Times New Roman"/>
          <w:caps/>
          <w:color w:val="333333"/>
          <w:sz w:val="36"/>
          <w:szCs w:val="36"/>
          <w:lang w:eastAsia="ru-RU"/>
        </w:rPr>
      </w:pPr>
      <w:bookmarkStart w:id="0" w:name="_GoBack"/>
      <w:r w:rsidRPr="004205F0">
        <w:rPr>
          <w:rFonts w:ascii="Century Gothic" w:eastAsia="Times New Roman" w:hAnsi="Century Gothic" w:cs="Times New Roman"/>
          <w:caps/>
          <w:color w:val="333333"/>
          <w:sz w:val="36"/>
          <w:szCs w:val="36"/>
          <w:lang w:eastAsia="ru-RU"/>
        </w:rPr>
        <w:t>СУБ’ЄКТИ І ОБ’ЄКТИ ПОЛІТИКИ ЯК ЕЛЕМЕНТИ ПОЛІТИЧНИХ ВІДНОСИН</w:t>
      </w:r>
    </w:p>
    <w:p w:rsidR="00980F12" w:rsidRPr="004205F0" w:rsidRDefault="004205F0" w:rsidP="004205F0">
      <w:pPr>
        <w:rPr>
          <w:sz w:val="36"/>
          <w:szCs w:val="36"/>
        </w:rPr>
      </w:pP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й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обов'язкові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елементи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відносин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знаходяться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постійній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єдності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взаємозв'язку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взаємозалежності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між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собою, при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цьому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кожний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з них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тільки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йому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властиві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ознаки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-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люди,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їхні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організації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рухи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інститути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окремі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особистості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беруть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участь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політичному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житті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суспільства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держави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чия активна практична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спрямована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перетворення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й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інших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сфер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життєдіяльності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людей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відповідних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об'єктів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Отже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спроможні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сформулювати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реалізувати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власні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усвідомлені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потреби,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цілеспрямовану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активність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тобто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головним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регулятором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взаємодії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з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об'єктом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керування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процесі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взаємодіє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з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реальними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відносинами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вибирає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з них той шар,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для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нього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певний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Тому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об'єкт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взагалі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зокрема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-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той предмет, конкретна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галузь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реальності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стала значимою,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цікавою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або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необхідною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для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-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реальна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дійсність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із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властивими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відносинами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насамперед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система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суспільства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цілому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елементи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форми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життя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сфера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протиріччя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процесу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як у межах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держави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так і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регіональному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або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світовому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просторі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Об'єкт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дає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уявлення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про те, 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спрямовує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свою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активність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вигляді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перетворюючої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або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руйнуючої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lastRenderedPageBreak/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Розглянемо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 </w:t>
      </w:r>
      <w:proofErr w:type="spellStart"/>
      <w:r w:rsidRPr="004205F0">
        <w:rPr>
          <w:rFonts w:ascii="Helvetica" w:eastAsia="Times New Roman" w:hAnsi="Helvetica" w:cs="Helvetica"/>
          <w:b/>
          <w:bCs/>
          <w:color w:val="333333"/>
          <w:sz w:val="36"/>
          <w:szCs w:val="36"/>
          <w:shd w:val="clear" w:color="auto" w:fill="FFFFFF"/>
          <w:lang w:eastAsia="ru-RU"/>
        </w:rPr>
        <w:t>основні</w:t>
      </w:r>
      <w:proofErr w:type="spellEnd"/>
      <w:r w:rsidRPr="004205F0">
        <w:rPr>
          <w:rFonts w:ascii="Helvetica" w:eastAsia="Times New Roman" w:hAnsi="Helvetica" w:cs="Helvetica"/>
          <w:b/>
          <w:bCs/>
          <w:color w:val="333333"/>
          <w:sz w:val="36"/>
          <w:szCs w:val="36"/>
          <w:shd w:val="clear" w:color="auto" w:fill="FFFFFF"/>
          <w:lang w:eastAsia="ru-RU"/>
        </w:rPr>
        <w:t xml:space="preserve"> характеристики </w:t>
      </w:r>
      <w:proofErr w:type="spellStart"/>
      <w:r w:rsidRPr="004205F0">
        <w:rPr>
          <w:rFonts w:ascii="Helvetica" w:eastAsia="Times New Roman" w:hAnsi="Helvetica" w:cs="Helvetica"/>
          <w:b/>
          <w:bCs/>
          <w:color w:val="333333"/>
          <w:sz w:val="36"/>
          <w:szCs w:val="36"/>
          <w:shd w:val="clear" w:color="auto" w:fill="FFFFFF"/>
          <w:lang w:eastAsia="ru-RU"/>
        </w:rPr>
        <w:t>суб'єкта</w:t>
      </w:r>
      <w:proofErr w:type="spellEnd"/>
      <w:r w:rsidRPr="004205F0">
        <w:rPr>
          <w:rFonts w:ascii="Helvetica" w:eastAsia="Times New Roman" w:hAnsi="Helvetica" w:cs="Helvetica"/>
          <w:b/>
          <w:bCs/>
          <w:color w:val="333333"/>
          <w:sz w:val="36"/>
          <w:szCs w:val="36"/>
          <w:shd w:val="clear" w:color="auto" w:fill="FFFFFF"/>
          <w:lang w:eastAsia="ru-RU"/>
        </w:rPr>
        <w:t xml:space="preserve"> й </w:t>
      </w:r>
      <w:proofErr w:type="spellStart"/>
      <w:r w:rsidRPr="004205F0">
        <w:rPr>
          <w:rFonts w:ascii="Helvetica" w:eastAsia="Times New Roman" w:hAnsi="Helvetica" w:cs="Helvetica"/>
          <w:b/>
          <w:bCs/>
          <w:color w:val="333333"/>
          <w:sz w:val="36"/>
          <w:szCs w:val="36"/>
          <w:shd w:val="clear" w:color="auto" w:fill="FFFFFF"/>
          <w:lang w:eastAsia="ru-RU"/>
        </w:rPr>
        <w:t>об'єкта</w:t>
      </w:r>
      <w:proofErr w:type="spellEnd"/>
      <w:r w:rsidRPr="004205F0">
        <w:rPr>
          <w:rFonts w:ascii="Helvetica" w:eastAsia="Times New Roman" w:hAnsi="Helvetica" w:cs="Helvetica"/>
          <w:b/>
          <w:bCs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b/>
          <w:bCs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Спроможність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творити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тобто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впевнено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дещо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самостійно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брати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участь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політичному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житті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відповідності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своїми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взаємодіяти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з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іншими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визначають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як «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суб’єктність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».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різноманітних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політиці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може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різноманітні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різний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ступінь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активності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Остання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різко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зростає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кризові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перехідні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періоди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громадського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життя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може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соціально-конструктивний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підтверджуючий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характер, так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деструктивний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антисоціальний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порушує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встановлені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інтересах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народу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правові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норми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Прикладом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останнього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може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слугувати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тероризм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активність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виявляється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множині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форм: переговорному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процесі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;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лідерів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еліт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партій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державного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апарату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;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масових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(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мітингах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демонстраціях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бунтах).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крайня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форма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активності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виступають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революції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ході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відбувається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корінне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руйнування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сформованих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відносин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Отже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активні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за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своєю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природою.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Рушійною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силою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такої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активності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цілеспрямованої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наявність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(у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сукупності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й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залежності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з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іншими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)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Обсяг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активності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обумовлений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спроможністю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впливати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поводження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людей (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взаємодіяти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з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іншими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),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підкоряти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lastRenderedPageBreak/>
        <w:t>розробленим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цілям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викликати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зміни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політичному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середовищі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Суб’єктність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політиці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визначається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залежністю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між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об'єктивними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можливостями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обмежуються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структурою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сил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досягнутим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рівнем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зрілості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зрілістю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середовища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т.п.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суб'єктивними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можливостями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(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знаннями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уміннями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послідовністю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мотивацією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емоційним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станом, волею і т.п.</w:t>
      </w:r>
      <w:proofErr w:type="gram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).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proofErr w:type="gram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особливі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функції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регулюються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правовими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відношеннями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нормами. Так,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основна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функція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таких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як держава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-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організація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підтримка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влади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також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визначають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хто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головною особою,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хто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другорядно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хто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масою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юрбою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пасивним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об'єктом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маніпулювання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Серед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ряду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класифікацій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одним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із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розповсюджених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їхній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розподіл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індивідуальні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групові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До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індивідуальних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відносять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окремі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особистості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Саме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особистості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головним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суб'єктом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оскільки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всі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інші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групові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або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колективні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особистісні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Але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не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механічна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автоматична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: бути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суб'єктом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Людина не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народжується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суб'єктом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стає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процесі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тривалої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соціалізації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постійних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зв'язків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певних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відношень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з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іншими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До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групових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або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колективних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відносяться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людей (народ,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етнос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та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.),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інститути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(держава,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партії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суспільно-політичні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організації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та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.).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Щоб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стати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суб'єктом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lastRenderedPageBreak/>
        <w:t xml:space="preserve">людей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повинні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принаймні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усвідомити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загальні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організовано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міцно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встановити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й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оформити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зв'язок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між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членами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конкретної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людей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реалізувати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практичній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Існує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також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розподіл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первинні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вторинні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Первинними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індивіди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значні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організоване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об’єднане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спільністю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прагнень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у тому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числі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: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світова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співдружність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цивільне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товариство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народи,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етнічні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територіальні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релігійні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об'єднання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Вторинними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ж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різноманітні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сили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відбивають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структуру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цивільного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товариства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реалізують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волю й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різноманітних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істотну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роль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політиці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міру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своєї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спроможності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служать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якомусь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класу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прошарку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користуючись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його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підтримкою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До них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відносяться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інститути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організації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- держава,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партії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суспільно-політичні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об'єднання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ініціативні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комітети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значних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групах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первинних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внутрішній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взаємний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зв'язок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відокремлення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самовизначення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самоорганізація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консолідація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складають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передумову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для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виникнення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тих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або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інших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організацій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інститутів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державних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Їхні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окреслять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потенційне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поле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сферу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конфронтації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співробітництва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функції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межі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влади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Без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окресленої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ними потреби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було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б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неможливо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ефективне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функціонування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партій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їхніх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стратегій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програм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лідерів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організаційних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форм,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методів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Реальним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підтвердженням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цього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служить доля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організацій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позбавилися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lastRenderedPageBreak/>
        <w:t>суспільної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опори,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Первинні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вихідними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формуванні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Вони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носіями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потреб, 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засновується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усвідомлена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неусвідомлена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Саме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потреби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спонукають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до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різні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соціально-політичні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Вторинні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-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похідні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стосовно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первинних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із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генетичної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точки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зору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(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оскільки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вони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утворилися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головним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чином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відповідь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запити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певних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), так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функціональної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(тому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вони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виконують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службову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виконавчу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роль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стосовно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значних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суспільних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). За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засобами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реалізації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своїх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завдань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вони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можуть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відрізнятися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друг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друга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диференційованим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ступенем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самостійності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активності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ефективності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Їхніми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головними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функціями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розробка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цінностей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цілей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цивільно-політичної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Між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існує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динамічна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система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взаємовідносин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-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залежності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підпорядкування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відносної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автономності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та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Місце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роль того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або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іншого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системі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визначаються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його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готовністю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впливати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процеси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тобто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наявністю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необхідних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якостей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культури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r w:rsidRPr="004205F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br/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Окремо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узятий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індивід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реально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стає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суб'єктом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процесу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тільки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тієї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мірі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він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імені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будь-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іншої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інтересів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має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підтримку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цієї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При такому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підході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до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визначення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суб’єктности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реальними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групові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-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соціально-політичні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Ідентифікація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члена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із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суб'єктом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lastRenderedPageBreak/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-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найважливіший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механізм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прилучення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до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процесів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Тому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вихідною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ознакою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є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його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положення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представника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імені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він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виступає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Відношення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представництва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припускають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«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мільйони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»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існують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не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окремі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поруч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стоячі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одиниці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а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якась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утворена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об'єктивними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зв'язками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засобом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усвідомлення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себе 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світі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Завдяки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своїм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представникам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усвідомлює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себе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самостійно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чинний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рішень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якого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залежить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життя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всього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товариства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цілому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Соціально-політичні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як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політики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-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цілісні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утворення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що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формуються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основі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певних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соціально-політичних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культурно-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економічних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зв'язків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тенденцій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перспектив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розвитку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Кожна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соціально-політична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спільність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діє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лише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властивою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їй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уявою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.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Ієрархічна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структура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групових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суб'єктів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політичної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діяльності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залежить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від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характеру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соціально-політичних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спільностей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,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виконуваних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ними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функцій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і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ролі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в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політичній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структурі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товариства</w:t>
      </w:r>
      <w:proofErr w:type="spellEnd"/>
      <w:r w:rsidRPr="004205F0">
        <w:rPr>
          <w:rFonts w:ascii="Helvetica" w:eastAsia="Times New Roman" w:hAnsi="Helvetica" w:cs="Helvetica"/>
          <w:color w:val="333333"/>
          <w:sz w:val="36"/>
          <w:szCs w:val="36"/>
          <w:shd w:val="clear" w:color="auto" w:fill="FFFFFF"/>
          <w:lang w:eastAsia="ru-RU"/>
        </w:rPr>
        <w:t>.</w:t>
      </w:r>
      <w:bookmarkEnd w:id="0"/>
    </w:p>
    <w:sectPr w:rsidR="00980F12" w:rsidRPr="004205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DA"/>
    <w:rsid w:val="004205F0"/>
    <w:rsid w:val="00707FDA"/>
    <w:rsid w:val="009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ACE55-1FD4-440D-8EB6-6EC3AEEE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0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05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205F0"/>
  </w:style>
  <w:style w:type="character" w:styleId="a3">
    <w:name w:val="Strong"/>
    <w:basedOn w:val="a0"/>
    <w:uiPriority w:val="22"/>
    <w:qFormat/>
    <w:rsid w:val="00420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3</cp:revision>
  <cp:lastPrinted>2014-09-24T15:24:00Z</cp:lastPrinted>
  <dcterms:created xsi:type="dcterms:W3CDTF">2014-09-24T15:21:00Z</dcterms:created>
  <dcterms:modified xsi:type="dcterms:W3CDTF">2014-09-24T15:24:00Z</dcterms:modified>
</cp:coreProperties>
</file>