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568" w:rsidRPr="00DF725D" w:rsidRDefault="00AC5568" w:rsidP="00AC5568">
      <w:pPr>
        <w:pStyle w:val="a3"/>
        <w:contextualSpacing/>
        <w:rPr>
          <w:rFonts w:ascii="Times New Roman" w:hAnsi="Times New Roman" w:cs="Times New Roman"/>
          <w:b/>
          <w:sz w:val="18"/>
          <w:szCs w:val="18"/>
        </w:rPr>
      </w:pPr>
      <w:r w:rsidRPr="00DF725D">
        <w:rPr>
          <w:rFonts w:ascii="Times New Roman" w:hAnsi="Times New Roman" w:cs="Times New Roman"/>
          <w:b/>
          <w:sz w:val="18"/>
          <w:szCs w:val="18"/>
        </w:rPr>
        <w:t>БИЛЕТ № 11</w:t>
      </w:r>
    </w:p>
    <w:p w:rsidR="00AC5568" w:rsidRPr="00DF725D" w:rsidRDefault="00AC5568" w:rsidP="00AC5568">
      <w:pPr>
        <w:pStyle w:val="a3"/>
        <w:contextualSpacing/>
        <w:rPr>
          <w:rFonts w:ascii="Times New Roman" w:hAnsi="Times New Roman" w:cs="Times New Roman"/>
          <w:color w:val="0000FF"/>
          <w:sz w:val="18"/>
          <w:szCs w:val="18"/>
          <w:u w:val="single"/>
        </w:rPr>
      </w:pPr>
      <w:r w:rsidRPr="00DF725D">
        <w:rPr>
          <w:rFonts w:ascii="Times New Roman" w:hAnsi="Times New Roman" w:cs="Times New Roman"/>
          <w:color w:val="0000FF"/>
          <w:sz w:val="18"/>
          <w:szCs w:val="18"/>
          <w:u w:val="single"/>
        </w:rPr>
        <w:t>1) Погружение процессов в вычислительной системе. Критерии оценки алгоритмов погружения.</w:t>
      </w:r>
    </w:p>
    <w:p w:rsidR="00AC5568" w:rsidRPr="00DF725D" w:rsidRDefault="00AC5568" w:rsidP="00AC5568">
      <w:pPr>
        <w:autoSpaceDE w:val="0"/>
        <w:autoSpaceDN w:val="0"/>
        <w:adjustRightInd w:val="0"/>
        <w:contextualSpacing/>
        <w:rPr>
          <w:sz w:val="18"/>
          <w:szCs w:val="18"/>
          <w:lang w:val="x-none"/>
        </w:rPr>
      </w:pPr>
      <w:r w:rsidRPr="00DF725D">
        <w:rPr>
          <w:sz w:val="18"/>
          <w:szCs w:val="18"/>
          <w:lang w:val="x-none"/>
        </w:rPr>
        <w:t>Погружение процессов в вычислительной системе. Критерии оценки алгоритмов погружения.</w:t>
      </w:r>
    </w:p>
    <w:p w:rsidR="00AC5568" w:rsidRPr="00DF725D" w:rsidRDefault="00AC5568" w:rsidP="00AC5568">
      <w:pPr>
        <w:autoSpaceDE w:val="0"/>
        <w:autoSpaceDN w:val="0"/>
        <w:adjustRightInd w:val="0"/>
        <w:contextualSpacing/>
        <w:rPr>
          <w:sz w:val="18"/>
          <w:szCs w:val="18"/>
          <w:lang w:val="x-none"/>
        </w:rPr>
      </w:pPr>
      <w:r w:rsidRPr="00DF725D">
        <w:rPr>
          <w:sz w:val="18"/>
          <w:szCs w:val="18"/>
          <w:lang w:val="x-none"/>
        </w:rPr>
        <w:t xml:space="preserve">Критерии планирования и требования к алгоритмам </w:t>
      </w:r>
    </w:p>
    <w:p w:rsidR="00AC5568" w:rsidRPr="00DF725D" w:rsidRDefault="00AC5568" w:rsidP="00AC5568">
      <w:pPr>
        <w:autoSpaceDE w:val="0"/>
        <w:autoSpaceDN w:val="0"/>
        <w:adjustRightInd w:val="0"/>
        <w:contextualSpacing/>
        <w:rPr>
          <w:sz w:val="18"/>
          <w:szCs w:val="18"/>
          <w:lang w:val="x-none"/>
        </w:rPr>
      </w:pPr>
      <w:r w:rsidRPr="00DF725D">
        <w:rPr>
          <w:sz w:val="18"/>
          <w:szCs w:val="18"/>
          <w:lang w:val="x-none"/>
        </w:rPr>
        <w:t>Для каждого уровня планирования процессов можно предложить много различных алгоритмов. Выбор конкретного алгоритма определяется классом задач, решаемых вычислительной системой, и целями, которых мы хотим достичь, используя планирование. К числу таких целей можно отнести следующие:</w:t>
      </w:r>
    </w:p>
    <w:p w:rsidR="00AC5568" w:rsidRPr="00DF725D" w:rsidRDefault="00AC5568" w:rsidP="00AC5568">
      <w:pPr>
        <w:autoSpaceDE w:val="0"/>
        <w:autoSpaceDN w:val="0"/>
        <w:adjustRightInd w:val="0"/>
        <w:contextualSpacing/>
        <w:rPr>
          <w:sz w:val="18"/>
          <w:szCs w:val="18"/>
          <w:lang w:val="x-none"/>
        </w:rPr>
      </w:pPr>
      <w:r w:rsidRPr="00DF725D">
        <w:rPr>
          <w:sz w:val="18"/>
          <w:szCs w:val="18"/>
          <w:lang w:val="x-none"/>
        </w:rPr>
        <w:t>•     Справедливость – гарантировать каждому заданию или процессу определенную часть времени использования процессора в компьютерной системе, стараясь не допустить возникновения ситуации, когда процесс одного пользователя постоянно занимает процессор, в то время как процесс другого пользователя фактически не начинал выполняться.</w:t>
      </w:r>
    </w:p>
    <w:p w:rsidR="00AC5568" w:rsidRPr="00DF725D" w:rsidRDefault="00AC5568" w:rsidP="00AC5568">
      <w:pPr>
        <w:autoSpaceDE w:val="0"/>
        <w:autoSpaceDN w:val="0"/>
        <w:adjustRightInd w:val="0"/>
        <w:contextualSpacing/>
        <w:rPr>
          <w:sz w:val="18"/>
          <w:szCs w:val="18"/>
          <w:lang w:val="x-none"/>
        </w:rPr>
      </w:pPr>
      <w:r w:rsidRPr="00DF725D">
        <w:rPr>
          <w:sz w:val="18"/>
          <w:szCs w:val="18"/>
          <w:lang w:val="x-none"/>
        </w:rPr>
        <w:t>•     Эффективность – постараться занять процессор на все 100% рабочего времени, не позволяя ему простаивать в ожидании процессов, готовых к исполнению. В реальных вычислительных системах загрузка процессора колеблется от 40 до 90%.</w:t>
      </w:r>
    </w:p>
    <w:p w:rsidR="00AC5568" w:rsidRPr="00DF725D" w:rsidRDefault="00AC5568" w:rsidP="00AC5568">
      <w:pPr>
        <w:autoSpaceDE w:val="0"/>
        <w:autoSpaceDN w:val="0"/>
        <w:adjustRightInd w:val="0"/>
        <w:contextualSpacing/>
        <w:rPr>
          <w:sz w:val="18"/>
          <w:szCs w:val="18"/>
          <w:lang w:val="x-none"/>
        </w:rPr>
      </w:pPr>
      <w:r w:rsidRPr="00DF725D">
        <w:rPr>
          <w:sz w:val="18"/>
          <w:szCs w:val="18"/>
          <w:lang w:val="x-none"/>
        </w:rPr>
        <w:t>•     Сокращение полного времени выполнения (</w:t>
      </w:r>
      <w:proofErr w:type="spellStart"/>
      <w:r w:rsidRPr="00DF725D">
        <w:rPr>
          <w:sz w:val="18"/>
          <w:szCs w:val="18"/>
          <w:lang w:val="x-none"/>
        </w:rPr>
        <w:t>turnaround</w:t>
      </w:r>
      <w:proofErr w:type="spellEnd"/>
      <w:r w:rsidRPr="00DF725D">
        <w:rPr>
          <w:sz w:val="18"/>
          <w:szCs w:val="18"/>
          <w:lang w:val="x-none"/>
        </w:rPr>
        <w:t xml:space="preserve"> </w:t>
      </w:r>
      <w:proofErr w:type="spellStart"/>
      <w:r w:rsidRPr="00DF725D">
        <w:rPr>
          <w:sz w:val="18"/>
          <w:szCs w:val="18"/>
          <w:lang w:val="x-none"/>
        </w:rPr>
        <w:t>time</w:t>
      </w:r>
      <w:proofErr w:type="spellEnd"/>
      <w:r w:rsidRPr="00DF725D">
        <w:rPr>
          <w:sz w:val="18"/>
          <w:szCs w:val="18"/>
          <w:lang w:val="x-none"/>
        </w:rPr>
        <w:t>) – обеспечить минимальное время между стартом процесса или постановкой задания в очередь для загрузки и его завершением.</w:t>
      </w:r>
    </w:p>
    <w:p w:rsidR="00AC5568" w:rsidRPr="00DF725D" w:rsidRDefault="00AC5568" w:rsidP="00AC5568">
      <w:pPr>
        <w:autoSpaceDE w:val="0"/>
        <w:autoSpaceDN w:val="0"/>
        <w:adjustRightInd w:val="0"/>
        <w:contextualSpacing/>
        <w:rPr>
          <w:sz w:val="18"/>
          <w:szCs w:val="18"/>
          <w:lang w:val="x-none"/>
        </w:rPr>
      </w:pPr>
      <w:r w:rsidRPr="00DF725D">
        <w:rPr>
          <w:sz w:val="18"/>
          <w:szCs w:val="18"/>
          <w:lang w:val="x-none"/>
        </w:rPr>
        <w:t>•     Сокращение времени ожидания (</w:t>
      </w:r>
      <w:proofErr w:type="spellStart"/>
      <w:r w:rsidRPr="00DF725D">
        <w:rPr>
          <w:sz w:val="18"/>
          <w:szCs w:val="18"/>
          <w:lang w:val="x-none"/>
        </w:rPr>
        <w:t>waiting</w:t>
      </w:r>
      <w:proofErr w:type="spellEnd"/>
      <w:r w:rsidRPr="00DF725D">
        <w:rPr>
          <w:sz w:val="18"/>
          <w:szCs w:val="18"/>
          <w:lang w:val="x-none"/>
        </w:rPr>
        <w:t xml:space="preserve"> </w:t>
      </w:r>
      <w:proofErr w:type="spellStart"/>
      <w:r w:rsidRPr="00DF725D">
        <w:rPr>
          <w:sz w:val="18"/>
          <w:szCs w:val="18"/>
          <w:lang w:val="x-none"/>
        </w:rPr>
        <w:t>time</w:t>
      </w:r>
      <w:proofErr w:type="spellEnd"/>
      <w:r w:rsidRPr="00DF725D">
        <w:rPr>
          <w:sz w:val="18"/>
          <w:szCs w:val="18"/>
          <w:lang w:val="x-none"/>
        </w:rPr>
        <w:t>) – сократить время, которое проводят процессы в состоянии готовность и задания в очереди для загрузки.</w:t>
      </w:r>
    </w:p>
    <w:p w:rsidR="00AC5568" w:rsidRPr="00DF725D" w:rsidRDefault="00AC5568" w:rsidP="00AC5568">
      <w:pPr>
        <w:autoSpaceDE w:val="0"/>
        <w:autoSpaceDN w:val="0"/>
        <w:adjustRightInd w:val="0"/>
        <w:contextualSpacing/>
        <w:rPr>
          <w:sz w:val="18"/>
          <w:szCs w:val="18"/>
          <w:lang w:val="x-none"/>
        </w:rPr>
      </w:pPr>
      <w:r w:rsidRPr="00DF725D">
        <w:rPr>
          <w:sz w:val="18"/>
          <w:szCs w:val="18"/>
          <w:lang w:val="x-none"/>
        </w:rPr>
        <w:t>•     Сокращение времени отклика (</w:t>
      </w:r>
      <w:proofErr w:type="spellStart"/>
      <w:r w:rsidRPr="00DF725D">
        <w:rPr>
          <w:sz w:val="18"/>
          <w:szCs w:val="18"/>
          <w:lang w:val="x-none"/>
        </w:rPr>
        <w:t>response</w:t>
      </w:r>
      <w:proofErr w:type="spellEnd"/>
      <w:r w:rsidRPr="00DF725D">
        <w:rPr>
          <w:sz w:val="18"/>
          <w:szCs w:val="18"/>
          <w:lang w:val="x-none"/>
        </w:rPr>
        <w:t xml:space="preserve"> </w:t>
      </w:r>
      <w:proofErr w:type="spellStart"/>
      <w:r w:rsidRPr="00DF725D">
        <w:rPr>
          <w:sz w:val="18"/>
          <w:szCs w:val="18"/>
          <w:lang w:val="x-none"/>
        </w:rPr>
        <w:t>time</w:t>
      </w:r>
      <w:proofErr w:type="spellEnd"/>
      <w:r w:rsidRPr="00DF725D">
        <w:rPr>
          <w:sz w:val="18"/>
          <w:szCs w:val="18"/>
          <w:lang w:val="x-none"/>
        </w:rPr>
        <w:t>) – минимизировать время, которое требуется процессу в интерактивных системах для ответа на запрос пользователя.</w:t>
      </w:r>
    </w:p>
    <w:p w:rsidR="00AC5568" w:rsidRPr="00DF725D" w:rsidRDefault="00AC5568" w:rsidP="00AC5568">
      <w:pPr>
        <w:autoSpaceDE w:val="0"/>
        <w:autoSpaceDN w:val="0"/>
        <w:adjustRightInd w:val="0"/>
        <w:contextualSpacing/>
        <w:rPr>
          <w:sz w:val="18"/>
          <w:szCs w:val="18"/>
          <w:lang w:val="x-none"/>
        </w:rPr>
      </w:pPr>
      <w:r w:rsidRPr="00DF725D">
        <w:rPr>
          <w:sz w:val="18"/>
          <w:szCs w:val="18"/>
          <w:lang w:val="x-none"/>
        </w:rPr>
        <w:t>Независимо от поставленных целей планирования желательно также, чтобы алгоритмы обладали следующими свойствами.</w:t>
      </w:r>
    </w:p>
    <w:p w:rsidR="00AC5568" w:rsidRPr="00DF725D" w:rsidRDefault="00AC5568" w:rsidP="00AC5568">
      <w:pPr>
        <w:autoSpaceDE w:val="0"/>
        <w:autoSpaceDN w:val="0"/>
        <w:adjustRightInd w:val="0"/>
        <w:contextualSpacing/>
        <w:rPr>
          <w:sz w:val="18"/>
          <w:szCs w:val="18"/>
          <w:lang w:val="x-none"/>
        </w:rPr>
      </w:pPr>
      <w:r w:rsidRPr="00DF725D">
        <w:rPr>
          <w:sz w:val="18"/>
          <w:szCs w:val="18"/>
          <w:lang w:val="x-none"/>
        </w:rPr>
        <w:t>•     Были предсказуемыми. Одно и то же задание должно выполняться приблизительно за одно и то же время. Применение алгоритма планирования не должно приводить, к примеру, к извлечению корня квадратного из 4 за сотые доли секунды при одном запуске и за несколько суток – при втором запуске.</w:t>
      </w:r>
    </w:p>
    <w:p w:rsidR="00AC5568" w:rsidRPr="00DF725D" w:rsidRDefault="00AC5568" w:rsidP="00AC5568">
      <w:pPr>
        <w:autoSpaceDE w:val="0"/>
        <w:autoSpaceDN w:val="0"/>
        <w:adjustRightInd w:val="0"/>
        <w:contextualSpacing/>
        <w:rPr>
          <w:sz w:val="18"/>
          <w:szCs w:val="18"/>
          <w:lang w:val="x-none"/>
        </w:rPr>
      </w:pPr>
      <w:r w:rsidRPr="00DF725D">
        <w:rPr>
          <w:sz w:val="18"/>
          <w:szCs w:val="18"/>
          <w:lang w:val="x-none"/>
        </w:rPr>
        <w:t>•     Были связаны с минимальными накладными расходами. Если на каждые 100 миллисекунд, выделенные процессу для использования процессора, будет приходиться 200 миллисекунд на определение того, какой именно процесс получит процессор в свое распоряжение, и на переключение контекста, то такой алгоритм, очевидно, применять не стоит.</w:t>
      </w:r>
    </w:p>
    <w:p w:rsidR="00AC5568" w:rsidRPr="00DF725D" w:rsidRDefault="00AC5568" w:rsidP="00AC5568">
      <w:pPr>
        <w:autoSpaceDE w:val="0"/>
        <w:autoSpaceDN w:val="0"/>
        <w:adjustRightInd w:val="0"/>
        <w:contextualSpacing/>
        <w:rPr>
          <w:sz w:val="18"/>
          <w:szCs w:val="18"/>
          <w:lang w:val="x-none"/>
        </w:rPr>
      </w:pPr>
      <w:r w:rsidRPr="00DF725D">
        <w:rPr>
          <w:sz w:val="18"/>
          <w:szCs w:val="18"/>
          <w:lang w:val="x-none"/>
        </w:rPr>
        <w:t xml:space="preserve">•     Равномерно загружали ресурсы вычислительной системы, отдавая предпочтение тем процессам, которые будут занимать малоиспользуемые ресурсы. </w:t>
      </w:r>
    </w:p>
    <w:p w:rsidR="00AC5568" w:rsidRPr="00DF725D" w:rsidRDefault="00AC5568" w:rsidP="00AC5568">
      <w:pPr>
        <w:pStyle w:val="a3"/>
        <w:contextualSpacing/>
        <w:rPr>
          <w:rFonts w:ascii="Times New Roman" w:hAnsi="Times New Roman" w:cs="Times New Roman"/>
          <w:color w:val="0000FF"/>
          <w:sz w:val="18"/>
          <w:szCs w:val="18"/>
        </w:rPr>
      </w:pPr>
      <w:r w:rsidRPr="00DF725D">
        <w:rPr>
          <w:rFonts w:ascii="Times New Roman" w:hAnsi="Times New Roman" w:cs="Times New Roman"/>
          <w:sz w:val="18"/>
          <w:szCs w:val="18"/>
          <w:lang w:val="x-none"/>
        </w:rPr>
        <w:t>•     Обладали масштабируемостью, т. е. не сразу теряли работоспособность при увеличении нагрузки. Например, рост количества процессов в системе в два раза не должен приводить к увеличению полного времени выполнения процессов на порядок.</w:t>
      </w:r>
    </w:p>
    <w:p w:rsidR="00AC5568" w:rsidRPr="00DF725D" w:rsidRDefault="00AC5568" w:rsidP="00AC5568">
      <w:pPr>
        <w:pStyle w:val="a3"/>
        <w:contextualSpacing/>
        <w:rPr>
          <w:rFonts w:ascii="Times New Roman" w:hAnsi="Times New Roman" w:cs="Times New Roman"/>
          <w:color w:val="0000FF"/>
          <w:sz w:val="18"/>
          <w:szCs w:val="18"/>
          <w:u w:val="single"/>
        </w:rPr>
      </w:pPr>
      <w:r w:rsidRPr="00DF725D">
        <w:rPr>
          <w:rFonts w:ascii="Times New Roman" w:hAnsi="Times New Roman" w:cs="Times New Roman"/>
          <w:color w:val="0000FF"/>
          <w:sz w:val="18"/>
          <w:szCs w:val="18"/>
          <w:u w:val="single"/>
        </w:rPr>
        <w:t>2) ОС в оперативной памяти.</w:t>
      </w:r>
    </w:p>
    <w:p w:rsidR="00AC5568" w:rsidRPr="00DF725D" w:rsidRDefault="00AC5568" w:rsidP="00AC5568">
      <w:pPr>
        <w:pStyle w:val="a3"/>
        <w:contextualSpacing/>
        <w:rPr>
          <w:rFonts w:ascii="Times New Roman" w:hAnsi="Times New Roman" w:cs="Times New Roman"/>
          <w:color w:val="0000FF"/>
          <w:sz w:val="18"/>
          <w:szCs w:val="18"/>
          <w:u w:val="single"/>
        </w:rPr>
      </w:pPr>
      <w:r w:rsidRPr="00DF725D">
        <w:rPr>
          <w:rFonts w:ascii="Times New Roman" w:hAnsi="Times New Roman" w:cs="Times New Roman"/>
          <w:color w:val="0000FF"/>
          <w:sz w:val="18"/>
          <w:szCs w:val="18"/>
          <w:u w:val="single"/>
        </w:rPr>
        <w:t>3) Особенности UFS.</w:t>
      </w:r>
    </w:p>
    <w:p w:rsidR="00AC5568" w:rsidRPr="00DF725D" w:rsidRDefault="00AC5568" w:rsidP="00AC5568">
      <w:pPr>
        <w:pStyle w:val="a3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380355" cy="28282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68" w:rsidRPr="00DF725D" w:rsidRDefault="00AC5568" w:rsidP="00AC5568">
      <w:pPr>
        <w:pStyle w:val="a3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380355" cy="3403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68" w:rsidRPr="00DF725D" w:rsidRDefault="00AC5568" w:rsidP="00AC5568">
      <w:pPr>
        <w:pStyle w:val="a3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4338320" cy="1445895"/>
            <wp:effectExtent l="0" t="0" r="508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68" w:rsidRPr="00DF725D" w:rsidRDefault="00AC5568" w:rsidP="00AC5568">
      <w:pPr>
        <w:pStyle w:val="a3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539740" cy="6283960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628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68" w:rsidRPr="00DF725D" w:rsidRDefault="00AC5568" w:rsidP="00AC5568">
      <w:pPr>
        <w:pStyle w:val="a3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6283960" cy="265811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68" w:rsidRPr="00DF725D" w:rsidRDefault="00AC5568" w:rsidP="00AC5568">
      <w:pPr>
        <w:pStyle w:val="a3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6369050" cy="49123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68" w:rsidRPr="00DF725D" w:rsidRDefault="00AC5568" w:rsidP="00AC5568">
      <w:pPr>
        <w:pStyle w:val="a3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316220" cy="97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68" w:rsidRPr="00DF725D" w:rsidRDefault="00AC5568" w:rsidP="00AC5568">
      <w:pPr>
        <w:pStyle w:val="a3"/>
        <w:contextualSpacing/>
        <w:rPr>
          <w:rFonts w:ascii="Times New Roman" w:hAnsi="Times New Roman" w:cs="Times New Roman"/>
          <w:color w:val="0000FF"/>
          <w:sz w:val="18"/>
          <w:szCs w:val="18"/>
          <w:u w:val="single"/>
        </w:rPr>
      </w:pPr>
      <w:r w:rsidRPr="00DF725D">
        <w:rPr>
          <w:rFonts w:ascii="Times New Roman" w:hAnsi="Times New Roman" w:cs="Times New Roman"/>
          <w:color w:val="0000FF"/>
          <w:sz w:val="18"/>
          <w:szCs w:val="18"/>
          <w:u w:val="single"/>
        </w:rPr>
        <w:t>4) Особенности ОС с распределенной обработкой информации.</w:t>
      </w:r>
    </w:p>
    <w:p w:rsidR="00AC5568" w:rsidRPr="00DF725D" w:rsidRDefault="00AC5568" w:rsidP="00AC5568">
      <w:pPr>
        <w:ind w:right="-114" w:firstLine="180"/>
        <w:contextualSpacing/>
        <w:jc w:val="both"/>
        <w:rPr>
          <w:sz w:val="18"/>
          <w:szCs w:val="18"/>
        </w:rPr>
      </w:pPr>
      <w:r w:rsidRPr="00DF725D">
        <w:rPr>
          <w:sz w:val="18"/>
          <w:szCs w:val="18"/>
        </w:rPr>
        <w:t>Распределенная система обработки данных (РСОД) или распределе</w:t>
      </w:r>
      <w:r w:rsidRPr="00DF725D">
        <w:rPr>
          <w:sz w:val="18"/>
          <w:szCs w:val="18"/>
        </w:rPr>
        <w:t>н</w:t>
      </w:r>
      <w:r w:rsidRPr="00DF725D">
        <w:rPr>
          <w:sz w:val="18"/>
          <w:szCs w:val="18"/>
        </w:rPr>
        <w:t xml:space="preserve">ная вычислительная система (РВС) </w:t>
      </w:r>
      <w:r w:rsidRPr="00DF725D">
        <w:rPr>
          <w:sz w:val="18"/>
          <w:szCs w:val="18"/>
        </w:rPr>
        <w:sym w:font="Symbol" w:char="F0BE"/>
      </w:r>
      <w:r w:rsidRPr="00DF725D">
        <w:rPr>
          <w:sz w:val="18"/>
          <w:szCs w:val="18"/>
        </w:rPr>
        <w:t xml:space="preserve"> это среда, в которой компоненты системы или ресурсы: процессоры, память, принтеры, графические ста</w:t>
      </w:r>
      <w:r w:rsidRPr="00DF725D">
        <w:rPr>
          <w:sz w:val="18"/>
          <w:szCs w:val="18"/>
        </w:rPr>
        <w:t>н</w:t>
      </w:r>
      <w:r w:rsidRPr="00DF725D">
        <w:rPr>
          <w:sz w:val="18"/>
          <w:szCs w:val="18"/>
        </w:rPr>
        <w:t>ции, программы, данные и т.д., связанны вместе посредством сети, которая позволяет пользователям представлять ВС как единую вычислител</w:t>
      </w:r>
      <w:r w:rsidRPr="00DF725D">
        <w:rPr>
          <w:sz w:val="18"/>
          <w:szCs w:val="18"/>
        </w:rPr>
        <w:t>ь</w:t>
      </w:r>
      <w:r w:rsidRPr="00DF725D">
        <w:rPr>
          <w:sz w:val="18"/>
          <w:szCs w:val="18"/>
        </w:rPr>
        <w:t xml:space="preserve">ную среду и иметь доступ к ее ресурсам [52]. </w:t>
      </w:r>
      <w:proofErr w:type="gramStart"/>
      <w:r w:rsidRPr="00DF725D">
        <w:rPr>
          <w:sz w:val="18"/>
          <w:szCs w:val="18"/>
        </w:rPr>
        <w:t>Распределенная</w:t>
      </w:r>
      <w:proofErr w:type="gramEnd"/>
      <w:r w:rsidRPr="00DF725D">
        <w:rPr>
          <w:sz w:val="18"/>
          <w:szCs w:val="18"/>
        </w:rPr>
        <w:t xml:space="preserve"> ВС имеет некоторые особенности, характерные только для нее:</w:t>
      </w:r>
    </w:p>
    <w:p w:rsidR="00AC5568" w:rsidRPr="00DF725D" w:rsidRDefault="00AC5568" w:rsidP="00AC5568">
      <w:pPr>
        <w:numPr>
          <w:ilvl w:val="0"/>
          <w:numId w:val="2"/>
        </w:numPr>
        <w:ind w:firstLine="180"/>
        <w:contextualSpacing/>
        <w:jc w:val="both"/>
        <w:rPr>
          <w:sz w:val="18"/>
          <w:szCs w:val="18"/>
        </w:rPr>
      </w:pPr>
      <w:r w:rsidRPr="00DF725D">
        <w:rPr>
          <w:sz w:val="18"/>
          <w:szCs w:val="18"/>
        </w:rPr>
        <w:t>О</w:t>
      </w:r>
      <w:r w:rsidRPr="00DF725D">
        <w:rPr>
          <w:i/>
          <w:sz w:val="18"/>
          <w:szCs w:val="18"/>
        </w:rPr>
        <w:t>граниченность</w:t>
      </w:r>
      <w:r w:rsidRPr="00DF725D">
        <w:rPr>
          <w:sz w:val="18"/>
          <w:szCs w:val="18"/>
        </w:rPr>
        <w:t>. (</w:t>
      </w:r>
      <w:proofErr w:type="spellStart"/>
      <w:r w:rsidRPr="00DF725D">
        <w:rPr>
          <w:sz w:val="18"/>
          <w:szCs w:val="18"/>
        </w:rPr>
        <w:t>failure</w:t>
      </w:r>
      <w:proofErr w:type="spellEnd"/>
      <w:r w:rsidRPr="00DF725D">
        <w:rPr>
          <w:sz w:val="18"/>
          <w:szCs w:val="18"/>
        </w:rPr>
        <w:t xml:space="preserve">).  Она связана с тем, что количество узлов в сети </w:t>
      </w:r>
      <w:proofErr w:type="gramStart"/>
      <w:r w:rsidRPr="00DF725D">
        <w:rPr>
          <w:sz w:val="18"/>
          <w:szCs w:val="18"/>
        </w:rPr>
        <w:t>ограничено</w:t>
      </w:r>
      <w:proofErr w:type="gramEnd"/>
      <w:r w:rsidRPr="00DF725D">
        <w:rPr>
          <w:sz w:val="18"/>
          <w:szCs w:val="18"/>
        </w:rPr>
        <w:t xml:space="preserve"> и они являются независимыми компонентами сети.</w:t>
      </w:r>
    </w:p>
    <w:p w:rsidR="00AC5568" w:rsidRPr="00DF725D" w:rsidRDefault="00AC5568" w:rsidP="00AC5568">
      <w:pPr>
        <w:numPr>
          <w:ilvl w:val="0"/>
          <w:numId w:val="2"/>
        </w:numPr>
        <w:ind w:firstLine="180"/>
        <w:contextualSpacing/>
        <w:jc w:val="both"/>
        <w:rPr>
          <w:sz w:val="18"/>
          <w:szCs w:val="18"/>
        </w:rPr>
      </w:pPr>
      <w:r w:rsidRPr="00DF725D">
        <w:rPr>
          <w:i/>
          <w:sz w:val="18"/>
          <w:szCs w:val="18"/>
        </w:rPr>
        <w:t>Идентификация.</w:t>
      </w:r>
      <w:r w:rsidRPr="00DF725D">
        <w:rPr>
          <w:sz w:val="18"/>
          <w:szCs w:val="18"/>
        </w:rPr>
        <w:t xml:space="preserve"> (</w:t>
      </w:r>
      <w:proofErr w:type="spellStart"/>
      <w:r w:rsidRPr="00DF725D">
        <w:rPr>
          <w:sz w:val="18"/>
          <w:szCs w:val="18"/>
        </w:rPr>
        <w:t>naming</w:t>
      </w:r>
      <w:proofErr w:type="spellEnd"/>
      <w:r w:rsidRPr="00DF725D">
        <w:rPr>
          <w:sz w:val="18"/>
          <w:szCs w:val="18"/>
        </w:rPr>
        <w:t>)</w:t>
      </w:r>
      <w:r w:rsidRPr="00DF725D">
        <w:rPr>
          <w:i/>
          <w:sz w:val="18"/>
          <w:szCs w:val="18"/>
        </w:rPr>
        <w:t>.</w:t>
      </w:r>
      <w:r w:rsidRPr="00DF725D">
        <w:rPr>
          <w:sz w:val="18"/>
          <w:szCs w:val="18"/>
        </w:rPr>
        <w:t xml:space="preserve"> Каждый из ресурсов сети должен однозначно идентифицироваться.</w:t>
      </w:r>
    </w:p>
    <w:p w:rsidR="00AC5568" w:rsidRPr="00DF725D" w:rsidRDefault="00AC5568" w:rsidP="00AC5568">
      <w:pPr>
        <w:numPr>
          <w:ilvl w:val="0"/>
          <w:numId w:val="2"/>
        </w:numPr>
        <w:ind w:firstLine="180"/>
        <w:contextualSpacing/>
        <w:jc w:val="both"/>
        <w:rPr>
          <w:sz w:val="18"/>
          <w:szCs w:val="18"/>
        </w:rPr>
      </w:pPr>
      <w:r w:rsidRPr="00DF725D">
        <w:rPr>
          <w:i/>
          <w:sz w:val="18"/>
          <w:szCs w:val="18"/>
        </w:rPr>
        <w:t xml:space="preserve">Распределенное управление </w:t>
      </w:r>
      <w:r w:rsidRPr="00DF725D">
        <w:rPr>
          <w:sz w:val="18"/>
          <w:szCs w:val="18"/>
        </w:rPr>
        <w:t>(</w:t>
      </w:r>
      <w:proofErr w:type="spellStart"/>
      <w:r w:rsidRPr="00DF725D">
        <w:rPr>
          <w:sz w:val="18"/>
          <w:szCs w:val="18"/>
        </w:rPr>
        <w:t>distributing</w:t>
      </w:r>
      <w:proofErr w:type="spellEnd"/>
      <w:r w:rsidRPr="00DF725D">
        <w:rPr>
          <w:sz w:val="18"/>
          <w:szCs w:val="18"/>
        </w:rPr>
        <w:t xml:space="preserve"> </w:t>
      </w:r>
      <w:proofErr w:type="spellStart"/>
      <w:r w:rsidRPr="00DF725D">
        <w:rPr>
          <w:sz w:val="18"/>
          <w:szCs w:val="18"/>
        </w:rPr>
        <w:t>control</w:t>
      </w:r>
      <w:proofErr w:type="spellEnd"/>
      <w:r w:rsidRPr="00DF725D">
        <w:rPr>
          <w:sz w:val="18"/>
          <w:szCs w:val="18"/>
        </w:rPr>
        <w:t>). Каждый из узлов должен иметь программно-аппаратные возможности выполнения функций управления сетью. Однако повышенные требования к н</w:t>
      </w:r>
      <w:r w:rsidRPr="00DF725D">
        <w:rPr>
          <w:sz w:val="18"/>
          <w:szCs w:val="18"/>
        </w:rPr>
        <w:t>а</w:t>
      </w:r>
      <w:r w:rsidRPr="00DF725D">
        <w:rPr>
          <w:sz w:val="18"/>
          <w:szCs w:val="18"/>
        </w:rPr>
        <w:t>дежности распределенной системы вызывают необходимость изб</w:t>
      </w:r>
      <w:r w:rsidRPr="00DF725D">
        <w:rPr>
          <w:sz w:val="18"/>
          <w:szCs w:val="18"/>
        </w:rPr>
        <w:t>е</w:t>
      </w:r>
      <w:r w:rsidRPr="00DF725D">
        <w:rPr>
          <w:sz w:val="18"/>
          <w:szCs w:val="18"/>
        </w:rPr>
        <w:t>гать применения алгоритмов управления, выделяющих привилегированные по сравнению с другими узлы в сети.</w:t>
      </w:r>
    </w:p>
    <w:p w:rsidR="00AC5568" w:rsidRPr="00DF725D" w:rsidRDefault="00AC5568" w:rsidP="00AC5568">
      <w:pPr>
        <w:numPr>
          <w:ilvl w:val="0"/>
          <w:numId w:val="2"/>
        </w:numPr>
        <w:ind w:firstLine="180"/>
        <w:contextualSpacing/>
        <w:jc w:val="both"/>
        <w:rPr>
          <w:sz w:val="18"/>
          <w:szCs w:val="18"/>
        </w:rPr>
      </w:pPr>
      <w:r w:rsidRPr="00DF725D">
        <w:rPr>
          <w:i/>
          <w:sz w:val="18"/>
          <w:szCs w:val="18"/>
        </w:rPr>
        <w:t>Гетерогенность</w:t>
      </w:r>
      <w:r w:rsidRPr="00DF725D">
        <w:rPr>
          <w:sz w:val="18"/>
          <w:szCs w:val="18"/>
        </w:rPr>
        <w:t xml:space="preserve"> </w:t>
      </w:r>
      <w:r w:rsidRPr="00DF725D">
        <w:rPr>
          <w:i/>
          <w:sz w:val="18"/>
          <w:szCs w:val="18"/>
        </w:rPr>
        <w:t xml:space="preserve"> </w:t>
      </w:r>
      <w:r w:rsidRPr="00DF725D">
        <w:rPr>
          <w:sz w:val="18"/>
          <w:szCs w:val="18"/>
        </w:rPr>
        <w:t>(</w:t>
      </w:r>
      <w:proofErr w:type="spellStart"/>
      <w:r w:rsidRPr="00DF725D">
        <w:rPr>
          <w:sz w:val="18"/>
          <w:szCs w:val="18"/>
        </w:rPr>
        <w:t>heterogeneity</w:t>
      </w:r>
      <w:proofErr w:type="spellEnd"/>
      <w:r w:rsidRPr="00DF725D">
        <w:rPr>
          <w:sz w:val="18"/>
          <w:szCs w:val="18"/>
        </w:rPr>
        <w:t xml:space="preserve">).  Узлы сети могут быть разнородны, с различной длиной слов и байтовой организацией. Этот аспект может касаться и программного обеспечения, как </w:t>
      </w:r>
      <w:proofErr w:type="gramStart"/>
      <w:r w:rsidRPr="00DF725D">
        <w:rPr>
          <w:sz w:val="18"/>
          <w:szCs w:val="18"/>
        </w:rPr>
        <w:t>прикладного</w:t>
      </w:r>
      <w:proofErr w:type="gramEnd"/>
      <w:r w:rsidRPr="00DF725D">
        <w:rPr>
          <w:sz w:val="18"/>
          <w:szCs w:val="18"/>
        </w:rPr>
        <w:t xml:space="preserve"> так и системного, применя</w:t>
      </w:r>
      <w:r w:rsidRPr="00DF725D">
        <w:rPr>
          <w:sz w:val="18"/>
          <w:szCs w:val="18"/>
        </w:rPr>
        <w:t>е</w:t>
      </w:r>
      <w:r w:rsidRPr="00DF725D">
        <w:rPr>
          <w:sz w:val="18"/>
          <w:szCs w:val="18"/>
        </w:rPr>
        <w:t>мого для каждого из узлов.</w:t>
      </w:r>
    </w:p>
    <w:p w:rsidR="00AC5568" w:rsidRPr="00DF725D" w:rsidRDefault="00AC5568" w:rsidP="00AC5568">
      <w:pPr>
        <w:ind w:firstLine="180"/>
        <w:contextualSpacing/>
        <w:jc w:val="both"/>
        <w:rPr>
          <w:sz w:val="18"/>
          <w:szCs w:val="18"/>
        </w:rPr>
      </w:pPr>
      <w:r w:rsidRPr="00DF725D">
        <w:rPr>
          <w:sz w:val="18"/>
          <w:szCs w:val="18"/>
        </w:rPr>
        <w:t>При написании прикладных программ пользователям не требуется знать особенности аппаратного обеспечения сети. Пользователь распределенной вычислительной системы не обязательно должен иметь пре</w:t>
      </w:r>
      <w:r w:rsidRPr="00DF725D">
        <w:rPr>
          <w:sz w:val="18"/>
          <w:szCs w:val="18"/>
        </w:rPr>
        <w:t>д</w:t>
      </w:r>
      <w:r w:rsidRPr="00DF725D">
        <w:rPr>
          <w:sz w:val="18"/>
          <w:szCs w:val="18"/>
        </w:rPr>
        <w:t>ставление о деталях системы, с которой он работает. Все необходимые пользователю действия при взаимодействии с системными ресурсами сети обеспечиваются для него посредством операционной с</w:t>
      </w:r>
      <w:r w:rsidRPr="00DF725D">
        <w:rPr>
          <w:sz w:val="18"/>
          <w:szCs w:val="18"/>
        </w:rPr>
        <w:t>и</w:t>
      </w:r>
      <w:r w:rsidRPr="00DF725D">
        <w:rPr>
          <w:sz w:val="18"/>
          <w:szCs w:val="18"/>
        </w:rPr>
        <w:t>стемы.</w:t>
      </w:r>
    </w:p>
    <w:p w:rsidR="00AC5568" w:rsidRPr="00DF725D" w:rsidRDefault="00AC5568" w:rsidP="00AC5568">
      <w:pPr>
        <w:pStyle w:val="a3"/>
        <w:ind w:firstLine="180"/>
        <w:contextualSpacing/>
        <w:rPr>
          <w:rFonts w:ascii="Times New Roman" w:hAnsi="Times New Roman" w:cs="Times New Roman"/>
          <w:color w:val="0000FF"/>
          <w:sz w:val="18"/>
          <w:szCs w:val="18"/>
        </w:rPr>
      </w:pPr>
      <w:r w:rsidRPr="00DF725D">
        <w:rPr>
          <w:rFonts w:ascii="Times New Roman" w:hAnsi="Times New Roman" w:cs="Times New Roman"/>
          <w:sz w:val="18"/>
          <w:szCs w:val="18"/>
        </w:rPr>
        <w:t>Рассмотрим более подробно тот раздел программного обеспечения, который, собственно, и решает задачи, связанные с обеспечением с</w:t>
      </w:r>
      <w:r w:rsidRPr="00DF725D">
        <w:rPr>
          <w:rFonts w:ascii="Times New Roman" w:hAnsi="Times New Roman" w:cs="Times New Roman"/>
          <w:sz w:val="18"/>
          <w:szCs w:val="18"/>
        </w:rPr>
        <w:t>о</w:t>
      </w:r>
      <w:r w:rsidRPr="00DF725D">
        <w:rPr>
          <w:rFonts w:ascii="Times New Roman" w:hAnsi="Times New Roman" w:cs="Times New Roman"/>
          <w:sz w:val="18"/>
          <w:szCs w:val="18"/>
        </w:rPr>
        <w:t>крытия вышеупомянутых особенностей системы и облегчением работы пользователя в распределенной вычислительной среде, а также обесп</w:t>
      </w:r>
      <w:r w:rsidRPr="00DF725D">
        <w:rPr>
          <w:rFonts w:ascii="Times New Roman" w:hAnsi="Times New Roman" w:cs="Times New Roman"/>
          <w:sz w:val="18"/>
          <w:szCs w:val="18"/>
        </w:rPr>
        <w:t>е</w:t>
      </w:r>
      <w:r w:rsidRPr="00DF725D">
        <w:rPr>
          <w:rFonts w:ascii="Times New Roman" w:hAnsi="Times New Roman" w:cs="Times New Roman"/>
          <w:sz w:val="18"/>
          <w:szCs w:val="18"/>
        </w:rPr>
        <w:t>чением эффективного функционирования РСОД. В дальнейшем для определения этого системного программного обеспечения используется термин "распределенная операционная система" (РОС) (</w:t>
      </w:r>
      <w:proofErr w:type="spellStart"/>
      <w:r w:rsidRPr="00DF725D">
        <w:rPr>
          <w:rFonts w:ascii="Times New Roman" w:hAnsi="Times New Roman" w:cs="Times New Roman"/>
          <w:sz w:val="18"/>
          <w:szCs w:val="18"/>
        </w:rPr>
        <w:t>distributed</w:t>
      </w:r>
      <w:proofErr w:type="spellEnd"/>
      <w:r w:rsidRPr="00DF72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F725D">
        <w:rPr>
          <w:rFonts w:ascii="Times New Roman" w:hAnsi="Times New Roman" w:cs="Times New Roman"/>
          <w:sz w:val="18"/>
          <w:szCs w:val="18"/>
        </w:rPr>
        <w:t>operating</w:t>
      </w:r>
      <w:proofErr w:type="spellEnd"/>
      <w:r w:rsidRPr="00DF72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F725D">
        <w:rPr>
          <w:rFonts w:ascii="Times New Roman" w:hAnsi="Times New Roman" w:cs="Times New Roman"/>
          <w:sz w:val="18"/>
          <w:szCs w:val="18"/>
        </w:rPr>
        <w:t>system</w:t>
      </w:r>
      <w:proofErr w:type="spellEnd"/>
      <w:r w:rsidRPr="00DF725D">
        <w:rPr>
          <w:rFonts w:ascii="Times New Roman" w:hAnsi="Times New Roman" w:cs="Times New Roman"/>
          <w:sz w:val="18"/>
          <w:szCs w:val="18"/>
        </w:rPr>
        <w:t>).</w:t>
      </w:r>
    </w:p>
    <w:p w:rsidR="00AC5568" w:rsidRPr="00DF725D" w:rsidRDefault="00AC5568" w:rsidP="00AC5568">
      <w:pPr>
        <w:pStyle w:val="a5"/>
        <w:ind w:firstLine="180"/>
        <w:contextualSpacing/>
        <w:jc w:val="both"/>
        <w:rPr>
          <w:rFonts w:ascii="Times New Roman" w:hAnsi="Times New Roman" w:cs="Times New Roman"/>
          <w:color w:val="993300"/>
          <w:sz w:val="18"/>
          <w:szCs w:val="18"/>
          <w:lang w:val="uk-UA"/>
        </w:rPr>
      </w:pPr>
      <w:proofErr w:type="spellStart"/>
      <w:r w:rsidRPr="00DF725D">
        <w:rPr>
          <w:rFonts w:ascii="Times New Roman" w:hAnsi="Times New Roman" w:cs="Times New Roman"/>
          <w:color w:val="993300"/>
          <w:sz w:val="18"/>
          <w:szCs w:val="18"/>
          <w:lang w:val="uk-UA"/>
        </w:rPr>
        <w:t>Ответ</w:t>
      </w:r>
      <w:proofErr w:type="spellEnd"/>
      <w:r w:rsidRPr="00DF725D">
        <w:rPr>
          <w:rFonts w:ascii="Times New Roman" w:hAnsi="Times New Roman" w:cs="Times New Roman"/>
          <w:color w:val="993300"/>
          <w:sz w:val="18"/>
          <w:szCs w:val="18"/>
          <w:lang w:val="uk-UA"/>
        </w:rPr>
        <w:t>:</w:t>
      </w:r>
    </w:p>
    <w:p w:rsidR="00AC5568" w:rsidRPr="00DF725D" w:rsidRDefault="00AC5568" w:rsidP="00AC5568">
      <w:pPr>
        <w:pStyle w:val="a5"/>
        <w:ind w:firstLine="180"/>
        <w:contextualSpacing/>
        <w:jc w:val="both"/>
        <w:rPr>
          <w:rFonts w:ascii="Times New Roman" w:hAnsi="Times New Roman" w:cs="Times New Roman"/>
          <w:color w:val="993300"/>
          <w:sz w:val="18"/>
          <w:szCs w:val="18"/>
          <w:lang w:val="uk-UA"/>
        </w:rPr>
      </w:pPr>
    </w:p>
    <w:p w:rsidR="00AC5568" w:rsidRPr="00DF725D" w:rsidRDefault="00AC5568" w:rsidP="00AC5568">
      <w:pPr>
        <w:pStyle w:val="a3"/>
        <w:numPr>
          <w:ilvl w:val="0"/>
          <w:numId w:val="1"/>
        </w:numPr>
        <w:contextualSpacing/>
        <w:rPr>
          <w:rFonts w:ascii="Times New Roman" w:hAnsi="Times New Roman" w:cs="Times New Roman"/>
          <w:color w:val="0000FF"/>
          <w:sz w:val="18"/>
          <w:szCs w:val="18"/>
          <w:u w:val="single"/>
        </w:rPr>
      </w:pPr>
      <w:r w:rsidRPr="00DF725D">
        <w:rPr>
          <w:rFonts w:ascii="Times New Roman" w:hAnsi="Times New Roman" w:cs="Times New Roman"/>
          <w:color w:val="0000FF"/>
          <w:sz w:val="18"/>
          <w:szCs w:val="18"/>
          <w:u w:val="single"/>
        </w:rPr>
        <w:t>Отличие канала от сообщения в межпроцессорном обмене.</w:t>
      </w:r>
    </w:p>
    <w:p w:rsidR="00AC5568" w:rsidRPr="00DF725D" w:rsidRDefault="00AC5568" w:rsidP="00AC5568">
      <w:pPr>
        <w:autoSpaceDE w:val="0"/>
        <w:autoSpaceDN w:val="0"/>
        <w:adjustRightInd w:val="0"/>
        <w:contextualSpacing/>
        <w:rPr>
          <w:rFonts w:ascii="TimesNewRoman" w:hAnsi="TimesNewRoman" w:cs="TimesNewRoman"/>
          <w:sz w:val="18"/>
          <w:szCs w:val="18"/>
        </w:rPr>
      </w:pPr>
      <w:r w:rsidRPr="00DF725D">
        <w:rPr>
          <w:rFonts w:ascii="TimesNewRoman" w:hAnsi="TimesNewRoman" w:cs="TimesNewRoman"/>
          <w:sz w:val="18"/>
          <w:szCs w:val="18"/>
        </w:rPr>
        <w:t>СООБЩЕНИЯ</w:t>
      </w:r>
    </w:p>
    <w:p w:rsidR="00AC5568" w:rsidRPr="00DF725D" w:rsidRDefault="00AC5568" w:rsidP="00AC5568">
      <w:pPr>
        <w:autoSpaceDE w:val="0"/>
        <w:autoSpaceDN w:val="0"/>
        <w:adjustRightInd w:val="0"/>
        <w:contextualSpacing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noProof/>
          <w:sz w:val="18"/>
          <w:szCs w:val="18"/>
        </w:rPr>
        <w:lastRenderedPageBreak/>
        <w:drawing>
          <wp:inline distT="0" distB="0" distL="0" distR="0">
            <wp:extent cx="5709920" cy="221170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68" w:rsidRPr="00DF725D" w:rsidRDefault="00AC5568" w:rsidP="00AC5568">
      <w:pPr>
        <w:autoSpaceDE w:val="0"/>
        <w:autoSpaceDN w:val="0"/>
        <w:adjustRightInd w:val="0"/>
        <w:contextualSpacing/>
        <w:rPr>
          <w:rFonts w:ascii="TimesNewRoman" w:hAnsi="TimesNewRoman" w:cs="TimesNewRoman"/>
          <w:sz w:val="18"/>
          <w:szCs w:val="18"/>
        </w:rPr>
      </w:pPr>
      <w:r w:rsidRPr="00DF725D">
        <w:rPr>
          <w:rFonts w:ascii="TimesNewRoman" w:hAnsi="TimesNewRoman" w:cs="TimesNewRoman"/>
          <w:sz w:val="18"/>
          <w:szCs w:val="18"/>
        </w:rPr>
        <w:t>ШПОРА</w:t>
      </w:r>
    </w:p>
    <w:p w:rsidR="00AC5568" w:rsidRPr="00DF725D" w:rsidRDefault="00AC5568" w:rsidP="00AC5568">
      <w:pPr>
        <w:contextualSpacing/>
        <w:rPr>
          <w:rFonts w:ascii="Tahoma" w:hAnsi="Tahoma" w:cs="Tahoma"/>
          <w:color w:val="0000FF"/>
          <w:sz w:val="18"/>
          <w:szCs w:val="18"/>
        </w:rPr>
      </w:pPr>
      <w:r w:rsidRPr="00DF725D">
        <w:rPr>
          <w:rFonts w:ascii="Tahoma" w:hAnsi="Tahoma" w:cs="Tahoma"/>
          <w:b/>
          <w:color w:val="0000FF"/>
          <w:sz w:val="18"/>
          <w:szCs w:val="18"/>
          <w:u w:val="double"/>
        </w:rPr>
        <w:t>Каналы</w:t>
      </w:r>
    </w:p>
    <w:p w:rsidR="00AC5568" w:rsidRPr="00DF725D" w:rsidRDefault="00AC5568" w:rsidP="00AC5568">
      <w:pPr>
        <w:contextualSpacing/>
        <w:rPr>
          <w:rFonts w:ascii="Tahoma" w:hAnsi="Tahoma" w:cs="Tahoma"/>
          <w:sz w:val="18"/>
          <w:szCs w:val="18"/>
        </w:rPr>
      </w:pPr>
      <w:r w:rsidRPr="00DF725D">
        <w:rPr>
          <w:rFonts w:ascii="Tahoma" w:hAnsi="Tahoma" w:cs="Tahoma"/>
          <w:i/>
          <w:sz w:val="18"/>
          <w:szCs w:val="18"/>
        </w:rPr>
        <w:t xml:space="preserve">Именованные каналы </w:t>
      </w:r>
      <w:r w:rsidRPr="00DF725D">
        <w:rPr>
          <w:rFonts w:ascii="Tahoma" w:hAnsi="Tahoma" w:cs="Tahoma"/>
          <w:sz w:val="18"/>
          <w:szCs w:val="18"/>
        </w:rPr>
        <w:t>– любой процесс может послать информацию или забрать канал.</w:t>
      </w:r>
    </w:p>
    <w:p w:rsidR="00AC5568" w:rsidRPr="00DF725D" w:rsidRDefault="00AC5568" w:rsidP="00AC5568">
      <w:pPr>
        <w:contextualSpacing/>
        <w:rPr>
          <w:rFonts w:ascii="Tahoma" w:hAnsi="Tahoma" w:cs="Tahoma"/>
          <w:sz w:val="18"/>
          <w:szCs w:val="18"/>
        </w:rPr>
      </w:pPr>
      <w:r w:rsidRPr="00DF725D">
        <w:rPr>
          <w:rFonts w:ascii="Tahoma" w:hAnsi="Tahoma" w:cs="Tahoma"/>
          <w:i/>
          <w:sz w:val="18"/>
          <w:szCs w:val="18"/>
        </w:rPr>
        <w:t>Неименованные каналы</w:t>
      </w:r>
      <w:r w:rsidRPr="00DF725D">
        <w:rPr>
          <w:rFonts w:ascii="Tahoma" w:hAnsi="Tahoma" w:cs="Tahoma"/>
          <w:sz w:val="18"/>
          <w:szCs w:val="18"/>
        </w:rPr>
        <w:t xml:space="preserve"> – могут быть созданы только между родственными процессами.</w:t>
      </w:r>
    </w:p>
    <w:p w:rsidR="00AC5568" w:rsidRPr="00DF725D" w:rsidRDefault="00AC5568" w:rsidP="00AC5568">
      <w:pPr>
        <w:contextualSpacing/>
        <w:rPr>
          <w:rFonts w:ascii="Tahoma" w:hAnsi="Tahoma" w:cs="Tahoma"/>
          <w:sz w:val="18"/>
          <w:szCs w:val="18"/>
        </w:rPr>
      </w:pPr>
      <w:r w:rsidRPr="00DF725D">
        <w:rPr>
          <w:rFonts w:ascii="Tahoma" w:hAnsi="Tahoma" w:cs="Tahoma"/>
          <w:sz w:val="18"/>
          <w:szCs w:val="18"/>
        </w:rPr>
        <w:t>Канал имеет вход, выход и буфер. Недостаток канала: если в канале есть информация (сообщения), то мы можем считывать, пока не освободим канал; объем считываемой информации определяется пользователем.</w:t>
      </w:r>
    </w:p>
    <w:p w:rsidR="00AC5568" w:rsidRPr="00DF725D" w:rsidRDefault="00AC5568" w:rsidP="00AC5568">
      <w:pPr>
        <w:contextualSpacing/>
        <w:rPr>
          <w:rFonts w:ascii="Tahoma" w:hAnsi="Tahoma" w:cs="Tahoma"/>
          <w:sz w:val="18"/>
          <w:szCs w:val="18"/>
        </w:rPr>
      </w:pPr>
      <w:r w:rsidRPr="00DF725D">
        <w:rPr>
          <w:rFonts w:ascii="Tahoma" w:hAnsi="Tahoma" w:cs="Tahoma"/>
          <w:sz w:val="18"/>
          <w:szCs w:val="18"/>
        </w:rPr>
        <w:t>Если описатель пишет в канал, а он заполнен, то блокируется (это не критическая блокировка). Также есть проблемы при освобождении (попытка считать пустой буфер) из-за заполнения буферов.</w:t>
      </w:r>
    </w:p>
    <w:p w:rsidR="00AC5568" w:rsidRPr="00DF725D" w:rsidRDefault="00AC5568" w:rsidP="00AC5568">
      <w:pPr>
        <w:contextualSpacing/>
        <w:rPr>
          <w:rFonts w:ascii="Tahoma" w:hAnsi="Tahoma" w:cs="Tahoma"/>
          <w:sz w:val="18"/>
          <w:szCs w:val="18"/>
        </w:rPr>
      </w:pPr>
      <w:r w:rsidRPr="00DF725D">
        <w:rPr>
          <w:rFonts w:ascii="Tahoma" w:hAnsi="Tahoma" w:cs="Tahoma"/>
          <w:sz w:val="18"/>
          <w:szCs w:val="18"/>
        </w:rPr>
        <w:t xml:space="preserve">Очереди сообщений или сообщение считаются </w:t>
      </w:r>
      <w:proofErr w:type="gramStart"/>
      <w:r w:rsidRPr="00DF725D">
        <w:rPr>
          <w:rFonts w:ascii="Tahoma" w:hAnsi="Tahoma" w:cs="Tahoma"/>
          <w:sz w:val="18"/>
          <w:szCs w:val="18"/>
        </w:rPr>
        <w:t>более информационно</w:t>
      </w:r>
      <w:proofErr w:type="gramEnd"/>
      <w:r w:rsidRPr="00DF725D">
        <w:rPr>
          <w:rFonts w:ascii="Tahoma" w:hAnsi="Tahoma" w:cs="Tahoma"/>
          <w:sz w:val="18"/>
          <w:szCs w:val="18"/>
        </w:rPr>
        <w:t xml:space="preserve"> емкими в межпроцессорном взаимодействии и являются составляющей частью ОС и разделенным операционным ресурсом.</w:t>
      </w:r>
    </w:p>
    <w:p w:rsidR="00AC5568" w:rsidRPr="00DF725D" w:rsidRDefault="00AC5568" w:rsidP="00AC5568">
      <w:pPr>
        <w:contextualSpacing/>
        <w:rPr>
          <w:rFonts w:ascii="Tahoma" w:hAnsi="Tahoma" w:cs="Tahoma"/>
          <w:sz w:val="18"/>
          <w:szCs w:val="18"/>
        </w:rPr>
      </w:pPr>
      <w:r w:rsidRPr="00DF725D">
        <w:rPr>
          <w:rFonts w:ascii="Tahoma" w:hAnsi="Tahoma" w:cs="Tahoma"/>
          <w:sz w:val="18"/>
          <w:szCs w:val="18"/>
        </w:rPr>
        <w:t>В системе существует или может существовать несколько очередей сообщений. Поэтому, каждая очередь именованная. Можно создавать мультиплексирование сообщений.</w:t>
      </w:r>
    </w:p>
    <w:p w:rsidR="00AC5568" w:rsidRPr="00DF725D" w:rsidRDefault="00AC5568" w:rsidP="00AC5568">
      <w:pPr>
        <w:contextualSpacing/>
        <w:rPr>
          <w:rFonts w:ascii="Tahoma" w:hAnsi="Tahoma" w:cs="Tahoma"/>
          <w:sz w:val="18"/>
          <w:szCs w:val="18"/>
        </w:rPr>
      </w:pPr>
      <w:r w:rsidRPr="00DF725D">
        <w:rPr>
          <w:rFonts w:ascii="Tahoma" w:hAnsi="Tahoma" w:cs="Tahoma"/>
          <w:sz w:val="18"/>
          <w:szCs w:val="18"/>
        </w:rPr>
        <w:t xml:space="preserve">Система поддерживает специальные структуры для каждой очереди в виде связного списка и </w:t>
      </w:r>
      <w:proofErr w:type="spellStart"/>
      <w:r w:rsidRPr="00DF725D">
        <w:rPr>
          <w:rFonts w:ascii="Tahoma" w:hAnsi="Tahoma" w:cs="Tahoma"/>
          <w:sz w:val="18"/>
          <w:szCs w:val="18"/>
        </w:rPr>
        <w:t>списко</w:t>
      </w:r>
      <w:proofErr w:type="spellEnd"/>
      <w:r w:rsidRPr="00DF725D">
        <w:rPr>
          <w:rFonts w:ascii="Tahoma" w:hAnsi="Tahoma" w:cs="Tahoma"/>
          <w:sz w:val="18"/>
          <w:szCs w:val="18"/>
        </w:rPr>
        <w:t xml:space="preserve">-указатель на само сообщение. Надо знать в очереди: адрес, размер и кому предназначено. </w:t>
      </w:r>
    </w:p>
    <w:p w:rsidR="00AC5568" w:rsidRPr="00DF725D" w:rsidRDefault="00AC5568" w:rsidP="00AC5568">
      <w:pPr>
        <w:autoSpaceDE w:val="0"/>
        <w:autoSpaceDN w:val="0"/>
        <w:adjustRightInd w:val="0"/>
        <w:contextualSpacing/>
        <w:rPr>
          <w:sz w:val="18"/>
          <w:szCs w:val="18"/>
        </w:rPr>
      </w:pPr>
      <w:r w:rsidRPr="00DF725D">
        <w:rPr>
          <w:sz w:val="18"/>
          <w:szCs w:val="18"/>
        </w:rPr>
        <w:t>Каналы</w:t>
      </w:r>
    </w:p>
    <w:p w:rsidR="00AC5568" w:rsidRPr="00DF725D" w:rsidRDefault="00AC5568" w:rsidP="00AC5568">
      <w:pPr>
        <w:contextualSpacing/>
        <w:rPr>
          <w:sz w:val="18"/>
          <w:szCs w:val="18"/>
        </w:rPr>
      </w:pPr>
      <w:r w:rsidRPr="00DF725D">
        <w:rPr>
          <w:sz w:val="18"/>
          <w:szCs w:val="18"/>
        </w:rPr>
        <w:t xml:space="preserve">Средства локального </w:t>
      </w:r>
      <w:proofErr w:type="spellStart"/>
      <w:r w:rsidRPr="00DF725D">
        <w:rPr>
          <w:sz w:val="18"/>
          <w:szCs w:val="18"/>
        </w:rPr>
        <w:t>межпроцессного</w:t>
      </w:r>
      <w:proofErr w:type="spellEnd"/>
      <w:r w:rsidRPr="00DF725D">
        <w:rPr>
          <w:sz w:val="18"/>
          <w:szCs w:val="18"/>
        </w:rPr>
        <w:t xml:space="preserve"> взаимодействия реализуют высокопроизводительную, детерминированную передачу данных между процессами в пределах одной системы.</w:t>
      </w:r>
    </w:p>
    <w:p w:rsidR="00AC5568" w:rsidRPr="00DF725D" w:rsidRDefault="00AC5568" w:rsidP="00AC5568">
      <w:pPr>
        <w:contextualSpacing/>
        <w:rPr>
          <w:sz w:val="18"/>
          <w:szCs w:val="18"/>
        </w:rPr>
      </w:pPr>
      <w:r w:rsidRPr="00DF725D">
        <w:rPr>
          <w:sz w:val="18"/>
          <w:szCs w:val="18"/>
        </w:rPr>
        <w:t xml:space="preserve">К числу наиболее простых и в то же время самых употребительных средств </w:t>
      </w:r>
      <w:proofErr w:type="spellStart"/>
      <w:r w:rsidRPr="00DF725D">
        <w:rPr>
          <w:sz w:val="18"/>
          <w:szCs w:val="18"/>
        </w:rPr>
        <w:t>межпроцессного</w:t>
      </w:r>
      <w:proofErr w:type="spellEnd"/>
      <w:r w:rsidRPr="00DF725D">
        <w:rPr>
          <w:sz w:val="18"/>
          <w:szCs w:val="18"/>
        </w:rPr>
        <w:t xml:space="preserve"> взаимодействия принадлежат каналы, представляемые файлами соответствующего типа. Стандарт </w:t>
      </w:r>
      <w:r w:rsidRPr="00DF725D">
        <w:rPr>
          <w:sz w:val="18"/>
          <w:szCs w:val="18"/>
          <w:lang w:val="en-US"/>
        </w:rPr>
        <w:t>POSIX</w:t>
      </w:r>
      <w:r w:rsidRPr="00DF725D">
        <w:rPr>
          <w:sz w:val="18"/>
          <w:szCs w:val="18"/>
        </w:rPr>
        <w:t xml:space="preserve">-2001 различает именованные и безымянные каналы. Напомним, что первые создаются функцией </w:t>
      </w:r>
      <w:proofErr w:type="spellStart"/>
      <w:r w:rsidRPr="00DF725D">
        <w:rPr>
          <w:sz w:val="18"/>
          <w:szCs w:val="18"/>
          <w:lang w:val="en-US"/>
        </w:rPr>
        <w:t>mkfifo</w:t>
      </w:r>
      <w:proofErr w:type="spellEnd"/>
      <w:r w:rsidRPr="00DF725D">
        <w:rPr>
          <w:sz w:val="18"/>
          <w:szCs w:val="18"/>
        </w:rPr>
        <w:t xml:space="preserve">() и одноименной служебной программой, а вторые - функцией </w:t>
      </w:r>
      <w:r w:rsidRPr="00DF725D">
        <w:rPr>
          <w:sz w:val="18"/>
          <w:szCs w:val="18"/>
          <w:lang w:val="en-US"/>
        </w:rPr>
        <w:t>pipe</w:t>
      </w:r>
      <w:r w:rsidRPr="00DF725D">
        <w:rPr>
          <w:sz w:val="18"/>
          <w:szCs w:val="18"/>
        </w:rPr>
        <w:t>(). Именованным каналам соответствуют элементы файловой системы, ко вторым можно обращаться только посредством файловых дескрипторов. В остальном эти разновидности каналов эквивалентны.</w:t>
      </w:r>
    </w:p>
    <w:p w:rsidR="00AC5568" w:rsidRPr="00DF725D" w:rsidRDefault="00AC5568" w:rsidP="00AC5568">
      <w:pPr>
        <w:contextualSpacing/>
        <w:rPr>
          <w:sz w:val="18"/>
          <w:szCs w:val="18"/>
        </w:rPr>
      </w:pPr>
      <w:r w:rsidRPr="00DF725D">
        <w:rPr>
          <w:sz w:val="18"/>
          <w:szCs w:val="18"/>
        </w:rPr>
        <w:t xml:space="preserve">Взаимодействие между процессами через канал может быть установлено следующим образом: один из процессов создает канал и передает другому соответствующий открытый файловый дескриптор. После этого процессы обмениваются данными через канал при помощи функций </w:t>
      </w:r>
      <w:r w:rsidRPr="00DF725D">
        <w:rPr>
          <w:sz w:val="18"/>
          <w:szCs w:val="18"/>
          <w:lang w:val="en-US"/>
        </w:rPr>
        <w:t>read</w:t>
      </w:r>
      <w:r w:rsidRPr="00DF725D">
        <w:rPr>
          <w:sz w:val="18"/>
          <w:szCs w:val="18"/>
        </w:rPr>
        <w:t xml:space="preserve">() и </w:t>
      </w:r>
      <w:r w:rsidRPr="00DF725D">
        <w:rPr>
          <w:sz w:val="18"/>
          <w:szCs w:val="18"/>
          <w:lang w:val="en-US"/>
        </w:rPr>
        <w:t>write</w:t>
      </w:r>
      <w:r w:rsidRPr="00DF725D">
        <w:rPr>
          <w:sz w:val="18"/>
          <w:szCs w:val="18"/>
        </w:rPr>
        <w:t>().</w:t>
      </w:r>
    </w:p>
    <w:p w:rsidR="00AC5568" w:rsidRPr="00DF725D" w:rsidRDefault="00AC5568" w:rsidP="00AC5568">
      <w:pPr>
        <w:autoSpaceDE w:val="0"/>
        <w:autoSpaceDN w:val="0"/>
        <w:adjustRightInd w:val="0"/>
        <w:contextualSpacing/>
        <w:rPr>
          <w:rFonts w:ascii="TimesNewRoman" w:hAnsi="TimesNewRoman" w:cs="TimesNewRoman"/>
          <w:sz w:val="18"/>
          <w:szCs w:val="18"/>
        </w:rPr>
      </w:pPr>
      <w:r w:rsidRPr="00DF725D">
        <w:rPr>
          <w:rFonts w:ascii="TimesNewRoman" w:hAnsi="TimesNewRoman" w:cs="TimesNewRoman"/>
          <w:sz w:val="18"/>
          <w:szCs w:val="18"/>
        </w:rPr>
        <w:t>РАЗНИЦА В ТИПЕ ВЗАИМОДЕЙСТВИЯ ПРОЦЕССОВ</w:t>
      </w:r>
    </w:p>
    <w:p w:rsidR="00AC5568" w:rsidRPr="00DF725D" w:rsidRDefault="00AC5568" w:rsidP="00AC5568">
      <w:pPr>
        <w:autoSpaceDE w:val="0"/>
        <w:autoSpaceDN w:val="0"/>
        <w:adjustRightInd w:val="0"/>
        <w:contextualSpacing/>
        <w:rPr>
          <w:rFonts w:ascii="TimesNewRoman" w:hAnsi="TimesNewRoman" w:cs="TimesNewRoman"/>
          <w:sz w:val="18"/>
          <w:szCs w:val="18"/>
        </w:rPr>
      </w:pPr>
      <w:r w:rsidRPr="00DF725D">
        <w:rPr>
          <w:rFonts w:ascii="TimesNewRoman" w:hAnsi="TimesNewRoman" w:cs="TimesNewRoman"/>
          <w:sz w:val="18"/>
          <w:szCs w:val="18"/>
        </w:rPr>
        <w:t>1 к 1 -  КАНАЛЫ</w:t>
      </w:r>
    </w:p>
    <w:p w:rsidR="00AC5568" w:rsidRPr="00DF725D" w:rsidRDefault="00AC5568" w:rsidP="00AC5568">
      <w:pPr>
        <w:autoSpaceDE w:val="0"/>
        <w:autoSpaceDN w:val="0"/>
        <w:adjustRightInd w:val="0"/>
        <w:contextualSpacing/>
        <w:rPr>
          <w:rFonts w:ascii="TimesNewRoman" w:hAnsi="TimesNewRoman" w:cs="TimesNewRoman"/>
          <w:sz w:val="18"/>
          <w:szCs w:val="18"/>
        </w:rPr>
      </w:pPr>
      <w:r w:rsidRPr="00DF725D">
        <w:rPr>
          <w:rFonts w:ascii="TimesNewRoman" w:hAnsi="TimesNewRoman" w:cs="TimesNewRoman"/>
          <w:sz w:val="18"/>
          <w:szCs w:val="18"/>
        </w:rPr>
        <w:t xml:space="preserve">1 </w:t>
      </w:r>
      <w:proofErr w:type="gramStart"/>
      <w:r w:rsidRPr="00DF725D">
        <w:rPr>
          <w:rFonts w:ascii="TimesNewRoman" w:hAnsi="TimesNewRoman" w:cs="TimesNewRoman"/>
          <w:sz w:val="18"/>
          <w:szCs w:val="18"/>
        </w:rPr>
        <w:t>к</w:t>
      </w:r>
      <w:proofErr w:type="gramEnd"/>
      <w:r w:rsidRPr="00DF725D">
        <w:rPr>
          <w:rFonts w:ascii="TimesNewRoman" w:hAnsi="TimesNewRoman" w:cs="TimesNewRoman"/>
          <w:sz w:val="18"/>
          <w:szCs w:val="18"/>
        </w:rPr>
        <w:t xml:space="preserve"> многим --  </w:t>
      </w:r>
      <w:r w:rsidRPr="00DF725D">
        <w:rPr>
          <w:rFonts w:ascii="TimesNewRoman" w:hAnsi="TimesNewRoman" w:cs="TimesNewRoman"/>
          <w:sz w:val="18"/>
          <w:szCs w:val="18"/>
          <w:lang w:val="en-US"/>
        </w:rPr>
        <w:t>multicast</w:t>
      </w:r>
      <w:r w:rsidRPr="00DF725D">
        <w:rPr>
          <w:rFonts w:ascii="TimesNewRoman" w:hAnsi="TimesNewRoman" w:cs="TimesNewRoman"/>
          <w:sz w:val="18"/>
          <w:szCs w:val="18"/>
        </w:rPr>
        <w:t xml:space="preserve"> сообщения </w:t>
      </w:r>
    </w:p>
    <w:p w:rsidR="00AC5568" w:rsidRPr="00DF725D" w:rsidRDefault="00AC5568" w:rsidP="00AC5568">
      <w:pPr>
        <w:autoSpaceDE w:val="0"/>
        <w:autoSpaceDN w:val="0"/>
        <w:adjustRightInd w:val="0"/>
        <w:contextualSpacing/>
        <w:rPr>
          <w:rFonts w:ascii="TimesNewRoman" w:hAnsi="TimesNewRoman" w:cs="TimesNewRoman"/>
          <w:sz w:val="18"/>
          <w:szCs w:val="18"/>
        </w:rPr>
      </w:pPr>
      <w:r w:rsidRPr="00DF725D">
        <w:rPr>
          <w:rFonts w:ascii="TimesNewRoman" w:hAnsi="TimesNewRoman" w:cs="TimesNewRoman"/>
          <w:sz w:val="18"/>
          <w:szCs w:val="18"/>
        </w:rPr>
        <w:t>1 к нескольким или несколько к одному</w:t>
      </w:r>
    </w:p>
    <w:p w:rsidR="00AC5568" w:rsidRPr="00DF725D" w:rsidRDefault="00AC5568" w:rsidP="00AC5568">
      <w:pPr>
        <w:pStyle w:val="a3"/>
        <w:numPr>
          <w:ilvl w:val="0"/>
          <w:numId w:val="1"/>
        </w:numPr>
        <w:contextualSpacing/>
        <w:rPr>
          <w:rFonts w:ascii="Times New Roman" w:hAnsi="Times New Roman" w:cs="Times New Roman"/>
          <w:color w:val="0000FF"/>
          <w:sz w:val="18"/>
          <w:szCs w:val="18"/>
        </w:rPr>
      </w:pPr>
      <w:r w:rsidRPr="00AC5568">
        <w:rPr>
          <w:rFonts w:ascii="Times New Roman" w:hAnsi="Times New Roman" w:cs="Times New Roman"/>
          <w:color w:val="0000FF"/>
          <w:sz w:val="18"/>
          <w:szCs w:val="18"/>
        </w:rPr>
        <w:br/>
      </w:r>
    </w:p>
    <w:p w:rsidR="00EA445F" w:rsidRDefault="00EA445F">
      <w:bookmarkStart w:id="0" w:name="_GoBack"/>
      <w:bookmarkEnd w:id="0"/>
    </w:p>
    <w:sectPr w:rsidR="00EA44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BCAE8B0"/>
    <w:lvl w:ilvl="0">
      <w:numFmt w:val="decimal"/>
      <w:lvlText w:val="*"/>
      <w:lvlJc w:val="left"/>
    </w:lvl>
  </w:abstractNum>
  <w:abstractNum w:abstractNumId="1">
    <w:nsid w:val="115100C4"/>
    <w:multiLevelType w:val="singleLevel"/>
    <w:tmpl w:val="1DBAE2A4"/>
    <w:lvl w:ilvl="0">
      <w:start w:val="1"/>
      <w:numFmt w:val="decimal"/>
      <w:lvlText w:val="%1)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318"/>
    <w:rsid w:val="003E3318"/>
    <w:rsid w:val="00AC5568"/>
    <w:rsid w:val="00EA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AC5568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AC556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Текст в заданном формате"/>
    <w:basedOn w:val="a"/>
    <w:rsid w:val="00AC5568"/>
    <w:pPr>
      <w:widowControl w:val="0"/>
      <w:suppressAutoHyphens/>
    </w:pPr>
    <w:rPr>
      <w:rFonts w:ascii="Courier New" w:eastAsia="Courier New" w:hAnsi="Courier New" w:cs="Courier New"/>
      <w:sz w:val="20"/>
      <w:szCs w:val="20"/>
      <w:lang/>
    </w:rPr>
  </w:style>
  <w:style w:type="paragraph" w:styleId="a6">
    <w:name w:val="Balloon Text"/>
    <w:basedOn w:val="a"/>
    <w:link w:val="a7"/>
    <w:uiPriority w:val="99"/>
    <w:semiHidden/>
    <w:unhideWhenUsed/>
    <w:rsid w:val="00AC556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556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AC5568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AC556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Текст в заданном формате"/>
    <w:basedOn w:val="a"/>
    <w:rsid w:val="00AC5568"/>
    <w:pPr>
      <w:widowControl w:val="0"/>
      <w:suppressAutoHyphens/>
    </w:pPr>
    <w:rPr>
      <w:rFonts w:ascii="Courier New" w:eastAsia="Courier New" w:hAnsi="Courier New" w:cs="Courier New"/>
      <w:sz w:val="20"/>
      <w:szCs w:val="20"/>
      <w:lang/>
    </w:rPr>
  </w:style>
  <w:style w:type="paragraph" w:styleId="a6">
    <w:name w:val="Balloon Text"/>
    <w:basedOn w:val="a"/>
    <w:link w:val="a7"/>
    <w:uiPriority w:val="99"/>
    <w:semiHidden/>
    <w:unhideWhenUsed/>
    <w:rsid w:val="00AC556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556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1069</Words>
  <Characters>6099</Characters>
  <Application>Microsoft Office Word</Application>
  <DocSecurity>0</DocSecurity>
  <Lines>50</Lines>
  <Paragraphs>14</Paragraphs>
  <ScaleCrop>false</ScaleCrop>
  <Company>Krokoz™</Company>
  <LinksUpToDate>false</LinksUpToDate>
  <CharactersWithSpaces>7154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Zimet</dc:creator>
  <cp:keywords/>
  <dc:description/>
  <cp:lastModifiedBy>Zimet</cp:lastModifiedBy>
  <cp:revision>2</cp:revision>
  <dcterms:created xsi:type="dcterms:W3CDTF">2012-01-13T14:25:00Z</dcterms:created>
  <dcterms:modified xsi:type="dcterms:W3CDTF">2012-01-13T14:25:00Z</dcterms:modified>
</cp:coreProperties>
</file>