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F8" w:rsidRPr="00DF725D" w:rsidRDefault="005E42F8" w:rsidP="005E42F8">
      <w:pPr>
        <w:pStyle w:val="a3"/>
        <w:contextualSpacing/>
        <w:rPr>
          <w:rFonts w:ascii="Times New Roman" w:hAnsi="Times New Roman" w:cs="Times New Roman"/>
          <w:b/>
          <w:sz w:val="18"/>
          <w:szCs w:val="18"/>
        </w:rPr>
      </w:pPr>
      <w:r w:rsidRPr="00DF725D">
        <w:rPr>
          <w:rFonts w:ascii="Times New Roman" w:hAnsi="Times New Roman" w:cs="Times New Roman"/>
          <w:b/>
          <w:sz w:val="18"/>
          <w:szCs w:val="18"/>
        </w:rPr>
        <w:t>БИЛЕТ № 14</w:t>
      </w:r>
    </w:p>
    <w:p w:rsidR="0016392E" w:rsidRDefault="0016392E" w:rsidP="0016392E">
      <w:pPr>
        <w:pStyle w:val="a3"/>
        <w:numPr>
          <w:ilvl w:val="0"/>
          <w:numId w:val="12"/>
        </w:numPr>
        <w:contextualSpacing/>
        <w:rPr>
          <w:rFonts w:ascii="Times New Roman" w:hAnsi="Times New Roman" w:cs="Times New Roman"/>
          <w:color w:val="0000FF"/>
          <w:sz w:val="18"/>
          <w:szCs w:val="18"/>
          <w:u w:val="single"/>
          <w:lang w:val="uk-UA"/>
        </w:rPr>
      </w:pPr>
      <w:r w:rsidRPr="0016392E">
        <w:rPr>
          <w:rFonts w:ascii="Times New Roman" w:hAnsi="Times New Roman" w:cs="Times New Roman"/>
          <w:color w:val="0000FF"/>
          <w:sz w:val="18"/>
          <w:szCs w:val="18"/>
          <w:u w:val="single"/>
        </w:rPr>
        <w:t>Модель непротиворечивости - свободная непротиворечивости.</w:t>
      </w:r>
    </w:p>
    <w:p w:rsidR="0016392E" w:rsidRPr="004B214B" w:rsidRDefault="0016392E" w:rsidP="0016392E">
      <w:pPr>
        <w:pStyle w:val="a3"/>
        <w:ind w:left="72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Репликация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данных</w:t>
      </w:r>
      <w:proofErr w:type="spellEnd"/>
    </w:p>
    <w:p w:rsidR="0016392E" w:rsidRPr="004B214B" w:rsidRDefault="0016392E" w:rsidP="0016392E">
      <w:pPr>
        <w:pStyle w:val="a3"/>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Важным</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вопросом</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распределенных</w:t>
      </w:r>
      <w:proofErr w:type="spellEnd"/>
      <w:r w:rsidRPr="004B214B">
        <w:rPr>
          <w:rFonts w:ascii="Times New Roman" w:hAnsi="Times New Roman" w:cs="Times New Roman"/>
          <w:sz w:val="18"/>
          <w:szCs w:val="18"/>
          <w:lang w:val="uk-UA"/>
        </w:rPr>
        <w:t xml:space="preserve"> систем </w:t>
      </w:r>
      <w:proofErr w:type="spellStart"/>
      <w:r w:rsidRPr="004B214B">
        <w:rPr>
          <w:rFonts w:ascii="Times New Roman" w:hAnsi="Times New Roman" w:cs="Times New Roman"/>
          <w:sz w:val="18"/>
          <w:szCs w:val="18"/>
          <w:lang w:val="uk-UA"/>
        </w:rPr>
        <w:t>является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репликация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данных</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обычно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реплицируются</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повышения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надежности</w:t>
      </w:r>
      <w:proofErr w:type="spellEnd"/>
      <w:r w:rsidRPr="004B214B">
        <w:rPr>
          <w:rFonts w:ascii="Times New Roman" w:hAnsi="Times New Roman" w:cs="Times New Roman"/>
          <w:sz w:val="18"/>
          <w:szCs w:val="18"/>
          <w:lang w:val="uk-UA"/>
        </w:rPr>
        <w:t xml:space="preserve"> и </w:t>
      </w:r>
      <w:proofErr w:type="spellStart"/>
      <w:r w:rsidRPr="004B214B">
        <w:rPr>
          <w:rFonts w:ascii="Times New Roman" w:hAnsi="Times New Roman" w:cs="Times New Roman"/>
          <w:sz w:val="18"/>
          <w:szCs w:val="18"/>
          <w:lang w:val="uk-UA"/>
        </w:rPr>
        <w:t>увеличения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производительности</w:t>
      </w:r>
      <w:proofErr w:type="spellEnd"/>
      <w:r w:rsidRPr="004B214B">
        <w:rPr>
          <w:rFonts w:ascii="Times New Roman" w:hAnsi="Times New Roman" w:cs="Times New Roman"/>
          <w:sz w:val="18"/>
          <w:szCs w:val="18"/>
          <w:lang w:val="uk-UA"/>
        </w:rPr>
        <w:t xml:space="preserve">. Одна </w:t>
      </w:r>
      <w:proofErr w:type="spellStart"/>
      <w:r w:rsidRPr="004B214B">
        <w:rPr>
          <w:rFonts w:ascii="Times New Roman" w:hAnsi="Times New Roman" w:cs="Times New Roman"/>
          <w:sz w:val="18"/>
          <w:szCs w:val="18"/>
          <w:lang w:val="uk-UA"/>
        </w:rPr>
        <w:t>из</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основных</w:t>
      </w:r>
      <w:proofErr w:type="spellEnd"/>
      <w:r w:rsidRPr="004B214B">
        <w:rPr>
          <w:rFonts w:ascii="Times New Roman" w:hAnsi="Times New Roman" w:cs="Times New Roman"/>
          <w:sz w:val="18"/>
          <w:szCs w:val="18"/>
          <w:lang w:val="uk-UA"/>
        </w:rPr>
        <w:t xml:space="preserve"> проблем при </w:t>
      </w:r>
      <w:proofErr w:type="spellStart"/>
      <w:r w:rsidRPr="004B214B">
        <w:rPr>
          <w:rFonts w:ascii="Times New Roman" w:hAnsi="Times New Roman" w:cs="Times New Roman"/>
          <w:sz w:val="18"/>
          <w:szCs w:val="18"/>
          <w:lang w:val="uk-UA"/>
        </w:rPr>
        <w:t>этом</w:t>
      </w:r>
      <w:proofErr w:type="spellEnd"/>
      <w:r w:rsidRPr="004B214B">
        <w:rPr>
          <w:rFonts w:ascii="Times New Roman" w:hAnsi="Times New Roman" w:cs="Times New Roman"/>
          <w:sz w:val="18"/>
          <w:szCs w:val="18"/>
          <w:lang w:val="uk-UA"/>
        </w:rPr>
        <w:t xml:space="preserve"> — </w:t>
      </w:r>
      <w:proofErr w:type="spellStart"/>
      <w:r w:rsidRPr="004B214B">
        <w:rPr>
          <w:rFonts w:ascii="Times New Roman" w:hAnsi="Times New Roman" w:cs="Times New Roman"/>
          <w:sz w:val="18"/>
          <w:szCs w:val="18"/>
          <w:lang w:val="uk-UA"/>
        </w:rPr>
        <w:t>сохранение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Говоря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менее</w:t>
      </w:r>
      <w:proofErr w:type="spellEnd"/>
      <w:r w:rsidRPr="004B214B">
        <w:rPr>
          <w:rFonts w:ascii="Times New Roman" w:hAnsi="Times New Roman" w:cs="Times New Roman"/>
          <w:sz w:val="18"/>
          <w:szCs w:val="18"/>
          <w:lang w:val="uk-UA"/>
        </w:rPr>
        <w:t xml:space="preserve"> формально, </w:t>
      </w:r>
      <w:proofErr w:type="spellStart"/>
      <w:r w:rsidRPr="004B214B">
        <w:rPr>
          <w:rFonts w:ascii="Times New Roman" w:hAnsi="Times New Roman" w:cs="Times New Roman"/>
          <w:sz w:val="18"/>
          <w:szCs w:val="18"/>
          <w:lang w:val="uk-UA"/>
        </w:rPr>
        <w:t>это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означает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если</w:t>
      </w:r>
      <w:proofErr w:type="spellEnd"/>
      <w:r w:rsidRPr="004B214B">
        <w:rPr>
          <w:rFonts w:ascii="Times New Roman" w:hAnsi="Times New Roman" w:cs="Times New Roman"/>
          <w:sz w:val="18"/>
          <w:szCs w:val="18"/>
          <w:lang w:val="uk-UA"/>
        </w:rPr>
        <w:t xml:space="preserve"> в одну </w:t>
      </w:r>
      <w:proofErr w:type="spellStart"/>
      <w:r w:rsidRPr="004B214B">
        <w:rPr>
          <w:rFonts w:ascii="Times New Roman" w:hAnsi="Times New Roman" w:cs="Times New Roman"/>
          <w:sz w:val="18"/>
          <w:szCs w:val="18"/>
          <w:lang w:val="uk-UA"/>
        </w:rPr>
        <w:t>из</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копий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вносятся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изменения</w:t>
      </w:r>
      <w:proofErr w:type="spellEnd"/>
      <w:r w:rsidRPr="004B214B">
        <w:rPr>
          <w:rFonts w:ascii="Times New Roman" w:hAnsi="Times New Roman" w:cs="Times New Roman"/>
          <w:sz w:val="18"/>
          <w:szCs w:val="18"/>
          <w:lang w:val="uk-UA"/>
        </w:rPr>
        <w:t xml:space="preserve">, то нам </w:t>
      </w:r>
      <w:proofErr w:type="spellStart"/>
      <w:r w:rsidRPr="004B214B">
        <w:rPr>
          <w:rFonts w:ascii="Times New Roman" w:hAnsi="Times New Roman" w:cs="Times New Roman"/>
          <w:sz w:val="18"/>
          <w:szCs w:val="18"/>
          <w:lang w:val="uk-UA"/>
        </w:rPr>
        <w:t>необходимо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обеспечить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чтобы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эти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изменения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были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внесены</w:t>
      </w:r>
      <w:proofErr w:type="spellEnd"/>
      <w:r w:rsidRPr="004B214B">
        <w:rPr>
          <w:rFonts w:ascii="Times New Roman" w:hAnsi="Times New Roman" w:cs="Times New Roman"/>
          <w:sz w:val="18"/>
          <w:szCs w:val="18"/>
          <w:lang w:val="uk-UA"/>
        </w:rPr>
        <w:t xml:space="preserve"> и в </w:t>
      </w:r>
      <w:proofErr w:type="spellStart"/>
      <w:r w:rsidRPr="004B214B">
        <w:rPr>
          <w:rFonts w:ascii="Times New Roman" w:hAnsi="Times New Roman" w:cs="Times New Roman"/>
          <w:sz w:val="18"/>
          <w:szCs w:val="18"/>
          <w:lang w:val="uk-UA"/>
        </w:rPr>
        <w:t>другие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копии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иначе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больше</w:t>
      </w:r>
      <w:proofErr w:type="spellEnd"/>
      <w:r w:rsidRPr="004B214B">
        <w:rPr>
          <w:rFonts w:ascii="Times New Roman" w:hAnsi="Times New Roman" w:cs="Times New Roman"/>
          <w:sz w:val="18"/>
          <w:szCs w:val="18"/>
          <w:lang w:val="uk-UA"/>
        </w:rPr>
        <w:t xml:space="preserve"> не </w:t>
      </w:r>
      <w:proofErr w:type="spellStart"/>
      <w:r w:rsidRPr="004B214B">
        <w:rPr>
          <w:rFonts w:ascii="Times New Roman" w:hAnsi="Times New Roman" w:cs="Times New Roman"/>
          <w:sz w:val="18"/>
          <w:szCs w:val="18"/>
          <w:lang w:val="uk-UA"/>
        </w:rPr>
        <w:t>будут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одинаковыми</w:t>
      </w:r>
      <w:proofErr w:type="spellEnd"/>
      <w:r w:rsidRPr="004B214B">
        <w:rPr>
          <w:rFonts w:ascii="Times New Roman" w:hAnsi="Times New Roman" w:cs="Times New Roman"/>
          <w:sz w:val="18"/>
          <w:szCs w:val="18"/>
          <w:lang w:val="uk-UA"/>
        </w:rPr>
        <w:t>.</w:t>
      </w:r>
    </w:p>
    <w:p w:rsidR="0016392E" w:rsidRPr="004B214B" w:rsidRDefault="0016392E" w:rsidP="0016392E">
      <w:pPr>
        <w:pStyle w:val="a3"/>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Вопросы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связанные</w:t>
      </w:r>
      <w:proofErr w:type="spellEnd"/>
      <w:r w:rsidRPr="004B214B">
        <w:rPr>
          <w:rFonts w:ascii="Times New Roman" w:hAnsi="Times New Roman" w:cs="Times New Roman"/>
          <w:sz w:val="18"/>
          <w:szCs w:val="18"/>
          <w:lang w:val="uk-UA"/>
        </w:rPr>
        <w:t xml:space="preserve"> с </w:t>
      </w:r>
      <w:proofErr w:type="spellStart"/>
      <w:r w:rsidRPr="004B214B">
        <w:rPr>
          <w:rFonts w:ascii="Times New Roman" w:hAnsi="Times New Roman" w:cs="Times New Roman"/>
          <w:sz w:val="18"/>
          <w:szCs w:val="18"/>
          <w:lang w:val="uk-UA"/>
        </w:rPr>
        <w:t>репликацией</w:t>
      </w:r>
      <w:proofErr w:type="spellEnd"/>
    </w:p>
    <w:p w:rsidR="0016392E" w:rsidRPr="004B214B" w:rsidRDefault="0016392E" w:rsidP="0016392E">
      <w:pPr>
        <w:pStyle w:val="a3"/>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1. </w:t>
      </w:r>
      <w:proofErr w:type="spellStart"/>
      <w:r w:rsidRPr="004B214B">
        <w:rPr>
          <w:rFonts w:ascii="Times New Roman" w:hAnsi="Times New Roman" w:cs="Times New Roman"/>
          <w:sz w:val="18"/>
          <w:szCs w:val="18"/>
          <w:lang w:val="uk-UA"/>
        </w:rPr>
        <w:t>как</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должны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расходиться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обновления</w:t>
      </w:r>
      <w:proofErr w:type="spellEnd"/>
      <w:r w:rsidRPr="004B214B">
        <w:rPr>
          <w:rFonts w:ascii="Times New Roman" w:hAnsi="Times New Roman" w:cs="Times New Roman"/>
          <w:sz w:val="18"/>
          <w:szCs w:val="18"/>
          <w:lang w:val="uk-UA"/>
        </w:rPr>
        <w:t xml:space="preserve"> по </w:t>
      </w:r>
      <w:proofErr w:type="spellStart"/>
      <w:r w:rsidRPr="004B214B">
        <w:rPr>
          <w:rFonts w:ascii="Times New Roman" w:hAnsi="Times New Roman" w:cs="Times New Roman"/>
          <w:sz w:val="18"/>
          <w:szCs w:val="18"/>
          <w:lang w:val="uk-UA"/>
        </w:rPr>
        <w:t>копиям</w:t>
      </w:r>
      <w:proofErr w:type="spellEnd"/>
    </w:p>
    <w:p w:rsidR="0016392E" w:rsidRPr="004B214B" w:rsidRDefault="0016392E" w:rsidP="0016392E">
      <w:pPr>
        <w:pStyle w:val="a3"/>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2. </w:t>
      </w:r>
      <w:proofErr w:type="spellStart"/>
      <w:r w:rsidRPr="004B214B">
        <w:rPr>
          <w:rFonts w:ascii="Times New Roman" w:hAnsi="Times New Roman" w:cs="Times New Roman"/>
          <w:sz w:val="18"/>
          <w:szCs w:val="18"/>
          <w:lang w:val="uk-UA"/>
        </w:rPr>
        <w:t>поддержка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p>
    <w:p w:rsidR="0016392E" w:rsidRPr="004B214B" w:rsidRDefault="0016392E" w:rsidP="0016392E">
      <w:pPr>
        <w:pStyle w:val="a3"/>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3. проблема </w:t>
      </w:r>
      <w:proofErr w:type="spellStart"/>
      <w:r w:rsidRPr="004B214B">
        <w:rPr>
          <w:rFonts w:ascii="Times New Roman" w:hAnsi="Times New Roman" w:cs="Times New Roman"/>
          <w:sz w:val="18"/>
          <w:szCs w:val="18"/>
          <w:lang w:val="uk-UA"/>
        </w:rPr>
        <w:t>кеширования</w:t>
      </w:r>
      <w:proofErr w:type="spellEnd"/>
    </w:p>
    <w:p w:rsidR="0016392E" w:rsidRPr="004B214B" w:rsidRDefault="0016392E" w:rsidP="0016392E">
      <w:pPr>
        <w:pStyle w:val="a3"/>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Основные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проблемы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репликации</w:t>
      </w:r>
      <w:proofErr w:type="spellEnd"/>
    </w:p>
    <w:p w:rsidR="0016392E" w:rsidRPr="004B214B" w:rsidRDefault="0016392E" w:rsidP="0016392E">
      <w:pPr>
        <w:pStyle w:val="a3"/>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Первая</w:t>
      </w:r>
      <w:proofErr w:type="spellEnd"/>
      <w:r w:rsidRPr="004B214B">
        <w:rPr>
          <w:rFonts w:ascii="Times New Roman" w:hAnsi="Times New Roman" w:cs="Times New Roman"/>
          <w:sz w:val="18"/>
          <w:szCs w:val="18"/>
          <w:lang w:val="uk-UA"/>
        </w:rPr>
        <w:t xml:space="preserve"> проблема - </w:t>
      </w:r>
      <w:proofErr w:type="spellStart"/>
      <w:r w:rsidRPr="004B214B">
        <w:rPr>
          <w:rFonts w:ascii="Times New Roman" w:hAnsi="Times New Roman" w:cs="Times New Roman"/>
          <w:sz w:val="18"/>
          <w:szCs w:val="18"/>
          <w:lang w:val="uk-UA"/>
        </w:rPr>
        <w:t>обеспечение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взаимного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исключения</w:t>
      </w:r>
      <w:proofErr w:type="spellEnd"/>
      <w:r w:rsidRPr="004B214B">
        <w:rPr>
          <w:rFonts w:ascii="Times New Roman" w:hAnsi="Times New Roman" w:cs="Times New Roman"/>
          <w:sz w:val="18"/>
          <w:szCs w:val="18"/>
          <w:lang w:val="uk-UA"/>
        </w:rPr>
        <w:t xml:space="preserve"> при </w:t>
      </w:r>
      <w:proofErr w:type="spellStart"/>
      <w:r w:rsidRPr="004B214B">
        <w:rPr>
          <w:rFonts w:ascii="Times New Roman" w:hAnsi="Times New Roman" w:cs="Times New Roman"/>
          <w:sz w:val="18"/>
          <w:szCs w:val="18"/>
          <w:lang w:val="uk-UA"/>
        </w:rPr>
        <w:t>доступе</w:t>
      </w:r>
      <w:proofErr w:type="spellEnd"/>
      <w:r w:rsidRPr="004B214B">
        <w:rPr>
          <w:rFonts w:ascii="Times New Roman" w:hAnsi="Times New Roman" w:cs="Times New Roman"/>
          <w:sz w:val="18"/>
          <w:szCs w:val="18"/>
          <w:lang w:val="uk-UA"/>
        </w:rPr>
        <w:t xml:space="preserve"> к </w:t>
      </w:r>
      <w:proofErr w:type="spellStart"/>
      <w:r w:rsidRPr="004B214B">
        <w:rPr>
          <w:rFonts w:ascii="Times New Roman" w:hAnsi="Times New Roman" w:cs="Times New Roman"/>
          <w:sz w:val="18"/>
          <w:szCs w:val="18"/>
          <w:lang w:val="uk-UA"/>
        </w:rPr>
        <w:t>объекту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Существует</w:t>
      </w:r>
      <w:proofErr w:type="spellEnd"/>
      <w:r w:rsidRPr="004B214B">
        <w:rPr>
          <w:rFonts w:ascii="Times New Roman" w:hAnsi="Times New Roman" w:cs="Times New Roman"/>
          <w:sz w:val="18"/>
          <w:szCs w:val="18"/>
          <w:lang w:val="uk-UA"/>
        </w:rPr>
        <w:t xml:space="preserve"> два </w:t>
      </w:r>
      <w:proofErr w:type="spellStart"/>
      <w:r w:rsidRPr="004B214B">
        <w:rPr>
          <w:rFonts w:ascii="Times New Roman" w:hAnsi="Times New Roman" w:cs="Times New Roman"/>
          <w:sz w:val="18"/>
          <w:szCs w:val="18"/>
          <w:lang w:val="uk-UA"/>
        </w:rPr>
        <w:t>решения</w:t>
      </w:r>
      <w:proofErr w:type="spellEnd"/>
      <w:r w:rsidRPr="004B214B">
        <w:rPr>
          <w:rFonts w:ascii="Times New Roman" w:hAnsi="Times New Roman" w:cs="Times New Roman"/>
          <w:sz w:val="18"/>
          <w:szCs w:val="18"/>
          <w:lang w:val="uk-UA"/>
        </w:rPr>
        <w:t>:</w:t>
      </w:r>
    </w:p>
    <w:p w:rsidR="0016392E" w:rsidRPr="004B214B" w:rsidRDefault="0016392E" w:rsidP="0016392E">
      <w:pPr>
        <w:pStyle w:val="a3"/>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w:t>
      </w:r>
      <w:r w:rsidRPr="004B214B">
        <w:rPr>
          <w:rFonts w:ascii="Times New Roman" w:hAnsi="Times New Roman" w:cs="Times New Roman"/>
          <w:sz w:val="18"/>
          <w:szCs w:val="18"/>
          <w:lang w:val="uk-UA"/>
        </w:rPr>
        <w:tab/>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защищает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себя</w:t>
      </w:r>
      <w:proofErr w:type="spellEnd"/>
      <w:r w:rsidRPr="004B214B">
        <w:rPr>
          <w:rFonts w:ascii="Times New Roman" w:hAnsi="Times New Roman" w:cs="Times New Roman"/>
          <w:sz w:val="18"/>
          <w:szCs w:val="18"/>
          <w:lang w:val="uk-UA"/>
        </w:rPr>
        <w:t xml:space="preserve"> сам (к </w:t>
      </w:r>
      <w:proofErr w:type="spellStart"/>
      <w:r w:rsidRPr="004B214B">
        <w:rPr>
          <w:rFonts w:ascii="Times New Roman" w:hAnsi="Times New Roman" w:cs="Times New Roman"/>
          <w:sz w:val="18"/>
          <w:szCs w:val="18"/>
          <w:lang w:val="uk-UA"/>
        </w:rPr>
        <w:t>примеру</w:t>
      </w:r>
      <w:proofErr w:type="spellEnd"/>
      <w:r w:rsidRPr="004B214B">
        <w:rPr>
          <w:rFonts w:ascii="Times New Roman" w:hAnsi="Times New Roman" w:cs="Times New Roman"/>
          <w:sz w:val="18"/>
          <w:szCs w:val="18"/>
          <w:lang w:val="uk-UA"/>
        </w:rPr>
        <w:t xml:space="preserve">, доступ к </w:t>
      </w:r>
      <w:proofErr w:type="spellStart"/>
      <w:r w:rsidRPr="004B214B">
        <w:rPr>
          <w:rFonts w:ascii="Times New Roman" w:hAnsi="Times New Roman" w:cs="Times New Roman"/>
          <w:sz w:val="18"/>
          <w:szCs w:val="18"/>
          <w:lang w:val="uk-UA"/>
        </w:rPr>
        <w:t>объекту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совершается</w:t>
      </w:r>
      <w:proofErr w:type="spellEnd"/>
      <w:r w:rsidRPr="004B214B">
        <w:rPr>
          <w:rFonts w:ascii="Times New Roman" w:hAnsi="Times New Roman" w:cs="Times New Roman"/>
          <w:sz w:val="18"/>
          <w:szCs w:val="18"/>
          <w:lang w:val="uk-UA"/>
        </w:rPr>
        <w:t xml:space="preserve"> при </w:t>
      </w:r>
      <w:proofErr w:type="spellStart"/>
      <w:r w:rsidRPr="004B214B">
        <w:rPr>
          <w:rFonts w:ascii="Times New Roman" w:hAnsi="Times New Roman" w:cs="Times New Roman"/>
          <w:sz w:val="18"/>
          <w:szCs w:val="18"/>
          <w:lang w:val="uk-UA"/>
        </w:rPr>
        <w:t>помощи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синхронизированных</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методов</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Java</w:t>
      </w:r>
      <w:proofErr w:type="spellEnd"/>
      <w:r w:rsidRPr="004B214B">
        <w:rPr>
          <w:rFonts w:ascii="Times New Roman" w:hAnsi="Times New Roman" w:cs="Times New Roman"/>
          <w:sz w:val="18"/>
          <w:szCs w:val="18"/>
          <w:lang w:val="uk-UA"/>
        </w:rPr>
        <w:t xml:space="preserve"> - </w:t>
      </w:r>
      <w:proofErr w:type="spellStart"/>
      <w:r w:rsidRPr="004B214B">
        <w:rPr>
          <w:rFonts w:ascii="Times New Roman" w:hAnsi="Times New Roman" w:cs="Times New Roman"/>
          <w:sz w:val="18"/>
          <w:szCs w:val="18"/>
          <w:lang w:val="uk-UA"/>
        </w:rPr>
        <w:t>каждому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клиенту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будет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создано</w:t>
      </w:r>
      <w:proofErr w:type="spellEnd"/>
      <w:r w:rsidRPr="004B214B">
        <w:rPr>
          <w:rFonts w:ascii="Times New Roman" w:hAnsi="Times New Roman" w:cs="Times New Roman"/>
          <w:sz w:val="18"/>
          <w:szCs w:val="18"/>
          <w:lang w:val="uk-UA"/>
        </w:rPr>
        <w:t xml:space="preserve"> по потоку и </w:t>
      </w:r>
      <w:proofErr w:type="spellStart"/>
      <w:r w:rsidRPr="004B214B">
        <w:rPr>
          <w:rFonts w:ascii="Times New Roman" w:hAnsi="Times New Roman" w:cs="Times New Roman"/>
          <w:sz w:val="18"/>
          <w:szCs w:val="18"/>
          <w:lang w:val="uk-UA"/>
        </w:rPr>
        <w:t>виртуальная</w:t>
      </w:r>
      <w:proofErr w:type="spellEnd"/>
      <w:r w:rsidRPr="004B214B">
        <w:rPr>
          <w:rFonts w:ascii="Times New Roman" w:hAnsi="Times New Roman" w:cs="Times New Roman"/>
          <w:sz w:val="18"/>
          <w:szCs w:val="18"/>
          <w:lang w:val="uk-UA"/>
        </w:rPr>
        <w:t xml:space="preserve"> Java-машина не </w:t>
      </w:r>
      <w:proofErr w:type="spellStart"/>
      <w:r w:rsidRPr="004B214B">
        <w:rPr>
          <w:rFonts w:ascii="Times New Roman" w:hAnsi="Times New Roman" w:cs="Times New Roman"/>
          <w:sz w:val="18"/>
          <w:szCs w:val="18"/>
          <w:lang w:val="uk-UA"/>
        </w:rPr>
        <w:t>даст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воспользоваться</w:t>
      </w:r>
      <w:proofErr w:type="spellEnd"/>
      <w:r w:rsidRPr="004B214B">
        <w:rPr>
          <w:rFonts w:ascii="Times New Roman" w:hAnsi="Times New Roman" w:cs="Times New Roman"/>
          <w:sz w:val="18"/>
          <w:szCs w:val="18"/>
          <w:lang w:val="uk-UA"/>
        </w:rPr>
        <w:t xml:space="preserve"> методом </w:t>
      </w:r>
      <w:proofErr w:type="spellStart"/>
      <w:r w:rsidRPr="004B214B">
        <w:rPr>
          <w:rFonts w:ascii="Times New Roman" w:hAnsi="Times New Roman" w:cs="Times New Roman"/>
          <w:sz w:val="18"/>
          <w:szCs w:val="18"/>
          <w:lang w:val="uk-UA"/>
        </w:rPr>
        <w:t>доступа</w:t>
      </w:r>
      <w:proofErr w:type="spellEnd"/>
      <w:r w:rsidRPr="004B214B">
        <w:rPr>
          <w:rFonts w:ascii="Times New Roman" w:hAnsi="Times New Roman" w:cs="Times New Roman"/>
          <w:sz w:val="18"/>
          <w:szCs w:val="18"/>
          <w:lang w:val="uk-UA"/>
        </w:rPr>
        <w:t xml:space="preserve"> к ресурсу </w:t>
      </w:r>
      <w:proofErr w:type="spellStart"/>
      <w:r w:rsidRPr="004B214B">
        <w:rPr>
          <w:rFonts w:ascii="Times New Roman" w:hAnsi="Times New Roman" w:cs="Times New Roman"/>
          <w:sz w:val="18"/>
          <w:szCs w:val="18"/>
          <w:lang w:val="uk-UA"/>
        </w:rPr>
        <w:t>обоим</w:t>
      </w:r>
      <w:proofErr w:type="spellEnd"/>
      <w:r w:rsidRPr="004B214B">
        <w:rPr>
          <w:rFonts w:ascii="Times New Roman" w:hAnsi="Times New Roman" w:cs="Times New Roman"/>
          <w:sz w:val="18"/>
          <w:szCs w:val="18"/>
          <w:lang w:val="uk-UA"/>
        </w:rPr>
        <w:t xml:space="preserve"> потокам в один момент </w:t>
      </w:r>
      <w:proofErr w:type="spellStart"/>
      <w:r w:rsidRPr="004B214B">
        <w:rPr>
          <w:rFonts w:ascii="Times New Roman" w:hAnsi="Times New Roman" w:cs="Times New Roman"/>
          <w:sz w:val="18"/>
          <w:szCs w:val="18"/>
          <w:lang w:val="uk-UA"/>
        </w:rPr>
        <w:t>времени</w:t>
      </w:r>
      <w:proofErr w:type="spellEnd"/>
      <w:r w:rsidRPr="004B214B">
        <w:rPr>
          <w:rFonts w:ascii="Times New Roman" w:hAnsi="Times New Roman" w:cs="Times New Roman"/>
          <w:sz w:val="18"/>
          <w:szCs w:val="18"/>
          <w:lang w:val="uk-UA"/>
        </w:rPr>
        <w:t>)</w:t>
      </w:r>
    </w:p>
    <w:p w:rsidR="0016392E" w:rsidRPr="004B214B" w:rsidRDefault="0016392E" w:rsidP="0016392E">
      <w:pPr>
        <w:pStyle w:val="a3"/>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w:t>
      </w:r>
      <w:r w:rsidRPr="004B214B">
        <w:rPr>
          <w:rFonts w:ascii="Times New Roman" w:hAnsi="Times New Roman" w:cs="Times New Roman"/>
          <w:sz w:val="18"/>
          <w:szCs w:val="18"/>
          <w:lang w:val="uk-UA"/>
        </w:rPr>
        <w:tab/>
        <w:t xml:space="preserve">система </w:t>
      </w:r>
      <w:proofErr w:type="spellStart"/>
      <w:r w:rsidRPr="004B214B">
        <w:rPr>
          <w:rFonts w:ascii="Times New Roman" w:hAnsi="Times New Roman" w:cs="Times New Roman"/>
          <w:sz w:val="18"/>
          <w:szCs w:val="18"/>
          <w:lang w:val="uk-UA"/>
        </w:rPr>
        <w:t>защищает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(ОС сервера </w:t>
      </w:r>
      <w:proofErr w:type="spellStart"/>
      <w:r w:rsidRPr="004B214B">
        <w:rPr>
          <w:rFonts w:ascii="Times New Roman" w:hAnsi="Times New Roman" w:cs="Times New Roman"/>
          <w:sz w:val="18"/>
          <w:szCs w:val="18"/>
          <w:lang w:val="uk-UA"/>
        </w:rPr>
        <w:t>создает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некоторый</w:t>
      </w:r>
      <w:proofErr w:type="spellEnd"/>
      <w:r w:rsidRPr="004B214B">
        <w:rPr>
          <w:rFonts w:ascii="Times New Roman" w:hAnsi="Times New Roman" w:cs="Times New Roman"/>
          <w:sz w:val="18"/>
          <w:szCs w:val="18"/>
          <w:lang w:val="uk-UA"/>
        </w:rPr>
        <w:t xml:space="preserve"> адаптер, </w:t>
      </w:r>
      <w:proofErr w:type="spellStart"/>
      <w:r w:rsidRPr="004B214B">
        <w:rPr>
          <w:rFonts w:ascii="Times New Roman" w:hAnsi="Times New Roman" w:cs="Times New Roman"/>
          <w:sz w:val="18"/>
          <w:szCs w:val="18"/>
          <w:lang w:val="uk-UA"/>
        </w:rPr>
        <w:t>который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делает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доступным</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только</w:t>
      </w:r>
      <w:proofErr w:type="spellEnd"/>
      <w:r w:rsidRPr="004B214B">
        <w:rPr>
          <w:rFonts w:ascii="Times New Roman" w:hAnsi="Times New Roman" w:cs="Times New Roman"/>
          <w:sz w:val="18"/>
          <w:szCs w:val="18"/>
          <w:lang w:val="uk-UA"/>
        </w:rPr>
        <w:t xml:space="preserve"> одному </w:t>
      </w:r>
      <w:proofErr w:type="spellStart"/>
      <w:r w:rsidRPr="004B214B">
        <w:rPr>
          <w:rFonts w:ascii="Times New Roman" w:hAnsi="Times New Roman" w:cs="Times New Roman"/>
          <w:sz w:val="18"/>
          <w:szCs w:val="18"/>
          <w:lang w:val="uk-UA"/>
        </w:rPr>
        <w:t>клиенту</w:t>
      </w:r>
      <w:proofErr w:type="spellEnd"/>
      <w:r w:rsidRPr="004B214B">
        <w:rPr>
          <w:rFonts w:ascii="Times New Roman" w:hAnsi="Times New Roman" w:cs="Times New Roman"/>
          <w:sz w:val="18"/>
          <w:szCs w:val="18"/>
          <w:lang w:val="uk-UA"/>
        </w:rPr>
        <w:t xml:space="preserve"> в один момент </w:t>
      </w:r>
      <w:proofErr w:type="spellStart"/>
      <w:r w:rsidRPr="004B214B">
        <w:rPr>
          <w:rFonts w:ascii="Times New Roman" w:hAnsi="Times New Roman" w:cs="Times New Roman"/>
          <w:sz w:val="18"/>
          <w:szCs w:val="18"/>
          <w:lang w:val="uk-UA"/>
        </w:rPr>
        <w:t>времени</w:t>
      </w:r>
      <w:proofErr w:type="spellEnd"/>
      <w:r w:rsidRPr="004B214B">
        <w:rPr>
          <w:rFonts w:ascii="Times New Roman" w:hAnsi="Times New Roman" w:cs="Times New Roman"/>
          <w:sz w:val="18"/>
          <w:szCs w:val="18"/>
          <w:lang w:val="uk-UA"/>
        </w:rPr>
        <w:t>)</w:t>
      </w:r>
    </w:p>
    <w:p w:rsidR="0016392E" w:rsidRPr="004B214B" w:rsidRDefault="0016392E" w:rsidP="0016392E">
      <w:pPr>
        <w:pStyle w:val="a3"/>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Вторая</w:t>
      </w:r>
      <w:proofErr w:type="spellEnd"/>
      <w:r w:rsidRPr="004B214B">
        <w:rPr>
          <w:rFonts w:ascii="Times New Roman" w:hAnsi="Times New Roman" w:cs="Times New Roman"/>
          <w:sz w:val="18"/>
          <w:szCs w:val="18"/>
          <w:lang w:val="uk-UA"/>
        </w:rPr>
        <w:t xml:space="preserve"> проблема - </w:t>
      </w:r>
      <w:proofErr w:type="spellStart"/>
      <w:r w:rsidRPr="004B214B">
        <w:rPr>
          <w:rFonts w:ascii="Times New Roman" w:hAnsi="Times New Roman" w:cs="Times New Roman"/>
          <w:sz w:val="18"/>
          <w:szCs w:val="18"/>
          <w:lang w:val="uk-UA"/>
        </w:rPr>
        <w:t>поддержка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Здесь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снова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выделяют</w:t>
      </w:r>
      <w:proofErr w:type="spellEnd"/>
      <w:r w:rsidRPr="004B214B">
        <w:rPr>
          <w:rFonts w:ascii="Times New Roman" w:hAnsi="Times New Roman" w:cs="Times New Roman"/>
          <w:sz w:val="18"/>
          <w:szCs w:val="18"/>
          <w:lang w:val="uk-UA"/>
        </w:rPr>
        <w:t xml:space="preserve"> два </w:t>
      </w:r>
      <w:proofErr w:type="spellStart"/>
      <w:r w:rsidRPr="004B214B">
        <w:rPr>
          <w:rFonts w:ascii="Times New Roman" w:hAnsi="Times New Roman" w:cs="Times New Roman"/>
          <w:sz w:val="18"/>
          <w:szCs w:val="18"/>
          <w:lang w:val="uk-UA"/>
        </w:rPr>
        <w:t>пути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решения</w:t>
      </w:r>
      <w:proofErr w:type="spellEnd"/>
      <w:r w:rsidRPr="004B214B">
        <w:rPr>
          <w:rFonts w:ascii="Times New Roman" w:hAnsi="Times New Roman" w:cs="Times New Roman"/>
          <w:sz w:val="18"/>
          <w:szCs w:val="18"/>
          <w:lang w:val="uk-UA"/>
        </w:rPr>
        <w:t>:</w:t>
      </w:r>
    </w:p>
    <w:p w:rsidR="0016392E" w:rsidRPr="004B214B" w:rsidRDefault="0016392E" w:rsidP="0016392E">
      <w:pPr>
        <w:pStyle w:val="a3"/>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w:t>
      </w:r>
      <w:r w:rsidRPr="004B214B">
        <w:rPr>
          <w:rFonts w:ascii="Times New Roman" w:hAnsi="Times New Roman" w:cs="Times New Roman"/>
          <w:sz w:val="18"/>
          <w:szCs w:val="18"/>
          <w:lang w:val="uk-UA"/>
        </w:rPr>
        <w:tab/>
      </w:r>
      <w:proofErr w:type="spellStart"/>
      <w:r w:rsidRPr="004B214B">
        <w:rPr>
          <w:rFonts w:ascii="Times New Roman" w:hAnsi="Times New Roman" w:cs="Times New Roman"/>
          <w:sz w:val="18"/>
          <w:szCs w:val="18"/>
          <w:lang w:val="uk-UA"/>
        </w:rPr>
        <w:t>решение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основанное</w:t>
      </w:r>
      <w:proofErr w:type="spellEnd"/>
      <w:r w:rsidRPr="004B214B">
        <w:rPr>
          <w:rFonts w:ascii="Times New Roman" w:hAnsi="Times New Roman" w:cs="Times New Roman"/>
          <w:sz w:val="18"/>
          <w:szCs w:val="18"/>
          <w:lang w:val="uk-UA"/>
        </w:rPr>
        <w:t xml:space="preserve"> на </w:t>
      </w:r>
      <w:proofErr w:type="spellStart"/>
      <w:r w:rsidRPr="004B214B">
        <w:rPr>
          <w:rFonts w:ascii="Times New Roman" w:hAnsi="Times New Roman" w:cs="Times New Roman"/>
          <w:sz w:val="18"/>
          <w:szCs w:val="18"/>
          <w:lang w:val="uk-UA"/>
        </w:rPr>
        <w:t>осведомленности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объекта</w:t>
      </w:r>
      <w:proofErr w:type="spellEnd"/>
      <w:r w:rsidRPr="004B214B">
        <w:rPr>
          <w:rFonts w:ascii="Times New Roman" w:hAnsi="Times New Roman" w:cs="Times New Roman"/>
          <w:sz w:val="18"/>
          <w:szCs w:val="18"/>
          <w:lang w:val="uk-UA"/>
        </w:rPr>
        <w:t xml:space="preserve"> о том,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он </w:t>
      </w:r>
      <w:proofErr w:type="spellStart"/>
      <w:r w:rsidRPr="004B214B">
        <w:rPr>
          <w:rFonts w:ascii="Times New Roman" w:hAnsi="Times New Roman" w:cs="Times New Roman"/>
          <w:sz w:val="18"/>
          <w:szCs w:val="18"/>
          <w:lang w:val="uk-UA"/>
        </w:rPr>
        <w:t>был</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реплицирован</w:t>
      </w:r>
      <w:proofErr w:type="spellEnd"/>
      <w:r w:rsidRPr="004B214B">
        <w:rPr>
          <w:rFonts w:ascii="Times New Roman" w:hAnsi="Times New Roman" w:cs="Times New Roman"/>
          <w:sz w:val="18"/>
          <w:szCs w:val="18"/>
          <w:lang w:val="uk-UA"/>
        </w:rPr>
        <w:t xml:space="preserve">. По </w:t>
      </w:r>
      <w:proofErr w:type="spellStart"/>
      <w:r w:rsidRPr="004B214B">
        <w:rPr>
          <w:rFonts w:ascii="Times New Roman" w:hAnsi="Times New Roman" w:cs="Times New Roman"/>
          <w:sz w:val="18"/>
          <w:szCs w:val="18"/>
          <w:lang w:val="uk-UA"/>
        </w:rPr>
        <w:t>сути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обязанность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поддерживать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перекладывается</w:t>
      </w:r>
      <w:proofErr w:type="spellEnd"/>
      <w:r w:rsidRPr="004B214B">
        <w:rPr>
          <w:rFonts w:ascii="Times New Roman" w:hAnsi="Times New Roman" w:cs="Times New Roman"/>
          <w:sz w:val="18"/>
          <w:szCs w:val="18"/>
          <w:lang w:val="uk-UA"/>
        </w:rPr>
        <w:t xml:space="preserve"> на сам </w:t>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То </w:t>
      </w:r>
      <w:proofErr w:type="spellStart"/>
      <w:r w:rsidRPr="004B214B">
        <w:rPr>
          <w:rFonts w:ascii="Times New Roman" w:hAnsi="Times New Roman" w:cs="Times New Roman"/>
          <w:sz w:val="18"/>
          <w:szCs w:val="18"/>
          <w:lang w:val="uk-UA"/>
        </w:rPr>
        <w:t>есть</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системе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централизованного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механизма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поддержки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репликаций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Преимущество</w:t>
      </w:r>
      <w:proofErr w:type="spellEnd"/>
      <w:r w:rsidRPr="004B214B">
        <w:rPr>
          <w:rFonts w:ascii="Times New Roman" w:hAnsi="Times New Roman" w:cs="Times New Roman"/>
          <w:sz w:val="18"/>
          <w:szCs w:val="18"/>
          <w:lang w:val="uk-UA"/>
        </w:rPr>
        <w:t xml:space="preserve"> в том,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может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реализовывать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специфичные</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него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методы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поддержки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w:t>
      </w:r>
    </w:p>
    <w:p w:rsidR="0016392E" w:rsidRDefault="0016392E" w:rsidP="0016392E">
      <w:pPr>
        <w:pStyle w:val="a3"/>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w:t>
      </w:r>
      <w:r w:rsidRPr="004B214B">
        <w:rPr>
          <w:rFonts w:ascii="Times New Roman" w:hAnsi="Times New Roman" w:cs="Times New Roman"/>
          <w:sz w:val="18"/>
          <w:szCs w:val="18"/>
          <w:lang w:val="uk-UA"/>
        </w:rPr>
        <w:tab/>
      </w:r>
      <w:proofErr w:type="spellStart"/>
      <w:r w:rsidRPr="004B214B">
        <w:rPr>
          <w:rFonts w:ascii="Times New Roman" w:hAnsi="Times New Roman" w:cs="Times New Roman"/>
          <w:sz w:val="18"/>
          <w:szCs w:val="18"/>
          <w:lang w:val="uk-UA"/>
        </w:rPr>
        <w:t>обязанность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поддержки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накладывается</w:t>
      </w:r>
      <w:proofErr w:type="spellEnd"/>
      <w:r w:rsidRPr="004B214B">
        <w:rPr>
          <w:rFonts w:ascii="Times New Roman" w:hAnsi="Times New Roman" w:cs="Times New Roman"/>
          <w:sz w:val="18"/>
          <w:szCs w:val="18"/>
          <w:lang w:val="uk-UA"/>
        </w:rPr>
        <w:t xml:space="preserve"> на систему </w:t>
      </w:r>
      <w:proofErr w:type="spellStart"/>
      <w:r w:rsidRPr="004B214B">
        <w:rPr>
          <w:rFonts w:ascii="Times New Roman" w:hAnsi="Times New Roman" w:cs="Times New Roman"/>
          <w:sz w:val="18"/>
          <w:szCs w:val="18"/>
          <w:lang w:val="uk-UA"/>
        </w:rPr>
        <w:t>управления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распределенной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системой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Это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упрощает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создание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реплицируемых</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объектов</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если</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поддержки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нужны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специфичные</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объекта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методы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это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создает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трудности</w:t>
      </w:r>
      <w:proofErr w:type="spellEnd"/>
      <w:r w:rsidRPr="004B214B">
        <w:rPr>
          <w:rFonts w:ascii="Times New Roman" w:hAnsi="Times New Roman" w:cs="Times New Roman"/>
          <w:sz w:val="18"/>
          <w:szCs w:val="18"/>
          <w:lang w:val="uk-UA"/>
        </w:rPr>
        <w:t>.</w:t>
      </w:r>
    </w:p>
    <w:p w:rsidR="0016392E" w:rsidRPr="004B214B" w:rsidRDefault="0016392E" w:rsidP="0016392E">
      <w:pPr>
        <w:pStyle w:val="a3"/>
        <w:ind w:left="360"/>
        <w:contextualSpacing/>
        <w:rPr>
          <w:rFonts w:ascii="Times New Roman" w:hAnsi="Times New Roman" w:cs="Times New Roman"/>
          <w:b/>
          <w:sz w:val="18"/>
          <w:szCs w:val="18"/>
          <w:lang w:val="uk-UA"/>
        </w:rPr>
      </w:pPr>
      <w:proofErr w:type="spellStart"/>
      <w:r w:rsidRPr="004B214B">
        <w:rPr>
          <w:rFonts w:ascii="Times New Roman" w:hAnsi="Times New Roman" w:cs="Times New Roman"/>
          <w:b/>
          <w:sz w:val="18"/>
          <w:szCs w:val="18"/>
          <w:lang w:val="uk-UA"/>
        </w:rPr>
        <w:t>Модели</w:t>
      </w:r>
      <w:proofErr w:type="spellEnd"/>
      <w:r w:rsidRPr="004B214B">
        <w:rPr>
          <w:rFonts w:ascii="Times New Roman" w:hAnsi="Times New Roman" w:cs="Times New Roman"/>
          <w:b/>
          <w:sz w:val="18"/>
          <w:szCs w:val="18"/>
          <w:lang w:val="uk-UA"/>
        </w:rPr>
        <w:t xml:space="preserve"> </w:t>
      </w:r>
      <w:proofErr w:type="spellStart"/>
      <w:r w:rsidRPr="004B214B">
        <w:rPr>
          <w:rFonts w:ascii="Times New Roman" w:hAnsi="Times New Roman" w:cs="Times New Roman"/>
          <w:b/>
          <w:sz w:val="18"/>
          <w:szCs w:val="18"/>
          <w:lang w:val="uk-UA"/>
        </w:rPr>
        <w:t>непротиворечивости</w:t>
      </w:r>
      <w:proofErr w:type="spellEnd"/>
      <w:r w:rsidRPr="004B214B">
        <w:rPr>
          <w:rFonts w:ascii="Times New Roman" w:hAnsi="Times New Roman" w:cs="Times New Roman"/>
          <w:b/>
          <w:sz w:val="18"/>
          <w:szCs w:val="18"/>
          <w:lang w:val="uk-UA"/>
        </w:rPr>
        <w:t xml:space="preserve">, </w:t>
      </w:r>
      <w:proofErr w:type="spellStart"/>
      <w:r w:rsidRPr="004B214B">
        <w:rPr>
          <w:rFonts w:ascii="Times New Roman" w:hAnsi="Times New Roman" w:cs="Times New Roman"/>
          <w:b/>
          <w:sz w:val="18"/>
          <w:szCs w:val="18"/>
          <w:lang w:val="uk-UA"/>
        </w:rPr>
        <w:t>ориентированные</w:t>
      </w:r>
      <w:proofErr w:type="spellEnd"/>
      <w:r w:rsidRPr="004B214B">
        <w:rPr>
          <w:rFonts w:ascii="Times New Roman" w:hAnsi="Times New Roman" w:cs="Times New Roman"/>
          <w:b/>
          <w:sz w:val="18"/>
          <w:szCs w:val="18"/>
          <w:lang w:val="uk-UA"/>
        </w:rPr>
        <w:t xml:space="preserve"> на </w:t>
      </w:r>
      <w:proofErr w:type="spellStart"/>
      <w:r w:rsidRPr="004B214B">
        <w:rPr>
          <w:rFonts w:ascii="Times New Roman" w:hAnsi="Times New Roman" w:cs="Times New Roman"/>
          <w:b/>
          <w:sz w:val="18"/>
          <w:szCs w:val="18"/>
          <w:lang w:val="uk-UA"/>
        </w:rPr>
        <w:t>данные</w:t>
      </w:r>
      <w:proofErr w:type="spellEnd"/>
    </w:p>
    <w:p w:rsidR="0016392E" w:rsidRPr="004B214B" w:rsidRDefault="0016392E" w:rsidP="0016392E">
      <w:pPr>
        <w:pStyle w:val="a3"/>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По </w:t>
      </w:r>
      <w:proofErr w:type="spellStart"/>
      <w:r w:rsidRPr="004B214B">
        <w:rPr>
          <w:rFonts w:ascii="Times New Roman" w:hAnsi="Times New Roman" w:cs="Times New Roman"/>
          <w:sz w:val="18"/>
          <w:szCs w:val="18"/>
          <w:lang w:val="uk-UA"/>
        </w:rPr>
        <w:t>традиции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всегда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обсуждается</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контексте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операций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чтения</w:t>
      </w:r>
      <w:proofErr w:type="spellEnd"/>
      <w:r w:rsidRPr="004B214B">
        <w:rPr>
          <w:rFonts w:ascii="Times New Roman" w:hAnsi="Times New Roman" w:cs="Times New Roman"/>
          <w:sz w:val="18"/>
          <w:szCs w:val="18"/>
          <w:lang w:val="uk-UA"/>
        </w:rPr>
        <w:t xml:space="preserve"> и записи над </w:t>
      </w:r>
      <w:proofErr w:type="spellStart"/>
      <w:r w:rsidRPr="004B214B">
        <w:rPr>
          <w:rFonts w:ascii="Times New Roman" w:hAnsi="Times New Roman" w:cs="Times New Roman"/>
          <w:sz w:val="18"/>
          <w:szCs w:val="18"/>
          <w:lang w:val="uk-UA"/>
        </w:rPr>
        <w:t>совместно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используемыми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данными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доступными</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распределенной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памяти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разделяемой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или</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файловой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системе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распределенной</w:t>
      </w:r>
      <w:proofErr w:type="spellEnd"/>
      <w:r w:rsidRPr="004B214B">
        <w:rPr>
          <w:rFonts w:ascii="Times New Roman" w:hAnsi="Times New Roman" w:cs="Times New Roman"/>
          <w:sz w:val="18"/>
          <w:szCs w:val="18"/>
          <w:lang w:val="uk-UA"/>
        </w:rPr>
        <w:t>).</w:t>
      </w:r>
    </w:p>
    <w:p w:rsidR="0016392E" w:rsidRDefault="0016392E" w:rsidP="0016392E">
      <w:pPr>
        <w:pStyle w:val="a3"/>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Модель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consistency</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model</w:t>
      </w:r>
      <w:proofErr w:type="spellEnd"/>
      <w:r w:rsidRPr="004B214B">
        <w:rPr>
          <w:rFonts w:ascii="Times New Roman" w:hAnsi="Times New Roman" w:cs="Times New Roman"/>
          <w:sz w:val="18"/>
          <w:szCs w:val="18"/>
          <w:lang w:val="uk-UA"/>
        </w:rPr>
        <w:t xml:space="preserve">), по </w:t>
      </w:r>
      <w:proofErr w:type="spellStart"/>
      <w:r w:rsidRPr="004B214B">
        <w:rPr>
          <w:rFonts w:ascii="Times New Roman" w:hAnsi="Times New Roman" w:cs="Times New Roman"/>
          <w:sz w:val="18"/>
          <w:szCs w:val="18"/>
          <w:lang w:val="uk-UA"/>
        </w:rPr>
        <w:t>существу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представляет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собой</w:t>
      </w:r>
      <w:proofErr w:type="spellEnd"/>
      <w:r w:rsidRPr="004B214B">
        <w:rPr>
          <w:rFonts w:ascii="Times New Roman" w:hAnsi="Times New Roman" w:cs="Times New Roman"/>
          <w:sz w:val="18"/>
          <w:szCs w:val="18"/>
          <w:lang w:val="uk-UA"/>
        </w:rPr>
        <w:t xml:space="preserve"> контракт </w:t>
      </w:r>
      <w:proofErr w:type="spellStart"/>
      <w:r w:rsidRPr="004B214B">
        <w:rPr>
          <w:rFonts w:ascii="Times New Roman" w:hAnsi="Times New Roman" w:cs="Times New Roman"/>
          <w:sz w:val="18"/>
          <w:szCs w:val="18"/>
          <w:lang w:val="uk-UA"/>
        </w:rPr>
        <w:t>между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процессами</w:t>
      </w:r>
      <w:proofErr w:type="spellEnd"/>
      <w:r w:rsidRPr="004B214B">
        <w:rPr>
          <w:rFonts w:ascii="Times New Roman" w:hAnsi="Times New Roman" w:cs="Times New Roman"/>
          <w:sz w:val="18"/>
          <w:szCs w:val="18"/>
          <w:lang w:val="uk-UA"/>
        </w:rPr>
        <w:t xml:space="preserve"> и </w:t>
      </w:r>
      <w:proofErr w:type="spellStart"/>
      <w:r w:rsidRPr="004B214B">
        <w:rPr>
          <w:rFonts w:ascii="Times New Roman" w:hAnsi="Times New Roman" w:cs="Times New Roman"/>
          <w:sz w:val="18"/>
          <w:szCs w:val="18"/>
          <w:lang w:val="uk-UA"/>
        </w:rPr>
        <w:t>хранилищем</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данных</w:t>
      </w:r>
      <w:proofErr w:type="spellEnd"/>
      <w:r w:rsidRPr="004B214B">
        <w:rPr>
          <w:rFonts w:ascii="Times New Roman" w:hAnsi="Times New Roman" w:cs="Times New Roman"/>
          <w:sz w:val="18"/>
          <w:szCs w:val="18"/>
          <w:lang w:val="uk-UA"/>
        </w:rPr>
        <w:t xml:space="preserve">. Он </w:t>
      </w:r>
      <w:proofErr w:type="spellStart"/>
      <w:r w:rsidRPr="004B214B">
        <w:rPr>
          <w:rFonts w:ascii="Times New Roman" w:hAnsi="Times New Roman" w:cs="Times New Roman"/>
          <w:sz w:val="18"/>
          <w:szCs w:val="18"/>
          <w:lang w:val="uk-UA"/>
        </w:rPr>
        <w:t>гласит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если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процессы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согласны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соблюдать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некоторые</w:t>
      </w:r>
      <w:proofErr w:type="spellEnd"/>
      <w:r w:rsidRPr="004B214B">
        <w:rPr>
          <w:rFonts w:ascii="Times New Roman" w:hAnsi="Times New Roman" w:cs="Times New Roman"/>
          <w:sz w:val="18"/>
          <w:szCs w:val="18"/>
          <w:lang w:val="uk-UA"/>
        </w:rPr>
        <w:t xml:space="preserve"> правила, </w:t>
      </w:r>
      <w:proofErr w:type="spellStart"/>
      <w:r w:rsidRPr="004B214B">
        <w:rPr>
          <w:rFonts w:ascii="Times New Roman" w:hAnsi="Times New Roman" w:cs="Times New Roman"/>
          <w:sz w:val="18"/>
          <w:szCs w:val="18"/>
          <w:lang w:val="uk-UA"/>
        </w:rPr>
        <w:t>хранилище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соглашается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работать</w:t>
      </w:r>
      <w:proofErr w:type="spellEnd"/>
      <w:r w:rsidRPr="004B214B">
        <w:rPr>
          <w:rFonts w:ascii="Times New Roman" w:hAnsi="Times New Roman" w:cs="Times New Roman"/>
          <w:sz w:val="18"/>
          <w:szCs w:val="18"/>
          <w:lang w:val="uk-UA"/>
        </w:rPr>
        <w:t xml:space="preserve"> правильно. То </w:t>
      </w:r>
      <w:proofErr w:type="spellStart"/>
      <w:r w:rsidRPr="004B214B">
        <w:rPr>
          <w:rFonts w:ascii="Times New Roman" w:hAnsi="Times New Roman" w:cs="Times New Roman"/>
          <w:sz w:val="18"/>
          <w:szCs w:val="18"/>
          <w:lang w:val="uk-UA"/>
        </w:rPr>
        <w:t>есть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если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процесс</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соблюдает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некоторые</w:t>
      </w:r>
      <w:proofErr w:type="spellEnd"/>
      <w:r w:rsidRPr="004B214B">
        <w:rPr>
          <w:rFonts w:ascii="Times New Roman" w:hAnsi="Times New Roman" w:cs="Times New Roman"/>
          <w:sz w:val="18"/>
          <w:szCs w:val="18"/>
          <w:lang w:val="uk-UA"/>
        </w:rPr>
        <w:t xml:space="preserve"> правила, он </w:t>
      </w:r>
      <w:proofErr w:type="spellStart"/>
      <w:r w:rsidRPr="004B214B">
        <w:rPr>
          <w:rFonts w:ascii="Times New Roman" w:hAnsi="Times New Roman" w:cs="Times New Roman"/>
          <w:sz w:val="18"/>
          <w:szCs w:val="18"/>
          <w:lang w:val="uk-UA"/>
        </w:rPr>
        <w:t>может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быть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уверен</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которые</w:t>
      </w:r>
      <w:proofErr w:type="spellEnd"/>
      <w:r w:rsidRPr="004B214B">
        <w:rPr>
          <w:rFonts w:ascii="Times New Roman" w:hAnsi="Times New Roman" w:cs="Times New Roman"/>
          <w:sz w:val="18"/>
          <w:szCs w:val="18"/>
          <w:lang w:val="uk-UA"/>
        </w:rPr>
        <w:t xml:space="preserve"> он </w:t>
      </w:r>
      <w:proofErr w:type="spellStart"/>
      <w:r w:rsidRPr="004B214B">
        <w:rPr>
          <w:rFonts w:ascii="Times New Roman" w:hAnsi="Times New Roman" w:cs="Times New Roman"/>
          <w:sz w:val="18"/>
          <w:szCs w:val="18"/>
          <w:lang w:val="uk-UA"/>
        </w:rPr>
        <w:t>читает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являются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актуальными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Чем</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сложнее</w:t>
      </w:r>
      <w:proofErr w:type="spellEnd"/>
      <w:r w:rsidRPr="004B214B">
        <w:rPr>
          <w:rFonts w:ascii="Times New Roman" w:hAnsi="Times New Roman" w:cs="Times New Roman"/>
          <w:sz w:val="18"/>
          <w:szCs w:val="18"/>
          <w:lang w:val="uk-UA"/>
        </w:rPr>
        <w:t xml:space="preserve"> правила - тем </w:t>
      </w:r>
      <w:proofErr w:type="spellStart"/>
      <w:r w:rsidRPr="004B214B">
        <w:rPr>
          <w:rFonts w:ascii="Times New Roman" w:hAnsi="Times New Roman" w:cs="Times New Roman"/>
          <w:sz w:val="18"/>
          <w:szCs w:val="18"/>
          <w:lang w:val="uk-UA"/>
        </w:rPr>
        <w:t>сложнее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их</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соблюдать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процессу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но</w:t>
      </w:r>
      <w:proofErr w:type="spellEnd"/>
      <w:r w:rsidRPr="004B214B">
        <w:rPr>
          <w:rFonts w:ascii="Times New Roman" w:hAnsi="Times New Roman" w:cs="Times New Roman"/>
          <w:sz w:val="18"/>
          <w:szCs w:val="18"/>
          <w:lang w:val="uk-UA"/>
        </w:rPr>
        <w:t xml:space="preserve"> тем с </w:t>
      </w:r>
      <w:proofErr w:type="spellStart"/>
      <w:r w:rsidRPr="004B214B">
        <w:rPr>
          <w:rFonts w:ascii="Times New Roman" w:hAnsi="Times New Roman" w:cs="Times New Roman"/>
          <w:sz w:val="18"/>
          <w:szCs w:val="18"/>
          <w:lang w:val="uk-UA"/>
        </w:rPr>
        <w:t>большей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вероятностью</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прочитанные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действительно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являются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актуальными</w:t>
      </w:r>
      <w:proofErr w:type="spellEnd"/>
      <w:r w:rsidRPr="004B214B">
        <w:rPr>
          <w:rFonts w:ascii="Times New Roman" w:hAnsi="Times New Roman" w:cs="Times New Roman"/>
          <w:sz w:val="18"/>
          <w:szCs w:val="18"/>
          <w:lang w:val="uk-UA"/>
        </w:rPr>
        <w:t>.</w:t>
      </w:r>
    </w:p>
    <w:p w:rsidR="0016392E" w:rsidRPr="0016392E" w:rsidRDefault="0016392E" w:rsidP="0016392E">
      <w:pPr>
        <w:pStyle w:val="a3"/>
        <w:ind w:left="360"/>
        <w:contextualSpacing/>
        <w:rPr>
          <w:rFonts w:ascii="Times New Roman" w:hAnsi="Times New Roman" w:cs="Times New Roman"/>
          <w:sz w:val="18"/>
          <w:szCs w:val="18"/>
          <w:lang w:val="uk-UA"/>
        </w:rPr>
      </w:pPr>
      <w:r w:rsidRPr="0016392E">
        <w:rPr>
          <w:rFonts w:ascii="Times New Roman" w:hAnsi="Times New Roman" w:cs="Times New Roman"/>
          <w:sz w:val="18"/>
          <w:szCs w:val="18"/>
          <w:lang w:val="uk-UA"/>
        </w:rPr>
        <w:t>•</w:t>
      </w:r>
      <w:r w:rsidRPr="0016392E">
        <w:rPr>
          <w:rFonts w:ascii="Times New Roman" w:hAnsi="Times New Roman" w:cs="Times New Roman"/>
          <w:sz w:val="18"/>
          <w:szCs w:val="18"/>
          <w:lang w:val="uk-UA"/>
        </w:rPr>
        <w:tab/>
      </w:r>
      <w:proofErr w:type="spellStart"/>
      <w:r w:rsidRPr="0016392E">
        <w:rPr>
          <w:rFonts w:ascii="Times New Roman" w:hAnsi="Times New Roman" w:cs="Times New Roman"/>
          <w:sz w:val="18"/>
          <w:szCs w:val="18"/>
          <w:lang w:val="uk-UA"/>
        </w:rPr>
        <w:t>свободная</w:t>
      </w:r>
      <w:proofErr w:type="spellEnd"/>
    </w:p>
    <w:p w:rsidR="0016392E" w:rsidRPr="0016392E" w:rsidRDefault="0016392E" w:rsidP="0016392E">
      <w:pPr>
        <w:pStyle w:val="a3"/>
        <w:ind w:left="360"/>
        <w:contextualSpacing/>
        <w:rPr>
          <w:rFonts w:ascii="Times New Roman" w:hAnsi="Times New Roman" w:cs="Times New Roman"/>
          <w:sz w:val="18"/>
          <w:szCs w:val="18"/>
          <w:lang w:val="uk-UA"/>
        </w:rPr>
      </w:pPr>
      <w:proofErr w:type="spellStart"/>
      <w:r w:rsidRPr="0016392E">
        <w:rPr>
          <w:rFonts w:ascii="Times New Roman" w:hAnsi="Times New Roman" w:cs="Times New Roman"/>
          <w:sz w:val="18"/>
          <w:szCs w:val="18"/>
          <w:lang w:val="uk-UA"/>
        </w:rPr>
        <w:t>Слабая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непротиворечивость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имеет</w:t>
      </w:r>
      <w:proofErr w:type="spellEnd"/>
      <w:r w:rsidRPr="0016392E">
        <w:rPr>
          <w:rFonts w:ascii="Times New Roman" w:hAnsi="Times New Roman" w:cs="Times New Roman"/>
          <w:sz w:val="18"/>
          <w:szCs w:val="18"/>
          <w:lang w:val="uk-UA"/>
        </w:rPr>
        <w:t xml:space="preserve"> проблему </w:t>
      </w:r>
      <w:proofErr w:type="spellStart"/>
      <w:r w:rsidRPr="0016392E">
        <w:rPr>
          <w:rFonts w:ascii="Times New Roman" w:hAnsi="Times New Roman" w:cs="Times New Roman"/>
          <w:sz w:val="18"/>
          <w:szCs w:val="18"/>
          <w:lang w:val="uk-UA"/>
        </w:rPr>
        <w:t>следующего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рода</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когда</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осуществляется</w:t>
      </w:r>
      <w:proofErr w:type="spellEnd"/>
      <w:r w:rsidRPr="0016392E">
        <w:rPr>
          <w:rFonts w:ascii="Times New Roman" w:hAnsi="Times New Roman" w:cs="Times New Roman"/>
          <w:sz w:val="18"/>
          <w:szCs w:val="18"/>
          <w:lang w:val="uk-UA"/>
        </w:rPr>
        <w:t xml:space="preserve"> доступ к </w:t>
      </w:r>
      <w:proofErr w:type="spellStart"/>
      <w:r w:rsidRPr="0016392E">
        <w:rPr>
          <w:rFonts w:ascii="Times New Roman" w:hAnsi="Times New Roman" w:cs="Times New Roman"/>
          <w:sz w:val="18"/>
          <w:szCs w:val="18"/>
          <w:lang w:val="uk-UA"/>
        </w:rPr>
        <w:t>переменной</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синхронизации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хранилище</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данных</w:t>
      </w:r>
      <w:proofErr w:type="spellEnd"/>
      <w:r w:rsidRPr="0016392E">
        <w:rPr>
          <w:rFonts w:ascii="Times New Roman" w:hAnsi="Times New Roman" w:cs="Times New Roman"/>
          <w:sz w:val="18"/>
          <w:szCs w:val="18"/>
          <w:lang w:val="uk-UA"/>
        </w:rPr>
        <w:t xml:space="preserve"> не </w:t>
      </w:r>
      <w:proofErr w:type="spellStart"/>
      <w:r w:rsidRPr="0016392E">
        <w:rPr>
          <w:rFonts w:ascii="Times New Roman" w:hAnsi="Times New Roman" w:cs="Times New Roman"/>
          <w:sz w:val="18"/>
          <w:szCs w:val="18"/>
          <w:lang w:val="uk-UA"/>
        </w:rPr>
        <w:t>знает</w:t>
      </w:r>
      <w:proofErr w:type="spellEnd"/>
      <w:r w:rsidRPr="0016392E">
        <w:rPr>
          <w:rFonts w:ascii="Times New Roman" w:hAnsi="Times New Roman" w:cs="Times New Roman"/>
          <w:sz w:val="18"/>
          <w:szCs w:val="18"/>
          <w:lang w:val="uk-UA"/>
        </w:rPr>
        <w:t xml:space="preserve">, то </w:t>
      </w:r>
      <w:proofErr w:type="spellStart"/>
      <w:r w:rsidRPr="0016392E">
        <w:rPr>
          <w:rFonts w:ascii="Times New Roman" w:hAnsi="Times New Roman" w:cs="Times New Roman"/>
          <w:sz w:val="18"/>
          <w:szCs w:val="18"/>
          <w:lang w:val="uk-UA"/>
        </w:rPr>
        <w:t>ли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это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происходит</w:t>
      </w:r>
      <w:proofErr w:type="spellEnd"/>
      <w:r w:rsidRPr="0016392E">
        <w:rPr>
          <w:rFonts w:ascii="Times New Roman" w:hAnsi="Times New Roman" w:cs="Times New Roman"/>
          <w:sz w:val="18"/>
          <w:szCs w:val="18"/>
          <w:lang w:val="uk-UA"/>
        </w:rPr>
        <w:t xml:space="preserve"> потому, </w:t>
      </w:r>
      <w:proofErr w:type="spellStart"/>
      <w:r w:rsidRPr="0016392E">
        <w:rPr>
          <w:rFonts w:ascii="Times New Roman" w:hAnsi="Times New Roman" w:cs="Times New Roman"/>
          <w:sz w:val="18"/>
          <w:szCs w:val="18"/>
          <w:lang w:val="uk-UA"/>
        </w:rPr>
        <w:t>что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процесс</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закончил</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запись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совместно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используемых</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данных</w:t>
      </w:r>
      <w:proofErr w:type="spellEnd"/>
      <w:r w:rsidRPr="0016392E">
        <w:rPr>
          <w:rFonts w:ascii="Times New Roman" w:hAnsi="Times New Roman" w:cs="Times New Roman"/>
          <w:sz w:val="18"/>
          <w:szCs w:val="18"/>
          <w:lang w:val="uk-UA"/>
        </w:rPr>
        <w:t xml:space="preserve">, то </w:t>
      </w:r>
      <w:proofErr w:type="spellStart"/>
      <w:r w:rsidRPr="0016392E">
        <w:rPr>
          <w:rFonts w:ascii="Times New Roman" w:hAnsi="Times New Roman" w:cs="Times New Roman"/>
          <w:sz w:val="18"/>
          <w:szCs w:val="18"/>
          <w:lang w:val="uk-UA"/>
        </w:rPr>
        <w:t>ли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наоборот</w:t>
      </w:r>
      <w:proofErr w:type="spellEnd"/>
      <w:r w:rsidRPr="0016392E">
        <w:rPr>
          <w:rFonts w:ascii="Times New Roman" w:hAnsi="Times New Roman" w:cs="Times New Roman"/>
          <w:sz w:val="18"/>
          <w:szCs w:val="18"/>
          <w:lang w:val="uk-UA"/>
        </w:rPr>
        <w:t xml:space="preserve"> начал </w:t>
      </w:r>
      <w:proofErr w:type="spellStart"/>
      <w:r w:rsidRPr="0016392E">
        <w:rPr>
          <w:rFonts w:ascii="Times New Roman" w:hAnsi="Times New Roman" w:cs="Times New Roman"/>
          <w:sz w:val="18"/>
          <w:szCs w:val="18"/>
          <w:lang w:val="uk-UA"/>
        </w:rPr>
        <w:t>чтение</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данных</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Соответственно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оно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может</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предпринять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действия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необходимые</w:t>
      </w:r>
      <w:proofErr w:type="spellEnd"/>
      <w:r w:rsidRPr="0016392E">
        <w:rPr>
          <w:rFonts w:ascii="Times New Roman" w:hAnsi="Times New Roman" w:cs="Times New Roman"/>
          <w:sz w:val="18"/>
          <w:szCs w:val="18"/>
          <w:lang w:val="uk-UA"/>
        </w:rPr>
        <w:t xml:space="preserve"> в </w:t>
      </w:r>
      <w:proofErr w:type="spellStart"/>
      <w:r w:rsidRPr="0016392E">
        <w:rPr>
          <w:rFonts w:ascii="Times New Roman" w:hAnsi="Times New Roman" w:cs="Times New Roman"/>
          <w:sz w:val="18"/>
          <w:szCs w:val="18"/>
          <w:lang w:val="uk-UA"/>
        </w:rPr>
        <w:t>обоих</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случаях</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например</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убедиться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что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завершены</w:t>
      </w:r>
      <w:proofErr w:type="spellEnd"/>
      <w:r w:rsidRPr="0016392E">
        <w:rPr>
          <w:rFonts w:ascii="Times New Roman" w:hAnsi="Times New Roman" w:cs="Times New Roman"/>
          <w:sz w:val="18"/>
          <w:szCs w:val="18"/>
          <w:lang w:val="uk-UA"/>
        </w:rPr>
        <w:t xml:space="preserve"> (то </w:t>
      </w:r>
      <w:proofErr w:type="spellStart"/>
      <w:r w:rsidRPr="0016392E">
        <w:rPr>
          <w:rFonts w:ascii="Times New Roman" w:hAnsi="Times New Roman" w:cs="Times New Roman"/>
          <w:sz w:val="18"/>
          <w:szCs w:val="18"/>
          <w:lang w:val="uk-UA"/>
        </w:rPr>
        <w:t>есть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распространены</w:t>
      </w:r>
      <w:proofErr w:type="spellEnd"/>
      <w:r w:rsidRPr="0016392E">
        <w:rPr>
          <w:rFonts w:ascii="Times New Roman" w:hAnsi="Times New Roman" w:cs="Times New Roman"/>
          <w:sz w:val="18"/>
          <w:szCs w:val="18"/>
          <w:lang w:val="uk-UA"/>
        </w:rPr>
        <w:t xml:space="preserve"> на все </w:t>
      </w:r>
      <w:proofErr w:type="spellStart"/>
      <w:r w:rsidRPr="0016392E">
        <w:rPr>
          <w:rFonts w:ascii="Times New Roman" w:hAnsi="Times New Roman" w:cs="Times New Roman"/>
          <w:sz w:val="18"/>
          <w:szCs w:val="18"/>
          <w:lang w:val="uk-UA"/>
        </w:rPr>
        <w:t>копии</w:t>
      </w:r>
      <w:proofErr w:type="spellEnd"/>
      <w:r w:rsidRPr="0016392E">
        <w:rPr>
          <w:rFonts w:ascii="Times New Roman" w:hAnsi="Times New Roman" w:cs="Times New Roman"/>
          <w:sz w:val="18"/>
          <w:szCs w:val="18"/>
          <w:lang w:val="uk-UA"/>
        </w:rPr>
        <w:t xml:space="preserve">) все локально </w:t>
      </w:r>
      <w:proofErr w:type="spellStart"/>
      <w:r w:rsidRPr="0016392E">
        <w:rPr>
          <w:rFonts w:ascii="Times New Roman" w:hAnsi="Times New Roman" w:cs="Times New Roman"/>
          <w:sz w:val="18"/>
          <w:szCs w:val="18"/>
          <w:lang w:val="uk-UA"/>
        </w:rPr>
        <w:t>инициированные</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операции</w:t>
      </w:r>
      <w:proofErr w:type="spellEnd"/>
      <w:r w:rsidRPr="0016392E">
        <w:rPr>
          <w:rFonts w:ascii="Times New Roman" w:hAnsi="Times New Roman" w:cs="Times New Roman"/>
          <w:sz w:val="18"/>
          <w:szCs w:val="18"/>
          <w:lang w:val="uk-UA"/>
        </w:rPr>
        <w:t xml:space="preserve"> записи и </w:t>
      </w:r>
      <w:proofErr w:type="spellStart"/>
      <w:r w:rsidRPr="0016392E">
        <w:rPr>
          <w:rFonts w:ascii="Times New Roman" w:hAnsi="Times New Roman" w:cs="Times New Roman"/>
          <w:sz w:val="18"/>
          <w:szCs w:val="18"/>
          <w:lang w:val="uk-UA"/>
        </w:rPr>
        <w:t>что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учтены</w:t>
      </w:r>
      <w:proofErr w:type="spellEnd"/>
      <w:r w:rsidRPr="0016392E">
        <w:rPr>
          <w:rFonts w:ascii="Times New Roman" w:hAnsi="Times New Roman" w:cs="Times New Roman"/>
          <w:sz w:val="18"/>
          <w:szCs w:val="18"/>
          <w:lang w:val="uk-UA"/>
        </w:rPr>
        <w:t xml:space="preserve"> все </w:t>
      </w:r>
      <w:proofErr w:type="spellStart"/>
      <w:r w:rsidRPr="0016392E">
        <w:rPr>
          <w:rFonts w:ascii="Times New Roman" w:hAnsi="Times New Roman" w:cs="Times New Roman"/>
          <w:sz w:val="18"/>
          <w:szCs w:val="18"/>
          <w:lang w:val="uk-UA"/>
        </w:rPr>
        <w:t>операции</w:t>
      </w:r>
      <w:proofErr w:type="spellEnd"/>
      <w:r w:rsidRPr="0016392E">
        <w:rPr>
          <w:rFonts w:ascii="Times New Roman" w:hAnsi="Times New Roman" w:cs="Times New Roman"/>
          <w:sz w:val="18"/>
          <w:szCs w:val="18"/>
          <w:lang w:val="uk-UA"/>
        </w:rPr>
        <w:t xml:space="preserve"> записи с других </w:t>
      </w:r>
      <w:proofErr w:type="spellStart"/>
      <w:r w:rsidRPr="0016392E">
        <w:rPr>
          <w:rFonts w:ascii="Times New Roman" w:hAnsi="Times New Roman" w:cs="Times New Roman"/>
          <w:sz w:val="18"/>
          <w:szCs w:val="18"/>
          <w:lang w:val="uk-UA"/>
        </w:rPr>
        <w:t>копий</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Если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хранилище</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должно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распознавать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разницу</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между</w:t>
      </w:r>
      <w:proofErr w:type="spellEnd"/>
      <w:r w:rsidRPr="0016392E">
        <w:rPr>
          <w:rFonts w:ascii="Times New Roman" w:hAnsi="Times New Roman" w:cs="Times New Roman"/>
          <w:sz w:val="18"/>
          <w:szCs w:val="18"/>
          <w:lang w:val="uk-UA"/>
        </w:rPr>
        <w:t xml:space="preserve"> входом в </w:t>
      </w:r>
      <w:proofErr w:type="spellStart"/>
      <w:r w:rsidRPr="0016392E">
        <w:rPr>
          <w:rFonts w:ascii="Times New Roman" w:hAnsi="Times New Roman" w:cs="Times New Roman"/>
          <w:sz w:val="18"/>
          <w:szCs w:val="18"/>
          <w:lang w:val="uk-UA"/>
        </w:rPr>
        <w:t>критическую</w:t>
      </w:r>
      <w:proofErr w:type="spellEnd"/>
      <w:r w:rsidRPr="0016392E">
        <w:rPr>
          <w:rFonts w:ascii="Times New Roman" w:hAnsi="Times New Roman" w:cs="Times New Roman"/>
          <w:sz w:val="18"/>
          <w:szCs w:val="18"/>
          <w:lang w:val="uk-UA"/>
        </w:rPr>
        <w:t xml:space="preserve"> область и </w:t>
      </w:r>
      <w:proofErr w:type="spellStart"/>
      <w:r w:rsidRPr="0016392E">
        <w:rPr>
          <w:rFonts w:ascii="Times New Roman" w:hAnsi="Times New Roman" w:cs="Times New Roman"/>
          <w:sz w:val="18"/>
          <w:szCs w:val="18"/>
          <w:lang w:val="uk-UA"/>
        </w:rPr>
        <w:t>выходом</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из</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нее</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может</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потребоваться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более</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эффективная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реализация</w:t>
      </w:r>
      <w:proofErr w:type="spellEnd"/>
      <w:r w:rsidRPr="0016392E">
        <w:rPr>
          <w:rFonts w:ascii="Times New Roman" w:hAnsi="Times New Roman" w:cs="Times New Roman"/>
          <w:sz w:val="18"/>
          <w:szCs w:val="18"/>
          <w:lang w:val="uk-UA"/>
        </w:rPr>
        <w:t xml:space="preserve">. Для </w:t>
      </w:r>
      <w:proofErr w:type="spellStart"/>
      <w:r w:rsidRPr="0016392E">
        <w:rPr>
          <w:rFonts w:ascii="Times New Roman" w:hAnsi="Times New Roman" w:cs="Times New Roman"/>
          <w:sz w:val="18"/>
          <w:szCs w:val="18"/>
          <w:lang w:val="uk-UA"/>
        </w:rPr>
        <w:t>предоставления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этой</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информации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необходимо</w:t>
      </w:r>
      <w:proofErr w:type="spellEnd"/>
      <w:r w:rsidRPr="0016392E">
        <w:rPr>
          <w:rFonts w:ascii="Times New Roman" w:hAnsi="Times New Roman" w:cs="Times New Roman"/>
          <w:sz w:val="18"/>
          <w:szCs w:val="18"/>
          <w:lang w:val="uk-UA"/>
        </w:rPr>
        <w:t xml:space="preserve"> два типа </w:t>
      </w:r>
      <w:proofErr w:type="spellStart"/>
      <w:r w:rsidRPr="0016392E">
        <w:rPr>
          <w:rFonts w:ascii="Times New Roman" w:hAnsi="Times New Roman" w:cs="Times New Roman"/>
          <w:sz w:val="18"/>
          <w:szCs w:val="18"/>
          <w:lang w:val="uk-UA"/>
        </w:rPr>
        <w:t>переменных</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или</w:t>
      </w:r>
      <w:proofErr w:type="spellEnd"/>
      <w:r w:rsidRPr="0016392E">
        <w:rPr>
          <w:rFonts w:ascii="Times New Roman" w:hAnsi="Times New Roman" w:cs="Times New Roman"/>
          <w:sz w:val="18"/>
          <w:szCs w:val="18"/>
          <w:lang w:val="uk-UA"/>
        </w:rPr>
        <w:t xml:space="preserve"> два типа </w:t>
      </w:r>
      <w:proofErr w:type="spellStart"/>
      <w:r w:rsidRPr="0016392E">
        <w:rPr>
          <w:rFonts w:ascii="Times New Roman" w:hAnsi="Times New Roman" w:cs="Times New Roman"/>
          <w:sz w:val="18"/>
          <w:szCs w:val="18"/>
          <w:lang w:val="uk-UA"/>
        </w:rPr>
        <w:t>операций</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синхронизации</w:t>
      </w:r>
      <w:proofErr w:type="spellEnd"/>
      <w:r w:rsidRPr="0016392E">
        <w:rPr>
          <w:rFonts w:ascii="Times New Roman" w:hAnsi="Times New Roman" w:cs="Times New Roman"/>
          <w:sz w:val="18"/>
          <w:szCs w:val="18"/>
          <w:lang w:val="uk-UA"/>
        </w:rPr>
        <w:t>, а не один.</w:t>
      </w:r>
      <w:r w:rsidRPr="0016392E">
        <w:rPr>
          <w:rFonts w:ascii="Times New Roman" w:hAnsi="Times New Roman" w:cs="Times New Roman"/>
          <w:sz w:val="18"/>
          <w:szCs w:val="18"/>
          <w:lang w:val="uk-UA"/>
        </w:rPr>
        <w:cr/>
      </w:r>
    </w:p>
    <w:p w:rsidR="0016392E" w:rsidRPr="0016392E" w:rsidRDefault="0016392E" w:rsidP="0016392E">
      <w:pPr>
        <w:pStyle w:val="a3"/>
        <w:ind w:left="360"/>
        <w:contextualSpacing/>
        <w:rPr>
          <w:rFonts w:ascii="Times New Roman" w:hAnsi="Times New Roman" w:cs="Times New Roman"/>
          <w:sz w:val="18"/>
          <w:szCs w:val="18"/>
          <w:lang w:val="uk-UA"/>
        </w:rPr>
      </w:pPr>
      <w:proofErr w:type="spellStart"/>
      <w:r w:rsidRPr="0016392E">
        <w:rPr>
          <w:rFonts w:ascii="Times New Roman" w:hAnsi="Times New Roman" w:cs="Times New Roman"/>
          <w:sz w:val="18"/>
          <w:szCs w:val="18"/>
          <w:lang w:val="uk-UA"/>
        </w:rPr>
        <w:t>Свободная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непротиворечивость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release</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consistency</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предоставляет</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эти</w:t>
      </w:r>
      <w:proofErr w:type="spellEnd"/>
      <w:r w:rsidRPr="0016392E">
        <w:rPr>
          <w:rFonts w:ascii="Times New Roman" w:hAnsi="Times New Roman" w:cs="Times New Roman"/>
          <w:sz w:val="18"/>
          <w:szCs w:val="18"/>
          <w:lang w:val="uk-UA"/>
        </w:rPr>
        <w:t xml:space="preserve"> два типа. </w:t>
      </w:r>
      <w:proofErr w:type="spellStart"/>
      <w:r w:rsidRPr="0016392E">
        <w:rPr>
          <w:rFonts w:ascii="Times New Roman" w:hAnsi="Times New Roman" w:cs="Times New Roman"/>
          <w:sz w:val="18"/>
          <w:szCs w:val="18"/>
          <w:lang w:val="uk-UA"/>
        </w:rPr>
        <w:t>Операция</w:t>
      </w:r>
      <w:proofErr w:type="spellEnd"/>
      <w:r w:rsidRPr="0016392E">
        <w:rPr>
          <w:rFonts w:ascii="Times New Roman" w:hAnsi="Times New Roman" w:cs="Times New Roman"/>
          <w:sz w:val="18"/>
          <w:szCs w:val="18"/>
          <w:lang w:val="uk-UA"/>
        </w:rPr>
        <w:t xml:space="preserve"> захвата (</w:t>
      </w:r>
      <w:proofErr w:type="spellStart"/>
      <w:r w:rsidRPr="0016392E">
        <w:rPr>
          <w:rFonts w:ascii="Times New Roman" w:hAnsi="Times New Roman" w:cs="Times New Roman"/>
          <w:sz w:val="18"/>
          <w:szCs w:val="18"/>
          <w:lang w:val="uk-UA"/>
        </w:rPr>
        <w:t>acquire</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используется</w:t>
      </w:r>
      <w:proofErr w:type="spellEnd"/>
      <w:r w:rsidRPr="0016392E">
        <w:rPr>
          <w:rFonts w:ascii="Times New Roman" w:hAnsi="Times New Roman" w:cs="Times New Roman"/>
          <w:sz w:val="18"/>
          <w:szCs w:val="18"/>
          <w:lang w:val="uk-UA"/>
        </w:rPr>
        <w:t xml:space="preserve"> для </w:t>
      </w:r>
      <w:proofErr w:type="spellStart"/>
      <w:r w:rsidRPr="0016392E">
        <w:rPr>
          <w:rFonts w:ascii="Times New Roman" w:hAnsi="Times New Roman" w:cs="Times New Roman"/>
          <w:sz w:val="18"/>
          <w:szCs w:val="18"/>
          <w:lang w:val="uk-UA"/>
        </w:rPr>
        <w:t>сообщения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хранилищу</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данных</w:t>
      </w:r>
      <w:proofErr w:type="spellEnd"/>
      <w:r w:rsidRPr="0016392E">
        <w:rPr>
          <w:rFonts w:ascii="Times New Roman" w:hAnsi="Times New Roman" w:cs="Times New Roman"/>
          <w:sz w:val="18"/>
          <w:szCs w:val="18"/>
          <w:lang w:val="uk-UA"/>
        </w:rPr>
        <w:t xml:space="preserve"> о входе в </w:t>
      </w:r>
      <w:proofErr w:type="spellStart"/>
      <w:r w:rsidRPr="0016392E">
        <w:rPr>
          <w:rFonts w:ascii="Times New Roman" w:hAnsi="Times New Roman" w:cs="Times New Roman"/>
          <w:sz w:val="18"/>
          <w:szCs w:val="18"/>
          <w:lang w:val="uk-UA"/>
        </w:rPr>
        <w:t>критическую</w:t>
      </w:r>
      <w:proofErr w:type="spellEnd"/>
      <w:r w:rsidRPr="0016392E">
        <w:rPr>
          <w:rFonts w:ascii="Times New Roman" w:hAnsi="Times New Roman" w:cs="Times New Roman"/>
          <w:sz w:val="18"/>
          <w:szCs w:val="18"/>
          <w:lang w:val="uk-UA"/>
        </w:rPr>
        <w:t xml:space="preserve"> область, а </w:t>
      </w:r>
      <w:proofErr w:type="spellStart"/>
      <w:r w:rsidRPr="0016392E">
        <w:rPr>
          <w:rFonts w:ascii="Times New Roman" w:hAnsi="Times New Roman" w:cs="Times New Roman"/>
          <w:sz w:val="18"/>
          <w:szCs w:val="18"/>
          <w:lang w:val="uk-UA"/>
        </w:rPr>
        <w:t>операция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освобождения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release</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говорит</w:t>
      </w:r>
      <w:proofErr w:type="spellEnd"/>
      <w:r w:rsidRPr="0016392E">
        <w:rPr>
          <w:rFonts w:ascii="Times New Roman" w:hAnsi="Times New Roman" w:cs="Times New Roman"/>
          <w:sz w:val="18"/>
          <w:szCs w:val="18"/>
          <w:lang w:val="uk-UA"/>
        </w:rPr>
        <w:t xml:space="preserve"> о том, </w:t>
      </w:r>
      <w:proofErr w:type="spellStart"/>
      <w:r w:rsidRPr="0016392E">
        <w:rPr>
          <w:rFonts w:ascii="Times New Roman" w:hAnsi="Times New Roman" w:cs="Times New Roman"/>
          <w:sz w:val="18"/>
          <w:szCs w:val="18"/>
          <w:lang w:val="uk-UA"/>
        </w:rPr>
        <w:t>что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критическая</w:t>
      </w:r>
      <w:proofErr w:type="spellEnd"/>
      <w:r w:rsidRPr="0016392E">
        <w:rPr>
          <w:rFonts w:ascii="Times New Roman" w:hAnsi="Times New Roman" w:cs="Times New Roman"/>
          <w:sz w:val="18"/>
          <w:szCs w:val="18"/>
          <w:lang w:val="uk-UA"/>
        </w:rPr>
        <w:t xml:space="preserve"> область </w:t>
      </w:r>
      <w:proofErr w:type="spellStart"/>
      <w:r w:rsidRPr="0016392E">
        <w:rPr>
          <w:rFonts w:ascii="Times New Roman" w:hAnsi="Times New Roman" w:cs="Times New Roman"/>
          <w:sz w:val="18"/>
          <w:szCs w:val="18"/>
          <w:lang w:val="uk-UA"/>
        </w:rPr>
        <w:t>была</w:t>
      </w:r>
      <w:proofErr w:type="spellEnd"/>
      <w:r w:rsidRPr="0016392E">
        <w:rPr>
          <w:rFonts w:ascii="Times New Roman" w:hAnsi="Times New Roman" w:cs="Times New Roman"/>
          <w:sz w:val="18"/>
          <w:szCs w:val="18"/>
          <w:lang w:val="uk-UA"/>
        </w:rPr>
        <w:t xml:space="preserve"> покинута. </w:t>
      </w:r>
      <w:proofErr w:type="spellStart"/>
      <w:r w:rsidRPr="0016392E">
        <w:rPr>
          <w:rFonts w:ascii="Times New Roman" w:hAnsi="Times New Roman" w:cs="Times New Roman"/>
          <w:sz w:val="18"/>
          <w:szCs w:val="18"/>
          <w:lang w:val="uk-UA"/>
        </w:rPr>
        <w:t>Эти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операции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могут</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быть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реализованы</w:t>
      </w:r>
      <w:proofErr w:type="spellEnd"/>
      <w:r w:rsidRPr="0016392E">
        <w:rPr>
          <w:rFonts w:ascii="Times New Roman" w:hAnsi="Times New Roman" w:cs="Times New Roman"/>
          <w:sz w:val="18"/>
          <w:szCs w:val="18"/>
          <w:lang w:val="uk-UA"/>
        </w:rPr>
        <w:t xml:space="preserve"> одним </w:t>
      </w:r>
      <w:proofErr w:type="spellStart"/>
      <w:r w:rsidRPr="0016392E">
        <w:rPr>
          <w:rFonts w:ascii="Times New Roman" w:hAnsi="Times New Roman" w:cs="Times New Roman"/>
          <w:sz w:val="18"/>
          <w:szCs w:val="18"/>
          <w:lang w:val="uk-UA"/>
        </w:rPr>
        <w:t>из</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двух</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способов</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во-первых</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обычными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операциями</w:t>
      </w:r>
      <w:proofErr w:type="spellEnd"/>
      <w:r w:rsidRPr="0016392E">
        <w:rPr>
          <w:rFonts w:ascii="Times New Roman" w:hAnsi="Times New Roman" w:cs="Times New Roman"/>
          <w:sz w:val="18"/>
          <w:szCs w:val="18"/>
          <w:lang w:val="uk-UA"/>
        </w:rPr>
        <w:t xml:space="preserve"> над </w:t>
      </w:r>
      <w:proofErr w:type="spellStart"/>
      <w:r w:rsidRPr="0016392E">
        <w:rPr>
          <w:rFonts w:ascii="Times New Roman" w:hAnsi="Times New Roman" w:cs="Times New Roman"/>
          <w:sz w:val="18"/>
          <w:szCs w:val="18"/>
          <w:lang w:val="uk-UA"/>
        </w:rPr>
        <w:t>специальными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переменными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во-вторых</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специальными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операциями</w:t>
      </w:r>
      <w:proofErr w:type="spellEnd"/>
      <w:r w:rsidRPr="0016392E">
        <w:rPr>
          <w:rFonts w:ascii="Times New Roman" w:hAnsi="Times New Roman" w:cs="Times New Roman"/>
          <w:sz w:val="18"/>
          <w:szCs w:val="18"/>
          <w:lang w:val="uk-UA"/>
        </w:rPr>
        <w:t xml:space="preserve">. В </w:t>
      </w:r>
      <w:proofErr w:type="spellStart"/>
      <w:r w:rsidRPr="0016392E">
        <w:rPr>
          <w:rFonts w:ascii="Times New Roman" w:hAnsi="Times New Roman" w:cs="Times New Roman"/>
          <w:sz w:val="18"/>
          <w:szCs w:val="18"/>
          <w:lang w:val="uk-UA"/>
        </w:rPr>
        <w:t>любом</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случае</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программист</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отвечает</w:t>
      </w:r>
      <w:proofErr w:type="spellEnd"/>
      <w:r w:rsidRPr="0016392E">
        <w:rPr>
          <w:rFonts w:ascii="Times New Roman" w:hAnsi="Times New Roman" w:cs="Times New Roman"/>
          <w:sz w:val="18"/>
          <w:szCs w:val="18"/>
          <w:lang w:val="uk-UA"/>
        </w:rPr>
        <w:t xml:space="preserve"> за вставку в </w:t>
      </w:r>
      <w:proofErr w:type="spellStart"/>
      <w:r w:rsidRPr="0016392E">
        <w:rPr>
          <w:rFonts w:ascii="Times New Roman" w:hAnsi="Times New Roman" w:cs="Times New Roman"/>
          <w:sz w:val="18"/>
          <w:szCs w:val="18"/>
          <w:lang w:val="uk-UA"/>
        </w:rPr>
        <w:t>программу</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соответствующего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дополнительного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кода</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реализующего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например</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вызов</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библиотечных</w:t>
      </w:r>
      <w:proofErr w:type="spellEnd"/>
      <w:r w:rsidRPr="0016392E">
        <w:rPr>
          <w:rFonts w:ascii="Times New Roman" w:hAnsi="Times New Roman" w:cs="Times New Roman"/>
          <w:sz w:val="18"/>
          <w:szCs w:val="18"/>
          <w:lang w:val="uk-UA"/>
        </w:rPr>
        <w:t xml:space="preserve"> процедур </w:t>
      </w:r>
      <w:proofErr w:type="spellStart"/>
      <w:r w:rsidRPr="0016392E">
        <w:rPr>
          <w:rFonts w:ascii="Times New Roman" w:hAnsi="Times New Roman" w:cs="Times New Roman"/>
          <w:sz w:val="18"/>
          <w:szCs w:val="18"/>
          <w:lang w:val="uk-UA"/>
        </w:rPr>
        <w:t>acquire</w:t>
      </w:r>
      <w:proofErr w:type="spellEnd"/>
      <w:r w:rsidRPr="0016392E">
        <w:rPr>
          <w:rFonts w:ascii="Times New Roman" w:hAnsi="Times New Roman" w:cs="Times New Roman"/>
          <w:sz w:val="18"/>
          <w:szCs w:val="18"/>
          <w:lang w:val="uk-UA"/>
        </w:rPr>
        <w:t xml:space="preserve"> и </w:t>
      </w:r>
      <w:proofErr w:type="spellStart"/>
      <w:r w:rsidRPr="0016392E">
        <w:rPr>
          <w:rFonts w:ascii="Times New Roman" w:hAnsi="Times New Roman" w:cs="Times New Roman"/>
          <w:sz w:val="18"/>
          <w:szCs w:val="18"/>
          <w:lang w:val="uk-UA"/>
        </w:rPr>
        <w:t>release</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или</w:t>
      </w:r>
      <w:proofErr w:type="spellEnd"/>
      <w:r w:rsidRPr="0016392E">
        <w:rPr>
          <w:rFonts w:ascii="Times New Roman" w:hAnsi="Times New Roman" w:cs="Times New Roman"/>
          <w:sz w:val="18"/>
          <w:szCs w:val="18"/>
          <w:lang w:val="uk-UA"/>
        </w:rPr>
        <w:t xml:space="preserve"> процедур </w:t>
      </w:r>
      <w:proofErr w:type="spellStart"/>
      <w:r w:rsidRPr="0016392E">
        <w:rPr>
          <w:rFonts w:ascii="Times New Roman" w:hAnsi="Times New Roman" w:cs="Times New Roman"/>
          <w:sz w:val="18"/>
          <w:szCs w:val="18"/>
          <w:lang w:val="uk-UA"/>
        </w:rPr>
        <w:t>enter_critical_region</w:t>
      </w:r>
      <w:proofErr w:type="spellEnd"/>
      <w:r w:rsidRPr="0016392E">
        <w:rPr>
          <w:rFonts w:ascii="Times New Roman" w:hAnsi="Times New Roman" w:cs="Times New Roman"/>
          <w:sz w:val="18"/>
          <w:szCs w:val="18"/>
          <w:lang w:val="uk-UA"/>
        </w:rPr>
        <w:t xml:space="preserve"> и </w:t>
      </w:r>
      <w:proofErr w:type="spellStart"/>
      <w:r w:rsidRPr="0016392E">
        <w:rPr>
          <w:rFonts w:ascii="Times New Roman" w:hAnsi="Times New Roman" w:cs="Times New Roman"/>
          <w:sz w:val="18"/>
          <w:szCs w:val="18"/>
          <w:lang w:val="uk-UA"/>
        </w:rPr>
        <w:t>leave_critical_region</w:t>
      </w:r>
      <w:proofErr w:type="spellEnd"/>
      <w:r w:rsidRPr="0016392E">
        <w:rPr>
          <w:rFonts w:ascii="Times New Roman" w:hAnsi="Times New Roman" w:cs="Times New Roman"/>
          <w:sz w:val="18"/>
          <w:szCs w:val="18"/>
          <w:lang w:val="uk-UA"/>
        </w:rPr>
        <w:t>.</w:t>
      </w:r>
    </w:p>
    <w:p w:rsidR="0016392E" w:rsidRDefault="0016392E" w:rsidP="0016392E">
      <w:pPr>
        <w:pStyle w:val="a3"/>
        <w:ind w:left="360"/>
        <w:contextualSpacing/>
        <w:rPr>
          <w:rFonts w:ascii="Times New Roman" w:hAnsi="Times New Roman" w:cs="Times New Roman"/>
          <w:sz w:val="18"/>
          <w:szCs w:val="18"/>
          <w:lang w:val="uk-UA"/>
        </w:rPr>
      </w:pPr>
      <w:proofErr w:type="spellStart"/>
      <w:r w:rsidRPr="0016392E">
        <w:rPr>
          <w:rFonts w:ascii="Times New Roman" w:hAnsi="Times New Roman" w:cs="Times New Roman"/>
          <w:sz w:val="18"/>
          <w:szCs w:val="18"/>
          <w:lang w:val="uk-UA"/>
        </w:rPr>
        <w:t>Основная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идея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Это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модификация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слабой</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непротиворечивости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но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теперь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есть</w:t>
      </w:r>
      <w:proofErr w:type="spellEnd"/>
      <w:r w:rsidRPr="0016392E">
        <w:rPr>
          <w:rFonts w:ascii="Times New Roman" w:hAnsi="Times New Roman" w:cs="Times New Roman"/>
          <w:sz w:val="18"/>
          <w:szCs w:val="18"/>
          <w:lang w:val="uk-UA"/>
        </w:rPr>
        <w:t xml:space="preserve"> не одна процедура “</w:t>
      </w:r>
      <w:proofErr w:type="spellStart"/>
      <w:r w:rsidRPr="0016392E">
        <w:rPr>
          <w:rFonts w:ascii="Times New Roman" w:hAnsi="Times New Roman" w:cs="Times New Roman"/>
          <w:sz w:val="18"/>
          <w:szCs w:val="18"/>
          <w:lang w:val="uk-UA"/>
        </w:rPr>
        <w:t>синхронизировать</w:t>
      </w:r>
      <w:proofErr w:type="spellEnd"/>
      <w:r w:rsidRPr="0016392E">
        <w:rPr>
          <w:rFonts w:ascii="Times New Roman" w:hAnsi="Times New Roman" w:cs="Times New Roman"/>
          <w:sz w:val="18"/>
          <w:szCs w:val="18"/>
          <w:lang w:val="uk-UA"/>
        </w:rPr>
        <w:t xml:space="preserve">”, а </w:t>
      </w:r>
      <w:proofErr w:type="spellStart"/>
      <w:r w:rsidRPr="0016392E">
        <w:rPr>
          <w:rFonts w:ascii="Times New Roman" w:hAnsi="Times New Roman" w:cs="Times New Roman"/>
          <w:sz w:val="18"/>
          <w:szCs w:val="18"/>
          <w:lang w:val="uk-UA"/>
        </w:rPr>
        <w:t>две</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процедуры</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вход</w:t>
      </w:r>
      <w:proofErr w:type="spellEnd"/>
      <w:r w:rsidRPr="0016392E">
        <w:rPr>
          <w:rFonts w:ascii="Times New Roman" w:hAnsi="Times New Roman" w:cs="Times New Roman"/>
          <w:sz w:val="18"/>
          <w:szCs w:val="18"/>
          <w:lang w:val="uk-UA"/>
        </w:rPr>
        <w:t xml:space="preserve"> в </w:t>
      </w:r>
      <w:proofErr w:type="spellStart"/>
      <w:r w:rsidRPr="0016392E">
        <w:rPr>
          <w:rFonts w:ascii="Times New Roman" w:hAnsi="Times New Roman" w:cs="Times New Roman"/>
          <w:sz w:val="18"/>
          <w:szCs w:val="18"/>
          <w:lang w:val="uk-UA"/>
        </w:rPr>
        <w:t>критическую</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секцию</w:t>
      </w:r>
      <w:proofErr w:type="spellEnd"/>
      <w:r w:rsidRPr="0016392E">
        <w:rPr>
          <w:rFonts w:ascii="Times New Roman" w:hAnsi="Times New Roman" w:cs="Times New Roman"/>
          <w:sz w:val="18"/>
          <w:szCs w:val="18"/>
          <w:lang w:val="uk-UA"/>
        </w:rPr>
        <w:t>” (</w:t>
      </w:r>
      <w:proofErr w:type="spellStart"/>
      <w:r w:rsidRPr="0016392E">
        <w:rPr>
          <w:rFonts w:ascii="Times New Roman" w:hAnsi="Times New Roman" w:cs="Times New Roman"/>
          <w:sz w:val="18"/>
          <w:szCs w:val="18"/>
          <w:lang w:val="uk-UA"/>
        </w:rPr>
        <w:t>надо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убедится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что</w:t>
      </w:r>
      <w:proofErr w:type="spellEnd"/>
      <w:r w:rsidRPr="0016392E">
        <w:rPr>
          <w:rFonts w:ascii="Times New Roman" w:hAnsi="Times New Roman" w:cs="Times New Roman"/>
          <w:sz w:val="18"/>
          <w:szCs w:val="18"/>
          <w:lang w:val="uk-UA"/>
        </w:rPr>
        <w:t xml:space="preserve"> у </w:t>
      </w:r>
      <w:proofErr w:type="spellStart"/>
      <w:r w:rsidRPr="0016392E">
        <w:rPr>
          <w:rFonts w:ascii="Times New Roman" w:hAnsi="Times New Roman" w:cs="Times New Roman"/>
          <w:sz w:val="18"/>
          <w:szCs w:val="18"/>
          <w:lang w:val="uk-UA"/>
        </w:rPr>
        <w:t>меня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актуальные</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данные</w:t>
      </w:r>
      <w:proofErr w:type="spellEnd"/>
      <w:r w:rsidRPr="0016392E">
        <w:rPr>
          <w:rFonts w:ascii="Times New Roman" w:hAnsi="Times New Roman" w:cs="Times New Roman"/>
          <w:sz w:val="18"/>
          <w:szCs w:val="18"/>
          <w:lang w:val="uk-UA"/>
        </w:rPr>
        <w:t>), “</w:t>
      </w:r>
      <w:proofErr w:type="spellStart"/>
      <w:r w:rsidRPr="0016392E">
        <w:rPr>
          <w:rFonts w:ascii="Times New Roman" w:hAnsi="Times New Roman" w:cs="Times New Roman"/>
          <w:sz w:val="18"/>
          <w:szCs w:val="18"/>
          <w:lang w:val="uk-UA"/>
        </w:rPr>
        <w:t>выход</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из</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критической</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секции</w:t>
      </w:r>
      <w:proofErr w:type="spellEnd"/>
      <w:r w:rsidRPr="0016392E">
        <w:rPr>
          <w:rFonts w:ascii="Times New Roman" w:hAnsi="Times New Roman" w:cs="Times New Roman"/>
          <w:sz w:val="18"/>
          <w:szCs w:val="18"/>
          <w:lang w:val="uk-UA"/>
        </w:rPr>
        <w:t>” (</w:t>
      </w:r>
      <w:proofErr w:type="spellStart"/>
      <w:r w:rsidRPr="0016392E">
        <w:rPr>
          <w:rFonts w:ascii="Times New Roman" w:hAnsi="Times New Roman" w:cs="Times New Roman"/>
          <w:sz w:val="18"/>
          <w:szCs w:val="18"/>
          <w:lang w:val="uk-UA"/>
        </w:rPr>
        <w:t>надо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разослать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всем</w:t>
      </w:r>
      <w:proofErr w:type="spellEnd"/>
      <w:r w:rsidRPr="0016392E">
        <w:rPr>
          <w:rFonts w:ascii="Times New Roman" w:hAnsi="Times New Roman" w:cs="Times New Roman"/>
          <w:sz w:val="18"/>
          <w:szCs w:val="18"/>
          <w:lang w:val="uk-UA"/>
        </w:rPr>
        <w:t xml:space="preserve"> то, </w:t>
      </w:r>
      <w:proofErr w:type="spellStart"/>
      <w:r w:rsidRPr="0016392E">
        <w:rPr>
          <w:rFonts w:ascii="Times New Roman" w:hAnsi="Times New Roman" w:cs="Times New Roman"/>
          <w:sz w:val="18"/>
          <w:szCs w:val="18"/>
          <w:lang w:val="uk-UA"/>
        </w:rPr>
        <w:t>что</w:t>
      </w:r>
      <w:proofErr w:type="spellEnd"/>
      <w:r w:rsidRPr="0016392E">
        <w:rPr>
          <w:rFonts w:ascii="Times New Roman" w:hAnsi="Times New Roman" w:cs="Times New Roman"/>
          <w:sz w:val="18"/>
          <w:szCs w:val="18"/>
          <w:lang w:val="uk-UA"/>
        </w:rPr>
        <w:t xml:space="preserve"> я </w:t>
      </w:r>
      <w:proofErr w:type="spellStart"/>
      <w:r w:rsidRPr="0016392E">
        <w:rPr>
          <w:rFonts w:ascii="Times New Roman" w:hAnsi="Times New Roman" w:cs="Times New Roman"/>
          <w:sz w:val="18"/>
          <w:szCs w:val="18"/>
          <w:lang w:val="uk-UA"/>
        </w:rPr>
        <w:t>понаделал</w:t>
      </w:r>
      <w:proofErr w:type="spellEnd"/>
      <w:r w:rsidRPr="0016392E">
        <w:rPr>
          <w:rFonts w:ascii="Times New Roman" w:hAnsi="Times New Roman" w:cs="Times New Roman"/>
          <w:sz w:val="18"/>
          <w:szCs w:val="18"/>
          <w:lang w:val="uk-UA"/>
        </w:rPr>
        <w:t xml:space="preserve"> и </w:t>
      </w:r>
      <w:proofErr w:type="spellStart"/>
      <w:r w:rsidRPr="0016392E">
        <w:rPr>
          <w:rFonts w:ascii="Times New Roman" w:hAnsi="Times New Roman" w:cs="Times New Roman"/>
          <w:sz w:val="18"/>
          <w:szCs w:val="18"/>
          <w:lang w:val="uk-UA"/>
        </w:rPr>
        <w:t>узнать</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что</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понаделали</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другие</w:t>
      </w:r>
      <w:proofErr w:type="spellEnd"/>
      <w:r w:rsidRPr="0016392E">
        <w:rPr>
          <w:rFonts w:ascii="Times New Roman" w:hAnsi="Times New Roman" w:cs="Times New Roman"/>
          <w:sz w:val="18"/>
          <w:szCs w:val="18"/>
          <w:lang w:val="uk-UA"/>
        </w:rPr>
        <w:t xml:space="preserve">). Так же </w:t>
      </w:r>
      <w:proofErr w:type="spellStart"/>
      <w:r w:rsidRPr="0016392E">
        <w:rPr>
          <w:rFonts w:ascii="Times New Roman" w:hAnsi="Times New Roman" w:cs="Times New Roman"/>
          <w:sz w:val="18"/>
          <w:szCs w:val="18"/>
          <w:lang w:val="uk-UA"/>
        </w:rPr>
        <w:t>вводятся</w:t>
      </w:r>
      <w:proofErr w:type="spellEnd"/>
      <w:r w:rsidRPr="0016392E">
        <w:rPr>
          <w:rFonts w:ascii="Times New Roman" w:hAnsi="Times New Roman" w:cs="Times New Roman"/>
          <w:sz w:val="18"/>
          <w:szCs w:val="18"/>
          <w:lang w:val="uk-UA"/>
        </w:rPr>
        <w:t xml:space="preserve"> </w:t>
      </w:r>
      <w:proofErr w:type="spellStart"/>
      <w:r w:rsidRPr="0016392E">
        <w:rPr>
          <w:rFonts w:ascii="Times New Roman" w:hAnsi="Times New Roman" w:cs="Times New Roman"/>
          <w:sz w:val="18"/>
          <w:szCs w:val="18"/>
          <w:lang w:val="uk-UA"/>
        </w:rPr>
        <w:t>барьеры</w:t>
      </w:r>
      <w:proofErr w:type="spellEnd"/>
      <w:r w:rsidRPr="0016392E">
        <w:rPr>
          <w:rFonts w:ascii="Times New Roman" w:hAnsi="Times New Roman" w:cs="Times New Roman"/>
          <w:sz w:val="18"/>
          <w:szCs w:val="18"/>
          <w:lang w:val="uk-UA"/>
        </w:rPr>
        <w:t>.</w:t>
      </w:r>
    </w:p>
    <w:p w:rsidR="005E42F8" w:rsidRPr="00DF725D" w:rsidRDefault="005E42F8" w:rsidP="005E42F8">
      <w:pPr>
        <w:pStyle w:val="a3"/>
        <w:contextualSpacing/>
        <w:rPr>
          <w:rFonts w:ascii="Times New Roman" w:hAnsi="Times New Roman" w:cs="Times New Roman"/>
          <w:color w:val="0000FF"/>
          <w:sz w:val="18"/>
          <w:szCs w:val="18"/>
          <w:lang w:val="uk-UA"/>
        </w:rPr>
      </w:pPr>
    </w:p>
    <w:p w:rsidR="005E42F8" w:rsidRPr="00DF725D" w:rsidRDefault="005E42F8" w:rsidP="005E42F8">
      <w:pPr>
        <w:pStyle w:val="a3"/>
        <w:contextualSpacing/>
        <w:rPr>
          <w:rFonts w:ascii="Times New Roman" w:hAnsi="Times New Roman" w:cs="Times New Roman"/>
          <w:color w:val="FFCC00"/>
          <w:sz w:val="18"/>
          <w:szCs w:val="18"/>
          <w:lang w:val="uk-UA"/>
        </w:rPr>
      </w:pPr>
      <w:r w:rsidRPr="00DF725D">
        <w:rPr>
          <w:rFonts w:ascii="Times New Roman" w:hAnsi="Times New Roman" w:cs="Times New Roman"/>
          <w:color w:val="FF0000"/>
          <w:sz w:val="18"/>
          <w:szCs w:val="18"/>
          <w:u w:val="single"/>
        </w:rPr>
        <w:t>2) Методы предотвращения тупиков.</w:t>
      </w:r>
      <w:r w:rsidRPr="00DF725D">
        <w:rPr>
          <w:rFonts w:ascii="Times New Roman" w:hAnsi="Times New Roman" w:cs="Times New Roman"/>
          <w:color w:val="FF0000"/>
          <w:sz w:val="18"/>
          <w:szCs w:val="18"/>
        </w:rPr>
        <w:t xml:space="preserve"> </w:t>
      </w:r>
      <w:r w:rsidRPr="00DF725D">
        <w:rPr>
          <w:rFonts w:ascii="Times New Roman" w:hAnsi="Times New Roman" w:cs="Times New Roman"/>
          <w:color w:val="339966"/>
          <w:sz w:val="18"/>
          <w:szCs w:val="18"/>
          <w:lang w:val="uk-UA"/>
        </w:rPr>
        <w:t xml:space="preserve">Добавить с </w:t>
      </w:r>
      <w:proofErr w:type="spellStart"/>
      <w:r w:rsidRPr="00DF725D">
        <w:rPr>
          <w:rFonts w:ascii="Times New Roman" w:hAnsi="Times New Roman" w:cs="Times New Roman"/>
          <w:color w:val="339966"/>
          <w:sz w:val="18"/>
          <w:szCs w:val="18"/>
          <w:lang w:val="uk-UA"/>
        </w:rPr>
        <w:t>нашего</w:t>
      </w:r>
      <w:proofErr w:type="spellEnd"/>
      <w:r w:rsidRPr="00DF725D">
        <w:rPr>
          <w:rFonts w:ascii="Times New Roman" w:hAnsi="Times New Roman" w:cs="Times New Roman"/>
          <w:color w:val="339966"/>
          <w:sz w:val="18"/>
          <w:szCs w:val="18"/>
          <w:lang w:val="uk-UA"/>
        </w:rPr>
        <w:t xml:space="preserve"> </w:t>
      </w:r>
      <w:proofErr w:type="spellStart"/>
      <w:r w:rsidRPr="00DF725D">
        <w:rPr>
          <w:rFonts w:ascii="Times New Roman" w:hAnsi="Times New Roman" w:cs="Times New Roman"/>
          <w:color w:val="339966"/>
          <w:sz w:val="18"/>
          <w:szCs w:val="18"/>
          <w:lang w:val="uk-UA"/>
        </w:rPr>
        <w:t>конспекта</w:t>
      </w:r>
      <w:proofErr w:type="spellEnd"/>
    </w:p>
    <w:p w:rsidR="005E42F8" w:rsidRPr="00DF725D" w:rsidRDefault="005E42F8" w:rsidP="005E42F8">
      <w:pPr>
        <w:contextualSpacing/>
        <w:rPr>
          <w:sz w:val="18"/>
          <w:szCs w:val="18"/>
        </w:rPr>
      </w:pPr>
      <w:r w:rsidRPr="00DF725D">
        <w:rPr>
          <w:i/>
          <w:sz w:val="18"/>
          <w:szCs w:val="18"/>
        </w:rPr>
        <w:t>Тупик</w:t>
      </w:r>
      <w:r w:rsidRPr="00DF725D">
        <w:rPr>
          <w:sz w:val="18"/>
          <w:szCs w:val="18"/>
        </w:rPr>
        <w:t xml:space="preserve"> – это ситуация, которая происходит, когда в группе процессов каждый получает монопольный доступ к некоторому ресурсу и каждому требуется еще один ресурс, принадлежащий другому процессу в группе.</w:t>
      </w:r>
    </w:p>
    <w:p w:rsidR="005E42F8" w:rsidRPr="00DF725D" w:rsidRDefault="005E42F8" w:rsidP="005E42F8">
      <w:pPr>
        <w:contextualSpacing/>
        <w:rPr>
          <w:sz w:val="18"/>
          <w:szCs w:val="18"/>
        </w:rPr>
      </w:pPr>
      <w:r w:rsidRPr="00DF725D">
        <w:rPr>
          <w:sz w:val="18"/>
          <w:szCs w:val="18"/>
        </w:rPr>
        <w:t>Самый простой метод борьбы с тупиками – метод страуса, следует воткнуть голову в песок и притвориться, что никаких проблем вообще не существует.</w:t>
      </w:r>
    </w:p>
    <w:p w:rsidR="005E42F8" w:rsidRPr="00DF725D" w:rsidRDefault="005E42F8" w:rsidP="005E42F8">
      <w:pPr>
        <w:contextualSpacing/>
        <w:rPr>
          <w:sz w:val="18"/>
          <w:szCs w:val="18"/>
        </w:rPr>
      </w:pPr>
      <w:r w:rsidRPr="00DF725D">
        <w:rPr>
          <w:sz w:val="18"/>
          <w:szCs w:val="18"/>
          <w:u w:val="words"/>
        </w:rPr>
        <w:t xml:space="preserve">Тупик неизбежен, если выполняются 4 </w:t>
      </w:r>
      <w:proofErr w:type="gramStart"/>
      <w:r w:rsidRPr="00DF725D">
        <w:rPr>
          <w:sz w:val="18"/>
          <w:szCs w:val="18"/>
          <w:u w:val="words"/>
        </w:rPr>
        <w:t>следующих</w:t>
      </w:r>
      <w:proofErr w:type="gramEnd"/>
      <w:r w:rsidRPr="00DF725D">
        <w:rPr>
          <w:sz w:val="18"/>
          <w:szCs w:val="18"/>
          <w:u w:val="words"/>
        </w:rPr>
        <w:t xml:space="preserve"> условия</w:t>
      </w:r>
      <w:r w:rsidRPr="00DF725D">
        <w:rPr>
          <w:sz w:val="18"/>
          <w:szCs w:val="18"/>
        </w:rPr>
        <w:t>:</w:t>
      </w:r>
    </w:p>
    <w:p w:rsidR="005E42F8" w:rsidRPr="00DF725D" w:rsidRDefault="005E42F8" w:rsidP="005E42F8">
      <w:pPr>
        <w:numPr>
          <w:ilvl w:val="0"/>
          <w:numId w:val="1"/>
        </w:numPr>
        <w:contextualSpacing/>
        <w:rPr>
          <w:b/>
          <w:sz w:val="18"/>
          <w:szCs w:val="18"/>
        </w:rPr>
      </w:pPr>
      <w:r w:rsidRPr="00DF725D">
        <w:rPr>
          <w:b/>
          <w:sz w:val="18"/>
          <w:szCs w:val="18"/>
        </w:rPr>
        <w:t xml:space="preserve">Условие взаимоисключения. </w:t>
      </w:r>
      <w:r w:rsidRPr="00DF725D">
        <w:rPr>
          <w:sz w:val="18"/>
          <w:szCs w:val="18"/>
        </w:rPr>
        <w:t xml:space="preserve">Процесс монопольно владеет ресурсом до своего завершения, т.е. ресурс </w:t>
      </w:r>
      <w:proofErr w:type="spellStart"/>
      <w:r w:rsidRPr="00DF725D">
        <w:rPr>
          <w:sz w:val="18"/>
          <w:szCs w:val="18"/>
        </w:rPr>
        <w:t>неразделяем</w:t>
      </w:r>
      <w:proofErr w:type="spellEnd"/>
      <w:r w:rsidRPr="00DF725D">
        <w:rPr>
          <w:sz w:val="18"/>
          <w:szCs w:val="18"/>
        </w:rPr>
        <w:t>.</w:t>
      </w:r>
    </w:p>
    <w:p w:rsidR="005E42F8" w:rsidRPr="00DF725D" w:rsidRDefault="005E42F8" w:rsidP="005E42F8">
      <w:pPr>
        <w:numPr>
          <w:ilvl w:val="0"/>
          <w:numId w:val="1"/>
        </w:numPr>
        <w:contextualSpacing/>
        <w:rPr>
          <w:b/>
          <w:sz w:val="18"/>
          <w:szCs w:val="18"/>
        </w:rPr>
      </w:pPr>
      <w:r w:rsidRPr="00DF725D">
        <w:rPr>
          <w:b/>
          <w:sz w:val="18"/>
          <w:szCs w:val="18"/>
        </w:rPr>
        <w:t xml:space="preserve">Условие удержания и ожидания. </w:t>
      </w:r>
      <w:r w:rsidRPr="00DF725D">
        <w:rPr>
          <w:sz w:val="18"/>
          <w:szCs w:val="18"/>
        </w:rPr>
        <w:t>Процесс, владеющий ресурсом, может запрашивать новые ресурсы.</w:t>
      </w:r>
    </w:p>
    <w:p w:rsidR="005E42F8" w:rsidRPr="00DF725D" w:rsidRDefault="005E42F8" w:rsidP="005E42F8">
      <w:pPr>
        <w:numPr>
          <w:ilvl w:val="0"/>
          <w:numId w:val="1"/>
        </w:numPr>
        <w:contextualSpacing/>
        <w:rPr>
          <w:b/>
          <w:sz w:val="18"/>
          <w:szCs w:val="18"/>
        </w:rPr>
      </w:pPr>
      <w:r w:rsidRPr="00DF725D">
        <w:rPr>
          <w:b/>
          <w:sz w:val="18"/>
          <w:szCs w:val="18"/>
        </w:rPr>
        <w:t xml:space="preserve">Условие </w:t>
      </w:r>
      <w:proofErr w:type="spellStart"/>
      <w:r w:rsidRPr="00DF725D">
        <w:rPr>
          <w:b/>
          <w:sz w:val="18"/>
          <w:szCs w:val="18"/>
        </w:rPr>
        <w:t>неперераспределяемости</w:t>
      </w:r>
      <w:proofErr w:type="spellEnd"/>
      <w:r w:rsidRPr="00DF725D">
        <w:rPr>
          <w:b/>
          <w:sz w:val="18"/>
          <w:szCs w:val="18"/>
        </w:rPr>
        <w:t xml:space="preserve">. </w:t>
      </w:r>
      <w:r w:rsidRPr="00DF725D">
        <w:rPr>
          <w:sz w:val="18"/>
          <w:szCs w:val="18"/>
        </w:rPr>
        <w:t>У</w:t>
      </w:r>
      <w:r w:rsidRPr="00DF725D">
        <w:rPr>
          <w:b/>
          <w:sz w:val="18"/>
          <w:szCs w:val="18"/>
        </w:rPr>
        <w:t xml:space="preserve"> </w:t>
      </w:r>
      <w:r w:rsidRPr="00DF725D">
        <w:rPr>
          <w:sz w:val="18"/>
          <w:szCs w:val="18"/>
        </w:rPr>
        <w:t>процесса нельзя принудительным образом отнять ранее полученный ресурс и передать его другому процессу.</w:t>
      </w:r>
    </w:p>
    <w:p w:rsidR="005E42F8" w:rsidRPr="00DF725D" w:rsidRDefault="005E42F8" w:rsidP="005E42F8">
      <w:pPr>
        <w:numPr>
          <w:ilvl w:val="0"/>
          <w:numId w:val="1"/>
        </w:numPr>
        <w:contextualSpacing/>
        <w:rPr>
          <w:b/>
          <w:sz w:val="18"/>
          <w:szCs w:val="18"/>
        </w:rPr>
      </w:pPr>
      <w:r w:rsidRPr="00DF725D">
        <w:rPr>
          <w:b/>
          <w:sz w:val="18"/>
          <w:szCs w:val="18"/>
        </w:rPr>
        <w:t>Условие кругового ожидания.</w:t>
      </w:r>
      <w:r w:rsidRPr="00DF725D">
        <w:rPr>
          <w:sz w:val="18"/>
          <w:szCs w:val="18"/>
        </w:rPr>
        <w:t xml:space="preserve"> Процесс ждет доступа к ресурсу, удерживающему следующим членом последовательности.</w:t>
      </w:r>
    </w:p>
    <w:p w:rsidR="005E42F8" w:rsidRPr="00DF725D" w:rsidRDefault="005E42F8" w:rsidP="005E42F8">
      <w:pPr>
        <w:ind w:left="360"/>
        <w:contextualSpacing/>
        <w:rPr>
          <w:sz w:val="18"/>
          <w:szCs w:val="18"/>
          <w:u w:val="words"/>
        </w:rPr>
      </w:pPr>
      <w:r w:rsidRPr="00DF725D">
        <w:rPr>
          <w:sz w:val="18"/>
          <w:szCs w:val="18"/>
          <w:u w:val="words"/>
        </w:rPr>
        <w:t>Способы борьбы с тупиками:</w:t>
      </w:r>
    </w:p>
    <w:p w:rsidR="005E42F8" w:rsidRPr="00DF725D" w:rsidRDefault="005E42F8" w:rsidP="005E42F8">
      <w:pPr>
        <w:numPr>
          <w:ilvl w:val="1"/>
          <w:numId w:val="1"/>
        </w:numPr>
        <w:contextualSpacing/>
        <w:rPr>
          <w:sz w:val="18"/>
          <w:szCs w:val="18"/>
          <w:u w:val="words"/>
        </w:rPr>
      </w:pPr>
      <w:r w:rsidRPr="00DF725D">
        <w:rPr>
          <w:sz w:val="18"/>
          <w:szCs w:val="18"/>
        </w:rPr>
        <w:t>предотвращение (необходимые методы, чтобы тупик был невозможен, обычно убирают одно из условий возникновения тупика);</w:t>
      </w:r>
    </w:p>
    <w:p w:rsidR="005E42F8" w:rsidRPr="00DF725D" w:rsidRDefault="005E42F8" w:rsidP="005E42F8">
      <w:pPr>
        <w:numPr>
          <w:ilvl w:val="1"/>
          <w:numId w:val="1"/>
        </w:numPr>
        <w:contextualSpacing/>
        <w:rPr>
          <w:sz w:val="18"/>
          <w:szCs w:val="18"/>
        </w:rPr>
      </w:pPr>
      <w:r w:rsidRPr="00DF725D">
        <w:rPr>
          <w:sz w:val="18"/>
          <w:szCs w:val="18"/>
        </w:rPr>
        <w:t>обход;</w:t>
      </w:r>
    </w:p>
    <w:p w:rsidR="005E42F8" w:rsidRPr="00DF725D" w:rsidRDefault="005E42F8" w:rsidP="005E42F8">
      <w:pPr>
        <w:numPr>
          <w:ilvl w:val="1"/>
          <w:numId w:val="1"/>
        </w:numPr>
        <w:contextualSpacing/>
        <w:rPr>
          <w:sz w:val="18"/>
          <w:szCs w:val="18"/>
          <w:u w:val="words"/>
        </w:rPr>
      </w:pPr>
      <w:r w:rsidRPr="00DF725D">
        <w:rPr>
          <w:sz w:val="18"/>
          <w:szCs w:val="18"/>
        </w:rPr>
        <w:lastRenderedPageBreak/>
        <w:t>обнаружение;</w:t>
      </w:r>
    </w:p>
    <w:p w:rsidR="005E42F8" w:rsidRPr="00DF725D" w:rsidRDefault="005E42F8" w:rsidP="005E42F8">
      <w:pPr>
        <w:pStyle w:val="a3"/>
        <w:contextualSpacing/>
        <w:rPr>
          <w:rFonts w:ascii="Times New Roman" w:hAnsi="Times New Roman" w:cs="Times New Roman"/>
          <w:sz w:val="18"/>
          <w:szCs w:val="18"/>
        </w:rPr>
      </w:pPr>
      <w:r w:rsidRPr="00DF725D">
        <w:rPr>
          <w:rFonts w:ascii="Times New Roman" w:hAnsi="Times New Roman" w:cs="Times New Roman"/>
          <w:sz w:val="18"/>
          <w:szCs w:val="18"/>
        </w:rPr>
        <w:t>восстановление системы при обнаружении тупиков</w:t>
      </w:r>
    </w:p>
    <w:p w:rsidR="005E42F8" w:rsidRPr="00DF725D" w:rsidRDefault="005E42F8" w:rsidP="005E42F8">
      <w:pPr>
        <w:contextualSpacing/>
        <w:rPr>
          <w:sz w:val="18"/>
          <w:szCs w:val="18"/>
          <w:u w:val="words"/>
        </w:rPr>
      </w:pPr>
      <w:r w:rsidRPr="00DF725D">
        <w:rPr>
          <w:sz w:val="18"/>
          <w:szCs w:val="18"/>
          <w:u w:val="words"/>
        </w:rPr>
        <w:t>Способы предотвращения тупиков:</w:t>
      </w:r>
    </w:p>
    <w:p w:rsidR="005E42F8" w:rsidRPr="00DF725D" w:rsidRDefault="005E42F8" w:rsidP="005E42F8">
      <w:pPr>
        <w:contextualSpacing/>
        <w:rPr>
          <w:sz w:val="18"/>
          <w:szCs w:val="18"/>
        </w:rPr>
      </w:pPr>
      <w:r w:rsidRPr="00DF725D">
        <w:rPr>
          <w:b/>
          <w:sz w:val="18"/>
          <w:szCs w:val="18"/>
          <w:lang w:val="en-US"/>
        </w:rPr>
        <w:t>I</w:t>
      </w:r>
      <w:r w:rsidRPr="00DF725D">
        <w:rPr>
          <w:b/>
          <w:sz w:val="18"/>
          <w:szCs w:val="18"/>
        </w:rPr>
        <w:t xml:space="preserve"> способ: </w:t>
      </w:r>
      <w:r w:rsidRPr="00DF725D">
        <w:rPr>
          <w:sz w:val="18"/>
          <w:szCs w:val="18"/>
        </w:rPr>
        <w:t>исключается 2-е условие; процесс запрашивает все ресурсы сразу, но система будет работать не эффективно, кроме того, программист может неправильно предусмотреть количество необходимых ресурсов; может возникнуть ситуация бесконечного откладывания.</w:t>
      </w:r>
    </w:p>
    <w:p w:rsidR="005E42F8" w:rsidRPr="00DF725D" w:rsidRDefault="005E42F8" w:rsidP="005E42F8">
      <w:pPr>
        <w:contextualSpacing/>
        <w:rPr>
          <w:sz w:val="18"/>
          <w:szCs w:val="18"/>
        </w:rPr>
      </w:pPr>
      <w:r w:rsidRPr="00DF725D">
        <w:rPr>
          <w:b/>
          <w:sz w:val="18"/>
          <w:szCs w:val="18"/>
          <w:lang w:val="en-US"/>
        </w:rPr>
        <w:t>II</w:t>
      </w:r>
      <w:r w:rsidRPr="00DF725D">
        <w:rPr>
          <w:b/>
          <w:sz w:val="18"/>
          <w:szCs w:val="18"/>
        </w:rPr>
        <w:t xml:space="preserve"> способ: </w:t>
      </w:r>
      <w:r w:rsidRPr="00DF725D">
        <w:rPr>
          <w:sz w:val="18"/>
          <w:szCs w:val="18"/>
        </w:rPr>
        <w:t>исключает 1-е и 3-е условие; если процесс пытается захватить новые ресурсы, а система не может их предоставить, то у этого процесса отбираются все ресурсы. Недостаток – можем потерять всю работу, которая делалась до этого, опять может возникнуть ситуация бесконечного откладывания. Поэтому, чтобы исключить потери, можно решать задачу модульно.</w:t>
      </w:r>
    </w:p>
    <w:p w:rsidR="005E42F8" w:rsidRPr="00DF725D" w:rsidRDefault="005E42F8" w:rsidP="005E42F8">
      <w:pPr>
        <w:contextualSpacing/>
        <w:rPr>
          <w:sz w:val="18"/>
          <w:szCs w:val="18"/>
        </w:rPr>
      </w:pPr>
      <w:r w:rsidRPr="00DF725D">
        <w:rPr>
          <w:b/>
          <w:sz w:val="18"/>
          <w:szCs w:val="18"/>
          <w:lang w:val="en-US"/>
        </w:rPr>
        <w:t>III</w:t>
      </w:r>
      <w:r w:rsidRPr="00DF725D">
        <w:rPr>
          <w:b/>
          <w:sz w:val="18"/>
          <w:szCs w:val="18"/>
        </w:rPr>
        <w:t xml:space="preserve"> способ:</w:t>
      </w:r>
      <w:r w:rsidRPr="00DF725D">
        <w:rPr>
          <w:sz w:val="18"/>
          <w:szCs w:val="18"/>
        </w:rPr>
        <w:t xml:space="preserve"> исключение четвертого условия; все ресурсы выстраиваются в заранее определенном порядке. Круговое ожидание исключения. Недостаток – нельзя перескакивать через ресурсы (изменять порядок).</w:t>
      </w:r>
    </w:p>
    <w:p w:rsidR="005E42F8" w:rsidRPr="00DF725D" w:rsidRDefault="005E42F8" w:rsidP="005E42F8">
      <w:pPr>
        <w:contextualSpacing/>
        <w:rPr>
          <w:sz w:val="18"/>
          <w:szCs w:val="18"/>
        </w:rPr>
      </w:pPr>
      <w:r w:rsidRPr="00DF725D">
        <w:rPr>
          <w:b/>
          <w:sz w:val="18"/>
          <w:szCs w:val="18"/>
          <w:lang w:val="en-US"/>
        </w:rPr>
        <w:t>IV</w:t>
      </w:r>
      <w:r w:rsidRPr="00DF725D">
        <w:rPr>
          <w:b/>
          <w:sz w:val="18"/>
          <w:szCs w:val="18"/>
        </w:rPr>
        <w:t xml:space="preserve"> способ:</w:t>
      </w:r>
      <w:r w:rsidRPr="00DF725D">
        <w:rPr>
          <w:sz w:val="18"/>
          <w:szCs w:val="18"/>
        </w:rPr>
        <w:t xml:space="preserve"> «</w:t>
      </w:r>
      <w:r w:rsidRPr="00DF725D">
        <w:rPr>
          <w:i/>
          <w:sz w:val="18"/>
          <w:szCs w:val="18"/>
        </w:rPr>
        <w:t>алгоритм банкира</w:t>
      </w:r>
      <w:r w:rsidRPr="00DF725D">
        <w:rPr>
          <w:sz w:val="18"/>
          <w:szCs w:val="18"/>
        </w:rPr>
        <w:t>». Рассматривает каждый запрос по мере поступления и проверяет, приведет ли его удовлетворение к безопасному состоянию. Предусматривает:</w:t>
      </w:r>
    </w:p>
    <w:p w:rsidR="005E42F8" w:rsidRPr="00DF725D" w:rsidRDefault="005E42F8" w:rsidP="005E42F8">
      <w:pPr>
        <w:contextualSpacing/>
        <w:rPr>
          <w:sz w:val="18"/>
          <w:szCs w:val="18"/>
        </w:rPr>
      </w:pPr>
      <w:r w:rsidRPr="00DF725D">
        <w:rPr>
          <w:sz w:val="18"/>
          <w:szCs w:val="18"/>
        </w:rPr>
        <w:t xml:space="preserve">1) знание количества ресурсов каждого вида; 2) знание </w:t>
      </w:r>
      <w:r w:rsidRPr="00DF725D">
        <w:rPr>
          <w:sz w:val="18"/>
          <w:szCs w:val="18"/>
          <w:lang w:val="en-US"/>
        </w:rPr>
        <w:t>max</w:t>
      </w:r>
      <w:r w:rsidRPr="00DF725D">
        <w:rPr>
          <w:sz w:val="18"/>
          <w:szCs w:val="18"/>
        </w:rPr>
        <w:t xml:space="preserve"> количества ресурсов для каждого процесса;</w:t>
      </w:r>
    </w:p>
    <w:p w:rsidR="005E42F8" w:rsidRPr="00DF725D" w:rsidRDefault="005E42F8" w:rsidP="005E42F8">
      <w:pPr>
        <w:contextualSpacing/>
        <w:rPr>
          <w:sz w:val="18"/>
          <w:szCs w:val="18"/>
        </w:rPr>
      </w:pPr>
      <w:r w:rsidRPr="00DF725D">
        <w:rPr>
          <w:sz w:val="18"/>
          <w:szCs w:val="18"/>
        </w:rPr>
        <w:t>3) знание, сколько ресурсов занимает каждый процесс; 4) в системе разрешено захватывать и освобождать ресурсы по одному; 5) понятие надежности/ненадежности: система находится в надежном состоянии, если при наличии свободных ресурсов хотя бы 1 процесс может завершиться до конца.</w:t>
      </w:r>
    </w:p>
    <w:p w:rsidR="005E42F8" w:rsidRPr="00DF725D" w:rsidRDefault="005E42F8" w:rsidP="005E42F8">
      <w:pPr>
        <w:contextualSpacing/>
        <w:rPr>
          <w:sz w:val="18"/>
          <w:szCs w:val="18"/>
          <w:u w:val="words"/>
        </w:rPr>
      </w:pPr>
      <w:r w:rsidRPr="00DF725D">
        <w:rPr>
          <w:sz w:val="18"/>
          <w:szCs w:val="18"/>
          <w:u w:val="words"/>
        </w:rPr>
        <w:t>Обход тупика:</w:t>
      </w:r>
    </w:p>
    <w:p w:rsidR="005E42F8" w:rsidRPr="00DF725D" w:rsidRDefault="005E42F8" w:rsidP="005E42F8">
      <w:pPr>
        <w:contextualSpacing/>
        <w:rPr>
          <w:sz w:val="18"/>
          <w:szCs w:val="18"/>
        </w:rPr>
      </w:pPr>
      <w:r w:rsidRPr="00DF725D">
        <w:rPr>
          <w:sz w:val="18"/>
          <w:szCs w:val="18"/>
        </w:rPr>
        <w:t>Тупики можно предотвратить структурно, построив систему таким образом, что тупиковая ситуация никогда не возникнет по построению (если позволить процессу использовать только один ресурс в любой момент времени, то необходимое для возникновения тупика условие циклического ожидания не возникнет). Тупиков также можно избежать, если перенумеровать все ресурсы и затем требовать от процессов создания запросов в строго возрастающем порядке.</w:t>
      </w:r>
    </w:p>
    <w:p w:rsidR="005E42F8" w:rsidRPr="00DF725D" w:rsidRDefault="005E42F8" w:rsidP="005E42F8">
      <w:pPr>
        <w:contextualSpacing/>
        <w:rPr>
          <w:sz w:val="18"/>
          <w:szCs w:val="18"/>
          <w:u w:val="words"/>
        </w:rPr>
      </w:pPr>
      <w:r w:rsidRPr="00DF725D">
        <w:rPr>
          <w:sz w:val="18"/>
          <w:szCs w:val="18"/>
          <w:u w:val="words"/>
        </w:rPr>
        <w:t>Обнаружение тупика:</w:t>
      </w:r>
    </w:p>
    <w:p w:rsidR="005E42F8" w:rsidRPr="00DF725D" w:rsidRDefault="005E42F8" w:rsidP="005E42F8">
      <w:pPr>
        <w:contextualSpacing/>
        <w:rPr>
          <w:sz w:val="18"/>
          <w:szCs w:val="18"/>
        </w:rPr>
      </w:pPr>
      <w:r w:rsidRPr="00DF725D">
        <w:rPr>
          <w:sz w:val="18"/>
          <w:szCs w:val="18"/>
        </w:rPr>
        <w:t>Если систему чувствует, что процессы не выходят из системы по квоте и эффективность падает, рисуется граф состояний процессов и ресурсов. Затем, в матричном представлении графа ищем любой процесс, который может быть завершен, и удаляем его. Если граф редуцировался до конца, – мы избежали тупика.</w:t>
      </w:r>
    </w:p>
    <w:p w:rsidR="005E42F8" w:rsidRPr="00DF725D" w:rsidRDefault="005E42F8" w:rsidP="005E42F8">
      <w:pPr>
        <w:contextualSpacing/>
        <w:rPr>
          <w:sz w:val="18"/>
          <w:szCs w:val="18"/>
          <w:u w:val="words"/>
        </w:rPr>
      </w:pPr>
      <w:r w:rsidRPr="00DF725D">
        <w:rPr>
          <w:sz w:val="18"/>
          <w:szCs w:val="18"/>
          <w:u w:val="words"/>
        </w:rPr>
        <w:t>Восстановление системы после обнаружения тупика:</w:t>
      </w:r>
    </w:p>
    <w:p w:rsidR="005E42F8" w:rsidRPr="00DF725D" w:rsidRDefault="005E42F8" w:rsidP="005E42F8">
      <w:pPr>
        <w:contextualSpacing/>
        <w:rPr>
          <w:sz w:val="18"/>
          <w:szCs w:val="18"/>
        </w:rPr>
      </w:pPr>
      <w:r w:rsidRPr="00DF725D">
        <w:rPr>
          <w:sz w:val="18"/>
          <w:szCs w:val="18"/>
        </w:rPr>
        <w:t xml:space="preserve">наиболее распространенный способ устранить </w:t>
      </w:r>
      <w:r w:rsidRPr="00DF725D">
        <w:rPr>
          <w:rStyle w:val="keyword1"/>
          <w:i w:val="0"/>
          <w:sz w:val="18"/>
          <w:szCs w:val="18"/>
        </w:rPr>
        <w:t>тупик</w:t>
      </w:r>
      <w:r w:rsidRPr="00DF725D">
        <w:rPr>
          <w:sz w:val="18"/>
          <w:szCs w:val="18"/>
        </w:rPr>
        <w:t xml:space="preserve"> – завершить выполнение одного или более процессов, чтобы впоследствии использовать его </w:t>
      </w:r>
      <w:r w:rsidRPr="00DF725D">
        <w:rPr>
          <w:rStyle w:val="keyword1"/>
          <w:i w:val="0"/>
          <w:sz w:val="18"/>
          <w:szCs w:val="18"/>
        </w:rPr>
        <w:t>ресурсы</w:t>
      </w:r>
      <w:r w:rsidRPr="00DF725D">
        <w:rPr>
          <w:i/>
          <w:sz w:val="18"/>
          <w:szCs w:val="18"/>
        </w:rPr>
        <w:t>.</w:t>
      </w:r>
      <w:r w:rsidRPr="00DF725D">
        <w:rPr>
          <w:sz w:val="18"/>
          <w:szCs w:val="18"/>
        </w:rPr>
        <w:t xml:space="preserve"> Также в системе можно использовать контрольные точки и откат, нужно сохранять состояния процессов, чтоб иметь возможность восстановления предыдущих действий.</w:t>
      </w:r>
    </w:p>
    <w:p w:rsidR="005E42F8" w:rsidRPr="00DF725D" w:rsidRDefault="005E42F8" w:rsidP="005E42F8">
      <w:pPr>
        <w:pStyle w:val="a3"/>
        <w:contextualSpacing/>
        <w:rPr>
          <w:rFonts w:ascii="Times New Roman" w:hAnsi="Times New Roman" w:cs="Times New Roman"/>
          <w:sz w:val="18"/>
          <w:szCs w:val="18"/>
        </w:rPr>
      </w:pPr>
    </w:p>
    <w:p w:rsidR="005E42F8" w:rsidRPr="00DF725D" w:rsidRDefault="005E42F8" w:rsidP="005E42F8">
      <w:pPr>
        <w:pStyle w:val="a3"/>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3) Система управления файлами. Решаемые задачи.</w:t>
      </w:r>
    </w:p>
    <w:p w:rsidR="005E42F8" w:rsidRPr="00DF725D" w:rsidRDefault="005E42F8" w:rsidP="005E42F8">
      <w:pPr>
        <w:contextualSpacing/>
        <w:rPr>
          <w:sz w:val="18"/>
          <w:szCs w:val="18"/>
        </w:rPr>
      </w:pPr>
      <w:r w:rsidRPr="00DF725D">
        <w:rPr>
          <w:sz w:val="18"/>
          <w:szCs w:val="18"/>
        </w:rPr>
        <w:t xml:space="preserve">Доп. инфа Файловая система - это часть операционной системы, назначение которой состоит в том, чтобы обеспечить пользователю удобный интерфейс при работе с данными, хранящимися на диске, и обеспечить совместное использование файлов несколькими пользователями и процессами. </w:t>
      </w:r>
    </w:p>
    <w:p w:rsidR="005E42F8" w:rsidRPr="00DF725D" w:rsidRDefault="005E42F8" w:rsidP="005E42F8">
      <w:pPr>
        <w:contextualSpacing/>
        <w:rPr>
          <w:sz w:val="18"/>
          <w:szCs w:val="18"/>
        </w:rPr>
      </w:pPr>
    </w:p>
    <w:p w:rsidR="005E42F8" w:rsidRPr="00DF725D" w:rsidRDefault="005E42F8" w:rsidP="005E42F8">
      <w:pPr>
        <w:contextualSpacing/>
        <w:rPr>
          <w:sz w:val="18"/>
          <w:szCs w:val="18"/>
        </w:rPr>
      </w:pPr>
      <w:r w:rsidRPr="00DF725D">
        <w:rPr>
          <w:sz w:val="18"/>
          <w:szCs w:val="18"/>
        </w:rPr>
        <w:t xml:space="preserve">В широком смысле понятие "файловая система" включает: </w:t>
      </w:r>
    </w:p>
    <w:p w:rsidR="005E42F8" w:rsidRPr="00DF725D" w:rsidRDefault="005E42F8" w:rsidP="005E42F8">
      <w:pPr>
        <w:contextualSpacing/>
        <w:rPr>
          <w:sz w:val="18"/>
          <w:szCs w:val="18"/>
        </w:rPr>
      </w:pPr>
      <w:r w:rsidRPr="00DF725D">
        <w:rPr>
          <w:sz w:val="18"/>
          <w:szCs w:val="18"/>
        </w:rPr>
        <w:t xml:space="preserve">совокупность всех файлов на диске, </w:t>
      </w:r>
    </w:p>
    <w:p w:rsidR="005E42F8" w:rsidRPr="00DF725D" w:rsidRDefault="005E42F8" w:rsidP="005E42F8">
      <w:pPr>
        <w:contextualSpacing/>
        <w:rPr>
          <w:sz w:val="18"/>
          <w:szCs w:val="18"/>
        </w:rPr>
      </w:pPr>
      <w:r w:rsidRPr="00DF725D">
        <w:rPr>
          <w:sz w:val="18"/>
          <w:szCs w:val="18"/>
        </w:rPr>
        <w:t xml:space="preserve">наборы структур данных, используемых для управления файлами, такие, например, как каталоги файлов, дескрипторы файлов, таблицы распределения свободного и занятого пространства на диске, </w:t>
      </w:r>
    </w:p>
    <w:p w:rsidR="005E42F8" w:rsidRPr="00DF725D" w:rsidRDefault="005E42F8" w:rsidP="005E42F8">
      <w:pPr>
        <w:contextualSpacing/>
        <w:rPr>
          <w:sz w:val="18"/>
          <w:szCs w:val="18"/>
        </w:rPr>
      </w:pPr>
      <w:r w:rsidRPr="00DF725D">
        <w:rPr>
          <w:sz w:val="18"/>
          <w:szCs w:val="18"/>
        </w:rPr>
        <w:t>комплекс системных программных средств, реализующих управление файлами, в частности: создание, уничтожение, чтение, запись, именование, поиск и другие операции над файлами.</w:t>
      </w:r>
    </w:p>
    <w:p w:rsidR="005E42F8" w:rsidRPr="00DF725D" w:rsidRDefault="005E42F8" w:rsidP="005E42F8">
      <w:pPr>
        <w:pStyle w:val="a3"/>
        <w:contextualSpacing/>
        <w:rPr>
          <w:rFonts w:ascii="Times New Roman" w:hAnsi="Times New Roman" w:cs="Times New Roman"/>
          <w:sz w:val="18"/>
          <w:szCs w:val="18"/>
          <w:u w:val="single"/>
        </w:rPr>
      </w:pPr>
    </w:p>
    <w:p w:rsidR="005E42F8" w:rsidRPr="00DF725D" w:rsidRDefault="005E42F8" w:rsidP="005E42F8">
      <w:pPr>
        <w:pStyle w:val="a3"/>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4) Методы защиты памяти в различных системах организации.</w:t>
      </w:r>
    </w:p>
    <w:p w:rsidR="005E42F8" w:rsidRPr="00DF725D" w:rsidRDefault="005E42F8" w:rsidP="005E42F8">
      <w:pPr>
        <w:pStyle w:val="a5"/>
        <w:ind w:firstLine="180"/>
        <w:contextualSpacing/>
        <w:jc w:val="both"/>
        <w:rPr>
          <w:rFonts w:ascii="Times New Roman" w:hAnsi="Times New Roman" w:cs="Times New Roman"/>
          <w:color w:val="993300"/>
          <w:sz w:val="18"/>
          <w:szCs w:val="18"/>
          <w:lang w:val="uk-UA"/>
        </w:rPr>
      </w:pPr>
      <w:proofErr w:type="spellStart"/>
      <w:r w:rsidRPr="00DF725D">
        <w:rPr>
          <w:rFonts w:ascii="Times New Roman" w:hAnsi="Times New Roman" w:cs="Times New Roman"/>
          <w:color w:val="993300"/>
          <w:sz w:val="18"/>
          <w:szCs w:val="18"/>
          <w:lang w:val="uk-UA"/>
        </w:rPr>
        <w:t>Ответ</w:t>
      </w:r>
      <w:proofErr w:type="spellEnd"/>
      <w:r w:rsidRPr="00DF725D">
        <w:rPr>
          <w:rFonts w:ascii="Times New Roman" w:hAnsi="Times New Roman" w:cs="Times New Roman"/>
          <w:color w:val="993300"/>
          <w:sz w:val="18"/>
          <w:szCs w:val="18"/>
          <w:lang w:val="uk-UA"/>
        </w:rPr>
        <w:t>:</w:t>
      </w:r>
    </w:p>
    <w:p w:rsidR="005E42F8" w:rsidRPr="00DF725D" w:rsidRDefault="005E42F8" w:rsidP="005E42F8">
      <w:pPr>
        <w:pStyle w:val="a5"/>
        <w:ind w:firstLine="180"/>
        <w:contextualSpacing/>
        <w:jc w:val="both"/>
        <w:rPr>
          <w:rFonts w:ascii="Times New Roman" w:hAnsi="Times New Roman" w:cs="Times New Roman"/>
          <w:color w:val="993300"/>
          <w:sz w:val="18"/>
          <w:szCs w:val="18"/>
          <w:lang w:val="uk-UA"/>
        </w:rPr>
      </w:pPr>
    </w:p>
    <w:p w:rsidR="005E42F8" w:rsidRPr="00DF725D" w:rsidRDefault="005E42F8" w:rsidP="005E42F8">
      <w:pPr>
        <w:shd w:val="clear" w:color="auto" w:fill="FFFFFF"/>
        <w:autoSpaceDE w:val="0"/>
        <w:autoSpaceDN w:val="0"/>
        <w:adjustRightInd w:val="0"/>
        <w:ind w:firstLine="180"/>
        <w:contextualSpacing/>
        <w:jc w:val="both"/>
        <w:rPr>
          <w:sz w:val="18"/>
          <w:szCs w:val="18"/>
        </w:rPr>
      </w:pPr>
      <w:r w:rsidRPr="00DF725D">
        <w:rPr>
          <w:sz w:val="18"/>
          <w:szCs w:val="18"/>
        </w:rPr>
        <w:t xml:space="preserve">Для защиты компьютера 360 компания </w:t>
      </w:r>
      <w:r w:rsidRPr="00DF725D">
        <w:rPr>
          <w:sz w:val="18"/>
          <w:szCs w:val="18"/>
          <w:lang w:val="en-US"/>
        </w:rPr>
        <w:t>IBM</w:t>
      </w:r>
      <w:r w:rsidRPr="00DF725D">
        <w:rPr>
          <w:sz w:val="18"/>
          <w:szCs w:val="18"/>
        </w:rPr>
        <w:t xml:space="preserve"> приняла следующее решение: она разделила память на блоки по 2 Кбайт и назначила каждому блоку 4-битовый за</w:t>
      </w:r>
      <w:r w:rsidRPr="00DF725D">
        <w:rPr>
          <w:sz w:val="18"/>
          <w:szCs w:val="18"/>
        </w:rPr>
        <w:softHyphen/>
        <w:t xml:space="preserve">щитный код. Регистр </w:t>
      </w:r>
      <w:r w:rsidRPr="00DF725D">
        <w:rPr>
          <w:sz w:val="18"/>
          <w:szCs w:val="18"/>
          <w:lang w:val="en-US"/>
        </w:rPr>
        <w:t>PSW</w:t>
      </w:r>
      <w:r w:rsidRPr="00DF725D">
        <w:rPr>
          <w:sz w:val="18"/>
          <w:szCs w:val="18"/>
        </w:rPr>
        <w:t xml:space="preserve"> (</w:t>
      </w:r>
      <w:r w:rsidRPr="00DF725D">
        <w:rPr>
          <w:sz w:val="18"/>
          <w:szCs w:val="18"/>
          <w:lang w:val="en-US"/>
        </w:rPr>
        <w:t>Program</w:t>
      </w:r>
      <w:r w:rsidRPr="00DF725D">
        <w:rPr>
          <w:sz w:val="18"/>
          <w:szCs w:val="18"/>
        </w:rPr>
        <w:t xml:space="preserve"> </w:t>
      </w:r>
      <w:r w:rsidRPr="00DF725D">
        <w:rPr>
          <w:sz w:val="18"/>
          <w:szCs w:val="18"/>
          <w:lang w:val="en-US"/>
        </w:rPr>
        <w:t>Status</w:t>
      </w:r>
      <w:r w:rsidRPr="00DF725D">
        <w:rPr>
          <w:sz w:val="18"/>
          <w:szCs w:val="18"/>
        </w:rPr>
        <w:t xml:space="preserve"> </w:t>
      </w:r>
      <w:r w:rsidRPr="00DF725D">
        <w:rPr>
          <w:sz w:val="18"/>
          <w:szCs w:val="18"/>
          <w:lang w:val="en-US"/>
        </w:rPr>
        <w:t>Word</w:t>
      </w:r>
      <w:r w:rsidRPr="00DF725D">
        <w:rPr>
          <w:sz w:val="18"/>
          <w:szCs w:val="18"/>
        </w:rPr>
        <w:t xml:space="preserve"> – слово состояния программы) содержал </w:t>
      </w:r>
      <w:r w:rsidRPr="00DF725D">
        <w:rPr>
          <w:i/>
          <w:iCs/>
          <w:sz w:val="18"/>
          <w:szCs w:val="18"/>
        </w:rPr>
        <w:t xml:space="preserve">4-битовый </w:t>
      </w:r>
      <w:r w:rsidRPr="00DF725D">
        <w:rPr>
          <w:sz w:val="18"/>
          <w:szCs w:val="18"/>
        </w:rPr>
        <w:t xml:space="preserve">ключ. Аппаратура </w:t>
      </w:r>
      <w:r w:rsidRPr="00DF725D">
        <w:rPr>
          <w:sz w:val="18"/>
          <w:szCs w:val="18"/>
          <w:lang w:val="en-US"/>
        </w:rPr>
        <w:t>IBM</w:t>
      </w:r>
      <w:r w:rsidRPr="00DF725D">
        <w:rPr>
          <w:sz w:val="18"/>
          <w:szCs w:val="18"/>
        </w:rPr>
        <w:t xml:space="preserve"> 360 перехватывала все попытки ра</w:t>
      </w:r>
      <w:r w:rsidRPr="00DF725D">
        <w:rPr>
          <w:sz w:val="18"/>
          <w:szCs w:val="18"/>
        </w:rPr>
        <w:softHyphen/>
        <w:t>ботающих процессов обратиться к любой части памяти, чей защитный код отличался от содержимого регистра слова состояния программы. Так как только операционная система могла изменять коды защиты и ключи, предотвращалось вмешательство пользовательских процессов в дела друг друга и в работу операционной системы.</w:t>
      </w:r>
    </w:p>
    <w:p w:rsidR="005E42F8" w:rsidRPr="00DF725D" w:rsidRDefault="005E42F8" w:rsidP="005E42F8">
      <w:pPr>
        <w:shd w:val="clear" w:color="auto" w:fill="FFFFFF"/>
        <w:autoSpaceDE w:val="0"/>
        <w:autoSpaceDN w:val="0"/>
        <w:adjustRightInd w:val="0"/>
        <w:ind w:firstLine="180"/>
        <w:contextualSpacing/>
        <w:jc w:val="both"/>
        <w:rPr>
          <w:sz w:val="18"/>
          <w:szCs w:val="18"/>
        </w:rPr>
      </w:pPr>
      <w:r w:rsidRPr="00DF725D">
        <w:rPr>
          <w:sz w:val="18"/>
          <w:szCs w:val="18"/>
        </w:rPr>
        <w:t>Альтернативное решение сразу обеих проблем (защиты и перераспределения) заключается в оснащении машины двумя специальными аппаратными регистра</w:t>
      </w:r>
      <w:r w:rsidRPr="00DF725D">
        <w:rPr>
          <w:sz w:val="18"/>
          <w:szCs w:val="18"/>
        </w:rPr>
        <w:softHyphen/>
        <w:t xml:space="preserve">ми, называемыми </w:t>
      </w:r>
      <w:r w:rsidRPr="00DF725D">
        <w:rPr>
          <w:b/>
          <w:bCs/>
          <w:sz w:val="18"/>
          <w:szCs w:val="18"/>
        </w:rPr>
        <w:t xml:space="preserve">базовым </w:t>
      </w:r>
      <w:r w:rsidRPr="00DF725D">
        <w:rPr>
          <w:sz w:val="18"/>
          <w:szCs w:val="18"/>
        </w:rPr>
        <w:t xml:space="preserve">и </w:t>
      </w:r>
      <w:r w:rsidRPr="00DF725D">
        <w:rPr>
          <w:b/>
          <w:bCs/>
          <w:sz w:val="18"/>
          <w:szCs w:val="18"/>
        </w:rPr>
        <w:t xml:space="preserve">предельным регистрами. </w:t>
      </w:r>
      <w:r w:rsidRPr="00DF725D">
        <w:rPr>
          <w:sz w:val="18"/>
          <w:szCs w:val="18"/>
        </w:rPr>
        <w:t>При планировании процесса в базовый регистр загружается адрес начала раздела памяти, а в предельный регистр помещается длина раздела. К каждому автоматически формируемому ад</w:t>
      </w:r>
      <w:r w:rsidRPr="00DF725D">
        <w:rPr>
          <w:sz w:val="18"/>
          <w:szCs w:val="18"/>
        </w:rPr>
        <w:softHyphen/>
        <w:t>ресу перед его передачей в память прибавляется содержимое базового регистра. Таким образом, если базовый регистр содержит величину 100</w:t>
      </w:r>
      <w:proofErr w:type="gramStart"/>
      <w:r w:rsidRPr="00DF725D">
        <w:rPr>
          <w:sz w:val="18"/>
          <w:szCs w:val="18"/>
        </w:rPr>
        <w:t xml:space="preserve"> К</w:t>
      </w:r>
      <w:proofErr w:type="gramEnd"/>
      <w:r w:rsidRPr="00DF725D">
        <w:rPr>
          <w:sz w:val="18"/>
          <w:szCs w:val="18"/>
        </w:rPr>
        <w:t xml:space="preserve">, команда </w:t>
      </w:r>
      <w:r w:rsidRPr="00DF725D">
        <w:rPr>
          <w:sz w:val="18"/>
          <w:szCs w:val="18"/>
          <w:lang w:val="en-US"/>
        </w:rPr>
        <w:t>CALL</w:t>
      </w:r>
      <w:r w:rsidRPr="00DF725D">
        <w:rPr>
          <w:sz w:val="18"/>
          <w:szCs w:val="18"/>
        </w:rPr>
        <w:t xml:space="preserve"> 100 будет превращена в команду </w:t>
      </w:r>
      <w:r w:rsidRPr="00DF725D">
        <w:rPr>
          <w:sz w:val="18"/>
          <w:szCs w:val="18"/>
          <w:lang w:val="en-US"/>
        </w:rPr>
        <w:t>CALL</w:t>
      </w:r>
      <w:r w:rsidRPr="00DF725D">
        <w:rPr>
          <w:sz w:val="18"/>
          <w:szCs w:val="18"/>
        </w:rPr>
        <w:t xml:space="preserve"> 100</w:t>
      </w:r>
      <w:r w:rsidRPr="00DF725D">
        <w:rPr>
          <w:sz w:val="18"/>
          <w:szCs w:val="18"/>
          <w:lang w:val="en-US"/>
        </w:rPr>
        <w:t>K</w:t>
      </w:r>
      <w:r w:rsidRPr="00DF725D">
        <w:rPr>
          <w:sz w:val="18"/>
          <w:szCs w:val="18"/>
        </w:rPr>
        <w:t>+100 без изменения самой команды. Кроме того, адреса проверяются по отношению к предельному регистру для гарантии, что они не используются для адресации памяти вне текущего раздела. Базовый и пре</w:t>
      </w:r>
      <w:r w:rsidRPr="00DF725D">
        <w:rPr>
          <w:sz w:val="18"/>
          <w:szCs w:val="18"/>
        </w:rPr>
        <w:softHyphen/>
        <w:t xml:space="preserve">дельный регистры защищаются </w:t>
      </w:r>
      <w:proofErr w:type="spellStart"/>
      <w:r w:rsidRPr="00DF725D">
        <w:rPr>
          <w:sz w:val="18"/>
          <w:szCs w:val="18"/>
        </w:rPr>
        <w:t>аппаратно</w:t>
      </w:r>
      <w:proofErr w:type="spellEnd"/>
      <w:r w:rsidRPr="00DF725D">
        <w:rPr>
          <w:sz w:val="18"/>
          <w:szCs w:val="18"/>
        </w:rPr>
        <w:t>, чтобы не допустить их изменений пользовательскими программами.</w:t>
      </w:r>
    </w:p>
    <w:p w:rsidR="005E42F8" w:rsidRPr="00DF725D" w:rsidRDefault="005E42F8" w:rsidP="005E42F8">
      <w:pPr>
        <w:shd w:val="clear" w:color="auto" w:fill="FFFFFF"/>
        <w:autoSpaceDE w:val="0"/>
        <w:autoSpaceDN w:val="0"/>
        <w:adjustRightInd w:val="0"/>
        <w:ind w:firstLine="180"/>
        <w:contextualSpacing/>
        <w:jc w:val="both"/>
        <w:rPr>
          <w:sz w:val="18"/>
          <w:szCs w:val="18"/>
        </w:rPr>
      </w:pPr>
      <w:r w:rsidRPr="00DF725D">
        <w:rPr>
          <w:sz w:val="18"/>
          <w:szCs w:val="18"/>
        </w:rPr>
        <w:t>Неудобство этой схемы заключается в том, что требуется выполнять операции сложения и сравнения при каждом обращении к памяти. Операция сравнения мо</w:t>
      </w:r>
      <w:r w:rsidRPr="00DF725D">
        <w:rPr>
          <w:sz w:val="18"/>
          <w:szCs w:val="18"/>
        </w:rPr>
        <w:softHyphen/>
        <w:t>жет быть выполнена быстро, но сложение — это медленная операция, что обуслов</w:t>
      </w:r>
      <w:r w:rsidRPr="00DF725D">
        <w:rPr>
          <w:sz w:val="18"/>
          <w:szCs w:val="18"/>
        </w:rPr>
        <w:softHyphen/>
        <w:t>лено временем распространения сигнала переноса, за исключением тех случаев, когда употребляется специальная микросхема сложения.</w:t>
      </w:r>
    </w:p>
    <w:p w:rsidR="00135DD5" w:rsidRDefault="005E42F8" w:rsidP="00135DD5">
      <w:pPr>
        <w:shd w:val="clear" w:color="auto" w:fill="FFFFFF"/>
        <w:autoSpaceDE w:val="0"/>
        <w:autoSpaceDN w:val="0"/>
        <w:adjustRightInd w:val="0"/>
        <w:ind w:firstLine="180"/>
        <w:contextualSpacing/>
        <w:jc w:val="both"/>
        <w:rPr>
          <w:sz w:val="18"/>
          <w:szCs w:val="18"/>
          <w:lang w:val="uk-UA"/>
        </w:rPr>
      </w:pPr>
      <w:r w:rsidRPr="00DF725D">
        <w:rPr>
          <w:sz w:val="18"/>
          <w:szCs w:val="18"/>
        </w:rPr>
        <w:t xml:space="preserve">Такая схема использовалась на первом суперкомпьютере в мире </w:t>
      </w:r>
      <w:r w:rsidRPr="00DF725D">
        <w:rPr>
          <w:sz w:val="18"/>
          <w:szCs w:val="18"/>
          <w:lang w:val="en-US"/>
        </w:rPr>
        <w:t>CDC</w:t>
      </w:r>
      <w:r w:rsidRPr="00DF725D">
        <w:rPr>
          <w:sz w:val="18"/>
          <w:szCs w:val="18"/>
        </w:rPr>
        <w:t xml:space="preserve"> 6600. В центральном процессоре </w:t>
      </w:r>
      <w:r w:rsidRPr="00DF725D">
        <w:rPr>
          <w:sz w:val="18"/>
          <w:szCs w:val="18"/>
          <w:lang w:val="en-US"/>
        </w:rPr>
        <w:t>Intel</w:t>
      </w:r>
      <w:r w:rsidRPr="00DF725D">
        <w:rPr>
          <w:sz w:val="18"/>
          <w:szCs w:val="18"/>
        </w:rPr>
        <w:t xml:space="preserve"> 8088 для первых </w:t>
      </w:r>
      <w:r w:rsidRPr="00DF725D">
        <w:rPr>
          <w:sz w:val="18"/>
          <w:szCs w:val="18"/>
          <w:lang w:val="en-US"/>
        </w:rPr>
        <w:t>IBM</w:t>
      </w:r>
      <w:r w:rsidRPr="00DF725D">
        <w:rPr>
          <w:sz w:val="18"/>
          <w:szCs w:val="18"/>
        </w:rPr>
        <w:t xml:space="preserve"> </w:t>
      </w:r>
      <w:r w:rsidRPr="00DF725D">
        <w:rPr>
          <w:sz w:val="18"/>
          <w:szCs w:val="18"/>
          <w:lang w:val="en-US"/>
        </w:rPr>
        <w:t>PC</w:t>
      </w:r>
      <w:r w:rsidRPr="00DF725D">
        <w:rPr>
          <w:sz w:val="18"/>
          <w:szCs w:val="18"/>
        </w:rPr>
        <w:t xml:space="preserve"> применялась упрощен</w:t>
      </w:r>
      <w:r w:rsidRPr="00DF725D">
        <w:rPr>
          <w:sz w:val="18"/>
          <w:szCs w:val="18"/>
        </w:rPr>
        <w:softHyphen/>
        <w:t>ная версия этой модели: были базовые регистры, но отсутствовали предельные. Сейчас такую схему можно встретить лишь в немногих компьютерах.</w:t>
      </w:r>
    </w:p>
    <w:p w:rsidR="00135DD5" w:rsidRDefault="00135DD5" w:rsidP="00135DD5">
      <w:pPr>
        <w:shd w:val="clear" w:color="auto" w:fill="FFFFFF"/>
        <w:autoSpaceDE w:val="0"/>
        <w:autoSpaceDN w:val="0"/>
        <w:adjustRightInd w:val="0"/>
        <w:ind w:firstLine="180"/>
        <w:contextualSpacing/>
        <w:jc w:val="both"/>
        <w:rPr>
          <w:color w:val="FF0000"/>
          <w:sz w:val="18"/>
          <w:szCs w:val="18"/>
          <w:lang w:val="uk-UA"/>
        </w:rPr>
      </w:pPr>
      <w:r w:rsidRPr="00135DD5">
        <w:rPr>
          <w:color w:val="FF0000"/>
          <w:sz w:val="18"/>
          <w:szCs w:val="18"/>
          <w:lang w:val="uk-UA"/>
        </w:rPr>
        <w:t xml:space="preserve"> </w:t>
      </w:r>
      <w:proofErr w:type="spellStart"/>
      <w:r w:rsidRPr="00DF725D">
        <w:rPr>
          <w:color w:val="FF0000"/>
          <w:sz w:val="18"/>
          <w:szCs w:val="18"/>
          <w:lang w:val="uk-UA"/>
        </w:rPr>
        <w:t>Доп.инфа</w:t>
      </w:r>
      <w:proofErr w:type="spellEnd"/>
      <w:r w:rsidRPr="00DF725D">
        <w:rPr>
          <w:color w:val="FF0000"/>
          <w:sz w:val="18"/>
          <w:szCs w:val="18"/>
          <w:lang w:val="uk-UA"/>
        </w:rPr>
        <w:t>:</w:t>
      </w:r>
      <w:r>
        <w:rPr>
          <w:color w:val="FF0000"/>
          <w:sz w:val="18"/>
          <w:szCs w:val="18"/>
          <w:lang w:val="uk-UA"/>
        </w:rPr>
        <w:t xml:space="preserve"> </w:t>
      </w:r>
    </w:p>
    <w:p w:rsidR="00A54009" w:rsidRPr="00A53A97" w:rsidRDefault="00A54009" w:rsidP="00A54009">
      <w:pPr>
        <w:pStyle w:val="a8"/>
        <w:spacing w:before="0" w:beforeAutospacing="0" w:after="0" w:afterAutospacing="0"/>
        <w:rPr>
          <w:sz w:val="16"/>
          <w:szCs w:val="16"/>
        </w:rPr>
      </w:pPr>
      <w:r w:rsidRPr="00A53A97">
        <w:rPr>
          <w:sz w:val="16"/>
          <w:szCs w:val="16"/>
        </w:rPr>
        <w:t xml:space="preserve">При мультипрограммном режиме работы ЭВМ в ее памяти одновременно могут находиться несколько независимых программ. Поэтому необходимы специальные меры по предотвращению или ограничению обращений одной программы к областям памяти, используемым другими программами. Программы могут также содержать ошибки, которые, если этому не воспрепятствовать, приводят к искажению информации, принадлежащей другим программам. Последствия таких ошибок особенно опасны, если разрушению подвергнутся </w:t>
      </w:r>
      <w:r w:rsidRPr="00A53A97">
        <w:rPr>
          <w:sz w:val="16"/>
          <w:szCs w:val="16"/>
        </w:rPr>
        <w:lastRenderedPageBreak/>
        <w:t>программы операционной системы. Другими словами, надо исключить воздействие программы пользователя на работу программ других пользователей и программ операционной системы. Следует защищать и сами программы от находящихся в них возможных ошибок.</w:t>
      </w:r>
    </w:p>
    <w:p w:rsidR="00A54009" w:rsidRPr="00A53A97" w:rsidRDefault="00A54009" w:rsidP="00A54009">
      <w:pPr>
        <w:pStyle w:val="a8"/>
        <w:spacing w:before="0" w:beforeAutospacing="0" w:after="0" w:afterAutospacing="0"/>
        <w:rPr>
          <w:sz w:val="16"/>
          <w:szCs w:val="16"/>
        </w:rPr>
      </w:pPr>
      <w:r w:rsidRPr="00A53A97">
        <w:rPr>
          <w:sz w:val="16"/>
          <w:szCs w:val="16"/>
        </w:rPr>
        <w:t xml:space="preserve">Таким образом, средства защиты памяти должны предотвращать </w:t>
      </w:r>
      <w:hyperlink r:id="rId6" w:anchor="2" w:tgtFrame="_blank" w:history="1">
        <w:r w:rsidRPr="00A53A97">
          <w:rPr>
            <w:sz w:val="16"/>
            <w:szCs w:val="16"/>
          </w:rPr>
          <w:t>[2]</w:t>
        </w:r>
      </w:hyperlink>
    </w:p>
    <w:p w:rsidR="00A54009" w:rsidRPr="00A53A97" w:rsidRDefault="00A54009" w:rsidP="00A54009">
      <w:pPr>
        <w:numPr>
          <w:ilvl w:val="0"/>
          <w:numId w:val="9"/>
        </w:numPr>
        <w:rPr>
          <w:sz w:val="16"/>
          <w:szCs w:val="16"/>
        </w:rPr>
      </w:pPr>
      <w:r w:rsidRPr="00A53A97">
        <w:rPr>
          <w:sz w:val="16"/>
          <w:szCs w:val="16"/>
        </w:rPr>
        <w:t>неразрешенное взаимодействие пользователей друг с другом,</w:t>
      </w:r>
    </w:p>
    <w:p w:rsidR="00A54009" w:rsidRPr="00A53A97" w:rsidRDefault="00A54009" w:rsidP="00A54009">
      <w:pPr>
        <w:numPr>
          <w:ilvl w:val="0"/>
          <w:numId w:val="9"/>
        </w:numPr>
        <w:rPr>
          <w:sz w:val="16"/>
          <w:szCs w:val="16"/>
        </w:rPr>
      </w:pPr>
      <w:r w:rsidRPr="00A53A97">
        <w:rPr>
          <w:sz w:val="16"/>
          <w:szCs w:val="16"/>
        </w:rPr>
        <w:t>несанкционированный доступ пользователей к данным,</w:t>
      </w:r>
    </w:p>
    <w:p w:rsidR="00A54009" w:rsidRPr="00A53A97" w:rsidRDefault="00A54009" w:rsidP="00A54009">
      <w:pPr>
        <w:numPr>
          <w:ilvl w:val="0"/>
          <w:numId w:val="9"/>
        </w:numPr>
        <w:rPr>
          <w:sz w:val="16"/>
          <w:szCs w:val="16"/>
        </w:rPr>
      </w:pPr>
      <w:r w:rsidRPr="00A53A97">
        <w:rPr>
          <w:sz w:val="16"/>
          <w:szCs w:val="16"/>
        </w:rPr>
        <w:t>повреждение программ и данных из-за ошибок в программах,</w:t>
      </w:r>
    </w:p>
    <w:p w:rsidR="00A54009" w:rsidRPr="00A53A97" w:rsidRDefault="00A54009" w:rsidP="00A54009">
      <w:pPr>
        <w:numPr>
          <w:ilvl w:val="0"/>
          <w:numId w:val="9"/>
        </w:numPr>
        <w:rPr>
          <w:sz w:val="16"/>
          <w:szCs w:val="16"/>
        </w:rPr>
      </w:pPr>
      <w:r w:rsidRPr="00A53A97">
        <w:rPr>
          <w:sz w:val="16"/>
          <w:szCs w:val="16"/>
        </w:rPr>
        <w:t>намеренные попытки разрушить целостность системы,</w:t>
      </w:r>
    </w:p>
    <w:p w:rsidR="00A54009" w:rsidRPr="00A53A97" w:rsidRDefault="00A54009" w:rsidP="00A54009">
      <w:pPr>
        <w:numPr>
          <w:ilvl w:val="0"/>
          <w:numId w:val="9"/>
        </w:numPr>
        <w:rPr>
          <w:sz w:val="16"/>
          <w:szCs w:val="16"/>
        </w:rPr>
      </w:pPr>
      <w:r w:rsidRPr="00A53A97">
        <w:rPr>
          <w:sz w:val="16"/>
          <w:szCs w:val="16"/>
        </w:rPr>
        <w:t>использование информации в памяти не в соответствии с ее функциональным назначением.</w:t>
      </w:r>
    </w:p>
    <w:p w:rsidR="00A54009" w:rsidRPr="00A53A97" w:rsidRDefault="00A54009" w:rsidP="00A54009">
      <w:pPr>
        <w:pStyle w:val="a8"/>
        <w:spacing w:before="0" w:beforeAutospacing="0" w:after="0" w:afterAutospacing="0"/>
        <w:rPr>
          <w:sz w:val="16"/>
          <w:szCs w:val="16"/>
        </w:rPr>
      </w:pPr>
      <w:r w:rsidRPr="00A53A97">
        <w:rPr>
          <w:sz w:val="16"/>
          <w:szCs w:val="16"/>
        </w:rPr>
        <w:t>Чтобы воспрепятствовать разрушению одних программ другими, достаточно защитить область памяти данной программы от попыток записи в нее со стороны других программ, а в некоторых случаях и своей программы (защита от записи), при этом допускается обращение других программ к этой области памяти для считывания данных.</w:t>
      </w:r>
    </w:p>
    <w:p w:rsidR="00A54009" w:rsidRPr="00A53A97" w:rsidRDefault="00A54009" w:rsidP="00A54009">
      <w:pPr>
        <w:pStyle w:val="a8"/>
        <w:spacing w:before="0" w:beforeAutospacing="0" w:after="0" w:afterAutospacing="0"/>
        <w:rPr>
          <w:sz w:val="16"/>
          <w:szCs w:val="16"/>
        </w:rPr>
      </w:pPr>
      <w:r w:rsidRPr="00A53A97">
        <w:rPr>
          <w:sz w:val="16"/>
          <w:szCs w:val="16"/>
        </w:rPr>
        <w:t xml:space="preserve">В других случаях, например при ограничениях на доступ к информации, хранящейся в системе, необходимо запрещать другим программам любое обращение к некоторой области </w:t>
      </w:r>
      <w:proofErr w:type="gramStart"/>
      <w:r w:rsidRPr="00A53A97">
        <w:rPr>
          <w:sz w:val="16"/>
          <w:szCs w:val="16"/>
        </w:rPr>
        <w:t>памяти</w:t>
      </w:r>
      <w:proofErr w:type="gramEnd"/>
      <w:r w:rsidRPr="00A53A97">
        <w:rPr>
          <w:sz w:val="16"/>
          <w:szCs w:val="16"/>
        </w:rPr>
        <w:t xml:space="preserve"> как на запись, так и на считывание. Такая защита от записи и считывания помогает в отладке программы, при этом осуществляется контроль каждого случая обращения за область памяти своей программы.</w:t>
      </w:r>
    </w:p>
    <w:p w:rsidR="00A54009" w:rsidRPr="00A53A97" w:rsidRDefault="00A54009" w:rsidP="00A54009">
      <w:pPr>
        <w:pStyle w:val="a8"/>
        <w:spacing w:before="0" w:beforeAutospacing="0" w:after="0" w:afterAutospacing="0"/>
        <w:rPr>
          <w:sz w:val="16"/>
          <w:szCs w:val="16"/>
        </w:rPr>
      </w:pPr>
      <w:r w:rsidRPr="00A53A97">
        <w:rPr>
          <w:sz w:val="16"/>
          <w:szCs w:val="16"/>
        </w:rPr>
        <w:t>Для облегчения отладки программ желательно выявлять и такие характерные ошибки в программах, как попытки использования данных вместо команд или команд вместо данных в собственной программе, хотя эти ошибки могут и не разрушать информацию (несоответствие функционального использования информации).</w:t>
      </w:r>
    </w:p>
    <w:p w:rsidR="00A54009" w:rsidRPr="00A53A97" w:rsidRDefault="00A54009" w:rsidP="00A54009">
      <w:pPr>
        <w:pStyle w:val="a8"/>
        <w:spacing w:before="0" w:beforeAutospacing="0" w:after="0" w:afterAutospacing="0"/>
        <w:rPr>
          <w:sz w:val="16"/>
          <w:szCs w:val="16"/>
        </w:rPr>
      </w:pPr>
      <w:r w:rsidRPr="00A53A97">
        <w:rPr>
          <w:sz w:val="16"/>
          <w:szCs w:val="16"/>
        </w:rPr>
        <w:t>Если нарушается защита памяти, исполнение программы приостанавливается и вырабатывается запрос прерывания по нарушению защиты памяти.</w:t>
      </w:r>
    </w:p>
    <w:p w:rsidR="00A54009" w:rsidRPr="00A53A97" w:rsidRDefault="00A54009" w:rsidP="00A54009">
      <w:pPr>
        <w:pStyle w:val="a8"/>
        <w:spacing w:before="0" w:beforeAutospacing="0" w:after="0" w:afterAutospacing="0"/>
        <w:rPr>
          <w:sz w:val="16"/>
          <w:szCs w:val="16"/>
        </w:rPr>
      </w:pPr>
      <w:r w:rsidRPr="00A53A97">
        <w:rPr>
          <w:sz w:val="16"/>
          <w:szCs w:val="16"/>
        </w:rPr>
        <w:t>Защита от вторжения программ в чужие области памяти может быть организована различными методами. Но при любом подходе реализация защиты не должна заметно снижать производительность компьютера и требовать слишком больших аппаратурных затрат.</w:t>
      </w:r>
    </w:p>
    <w:p w:rsidR="00A54009" w:rsidRPr="00A53A97" w:rsidRDefault="00A54009" w:rsidP="00A54009">
      <w:pPr>
        <w:pStyle w:val="a8"/>
        <w:spacing w:before="0" w:beforeAutospacing="0" w:after="0" w:afterAutospacing="0"/>
        <w:rPr>
          <w:sz w:val="16"/>
          <w:szCs w:val="16"/>
        </w:rPr>
      </w:pPr>
      <w:r w:rsidRPr="00A53A97">
        <w:rPr>
          <w:sz w:val="16"/>
          <w:szCs w:val="16"/>
        </w:rPr>
        <w:t xml:space="preserve">Методы защиты базируются на некоторых классических подходах, которые получили свое развитие в архитектуре современных ЭВМ. К таким методам можно отнести защиту отдельных ячеек, метод граничных регистров, метод ключей защиты </w:t>
      </w:r>
      <w:hyperlink r:id="rId7" w:anchor="7" w:tgtFrame="_blank" w:history="1">
        <w:r w:rsidRPr="00A53A97">
          <w:rPr>
            <w:sz w:val="16"/>
            <w:szCs w:val="16"/>
          </w:rPr>
          <w:t>[7]</w:t>
        </w:r>
      </w:hyperlink>
      <w:r w:rsidRPr="00A53A97">
        <w:rPr>
          <w:sz w:val="16"/>
          <w:szCs w:val="16"/>
        </w:rPr>
        <w:t>.</w:t>
      </w:r>
    </w:p>
    <w:p w:rsidR="00A54009" w:rsidRPr="00A53A97" w:rsidRDefault="00A54009" w:rsidP="00A54009">
      <w:pPr>
        <w:pStyle w:val="a8"/>
        <w:spacing w:before="0" w:beforeAutospacing="0" w:after="0" w:afterAutospacing="0"/>
        <w:rPr>
          <w:sz w:val="16"/>
          <w:szCs w:val="16"/>
        </w:rPr>
      </w:pPr>
      <w:r w:rsidRPr="00A53A97">
        <w:rPr>
          <w:sz w:val="16"/>
          <w:szCs w:val="16"/>
        </w:rPr>
        <w:t>Защита отдельных ячеек памяти организуется в ЭВМ, предназначенных для работы в системах управления, где необходимо обеспечить возможность отладки новых программ без нарушения функционирования находящихся в памяти рабочих программ, управляющих технологическим процессом. Это может быть достигнуто выделением в каждой ячейке памяти специального "разряда защиты". Установка этого разряда в "1" запрещает производить запись в данную ячейку, что обеспечивает сохранение рабочих программ. Недостаток такого подхода - большая избыточность в кодировании информации из-за излишне мелкого уровня защищаемого объекта (ячейка).</w:t>
      </w:r>
    </w:p>
    <w:p w:rsidR="00A54009" w:rsidRPr="00A53A97" w:rsidRDefault="00A54009" w:rsidP="00A54009">
      <w:pPr>
        <w:pStyle w:val="a8"/>
        <w:spacing w:before="0" w:beforeAutospacing="0" w:after="0" w:afterAutospacing="0"/>
        <w:rPr>
          <w:sz w:val="16"/>
          <w:szCs w:val="16"/>
        </w:rPr>
      </w:pPr>
      <w:r w:rsidRPr="00A53A97">
        <w:rPr>
          <w:sz w:val="16"/>
          <w:szCs w:val="16"/>
        </w:rPr>
        <w:t>В системах с мультипрограммной обработкой целесообразно организовывать защиту на уровне блоков памяти, выделяемых программам, а не отдельных ячеек.</w:t>
      </w:r>
    </w:p>
    <w:p w:rsidR="00A54009" w:rsidRPr="00A53A97" w:rsidRDefault="00A54009" w:rsidP="00A54009">
      <w:pPr>
        <w:pStyle w:val="a8"/>
        <w:spacing w:before="0" w:beforeAutospacing="0" w:after="0" w:afterAutospacing="0"/>
        <w:rPr>
          <w:sz w:val="16"/>
          <w:szCs w:val="16"/>
        </w:rPr>
      </w:pPr>
      <w:r w:rsidRPr="00A53A97">
        <w:rPr>
          <w:sz w:val="16"/>
          <w:szCs w:val="16"/>
        </w:rPr>
        <w:t>Метод граничных регистров (</w:t>
      </w:r>
      <w:hyperlink r:id="rId8" w:anchor="image.17.1" w:history="1">
        <w:r w:rsidRPr="00A53A97">
          <w:rPr>
            <w:sz w:val="16"/>
            <w:szCs w:val="16"/>
          </w:rPr>
          <w:t>рис. 17.1</w:t>
        </w:r>
      </w:hyperlink>
      <w:r w:rsidRPr="00A53A97">
        <w:rPr>
          <w:sz w:val="16"/>
          <w:szCs w:val="16"/>
        </w:rPr>
        <w:t>) заключается во введении двух граничных регистров, указывающих верхнюю и нижнюю границы области памяти, куда программа имеет право доступа.</w:t>
      </w:r>
    </w:p>
    <w:p w:rsidR="00A54009" w:rsidRPr="00A53A97" w:rsidRDefault="00A54009" w:rsidP="00A54009">
      <w:pPr>
        <w:pStyle w:val="a8"/>
        <w:spacing w:before="0" w:beforeAutospacing="0" w:after="0" w:afterAutospacing="0"/>
        <w:rPr>
          <w:sz w:val="16"/>
          <w:szCs w:val="16"/>
        </w:rPr>
      </w:pPr>
      <w:bookmarkStart w:id="0" w:name="image.17.1"/>
      <w:bookmarkEnd w:id="0"/>
      <w:r>
        <w:rPr>
          <w:noProof/>
          <w:sz w:val="16"/>
          <w:szCs w:val="16"/>
          <w:lang w:val="uk-UA" w:eastAsia="uk-UA"/>
        </w:rPr>
        <w:drawing>
          <wp:inline distT="0" distB="0" distL="0" distR="0">
            <wp:extent cx="4074566" cy="2217759"/>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768" cy="2217869"/>
                    </a:xfrm>
                    <a:prstGeom prst="rect">
                      <a:avLst/>
                    </a:prstGeom>
                    <a:noFill/>
                    <a:ln>
                      <a:noFill/>
                    </a:ln>
                  </pic:spPr>
                </pic:pic>
              </a:graphicData>
            </a:graphic>
          </wp:inline>
        </w:drawing>
      </w:r>
      <w:r w:rsidRPr="00A53A97">
        <w:rPr>
          <w:sz w:val="16"/>
          <w:szCs w:val="16"/>
        </w:rPr>
        <w:br/>
        <w:t>Рис. 17.1.  Защита памяти методом граничных регистров</w:t>
      </w:r>
    </w:p>
    <w:p w:rsidR="00A54009" w:rsidRPr="00A53A97" w:rsidRDefault="00A54009" w:rsidP="00A54009">
      <w:pPr>
        <w:pStyle w:val="a8"/>
        <w:spacing w:before="0" w:beforeAutospacing="0" w:after="0" w:afterAutospacing="0"/>
        <w:rPr>
          <w:sz w:val="16"/>
          <w:szCs w:val="16"/>
        </w:rPr>
      </w:pPr>
      <w:r w:rsidRPr="00A53A97">
        <w:rPr>
          <w:sz w:val="16"/>
          <w:szCs w:val="16"/>
        </w:rPr>
        <w:t>При каждом обращении к памяти проверяется, находится ли используемый адрес в установленных границах. При выходе за границы обращение к памяти не производится, а формируется запрос прерывания, передающий управление операционной системе. Содержание граничных регистров устанавливается операционной системой при загрузке программы в память.</w:t>
      </w:r>
    </w:p>
    <w:p w:rsidR="00A54009" w:rsidRPr="00A53A97" w:rsidRDefault="00A54009" w:rsidP="00A54009">
      <w:pPr>
        <w:pStyle w:val="a8"/>
        <w:spacing w:before="0" w:beforeAutospacing="0" w:after="0" w:afterAutospacing="0"/>
        <w:rPr>
          <w:sz w:val="16"/>
          <w:szCs w:val="16"/>
        </w:rPr>
      </w:pPr>
      <w:r w:rsidRPr="00A53A97">
        <w:rPr>
          <w:sz w:val="16"/>
          <w:szCs w:val="16"/>
        </w:rPr>
        <w:t>Модификация этого метода заключается в том, что один регистр используется для указания адреса начала защищаемой области, а другой содержит длину этой области.</w:t>
      </w:r>
    </w:p>
    <w:p w:rsidR="00A54009" w:rsidRPr="00A53A97" w:rsidRDefault="00A54009" w:rsidP="00A54009">
      <w:pPr>
        <w:pStyle w:val="a8"/>
        <w:spacing w:before="0" w:beforeAutospacing="0" w:after="0" w:afterAutospacing="0"/>
        <w:rPr>
          <w:sz w:val="16"/>
          <w:szCs w:val="16"/>
        </w:rPr>
      </w:pPr>
      <w:r w:rsidRPr="00A53A97">
        <w:rPr>
          <w:sz w:val="16"/>
          <w:szCs w:val="16"/>
        </w:rPr>
        <w:t>Метод граничных регистров, обладая несомненной простотой реализации, имеет и определенные недостатки. Основным из них является то, что этот метод поддерживает работу лишь с непрерывными областями памяти.</w:t>
      </w:r>
    </w:p>
    <w:p w:rsidR="00A54009" w:rsidRPr="00A53A97" w:rsidRDefault="00A54009" w:rsidP="00A54009">
      <w:pPr>
        <w:pStyle w:val="a8"/>
        <w:spacing w:before="0" w:beforeAutospacing="0" w:after="0" w:afterAutospacing="0"/>
        <w:rPr>
          <w:sz w:val="16"/>
          <w:szCs w:val="16"/>
        </w:rPr>
      </w:pPr>
      <w:r w:rsidRPr="00A53A97">
        <w:rPr>
          <w:sz w:val="16"/>
          <w:szCs w:val="16"/>
        </w:rPr>
        <w:t>Метод ключей защиты, в отличие от предыдущего, позволяет реализовать доступ программы к областям памяти, организованным в виде отдельных модулей, не представляющих собой единый массив.</w:t>
      </w:r>
    </w:p>
    <w:p w:rsidR="00A54009" w:rsidRPr="00A53A97" w:rsidRDefault="00A54009" w:rsidP="00A54009">
      <w:pPr>
        <w:pStyle w:val="a8"/>
        <w:spacing w:before="0" w:beforeAutospacing="0" w:after="0" w:afterAutospacing="0"/>
        <w:rPr>
          <w:sz w:val="16"/>
          <w:szCs w:val="16"/>
        </w:rPr>
      </w:pPr>
      <w:r w:rsidRPr="00A53A97">
        <w:rPr>
          <w:sz w:val="16"/>
          <w:szCs w:val="16"/>
        </w:rPr>
        <w:t xml:space="preserve">Память в логическом отношении делится на одинаковые блоки, например, страницы. Каждому блоку памяти ставится в соответствие код, называемый ключом защиты памяти, а каждой программе, принимающей участие в мультипрограммной обработке, присваивается код ключа программы. </w:t>
      </w:r>
      <w:proofErr w:type="gramStart"/>
      <w:r w:rsidRPr="00A53A97">
        <w:rPr>
          <w:sz w:val="16"/>
          <w:szCs w:val="16"/>
        </w:rPr>
        <w:t>Доступ программы к данному блоку памяти для чтения и записи разрешен, если ключи совпадают (то есть данный блок памяти относится к данной программе) или один из них имеет код 0 (код 0 присваивается программам операционной системы и блокам памяти, к которым имеют доступ все программы: общие данные, совместно используемые подпрограммы и т. п.).</w:t>
      </w:r>
      <w:proofErr w:type="gramEnd"/>
      <w:r w:rsidRPr="00A53A97">
        <w:rPr>
          <w:sz w:val="16"/>
          <w:szCs w:val="16"/>
        </w:rPr>
        <w:t xml:space="preserve"> Коды ключей защиты блоков памяти и ключей программ устанавливаются операционной системой.</w:t>
      </w:r>
    </w:p>
    <w:p w:rsidR="00A54009" w:rsidRPr="00A53A97" w:rsidRDefault="00A54009" w:rsidP="00A54009">
      <w:pPr>
        <w:pStyle w:val="a8"/>
        <w:spacing w:before="0" w:beforeAutospacing="0" w:after="0" w:afterAutospacing="0"/>
        <w:rPr>
          <w:sz w:val="16"/>
          <w:szCs w:val="16"/>
        </w:rPr>
      </w:pPr>
      <w:r w:rsidRPr="00A53A97">
        <w:rPr>
          <w:sz w:val="16"/>
          <w:szCs w:val="16"/>
        </w:rPr>
        <w:t>В ключе защиты памяти предусматривается дополнительный разряд режима защиты. Защита действует только при попытке записи в блок, если в этом разряде стоит 0, и при любом обращении к блоку, если стоит 1. Коды ключей защиты памяти хранятся в специальной памяти ключей защиты, более быстродействующей, чем оперативная память.</w:t>
      </w:r>
    </w:p>
    <w:p w:rsidR="00A54009" w:rsidRPr="00A53A97" w:rsidRDefault="00A54009" w:rsidP="00A54009">
      <w:pPr>
        <w:pStyle w:val="a8"/>
        <w:spacing w:before="0" w:beforeAutospacing="0" w:after="0" w:afterAutospacing="0"/>
        <w:rPr>
          <w:sz w:val="16"/>
          <w:szCs w:val="16"/>
        </w:rPr>
      </w:pPr>
      <w:r w:rsidRPr="00A53A97">
        <w:rPr>
          <w:sz w:val="16"/>
          <w:szCs w:val="16"/>
        </w:rPr>
        <w:t xml:space="preserve">Функционирование этого механизма защиты памяти поясняется схемой на </w:t>
      </w:r>
      <w:hyperlink r:id="rId10" w:anchor="image.17.2" w:history="1">
        <w:r w:rsidRPr="00A53A97">
          <w:rPr>
            <w:sz w:val="16"/>
            <w:szCs w:val="16"/>
          </w:rPr>
          <w:t>рис. 17.2</w:t>
        </w:r>
      </w:hyperlink>
      <w:r w:rsidRPr="00A53A97">
        <w:rPr>
          <w:sz w:val="16"/>
          <w:szCs w:val="16"/>
        </w:rPr>
        <w:t>.</w:t>
      </w:r>
    </w:p>
    <w:p w:rsidR="00A54009" w:rsidRPr="00A53A97" w:rsidRDefault="00A54009" w:rsidP="00A54009">
      <w:pPr>
        <w:pStyle w:val="a8"/>
        <w:spacing w:before="0" w:beforeAutospacing="0" w:after="0" w:afterAutospacing="0"/>
        <w:rPr>
          <w:sz w:val="16"/>
          <w:szCs w:val="16"/>
        </w:rPr>
      </w:pPr>
      <w:bookmarkStart w:id="1" w:name="image.17.2"/>
      <w:bookmarkEnd w:id="1"/>
      <w:r>
        <w:rPr>
          <w:noProof/>
          <w:sz w:val="16"/>
          <w:szCs w:val="16"/>
          <w:lang w:val="uk-UA" w:eastAsia="uk-UA"/>
        </w:rPr>
        <w:lastRenderedPageBreak/>
        <w:drawing>
          <wp:inline distT="0" distB="0" distL="0" distR="0">
            <wp:extent cx="3511296" cy="200569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533" cy="2005832"/>
                    </a:xfrm>
                    <a:prstGeom prst="rect">
                      <a:avLst/>
                    </a:prstGeom>
                    <a:noFill/>
                    <a:ln>
                      <a:noFill/>
                    </a:ln>
                  </pic:spPr>
                </pic:pic>
              </a:graphicData>
            </a:graphic>
          </wp:inline>
        </w:drawing>
      </w:r>
      <w:r w:rsidRPr="00A53A97">
        <w:rPr>
          <w:sz w:val="16"/>
          <w:szCs w:val="16"/>
        </w:rPr>
        <w:br/>
        <w:t>Рис. 17.2.  Защита памяти методом ключей защиты</w:t>
      </w:r>
    </w:p>
    <w:p w:rsidR="00A54009" w:rsidRDefault="00A54009" w:rsidP="00A54009">
      <w:pPr>
        <w:pStyle w:val="a8"/>
        <w:spacing w:before="0" w:beforeAutospacing="0" w:after="0" w:afterAutospacing="0"/>
        <w:rPr>
          <w:sz w:val="16"/>
          <w:szCs w:val="16"/>
          <w:lang w:val="en-US"/>
        </w:rPr>
      </w:pPr>
      <w:r w:rsidRPr="00A53A97">
        <w:rPr>
          <w:sz w:val="16"/>
          <w:szCs w:val="16"/>
        </w:rPr>
        <w:t xml:space="preserve">При обращении к памяти группа старших разрядов адреса ОЗУ, соответствующая номеру блока, к которому производится обращение, используется как адрес для выборки из памяти ключей защиты кода ключа защиты, присвоенного операционной системой данному блоку. Схема анализа сравнивает ключ защиты блока памяти и ключ программы, находящийся в регистре слова состояния программы (ССП), и вырабатывает сигнал "Обращение разрешено" или сигнал "Прерывание по защите памяти". При этом учитываются значения режима обращения к ОЗУ (запись или считывание), указываемого триггером режима обращения </w:t>
      </w:r>
      <w:proofErr w:type="spellStart"/>
      <w:r w:rsidRPr="00A53A97">
        <w:rPr>
          <w:sz w:val="16"/>
          <w:szCs w:val="16"/>
        </w:rPr>
        <w:t>ТгРО</w:t>
      </w:r>
      <w:proofErr w:type="spellEnd"/>
      <w:r w:rsidRPr="00A53A97">
        <w:rPr>
          <w:sz w:val="16"/>
          <w:szCs w:val="16"/>
        </w:rPr>
        <w:t>, и режима защиты, установленного в разряде режима обращения (РРО) ключа защиты памяти.</w:t>
      </w:r>
    </w:p>
    <w:p w:rsidR="00A54009" w:rsidRPr="00A53A97" w:rsidRDefault="00A54009" w:rsidP="00A54009">
      <w:pPr>
        <w:pStyle w:val="a8"/>
        <w:spacing w:before="0" w:beforeAutospacing="0" w:after="0" w:afterAutospacing="0"/>
        <w:rPr>
          <w:rStyle w:val="headsub"/>
          <w:b/>
          <w:lang w:val="en-US"/>
        </w:rPr>
      </w:pPr>
    </w:p>
    <w:p w:rsidR="00A54009" w:rsidRPr="00A53A97" w:rsidRDefault="00A54009" w:rsidP="00A54009">
      <w:pPr>
        <w:pStyle w:val="3"/>
        <w:spacing w:before="0"/>
        <w:rPr>
          <w:rStyle w:val="headsub"/>
          <w:bCs w:val="0"/>
        </w:rPr>
      </w:pPr>
      <w:r w:rsidRPr="00A53A97">
        <w:rPr>
          <w:rStyle w:val="headsub"/>
          <w:bCs w:val="0"/>
        </w:rPr>
        <w:t>Средства защиты памяти в персональной ЭВМ</w:t>
      </w:r>
    </w:p>
    <w:p w:rsidR="00A54009" w:rsidRPr="00A53A97" w:rsidRDefault="00A54009" w:rsidP="00A54009">
      <w:pPr>
        <w:pStyle w:val="a8"/>
        <w:spacing w:before="0" w:beforeAutospacing="0" w:after="0" w:afterAutospacing="0"/>
        <w:rPr>
          <w:sz w:val="16"/>
          <w:szCs w:val="16"/>
        </w:rPr>
      </w:pPr>
      <w:r w:rsidRPr="00A53A97">
        <w:rPr>
          <w:sz w:val="16"/>
          <w:szCs w:val="16"/>
        </w:rPr>
        <w:t xml:space="preserve">Защита памяти в персональной ЭВМ </w:t>
      </w:r>
      <w:hyperlink r:id="rId12" w:anchor="4" w:tgtFrame="_blank" w:history="1">
        <w:r w:rsidRPr="00A53A97">
          <w:rPr>
            <w:sz w:val="16"/>
            <w:szCs w:val="16"/>
          </w:rPr>
          <w:t>[4]</w:t>
        </w:r>
      </w:hyperlink>
      <w:r w:rsidRPr="00A53A97">
        <w:rPr>
          <w:sz w:val="16"/>
          <w:szCs w:val="16"/>
        </w:rPr>
        <w:t xml:space="preserve"> делится на защиту при управлении памятью и защиту по привилегиям.</w:t>
      </w:r>
    </w:p>
    <w:p w:rsidR="00A54009" w:rsidRPr="00A53A97" w:rsidRDefault="00A54009" w:rsidP="00A54009">
      <w:pPr>
        <w:pStyle w:val="a8"/>
        <w:spacing w:before="0" w:beforeAutospacing="0" w:after="0" w:afterAutospacing="0"/>
        <w:rPr>
          <w:sz w:val="16"/>
          <w:szCs w:val="16"/>
        </w:rPr>
      </w:pPr>
      <w:r w:rsidRPr="00A53A97">
        <w:rPr>
          <w:sz w:val="16"/>
          <w:szCs w:val="16"/>
        </w:rPr>
        <w:t>Средства защиты при управлении памятью осуществляют проверку</w:t>
      </w:r>
    </w:p>
    <w:p w:rsidR="00A54009" w:rsidRPr="00A53A97" w:rsidRDefault="00A54009" w:rsidP="00A54009">
      <w:pPr>
        <w:numPr>
          <w:ilvl w:val="0"/>
          <w:numId w:val="10"/>
        </w:numPr>
        <w:rPr>
          <w:sz w:val="16"/>
          <w:szCs w:val="16"/>
        </w:rPr>
      </w:pPr>
      <w:r w:rsidRPr="00A53A97">
        <w:rPr>
          <w:sz w:val="16"/>
          <w:szCs w:val="16"/>
        </w:rPr>
        <w:t>превышения эффективным адресом длины сегмента,</w:t>
      </w:r>
    </w:p>
    <w:p w:rsidR="00A54009" w:rsidRPr="00A53A97" w:rsidRDefault="00A54009" w:rsidP="00A54009">
      <w:pPr>
        <w:numPr>
          <w:ilvl w:val="0"/>
          <w:numId w:val="10"/>
        </w:numPr>
        <w:rPr>
          <w:sz w:val="16"/>
          <w:szCs w:val="16"/>
        </w:rPr>
      </w:pPr>
      <w:r w:rsidRPr="00A53A97">
        <w:rPr>
          <w:sz w:val="16"/>
          <w:szCs w:val="16"/>
        </w:rPr>
        <w:t>прав доступа к сегменту на запись или только на чтение,</w:t>
      </w:r>
    </w:p>
    <w:p w:rsidR="00A54009" w:rsidRPr="00A53A97" w:rsidRDefault="00A54009" w:rsidP="00A54009">
      <w:pPr>
        <w:numPr>
          <w:ilvl w:val="0"/>
          <w:numId w:val="10"/>
        </w:numPr>
        <w:rPr>
          <w:sz w:val="16"/>
          <w:szCs w:val="16"/>
        </w:rPr>
      </w:pPr>
      <w:r w:rsidRPr="00A53A97">
        <w:rPr>
          <w:sz w:val="16"/>
          <w:szCs w:val="16"/>
        </w:rPr>
        <w:t>функционального назначения сегмента.</w:t>
      </w:r>
    </w:p>
    <w:p w:rsidR="00A54009" w:rsidRPr="00A53A97" w:rsidRDefault="00A54009" w:rsidP="00A54009">
      <w:pPr>
        <w:pStyle w:val="a8"/>
        <w:spacing w:before="0" w:beforeAutospacing="0" w:after="0" w:afterAutospacing="0"/>
        <w:rPr>
          <w:sz w:val="16"/>
          <w:szCs w:val="16"/>
        </w:rPr>
      </w:pPr>
      <w:r w:rsidRPr="00A53A97">
        <w:rPr>
          <w:sz w:val="16"/>
          <w:szCs w:val="16"/>
        </w:rPr>
        <w:t>Первый механизм базируется на методе граничных регистров. При этом начальные адреса того или иного сегмента программы устанавливаются операционной системой. Для каждого сегмента фиксируется его длина. При попытке обращения по относительному адресу, превышающему длину сегмента, вырабатывается сигнал нарушения защиты памяти.</w:t>
      </w:r>
    </w:p>
    <w:p w:rsidR="00A54009" w:rsidRPr="00A53A97" w:rsidRDefault="00A54009" w:rsidP="00A54009">
      <w:pPr>
        <w:pStyle w:val="a8"/>
        <w:spacing w:before="0" w:beforeAutospacing="0" w:after="0" w:afterAutospacing="0"/>
        <w:rPr>
          <w:sz w:val="16"/>
          <w:szCs w:val="16"/>
        </w:rPr>
      </w:pPr>
      <w:r w:rsidRPr="00A53A97">
        <w:rPr>
          <w:sz w:val="16"/>
          <w:szCs w:val="16"/>
        </w:rPr>
        <w:t xml:space="preserve">При проверке функционального назначения сегмента определяются операции, которые можно проводить над находящимися в нем данными. Так, сегмент, представляющий собой стек программы, должен допускать </w:t>
      </w:r>
      <w:proofErr w:type="gramStart"/>
      <w:r w:rsidRPr="00A53A97">
        <w:rPr>
          <w:sz w:val="16"/>
          <w:szCs w:val="16"/>
        </w:rPr>
        <w:t>обращение</w:t>
      </w:r>
      <w:proofErr w:type="gramEnd"/>
      <w:r w:rsidRPr="00A53A97">
        <w:rPr>
          <w:sz w:val="16"/>
          <w:szCs w:val="16"/>
        </w:rPr>
        <w:t xml:space="preserve"> как на запись, так и на чтение информации. К сегменту, содержащему программу, можно обращаться только на исполнение. Любое обращение на запись или чтение данных из этого сегмента будет воспринято как ошибочное. Здесь наблюдается некоторый отход от принципов Неймана в построении ЭВМ, в которых утверждается, что любая информация, находящаяся в ЗУ, функционально не разделяется на программу и данные, а ее идентификация проводится лишь на стадии применения данной информации. Очевидно, что такое развитие вызвано во многом появлением мультипрограммирования и необходимостью более внимательного рассмотрения вопросов защиты информации.</w:t>
      </w:r>
    </w:p>
    <w:p w:rsidR="00A54009" w:rsidRPr="00A53A97" w:rsidRDefault="00A54009" w:rsidP="00A54009">
      <w:pPr>
        <w:pStyle w:val="a8"/>
        <w:spacing w:before="0" w:beforeAutospacing="0" w:after="0" w:afterAutospacing="0"/>
        <w:rPr>
          <w:sz w:val="16"/>
          <w:szCs w:val="16"/>
        </w:rPr>
      </w:pPr>
      <w:r w:rsidRPr="00A53A97">
        <w:rPr>
          <w:sz w:val="16"/>
          <w:szCs w:val="16"/>
        </w:rPr>
        <w:t>Защита по привилегиям фиксирует более тонкие ошибки, связанные, в основном, с разграничением прав доступа к той или иной информации.</w:t>
      </w:r>
    </w:p>
    <w:p w:rsidR="00A54009" w:rsidRPr="00A53A97" w:rsidRDefault="00A54009" w:rsidP="00A54009">
      <w:pPr>
        <w:pStyle w:val="a8"/>
        <w:spacing w:before="0" w:beforeAutospacing="0" w:after="0" w:afterAutospacing="0"/>
        <w:rPr>
          <w:sz w:val="16"/>
          <w:szCs w:val="16"/>
        </w:rPr>
      </w:pPr>
      <w:r w:rsidRPr="00A53A97">
        <w:rPr>
          <w:sz w:val="16"/>
          <w:szCs w:val="16"/>
        </w:rPr>
        <w:t>В какой-то степени защиту по привилегиям можно сравнить с классическим методом ключей защиты памяти. Различным объектам (программам, сегментам памяти, запросам на обращение к памяти и к внешним устройствам), которые должны быть распознаны процессором, присваивается идентификатор, называемый уровнем привилегий. Процессор постоянно контролирует, имеет ли текущая программа достаточные привилегии, чтобы</w:t>
      </w:r>
    </w:p>
    <w:p w:rsidR="00A54009" w:rsidRPr="00A53A97" w:rsidRDefault="00A54009" w:rsidP="00A54009">
      <w:pPr>
        <w:numPr>
          <w:ilvl w:val="0"/>
          <w:numId w:val="11"/>
        </w:numPr>
        <w:rPr>
          <w:sz w:val="16"/>
          <w:szCs w:val="16"/>
        </w:rPr>
      </w:pPr>
      <w:r w:rsidRPr="00A53A97">
        <w:rPr>
          <w:sz w:val="16"/>
          <w:szCs w:val="16"/>
        </w:rPr>
        <w:t>выполнять некоторые команды,</w:t>
      </w:r>
    </w:p>
    <w:p w:rsidR="00A54009" w:rsidRPr="00A53A97" w:rsidRDefault="00A54009" w:rsidP="00A54009">
      <w:pPr>
        <w:numPr>
          <w:ilvl w:val="0"/>
          <w:numId w:val="11"/>
        </w:numPr>
        <w:rPr>
          <w:sz w:val="16"/>
          <w:szCs w:val="16"/>
        </w:rPr>
      </w:pPr>
      <w:r w:rsidRPr="00A53A97">
        <w:rPr>
          <w:sz w:val="16"/>
          <w:szCs w:val="16"/>
        </w:rPr>
        <w:t>выполнять команды ввода-вывода на том или ином внешнем устройстве,</w:t>
      </w:r>
    </w:p>
    <w:p w:rsidR="00A54009" w:rsidRPr="00A53A97" w:rsidRDefault="00A54009" w:rsidP="00A54009">
      <w:pPr>
        <w:numPr>
          <w:ilvl w:val="0"/>
          <w:numId w:val="11"/>
        </w:numPr>
        <w:rPr>
          <w:sz w:val="16"/>
          <w:szCs w:val="16"/>
        </w:rPr>
      </w:pPr>
      <w:r w:rsidRPr="00A53A97">
        <w:rPr>
          <w:sz w:val="16"/>
          <w:szCs w:val="16"/>
        </w:rPr>
        <w:t>обращаться к данным других программ,</w:t>
      </w:r>
    </w:p>
    <w:p w:rsidR="00A54009" w:rsidRPr="00A53A97" w:rsidRDefault="00A54009" w:rsidP="00A54009">
      <w:pPr>
        <w:numPr>
          <w:ilvl w:val="0"/>
          <w:numId w:val="11"/>
        </w:numPr>
        <w:rPr>
          <w:sz w:val="16"/>
          <w:szCs w:val="16"/>
        </w:rPr>
      </w:pPr>
      <w:r w:rsidRPr="00A53A97">
        <w:rPr>
          <w:sz w:val="16"/>
          <w:szCs w:val="16"/>
        </w:rPr>
        <w:t>вызывать другие программы.</w:t>
      </w:r>
    </w:p>
    <w:p w:rsidR="00A54009" w:rsidRPr="00A53A97" w:rsidRDefault="00A54009" w:rsidP="00A54009">
      <w:pPr>
        <w:pStyle w:val="a8"/>
        <w:spacing w:before="0" w:beforeAutospacing="0" w:after="0" w:afterAutospacing="0"/>
        <w:rPr>
          <w:sz w:val="16"/>
          <w:szCs w:val="16"/>
        </w:rPr>
      </w:pPr>
      <w:r w:rsidRPr="00A53A97">
        <w:rPr>
          <w:sz w:val="16"/>
          <w:szCs w:val="16"/>
        </w:rPr>
        <w:t>На аппаратном уровне в процессоре различаются 4 уровня привилегий. Наиболее привилегированными являются программы на уровне 0.</w:t>
      </w:r>
    </w:p>
    <w:p w:rsidR="00A54009" w:rsidRPr="00A53A97" w:rsidRDefault="00A54009" w:rsidP="00A54009">
      <w:pPr>
        <w:pStyle w:val="a8"/>
        <w:spacing w:before="0" w:beforeAutospacing="0" w:after="0" w:afterAutospacing="0"/>
        <w:rPr>
          <w:sz w:val="16"/>
          <w:szCs w:val="16"/>
        </w:rPr>
      </w:pPr>
      <w:r w:rsidRPr="00A53A97">
        <w:rPr>
          <w:sz w:val="16"/>
          <w:szCs w:val="16"/>
        </w:rPr>
        <w:t>Число программ, которые могут выполняться на более высоком уровне привилегий, уменьшается от уровня 3 к уровню 0. Программы уровня 0 действуют как ядро операционной системы. Поэтому уровни привилегий обычно изображаются в виде четырех колец защиты (</w:t>
      </w:r>
      <w:hyperlink r:id="rId13" w:anchor="image.17.3" w:history="1">
        <w:r w:rsidRPr="00A53A97">
          <w:rPr>
            <w:sz w:val="16"/>
            <w:szCs w:val="16"/>
          </w:rPr>
          <w:t>рис. 17.3</w:t>
        </w:r>
      </w:hyperlink>
      <w:r w:rsidRPr="00A53A97">
        <w:rPr>
          <w:sz w:val="16"/>
          <w:szCs w:val="16"/>
        </w:rPr>
        <w:t>).</w:t>
      </w:r>
    </w:p>
    <w:p w:rsidR="00A54009" w:rsidRPr="00A53A97" w:rsidRDefault="00A54009" w:rsidP="00A54009">
      <w:pPr>
        <w:pStyle w:val="a8"/>
        <w:spacing w:before="0" w:beforeAutospacing="0" w:after="0" w:afterAutospacing="0"/>
        <w:rPr>
          <w:sz w:val="16"/>
          <w:szCs w:val="16"/>
        </w:rPr>
      </w:pPr>
      <w:bookmarkStart w:id="2" w:name="image.17.3"/>
      <w:bookmarkStart w:id="3" w:name="_GoBack"/>
      <w:bookmarkEnd w:id="2"/>
      <w:r>
        <w:rPr>
          <w:noProof/>
          <w:sz w:val="16"/>
          <w:szCs w:val="16"/>
          <w:lang w:val="uk-UA" w:eastAsia="uk-UA"/>
        </w:rPr>
        <w:drawing>
          <wp:inline distT="0" distB="0" distL="0" distR="0">
            <wp:extent cx="3584448" cy="159902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4495" cy="1599041"/>
                    </a:xfrm>
                    <a:prstGeom prst="rect">
                      <a:avLst/>
                    </a:prstGeom>
                    <a:noFill/>
                    <a:ln>
                      <a:noFill/>
                    </a:ln>
                  </pic:spPr>
                </pic:pic>
              </a:graphicData>
            </a:graphic>
          </wp:inline>
        </w:drawing>
      </w:r>
      <w:bookmarkEnd w:id="3"/>
      <w:r w:rsidRPr="00A53A97">
        <w:rPr>
          <w:sz w:val="16"/>
          <w:szCs w:val="16"/>
        </w:rPr>
        <w:br/>
        <w:t>Рис. 17.3.  "Кольца защиты"</w:t>
      </w:r>
    </w:p>
    <w:p w:rsidR="00A54009" w:rsidRPr="00A53A97" w:rsidRDefault="00A54009" w:rsidP="00A54009">
      <w:pPr>
        <w:pStyle w:val="a8"/>
        <w:spacing w:before="0" w:beforeAutospacing="0" w:after="0" w:afterAutospacing="0"/>
        <w:rPr>
          <w:sz w:val="16"/>
          <w:szCs w:val="16"/>
        </w:rPr>
      </w:pPr>
      <w:r w:rsidRPr="00A53A97">
        <w:rPr>
          <w:sz w:val="16"/>
          <w:szCs w:val="16"/>
        </w:rPr>
        <w:t>Как правило, распределение программ по кольцам защиты имеет следующий вид:</w:t>
      </w:r>
    </w:p>
    <w:p w:rsidR="00A54009" w:rsidRPr="00A53A97" w:rsidRDefault="00A54009" w:rsidP="00A54009">
      <w:pPr>
        <w:pStyle w:val="a8"/>
        <w:spacing w:before="0" w:beforeAutospacing="0" w:after="0" w:afterAutospacing="0"/>
        <w:rPr>
          <w:sz w:val="16"/>
          <w:szCs w:val="16"/>
        </w:rPr>
      </w:pPr>
      <w:r w:rsidRPr="00A53A97">
        <w:rPr>
          <w:sz w:val="16"/>
          <w:szCs w:val="16"/>
        </w:rPr>
        <w:t>уровень 0 - ядро ОС, обеспечивающее инициализацию работы, управление доступом к памяти, защиту и ряд других жизненно важных функций, нарушение которых полностью выводит из строя процессор;</w:t>
      </w:r>
    </w:p>
    <w:p w:rsidR="00A54009" w:rsidRPr="00A53A97" w:rsidRDefault="00A54009" w:rsidP="00A54009">
      <w:pPr>
        <w:pStyle w:val="a8"/>
        <w:spacing w:before="0" w:beforeAutospacing="0" w:after="0" w:afterAutospacing="0"/>
        <w:rPr>
          <w:sz w:val="16"/>
          <w:szCs w:val="16"/>
        </w:rPr>
      </w:pPr>
      <w:r w:rsidRPr="00A53A97">
        <w:rPr>
          <w:sz w:val="16"/>
          <w:szCs w:val="16"/>
        </w:rPr>
        <w:t>уровень 1 - основная часть программ ОС (утилиты);</w:t>
      </w:r>
    </w:p>
    <w:p w:rsidR="00A54009" w:rsidRPr="00A53A97" w:rsidRDefault="00A54009" w:rsidP="00A54009">
      <w:pPr>
        <w:pStyle w:val="a8"/>
        <w:spacing w:before="0" w:beforeAutospacing="0" w:after="0" w:afterAutospacing="0"/>
        <w:rPr>
          <w:sz w:val="16"/>
          <w:szCs w:val="16"/>
        </w:rPr>
      </w:pPr>
      <w:r w:rsidRPr="00A53A97">
        <w:rPr>
          <w:sz w:val="16"/>
          <w:szCs w:val="16"/>
        </w:rPr>
        <w:t>уровень 2 - служебные программы ОС (драйверы, СУБД, специализированные подсистемы программирования и др.);</w:t>
      </w:r>
    </w:p>
    <w:p w:rsidR="00A54009" w:rsidRPr="00A53A97" w:rsidRDefault="00A54009" w:rsidP="00A54009">
      <w:pPr>
        <w:pStyle w:val="a8"/>
        <w:spacing w:before="0" w:beforeAutospacing="0" w:after="0" w:afterAutospacing="0"/>
        <w:rPr>
          <w:sz w:val="16"/>
          <w:szCs w:val="16"/>
        </w:rPr>
      </w:pPr>
      <w:r w:rsidRPr="00A53A97">
        <w:rPr>
          <w:sz w:val="16"/>
          <w:szCs w:val="16"/>
        </w:rPr>
        <w:t>уровень 3 - прикладные программы пользователя.</w:t>
      </w:r>
    </w:p>
    <w:p w:rsidR="00A54009" w:rsidRPr="00A53A97" w:rsidRDefault="00A54009" w:rsidP="00A54009">
      <w:pPr>
        <w:pStyle w:val="a8"/>
        <w:spacing w:before="0" w:beforeAutospacing="0" w:after="0" w:afterAutospacing="0"/>
        <w:rPr>
          <w:sz w:val="16"/>
          <w:szCs w:val="16"/>
        </w:rPr>
      </w:pPr>
      <w:r w:rsidRPr="00A53A97">
        <w:rPr>
          <w:sz w:val="16"/>
          <w:szCs w:val="16"/>
        </w:rPr>
        <w:t xml:space="preserve">Конкретная операционная система не обязательно должна поддерживать все четыре уровня привилегий. Так, ОС UNIX работает с двумя кольцами защиты: супервизор (уровень 0) и пользователь (уровни 1,2,3). Операционная система OS/2 поддерживает три уровня: код ОС </w:t>
      </w:r>
      <w:r w:rsidRPr="00A53A97">
        <w:rPr>
          <w:sz w:val="16"/>
          <w:szCs w:val="16"/>
        </w:rPr>
        <w:lastRenderedPageBreak/>
        <w:t>работает в кольце 0, специальные процедуры для обращения к устройствам ввода-вывода действуют в кольце 1, а прикладные программы выполняются в кольце 3.</w:t>
      </w:r>
    </w:p>
    <w:p w:rsidR="00A54009" w:rsidRPr="00A53A97" w:rsidRDefault="00A54009" w:rsidP="00A54009">
      <w:pPr>
        <w:pStyle w:val="a8"/>
        <w:spacing w:before="0" w:beforeAutospacing="0" w:after="0" w:afterAutospacing="0"/>
        <w:rPr>
          <w:sz w:val="16"/>
          <w:szCs w:val="16"/>
        </w:rPr>
      </w:pPr>
      <w:r w:rsidRPr="00A53A97">
        <w:rPr>
          <w:sz w:val="16"/>
          <w:szCs w:val="16"/>
        </w:rPr>
        <w:t>Простую незащищенную систему можно целиком реализовать в одном кольце 0 (в других кольцах это сделать невозможно, так как некоторые команды доступны только на этом уровне).</w:t>
      </w:r>
    </w:p>
    <w:p w:rsidR="00A54009" w:rsidRPr="00A53A97" w:rsidRDefault="00A54009" w:rsidP="00A54009">
      <w:pPr>
        <w:pStyle w:val="a8"/>
        <w:spacing w:before="0" w:beforeAutospacing="0" w:after="0" w:afterAutospacing="0"/>
        <w:rPr>
          <w:sz w:val="16"/>
          <w:szCs w:val="16"/>
        </w:rPr>
      </w:pPr>
      <w:r w:rsidRPr="00A53A97">
        <w:rPr>
          <w:sz w:val="16"/>
          <w:szCs w:val="16"/>
        </w:rPr>
        <w:t xml:space="preserve">Уровень привилегий сегмента определяется полем DPL уровня привилегий его дескриптора. </w:t>
      </w:r>
      <w:proofErr w:type="gramStart"/>
      <w:r w:rsidRPr="00A53A97">
        <w:rPr>
          <w:sz w:val="16"/>
          <w:szCs w:val="16"/>
        </w:rPr>
        <w:t>Уровень привилегий запроса к сегменту определяется уровнем привилегий RPL, закодированном в селекторе.</w:t>
      </w:r>
      <w:proofErr w:type="gramEnd"/>
      <w:r w:rsidRPr="00A53A97">
        <w:rPr>
          <w:sz w:val="16"/>
          <w:szCs w:val="16"/>
        </w:rPr>
        <w:t xml:space="preserve"> Обращение к сегменту разрешается только тогда, когда уровень привилегий сегмента не выше уровня запроса. Обращение к программам, находящимся на более высоком уровне привилегий (например, к утилитам операционной системы из программ пользователя), возможно с помощью специальных аппаратных механизмов - шлюзов вызова.</w:t>
      </w:r>
    </w:p>
    <w:p w:rsidR="00A54009" w:rsidRPr="00A53A97" w:rsidRDefault="00A54009" w:rsidP="00A54009">
      <w:pPr>
        <w:pStyle w:val="a8"/>
        <w:spacing w:before="0" w:beforeAutospacing="0" w:after="0" w:afterAutospacing="0"/>
        <w:rPr>
          <w:sz w:val="16"/>
          <w:szCs w:val="16"/>
        </w:rPr>
      </w:pPr>
      <w:r w:rsidRPr="00A53A97">
        <w:rPr>
          <w:sz w:val="16"/>
          <w:szCs w:val="16"/>
        </w:rPr>
        <w:t>При страничном преобразовании адреса применяется простой двухуровневый механизм защиты: пользователь (уровень 3) / супервизор (уровни 0,1,2), указываемый в поле U/S соответствующей таблицы страниц.</w:t>
      </w:r>
    </w:p>
    <w:p w:rsidR="00A54009" w:rsidRPr="00A53A97" w:rsidRDefault="00A54009" w:rsidP="00A54009">
      <w:pPr>
        <w:pStyle w:val="a8"/>
        <w:spacing w:before="0" w:beforeAutospacing="0" w:after="0" w:afterAutospacing="0"/>
        <w:rPr>
          <w:sz w:val="16"/>
          <w:szCs w:val="16"/>
        </w:rPr>
      </w:pPr>
      <w:r w:rsidRPr="00A53A97">
        <w:rPr>
          <w:sz w:val="16"/>
          <w:szCs w:val="16"/>
        </w:rPr>
        <w:t>При сегментно-страничном преобразовании адреса сначала проверяются привилегии при доступе к сегменту, а затем - при доступе к странице. Это дает возможность установить более высокую степень защиты отдельных страниц сегмента.</w:t>
      </w:r>
    </w:p>
    <w:p w:rsidR="00A54009" w:rsidRPr="00302994" w:rsidRDefault="00A54009" w:rsidP="00A54009">
      <w:pPr>
        <w:rPr>
          <w:b/>
          <w:sz w:val="16"/>
          <w:szCs w:val="16"/>
          <w:lang w:val="en-US"/>
        </w:rPr>
      </w:pPr>
      <w:r>
        <w:rPr>
          <w:noProof/>
          <w:lang w:val="uk-UA" w:eastAsia="uk-UA"/>
        </w:rPr>
        <mc:AlternateContent>
          <mc:Choice Requires="wps">
            <w:drawing>
              <wp:inline distT="0" distB="0" distL="0" distR="0">
                <wp:extent cx="7620" cy="73025"/>
                <wp:effectExtent l="0" t="0" r="0" b="0"/>
                <wp:docPr id="8" name="Прямоугольник 8" descr="emp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alt="Описание: empty" style="width:.6pt;height: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" filled="f" stroked="f">
                <o:lock v:ext="edit" aspectratio="t"/>
                <w10:anchorlock/>
              </v:rect>
            </w:pict>
          </mc:Fallback>
        </mc:AlternateContent>
      </w:r>
    </w:p>
    <w:p w:rsidR="005E42F8" w:rsidRPr="00DF725D" w:rsidRDefault="005E42F8" w:rsidP="005E42F8">
      <w:pPr>
        <w:pStyle w:val="a5"/>
        <w:pBdr>
          <w:bottom w:val="single" w:sz="12" w:space="1" w:color="auto"/>
        </w:pBdr>
        <w:ind w:firstLine="180"/>
        <w:contextualSpacing/>
        <w:jc w:val="both"/>
        <w:rPr>
          <w:rFonts w:ascii="Times New Roman" w:hAnsi="Times New Roman" w:cs="Times New Roman"/>
          <w:color w:val="FF0000"/>
          <w:sz w:val="18"/>
          <w:szCs w:val="18"/>
          <w:lang w:val="uk-UA"/>
        </w:rPr>
      </w:pPr>
    </w:p>
    <w:p w:rsidR="005E42F8" w:rsidRPr="00DF725D" w:rsidRDefault="005E42F8" w:rsidP="005E42F8">
      <w:pPr>
        <w:pStyle w:val="a3"/>
        <w:contextualSpacing/>
        <w:rPr>
          <w:rFonts w:ascii="Times New Roman" w:hAnsi="Times New Roman" w:cs="Times New Roman"/>
          <w:color w:val="0000FF"/>
          <w:sz w:val="18"/>
          <w:szCs w:val="18"/>
        </w:rPr>
      </w:pPr>
    </w:p>
    <w:p w:rsidR="005E42F8" w:rsidRPr="00DF725D" w:rsidRDefault="005E42F8" w:rsidP="005E42F8">
      <w:pPr>
        <w:pStyle w:val="a3"/>
        <w:numPr>
          <w:ilvl w:val="1"/>
          <w:numId w:val="8"/>
        </w:numPr>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 xml:space="preserve">Виды </w:t>
      </w:r>
      <w:proofErr w:type="spellStart"/>
      <w:r w:rsidRPr="00DF725D">
        <w:rPr>
          <w:rFonts w:ascii="Times New Roman" w:hAnsi="Times New Roman" w:cs="Times New Roman"/>
          <w:color w:val="0000FF"/>
          <w:sz w:val="18"/>
          <w:szCs w:val="18"/>
          <w:u w:val="single"/>
        </w:rPr>
        <w:t>межпроцессного</w:t>
      </w:r>
      <w:proofErr w:type="spellEnd"/>
      <w:r w:rsidRPr="00DF725D">
        <w:rPr>
          <w:rFonts w:ascii="Times New Roman" w:hAnsi="Times New Roman" w:cs="Times New Roman"/>
          <w:color w:val="0000FF"/>
          <w:sz w:val="18"/>
          <w:szCs w:val="18"/>
          <w:u w:val="single"/>
        </w:rPr>
        <w:t xml:space="preserve"> взаимодействия, их сравнения.</w:t>
      </w:r>
    </w:p>
    <w:p w:rsidR="005E42F8" w:rsidRPr="005E42F8" w:rsidRDefault="005E42F8" w:rsidP="005E42F8">
      <w:pPr>
        <w:pStyle w:val="a3"/>
        <w:ind w:left="1080"/>
        <w:contextualSpacing/>
        <w:rPr>
          <w:rFonts w:ascii="Times New Roman" w:hAnsi="Times New Roman" w:cs="Times New Roman"/>
          <w:color w:val="0000FF"/>
          <w:sz w:val="18"/>
          <w:szCs w:val="18"/>
        </w:rPr>
      </w:pPr>
    </w:p>
    <w:p w:rsidR="005E42F8" w:rsidRPr="00DF725D" w:rsidRDefault="005E42F8" w:rsidP="005E42F8">
      <w:pPr>
        <w:autoSpaceDE w:val="0"/>
        <w:autoSpaceDN w:val="0"/>
        <w:adjustRightInd w:val="0"/>
        <w:contextualSpacing/>
        <w:rPr>
          <w:rFonts w:ascii="Tahoma" w:hAnsi="Tahoma" w:cs="Tahoma"/>
          <w:sz w:val="18"/>
          <w:szCs w:val="18"/>
          <w:lang w:val="x-none"/>
        </w:rPr>
      </w:pPr>
      <w:r w:rsidRPr="00DF725D">
        <w:rPr>
          <w:rFonts w:ascii="Tahoma" w:hAnsi="Tahoma" w:cs="Tahoma"/>
          <w:sz w:val="18"/>
          <w:szCs w:val="18"/>
          <w:lang w:val="x-none"/>
        </w:rPr>
        <w:t xml:space="preserve">Конспект: К </w:t>
      </w:r>
      <w:proofErr w:type="spellStart"/>
      <w:r w:rsidRPr="00DF725D">
        <w:rPr>
          <w:rFonts w:ascii="Tahoma" w:hAnsi="Tahoma" w:cs="Tahoma"/>
          <w:sz w:val="18"/>
          <w:szCs w:val="18"/>
          <w:lang w:val="x-none"/>
        </w:rPr>
        <w:t>средствам</w:t>
      </w:r>
      <w:proofErr w:type="spellEnd"/>
      <w:r w:rsidRPr="00DF725D">
        <w:rPr>
          <w:rFonts w:ascii="Tahoma" w:hAnsi="Tahoma" w:cs="Tahoma"/>
          <w:sz w:val="18"/>
          <w:szCs w:val="18"/>
          <w:lang w:val="x-none"/>
        </w:rPr>
        <w:t xml:space="preserve"> </w:t>
      </w:r>
      <w:proofErr w:type="spellStart"/>
      <w:r w:rsidRPr="00DF725D">
        <w:rPr>
          <w:rFonts w:ascii="Tahoma" w:hAnsi="Tahoma" w:cs="Tahoma"/>
          <w:sz w:val="18"/>
          <w:szCs w:val="18"/>
          <w:lang w:val="x-none"/>
        </w:rPr>
        <w:t>межпроцессорного</w:t>
      </w:r>
      <w:proofErr w:type="spellEnd"/>
      <w:r w:rsidRPr="00DF725D">
        <w:rPr>
          <w:rFonts w:ascii="Tahoma" w:hAnsi="Tahoma" w:cs="Tahoma"/>
          <w:sz w:val="18"/>
          <w:szCs w:val="18"/>
          <w:lang w:val="x-none"/>
        </w:rPr>
        <w:t xml:space="preserve"> </w:t>
      </w:r>
      <w:proofErr w:type="spellStart"/>
      <w:r w:rsidRPr="00DF725D">
        <w:rPr>
          <w:rFonts w:ascii="Tahoma" w:hAnsi="Tahoma" w:cs="Tahoma"/>
          <w:sz w:val="18"/>
          <w:szCs w:val="18"/>
          <w:lang w:val="x-none"/>
        </w:rPr>
        <w:t>взаимодействия</w:t>
      </w:r>
      <w:proofErr w:type="spellEnd"/>
      <w:r w:rsidRPr="00DF725D">
        <w:rPr>
          <w:rFonts w:ascii="Tahoma" w:hAnsi="Tahoma" w:cs="Tahoma"/>
          <w:sz w:val="18"/>
          <w:szCs w:val="18"/>
          <w:lang w:val="x-none"/>
        </w:rPr>
        <w:t xml:space="preserve"> </w:t>
      </w:r>
      <w:proofErr w:type="spellStart"/>
      <w:r w:rsidRPr="00DF725D">
        <w:rPr>
          <w:rFonts w:ascii="Tahoma" w:hAnsi="Tahoma" w:cs="Tahoma"/>
          <w:sz w:val="18"/>
          <w:szCs w:val="18"/>
          <w:lang w:val="x-none"/>
        </w:rPr>
        <w:t>относятся</w:t>
      </w:r>
      <w:proofErr w:type="spellEnd"/>
      <w:r w:rsidRPr="00DF725D">
        <w:rPr>
          <w:rFonts w:ascii="Tahoma" w:hAnsi="Tahoma" w:cs="Tahoma"/>
          <w:sz w:val="18"/>
          <w:szCs w:val="18"/>
          <w:lang w:val="x-none"/>
        </w:rPr>
        <w:t>:</w:t>
      </w:r>
    </w:p>
    <w:p w:rsidR="005E42F8" w:rsidRPr="00DF725D" w:rsidRDefault="005E42F8" w:rsidP="005E42F8">
      <w:pPr>
        <w:autoSpaceDE w:val="0"/>
        <w:autoSpaceDN w:val="0"/>
        <w:adjustRightInd w:val="0"/>
        <w:contextualSpacing/>
        <w:rPr>
          <w:rFonts w:ascii="Tahoma" w:hAnsi="Tahoma" w:cs="Tahoma"/>
          <w:sz w:val="18"/>
          <w:szCs w:val="18"/>
          <w:lang w:val="x-none"/>
        </w:rPr>
      </w:pPr>
      <w:r w:rsidRPr="00DF725D">
        <w:rPr>
          <w:rFonts w:ascii="Tahoma" w:hAnsi="Tahoma" w:cs="Tahoma"/>
          <w:sz w:val="18"/>
          <w:szCs w:val="18"/>
          <w:lang w:val="x-none"/>
        </w:rPr>
        <w:t>1)</w:t>
      </w:r>
      <w:proofErr w:type="spellStart"/>
      <w:r w:rsidRPr="00DF725D">
        <w:rPr>
          <w:rFonts w:ascii="Tahoma" w:hAnsi="Tahoma" w:cs="Tahoma"/>
          <w:sz w:val="18"/>
          <w:szCs w:val="18"/>
          <w:lang w:val="x-none"/>
        </w:rPr>
        <w:t>сигналы</w:t>
      </w:r>
      <w:proofErr w:type="spellEnd"/>
    </w:p>
    <w:p w:rsidR="005E42F8" w:rsidRPr="00DF725D" w:rsidRDefault="005E42F8" w:rsidP="005E42F8">
      <w:pPr>
        <w:autoSpaceDE w:val="0"/>
        <w:autoSpaceDN w:val="0"/>
        <w:adjustRightInd w:val="0"/>
        <w:contextualSpacing/>
        <w:rPr>
          <w:rFonts w:ascii="Tahoma" w:hAnsi="Tahoma" w:cs="Tahoma"/>
          <w:sz w:val="18"/>
          <w:szCs w:val="18"/>
          <w:lang w:val="x-none"/>
        </w:rPr>
      </w:pPr>
      <w:r w:rsidRPr="00DF725D">
        <w:rPr>
          <w:rFonts w:ascii="Tahoma" w:hAnsi="Tahoma" w:cs="Tahoma"/>
          <w:sz w:val="18"/>
          <w:szCs w:val="18"/>
          <w:lang w:val="x-none"/>
        </w:rPr>
        <w:t>2)</w:t>
      </w:r>
      <w:proofErr w:type="spellStart"/>
      <w:r w:rsidRPr="00DF725D">
        <w:rPr>
          <w:rFonts w:ascii="Tahoma" w:hAnsi="Tahoma" w:cs="Tahoma"/>
          <w:sz w:val="18"/>
          <w:szCs w:val="18"/>
          <w:lang w:val="x-none"/>
        </w:rPr>
        <w:t>каналы</w:t>
      </w:r>
      <w:proofErr w:type="spellEnd"/>
    </w:p>
    <w:p w:rsidR="005E42F8" w:rsidRPr="00DF725D" w:rsidRDefault="005E42F8" w:rsidP="005E42F8">
      <w:pPr>
        <w:autoSpaceDE w:val="0"/>
        <w:autoSpaceDN w:val="0"/>
        <w:adjustRightInd w:val="0"/>
        <w:contextualSpacing/>
        <w:rPr>
          <w:rFonts w:ascii="Tahoma" w:hAnsi="Tahoma" w:cs="Tahoma"/>
          <w:sz w:val="18"/>
          <w:szCs w:val="18"/>
          <w:lang w:val="x-none"/>
        </w:rPr>
      </w:pPr>
      <w:r w:rsidRPr="00DF725D">
        <w:rPr>
          <w:rFonts w:ascii="Tahoma" w:hAnsi="Tahoma" w:cs="Tahoma"/>
          <w:sz w:val="18"/>
          <w:szCs w:val="18"/>
          <w:lang w:val="x-none"/>
        </w:rPr>
        <w:t>3)</w:t>
      </w:r>
      <w:proofErr w:type="spellStart"/>
      <w:r w:rsidRPr="00DF725D">
        <w:rPr>
          <w:rFonts w:ascii="Tahoma" w:hAnsi="Tahoma" w:cs="Tahoma"/>
          <w:sz w:val="18"/>
          <w:szCs w:val="18"/>
          <w:lang w:val="x-none"/>
        </w:rPr>
        <w:t>именованные</w:t>
      </w:r>
      <w:proofErr w:type="spellEnd"/>
      <w:r w:rsidRPr="00DF725D">
        <w:rPr>
          <w:rFonts w:ascii="Tahoma" w:hAnsi="Tahoma" w:cs="Tahoma"/>
          <w:sz w:val="18"/>
          <w:szCs w:val="18"/>
          <w:lang w:val="x-none"/>
        </w:rPr>
        <w:t xml:space="preserve"> </w:t>
      </w:r>
      <w:proofErr w:type="spellStart"/>
      <w:r w:rsidRPr="00DF725D">
        <w:rPr>
          <w:rFonts w:ascii="Tahoma" w:hAnsi="Tahoma" w:cs="Tahoma"/>
          <w:sz w:val="18"/>
          <w:szCs w:val="18"/>
          <w:lang w:val="x-none"/>
        </w:rPr>
        <w:t>каналы</w:t>
      </w:r>
      <w:proofErr w:type="spellEnd"/>
      <w:r w:rsidRPr="00DF725D">
        <w:rPr>
          <w:rFonts w:ascii="Tahoma" w:hAnsi="Tahoma" w:cs="Tahoma"/>
          <w:sz w:val="18"/>
          <w:szCs w:val="18"/>
          <w:lang w:val="x-none"/>
        </w:rPr>
        <w:t xml:space="preserve"> (ФИФО)</w:t>
      </w:r>
    </w:p>
    <w:p w:rsidR="005E42F8" w:rsidRPr="00DF725D" w:rsidRDefault="005E42F8" w:rsidP="005E42F8">
      <w:pPr>
        <w:autoSpaceDE w:val="0"/>
        <w:autoSpaceDN w:val="0"/>
        <w:adjustRightInd w:val="0"/>
        <w:contextualSpacing/>
        <w:rPr>
          <w:rFonts w:ascii="Tahoma" w:hAnsi="Tahoma" w:cs="Tahoma"/>
          <w:sz w:val="18"/>
          <w:szCs w:val="18"/>
          <w:lang w:val="x-none"/>
        </w:rPr>
      </w:pPr>
      <w:r w:rsidRPr="00DF725D">
        <w:rPr>
          <w:rFonts w:ascii="Tahoma" w:hAnsi="Tahoma" w:cs="Tahoma"/>
          <w:sz w:val="18"/>
          <w:szCs w:val="18"/>
          <w:lang w:val="x-none"/>
        </w:rPr>
        <w:t>4)</w:t>
      </w:r>
      <w:proofErr w:type="spellStart"/>
      <w:r w:rsidRPr="00DF725D">
        <w:rPr>
          <w:rFonts w:ascii="Tahoma" w:hAnsi="Tahoma" w:cs="Tahoma"/>
          <w:sz w:val="18"/>
          <w:szCs w:val="18"/>
          <w:lang w:val="x-none"/>
        </w:rPr>
        <w:t>семафоры</w:t>
      </w:r>
      <w:proofErr w:type="spellEnd"/>
      <w:r w:rsidRPr="00DF725D">
        <w:rPr>
          <w:rFonts w:ascii="Tahoma" w:hAnsi="Tahoma" w:cs="Tahoma"/>
          <w:sz w:val="18"/>
          <w:szCs w:val="18"/>
          <w:lang w:val="x-none"/>
        </w:rPr>
        <w:t xml:space="preserve"> (</w:t>
      </w:r>
      <w:proofErr w:type="spellStart"/>
      <w:r w:rsidRPr="00DF725D">
        <w:rPr>
          <w:rFonts w:ascii="Tahoma" w:hAnsi="Tahoma" w:cs="Tahoma"/>
          <w:sz w:val="18"/>
          <w:szCs w:val="18"/>
          <w:lang w:val="x-none"/>
        </w:rPr>
        <w:t>мониторы</w:t>
      </w:r>
      <w:proofErr w:type="spellEnd"/>
      <w:r w:rsidRPr="00DF725D">
        <w:rPr>
          <w:rFonts w:ascii="Tahoma" w:hAnsi="Tahoma" w:cs="Tahoma"/>
          <w:sz w:val="18"/>
          <w:szCs w:val="18"/>
          <w:lang w:val="x-none"/>
        </w:rPr>
        <w:t xml:space="preserve">, </w:t>
      </w:r>
      <w:proofErr w:type="spellStart"/>
      <w:r w:rsidRPr="00DF725D">
        <w:rPr>
          <w:rFonts w:ascii="Tahoma" w:hAnsi="Tahoma" w:cs="Tahoma"/>
          <w:sz w:val="18"/>
          <w:szCs w:val="18"/>
          <w:lang w:val="x-none"/>
        </w:rPr>
        <w:t>мютексы</w:t>
      </w:r>
      <w:proofErr w:type="spellEnd"/>
      <w:r w:rsidRPr="00DF725D">
        <w:rPr>
          <w:rFonts w:ascii="Tahoma" w:hAnsi="Tahoma" w:cs="Tahoma"/>
          <w:sz w:val="18"/>
          <w:szCs w:val="18"/>
          <w:lang w:val="x-none"/>
        </w:rPr>
        <w:t xml:space="preserve">, </w:t>
      </w:r>
      <w:proofErr w:type="spellStart"/>
      <w:r w:rsidRPr="00DF725D">
        <w:rPr>
          <w:rFonts w:ascii="Tahoma" w:hAnsi="Tahoma" w:cs="Tahoma"/>
          <w:sz w:val="18"/>
          <w:szCs w:val="18"/>
          <w:lang w:val="x-none"/>
        </w:rPr>
        <w:t>секвенторы</w:t>
      </w:r>
      <w:proofErr w:type="spellEnd"/>
      <w:r w:rsidRPr="00DF725D">
        <w:rPr>
          <w:rFonts w:ascii="Tahoma" w:hAnsi="Tahoma" w:cs="Tahoma"/>
          <w:sz w:val="18"/>
          <w:szCs w:val="18"/>
          <w:lang w:val="x-none"/>
        </w:rPr>
        <w:t>)</w:t>
      </w:r>
    </w:p>
    <w:p w:rsidR="005E42F8" w:rsidRPr="00DF725D" w:rsidRDefault="005E42F8" w:rsidP="005E42F8">
      <w:pPr>
        <w:autoSpaceDE w:val="0"/>
        <w:autoSpaceDN w:val="0"/>
        <w:adjustRightInd w:val="0"/>
        <w:contextualSpacing/>
        <w:rPr>
          <w:rFonts w:ascii="Tahoma" w:hAnsi="Tahoma" w:cs="Tahoma"/>
          <w:sz w:val="18"/>
          <w:szCs w:val="18"/>
          <w:lang w:val="x-none"/>
        </w:rPr>
      </w:pPr>
      <w:r w:rsidRPr="00DF725D">
        <w:rPr>
          <w:rFonts w:ascii="Tahoma" w:hAnsi="Tahoma" w:cs="Tahoma"/>
          <w:sz w:val="18"/>
          <w:szCs w:val="18"/>
          <w:lang w:val="x-none"/>
        </w:rPr>
        <w:t>5)</w:t>
      </w:r>
      <w:proofErr w:type="spellStart"/>
      <w:r w:rsidRPr="00DF725D">
        <w:rPr>
          <w:rFonts w:ascii="Tahoma" w:hAnsi="Tahoma" w:cs="Tahoma"/>
          <w:sz w:val="18"/>
          <w:szCs w:val="18"/>
          <w:lang w:val="x-none"/>
        </w:rPr>
        <w:t>разделяемые</w:t>
      </w:r>
      <w:proofErr w:type="spellEnd"/>
      <w:r w:rsidRPr="00DF725D">
        <w:rPr>
          <w:rFonts w:ascii="Tahoma" w:hAnsi="Tahoma" w:cs="Tahoma"/>
          <w:sz w:val="18"/>
          <w:szCs w:val="18"/>
          <w:lang w:val="x-none"/>
        </w:rPr>
        <w:t xml:space="preserve"> </w:t>
      </w:r>
      <w:proofErr w:type="spellStart"/>
      <w:r w:rsidRPr="00DF725D">
        <w:rPr>
          <w:rFonts w:ascii="Tahoma" w:hAnsi="Tahoma" w:cs="Tahoma"/>
          <w:sz w:val="18"/>
          <w:szCs w:val="18"/>
          <w:lang w:val="x-none"/>
        </w:rPr>
        <w:t>файлы</w:t>
      </w:r>
      <w:proofErr w:type="spellEnd"/>
    </w:p>
    <w:p w:rsidR="005E42F8" w:rsidRPr="00DF725D" w:rsidRDefault="005E42F8" w:rsidP="005E42F8">
      <w:pPr>
        <w:autoSpaceDE w:val="0"/>
        <w:autoSpaceDN w:val="0"/>
        <w:adjustRightInd w:val="0"/>
        <w:contextualSpacing/>
        <w:rPr>
          <w:rFonts w:ascii="Tahoma" w:hAnsi="Tahoma" w:cs="Tahoma"/>
          <w:sz w:val="18"/>
          <w:szCs w:val="18"/>
          <w:lang w:val="x-none"/>
        </w:rPr>
      </w:pPr>
      <w:r w:rsidRPr="00DF725D">
        <w:rPr>
          <w:rFonts w:ascii="Tahoma" w:hAnsi="Tahoma" w:cs="Tahoma"/>
          <w:sz w:val="18"/>
          <w:szCs w:val="18"/>
          <w:lang w:val="x-none"/>
        </w:rPr>
        <w:t>6)</w:t>
      </w:r>
      <w:proofErr w:type="spellStart"/>
      <w:r w:rsidRPr="00DF725D">
        <w:rPr>
          <w:rFonts w:ascii="Tahoma" w:hAnsi="Tahoma" w:cs="Tahoma"/>
          <w:sz w:val="18"/>
          <w:szCs w:val="18"/>
          <w:lang w:val="x-none"/>
        </w:rPr>
        <w:t>сообщения</w:t>
      </w:r>
      <w:proofErr w:type="spellEnd"/>
    </w:p>
    <w:p w:rsidR="005E42F8" w:rsidRPr="00DF725D" w:rsidRDefault="005E42F8" w:rsidP="005E42F8">
      <w:pPr>
        <w:autoSpaceDE w:val="0"/>
        <w:autoSpaceDN w:val="0"/>
        <w:adjustRightInd w:val="0"/>
        <w:contextualSpacing/>
        <w:rPr>
          <w:sz w:val="18"/>
          <w:szCs w:val="18"/>
        </w:rPr>
      </w:pPr>
      <w:r w:rsidRPr="00DF725D">
        <w:rPr>
          <w:rFonts w:ascii="Tahoma" w:hAnsi="Tahoma" w:cs="Tahoma"/>
          <w:sz w:val="18"/>
          <w:szCs w:val="18"/>
          <w:lang w:val="x-none"/>
        </w:rPr>
        <w:t>7)</w:t>
      </w:r>
      <w:proofErr w:type="spellStart"/>
      <w:r w:rsidRPr="00DF725D">
        <w:rPr>
          <w:rFonts w:ascii="Tahoma" w:hAnsi="Tahoma" w:cs="Tahoma"/>
          <w:sz w:val="18"/>
          <w:szCs w:val="18"/>
          <w:lang w:val="x-none"/>
        </w:rPr>
        <w:t>сокеты</w:t>
      </w:r>
      <w:proofErr w:type="spellEnd"/>
    </w:p>
    <w:p w:rsidR="005E42F8" w:rsidRPr="00DF725D" w:rsidRDefault="005E42F8" w:rsidP="005E42F8">
      <w:pPr>
        <w:contextualSpacing/>
        <w:rPr>
          <w:rFonts w:ascii="Tahoma" w:hAnsi="Tahoma" w:cs="Tahoma"/>
          <w:b/>
          <w:color w:val="0000FF"/>
          <w:sz w:val="18"/>
          <w:szCs w:val="18"/>
          <w:u w:val="double"/>
        </w:rPr>
      </w:pPr>
      <w:r>
        <w:rPr>
          <w:rFonts w:ascii="TimesNewRoman" w:hAnsi="TimesNewRoman" w:cs="TimesNewRoman"/>
          <w:noProof/>
          <w:sz w:val="18"/>
          <w:szCs w:val="18"/>
          <w:lang w:val="uk-UA" w:eastAsia="uk-UA"/>
        </w:rPr>
        <w:drawing>
          <wp:inline distT="0" distB="0" distL="0" distR="0">
            <wp:extent cx="4612640" cy="17881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640" cy="1788160"/>
                    </a:xfrm>
                    <a:prstGeom prst="rect">
                      <a:avLst/>
                    </a:prstGeom>
                    <a:noFill/>
                    <a:ln>
                      <a:noFill/>
                    </a:ln>
                  </pic:spPr>
                </pic:pic>
              </a:graphicData>
            </a:graphic>
          </wp:inline>
        </w:drawing>
      </w:r>
    </w:p>
    <w:p w:rsidR="005E42F8" w:rsidRPr="00DF725D" w:rsidRDefault="005E42F8" w:rsidP="005E42F8">
      <w:pPr>
        <w:contextualSpacing/>
        <w:rPr>
          <w:rFonts w:ascii="Tahoma" w:hAnsi="Tahoma" w:cs="Tahoma"/>
          <w:color w:val="0000FF"/>
          <w:sz w:val="18"/>
          <w:szCs w:val="18"/>
        </w:rPr>
      </w:pPr>
      <w:r w:rsidRPr="00DF725D">
        <w:rPr>
          <w:rFonts w:ascii="Tahoma" w:hAnsi="Tahoma" w:cs="Tahoma"/>
          <w:b/>
          <w:color w:val="0000FF"/>
          <w:sz w:val="18"/>
          <w:szCs w:val="18"/>
          <w:u w:val="double"/>
        </w:rPr>
        <w:t>Каналы</w:t>
      </w:r>
    </w:p>
    <w:p w:rsidR="005E42F8" w:rsidRPr="00DF725D" w:rsidRDefault="005E42F8" w:rsidP="005E42F8">
      <w:pPr>
        <w:contextualSpacing/>
        <w:rPr>
          <w:rFonts w:ascii="Tahoma" w:hAnsi="Tahoma" w:cs="Tahoma"/>
          <w:sz w:val="18"/>
          <w:szCs w:val="18"/>
        </w:rPr>
      </w:pPr>
      <w:r w:rsidRPr="00DF725D">
        <w:rPr>
          <w:rFonts w:ascii="Tahoma" w:hAnsi="Tahoma" w:cs="Tahoma"/>
          <w:i/>
          <w:sz w:val="18"/>
          <w:szCs w:val="18"/>
        </w:rPr>
        <w:t xml:space="preserve">Именованные каналы </w:t>
      </w:r>
      <w:r w:rsidRPr="00DF725D">
        <w:rPr>
          <w:rFonts w:ascii="Tahoma" w:hAnsi="Tahoma" w:cs="Tahoma"/>
          <w:sz w:val="18"/>
          <w:szCs w:val="18"/>
        </w:rPr>
        <w:t>– любой процесс может послать информацию или забрать канал.</w:t>
      </w:r>
    </w:p>
    <w:p w:rsidR="005E42F8" w:rsidRPr="00DF725D" w:rsidRDefault="005E42F8" w:rsidP="005E42F8">
      <w:pPr>
        <w:contextualSpacing/>
        <w:rPr>
          <w:rFonts w:ascii="Tahoma" w:hAnsi="Tahoma" w:cs="Tahoma"/>
          <w:sz w:val="18"/>
          <w:szCs w:val="18"/>
        </w:rPr>
      </w:pPr>
      <w:r w:rsidRPr="00DF725D">
        <w:rPr>
          <w:rFonts w:ascii="Tahoma" w:hAnsi="Tahoma" w:cs="Tahoma"/>
          <w:i/>
          <w:sz w:val="18"/>
          <w:szCs w:val="18"/>
        </w:rPr>
        <w:t>Неименованные каналы</w:t>
      </w:r>
      <w:r w:rsidRPr="00DF725D">
        <w:rPr>
          <w:rFonts w:ascii="Tahoma" w:hAnsi="Tahoma" w:cs="Tahoma"/>
          <w:sz w:val="18"/>
          <w:szCs w:val="18"/>
        </w:rPr>
        <w:t xml:space="preserve"> – могут быть созданы только между родственными процессами.</w:t>
      </w:r>
    </w:p>
    <w:p w:rsidR="005E42F8" w:rsidRPr="00DF725D" w:rsidRDefault="005E42F8" w:rsidP="005E42F8">
      <w:pPr>
        <w:contextualSpacing/>
        <w:rPr>
          <w:rFonts w:ascii="Tahoma" w:hAnsi="Tahoma" w:cs="Tahoma"/>
          <w:sz w:val="18"/>
          <w:szCs w:val="18"/>
        </w:rPr>
      </w:pPr>
      <w:r w:rsidRPr="00DF725D">
        <w:rPr>
          <w:rFonts w:ascii="Tahoma" w:hAnsi="Tahoma" w:cs="Tahoma"/>
          <w:sz w:val="18"/>
          <w:szCs w:val="18"/>
        </w:rPr>
        <w:t>Канал имеет вход, выход и буфер. Недостаток канала: если в канале есть информация (сообщения), то мы можем считывать, пока не освободим канал; объем считываемой информации определяется пользователем.</w:t>
      </w:r>
    </w:p>
    <w:p w:rsidR="005E42F8" w:rsidRPr="00DF725D" w:rsidRDefault="005E42F8" w:rsidP="005E42F8">
      <w:pPr>
        <w:contextualSpacing/>
        <w:rPr>
          <w:rFonts w:ascii="Tahoma" w:hAnsi="Tahoma" w:cs="Tahoma"/>
          <w:sz w:val="18"/>
          <w:szCs w:val="18"/>
        </w:rPr>
      </w:pPr>
      <w:r w:rsidRPr="00DF725D">
        <w:rPr>
          <w:rFonts w:ascii="Tahoma" w:hAnsi="Tahoma" w:cs="Tahoma"/>
          <w:sz w:val="18"/>
          <w:szCs w:val="18"/>
        </w:rPr>
        <w:t>Если описатель пишет в канал, а он заполнен, то блокируется (это не критическая блокировка). Также есть проблемы при освобождении (попытка считать пустой буфер) из-за заполнения буферов.</w:t>
      </w:r>
    </w:p>
    <w:p w:rsidR="005E42F8" w:rsidRPr="00DF725D" w:rsidRDefault="005E42F8" w:rsidP="005E42F8">
      <w:pPr>
        <w:contextualSpacing/>
        <w:rPr>
          <w:rFonts w:ascii="Tahoma" w:hAnsi="Tahoma" w:cs="Tahoma"/>
          <w:sz w:val="18"/>
          <w:szCs w:val="18"/>
        </w:rPr>
      </w:pPr>
      <w:r w:rsidRPr="00DF725D">
        <w:rPr>
          <w:rFonts w:ascii="Tahoma" w:hAnsi="Tahoma" w:cs="Tahoma"/>
          <w:sz w:val="18"/>
          <w:szCs w:val="18"/>
        </w:rPr>
        <w:t xml:space="preserve">Очереди сообщений или сообщение считаются </w:t>
      </w:r>
      <w:proofErr w:type="gramStart"/>
      <w:r w:rsidRPr="00DF725D">
        <w:rPr>
          <w:rFonts w:ascii="Tahoma" w:hAnsi="Tahoma" w:cs="Tahoma"/>
          <w:sz w:val="18"/>
          <w:szCs w:val="18"/>
        </w:rPr>
        <w:t>более информационно</w:t>
      </w:r>
      <w:proofErr w:type="gramEnd"/>
      <w:r w:rsidRPr="00DF725D">
        <w:rPr>
          <w:rFonts w:ascii="Tahoma" w:hAnsi="Tahoma" w:cs="Tahoma"/>
          <w:sz w:val="18"/>
          <w:szCs w:val="18"/>
        </w:rPr>
        <w:t xml:space="preserve"> емкими в межпроцессорном взаимодействии и являются составляющей частью ОС и разделенным операционным ресурсом.</w:t>
      </w:r>
    </w:p>
    <w:p w:rsidR="005E42F8" w:rsidRPr="00DF725D" w:rsidRDefault="005E42F8" w:rsidP="005E42F8">
      <w:pPr>
        <w:contextualSpacing/>
        <w:rPr>
          <w:rFonts w:ascii="Tahoma" w:hAnsi="Tahoma" w:cs="Tahoma"/>
          <w:sz w:val="18"/>
          <w:szCs w:val="18"/>
        </w:rPr>
      </w:pPr>
      <w:r w:rsidRPr="00DF725D">
        <w:rPr>
          <w:rFonts w:ascii="Tahoma" w:hAnsi="Tahoma" w:cs="Tahoma"/>
          <w:sz w:val="18"/>
          <w:szCs w:val="18"/>
        </w:rPr>
        <w:t>В системе существует или может существовать несколько очередей сообщений. Поэтому, каждая очередь именованная. Можно создавать мультиплексирование сообщений.</w:t>
      </w:r>
    </w:p>
    <w:p w:rsidR="005E42F8" w:rsidRPr="00DF725D" w:rsidRDefault="005E42F8" w:rsidP="005E42F8">
      <w:pPr>
        <w:contextualSpacing/>
        <w:rPr>
          <w:rFonts w:ascii="Tahoma" w:hAnsi="Tahoma" w:cs="Tahoma"/>
          <w:sz w:val="18"/>
          <w:szCs w:val="18"/>
        </w:rPr>
      </w:pPr>
      <w:r w:rsidRPr="00DF725D">
        <w:rPr>
          <w:rFonts w:ascii="Tahoma" w:hAnsi="Tahoma" w:cs="Tahoma"/>
          <w:sz w:val="18"/>
          <w:szCs w:val="18"/>
        </w:rPr>
        <w:t xml:space="preserve">Система поддерживает специальные структуры для каждой очереди в виде связного списка и </w:t>
      </w:r>
      <w:proofErr w:type="spellStart"/>
      <w:r w:rsidRPr="00DF725D">
        <w:rPr>
          <w:rFonts w:ascii="Tahoma" w:hAnsi="Tahoma" w:cs="Tahoma"/>
          <w:sz w:val="18"/>
          <w:szCs w:val="18"/>
        </w:rPr>
        <w:t>списко</w:t>
      </w:r>
      <w:proofErr w:type="spellEnd"/>
      <w:r w:rsidRPr="00DF725D">
        <w:rPr>
          <w:rFonts w:ascii="Tahoma" w:hAnsi="Tahoma" w:cs="Tahoma"/>
          <w:sz w:val="18"/>
          <w:szCs w:val="18"/>
        </w:rPr>
        <w:t xml:space="preserve">-указатель на само сообщение. Надо знать в очереди: адрес, размер и кому предназначено. </w:t>
      </w:r>
    </w:p>
    <w:p w:rsidR="005E42F8" w:rsidRPr="00DF725D" w:rsidRDefault="005E42F8" w:rsidP="005E42F8">
      <w:pPr>
        <w:autoSpaceDE w:val="0"/>
        <w:autoSpaceDN w:val="0"/>
        <w:adjustRightInd w:val="0"/>
        <w:contextualSpacing/>
        <w:rPr>
          <w:sz w:val="18"/>
          <w:szCs w:val="18"/>
        </w:rPr>
      </w:pPr>
      <w:r w:rsidRPr="00DF725D">
        <w:rPr>
          <w:sz w:val="18"/>
          <w:szCs w:val="18"/>
        </w:rPr>
        <w:t>Каналы</w:t>
      </w:r>
    </w:p>
    <w:p w:rsidR="005E42F8" w:rsidRPr="00DF725D" w:rsidRDefault="005E42F8" w:rsidP="005E42F8">
      <w:pPr>
        <w:contextualSpacing/>
        <w:rPr>
          <w:sz w:val="18"/>
          <w:szCs w:val="18"/>
        </w:rPr>
      </w:pPr>
      <w:r w:rsidRPr="00DF725D">
        <w:rPr>
          <w:sz w:val="18"/>
          <w:szCs w:val="18"/>
        </w:rPr>
        <w:t xml:space="preserve">Средства локального </w:t>
      </w:r>
      <w:proofErr w:type="spellStart"/>
      <w:r w:rsidRPr="00DF725D">
        <w:rPr>
          <w:sz w:val="18"/>
          <w:szCs w:val="18"/>
        </w:rPr>
        <w:t>межпроцессного</w:t>
      </w:r>
      <w:proofErr w:type="spellEnd"/>
      <w:r w:rsidRPr="00DF725D">
        <w:rPr>
          <w:sz w:val="18"/>
          <w:szCs w:val="18"/>
        </w:rPr>
        <w:t xml:space="preserve"> взаимодействия реализуют высокопроизводительную, детерминированную передачу данных между процессами в пределах одной системы.</w:t>
      </w:r>
    </w:p>
    <w:p w:rsidR="005E42F8" w:rsidRPr="00DF725D" w:rsidRDefault="005E42F8" w:rsidP="005E42F8">
      <w:pPr>
        <w:contextualSpacing/>
        <w:rPr>
          <w:sz w:val="18"/>
          <w:szCs w:val="18"/>
        </w:rPr>
      </w:pPr>
      <w:r w:rsidRPr="00DF725D">
        <w:rPr>
          <w:sz w:val="18"/>
          <w:szCs w:val="18"/>
        </w:rPr>
        <w:t xml:space="preserve">К числу наиболее простых и в то же время самых употребительных средств </w:t>
      </w:r>
      <w:proofErr w:type="spellStart"/>
      <w:r w:rsidRPr="00DF725D">
        <w:rPr>
          <w:sz w:val="18"/>
          <w:szCs w:val="18"/>
        </w:rPr>
        <w:t>межпроцессного</w:t>
      </w:r>
      <w:proofErr w:type="spellEnd"/>
      <w:r w:rsidRPr="00DF725D">
        <w:rPr>
          <w:sz w:val="18"/>
          <w:szCs w:val="18"/>
        </w:rPr>
        <w:t xml:space="preserve"> взаимодействия принадлежат каналы, представляемые файлами соответствующего типа. Стандарт </w:t>
      </w:r>
      <w:r w:rsidRPr="00DF725D">
        <w:rPr>
          <w:sz w:val="18"/>
          <w:szCs w:val="18"/>
          <w:lang w:val="en-US"/>
        </w:rPr>
        <w:t>POSIX</w:t>
      </w:r>
      <w:r w:rsidRPr="00DF725D">
        <w:rPr>
          <w:sz w:val="18"/>
          <w:szCs w:val="18"/>
        </w:rPr>
        <w:t xml:space="preserve">-2001 различает именованные и безымянные каналы. Напомним, что первые создаются функцией </w:t>
      </w:r>
      <w:proofErr w:type="spellStart"/>
      <w:r w:rsidRPr="00DF725D">
        <w:rPr>
          <w:sz w:val="18"/>
          <w:szCs w:val="18"/>
          <w:lang w:val="en-US"/>
        </w:rPr>
        <w:t>mkfifo</w:t>
      </w:r>
      <w:proofErr w:type="spellEnd"/>
      <w:r w:rsidRPr="00DF725D">
        <w:rPr>
          <w:sz w:val="18"/>
          <w:szCs w:val="18"/>
        </w:rPr>
        <w:t xml:space="preserve">() и одноименной служебной программой, а вторые - функцией </w:t>
      </w:r>
      <w:r w:rsidRPr="00DF725D">
        <w:rPr>
          <w:sz w:val="18"/>
          <w:szCs w:val="18"/>
          <w:lang w:val="en-US"/>
        </w:rPr>
        <w:t>pipe</w:t>
      </w:r>
      <w:r w:rsidRPr="00DF725D">
        <w:rPr>
          <w:sz w:val="18"/>
          <w:szCs w:val="18"/>
        </w:rPr>
        <w:t>(). Именованным каналам соответствуют элементы файловой системы, ко вторым можно обращаться только посредством файловых дескрипторов. В остальном эти разновидности каналов эквивалентны.</w:t>
      </w:r>
    </w:p>
    <w:p w:rsidR="005E42F8" w:rsidRPr="00DF725D" w:rsidRDefault="005E42F8" w:rsidP="005E42F8">
      <w:pPr>
        <w:contextualSpacing/>
        <w:rPr>
          <w:sz w:val="18"/>
          <w:szCs w:val="18"/>
        </w:rPr>
      </w:pPr>
      <w:r w:rsidRPr="00DF725D">
        <w:rPr>
          <w:sz w:val="18"/>
          <w:szCs w:val="18"/>
        </w:rPr>
        <w:t xml:space="preserve">Взаимодействие между процессами через канал может быть установлено следующим образом: один из процессов создает канал и передает другому соответствующий открытый файловый дескриптор. После этого процессы обмениваются данными через канал при помощи функций </w:t>
      </w:r>
      <w:r w:rsidRPr="00DF725D">
        <w:rPr>
          <w:sz w:val="18"/>
          <w:szCs w:val="18"/>
          <w:lang w:val="en-US"/>
        </w:rPr>
        <w:t>read</w:t>
      </w:r>
      <w:r w:rsidRPr="00DF725D">
        <w:rPr>
          <w:sz w:val="18"/>
          <w:szCs w:val="18"/>
        </w:rPr>
        <w:t xml:space="preserve">() и </w:t>
      </w:r>
      <w:r w:rsidRPr="00DF725D">
        <w:rPr>
          <w:sz w:val="18"/>
          <w:szCs w:val="18"/>
          <w:lang w:val="en-US"/>
        </w:rPr>
        <w:t>write</w:t>
      </w:r>
      <w:r w:rsidRPr="00DF725D">
        <w:rPr>
          <w:sz w:val="18"/>
          <w:szCs w:val="18"/>
        </w:rPr>
        <w:t>().</w:t>
      </w:r>
    </w:p>
    <w:p w:rsidR="005E42F8" w:rsidRPr="00DF725D" w:rsidRDefault="005E42F8" w:rsidP="005E42F8">
      <w:pPr>
        <w:pStyle w:val="2"/>
        <w:spacing w:before="0" w:beforeAutospacing="0" w:after="0" w:afterAutospacing="0"/>
        <w:contextualSpacing/>
        <w:rPr>
          <w:sz w:val="18"/>
          <w:szCs w:val="18"/>
        </w:rPr>
      </w:pPr>
      <w:r w:rsidRPr="00DF725D">
        <w:rPr>
          <w:sz w:val="18"/>
          <w:szCs w:val="18"/>
        </w:rPr>
        <w:t>Сигналы</w:t>
      </w:r>
    </w:p>
    <w:p w:rsidR="005E42F8" w:rsidRPr="00DF725D" w:rsidRDefault="005E42F8" w:rsidP="005E42F8">
      <w:pPr>
        <w:contextualSpacing/>
        <w:rPr>
          <w:sz w:val="18"/>
          <w:szCs w:val="18"/>
        </w:rPr>
      </w:pPr>
      <w:r w:rsidRPr="00DF725D">
        <w:rPr>
          <w:sz w:val="18"/>
          <w:szCs w:val="18"/>
        </w:rPr>
        <w:t xml:space="preserve">Как и каналы, сигналы являются внешне простым и весьма употребительным средством локального </w:t>
      </w:r>
      <w:proofErr w:type="spellStart"/>
      <w:r w:rsidRPr="00DF725D">
        <w:rPr>
          <w:sz w:val="18"/>
          <w:szCs w:val="18"/>
        </w:rPr>
        <w:t>межпроцессного</w:t>
      </w:r>
      <w:proofErr w:type="spellEnd"/>
      <w:r w:rsidRPr="00DF725D">
        <w:rPr>
          <w:sz w:val="18"/>
          <w:szCs w:val="18"/>
        </w:rPr>
        <w:t xml:space="preserve"> взаимодействия, но связанные с ними идеи существенно сложнее, а понятия - многочисленнее.</w:t>
      </w:r>
    </w:p>
    <w:p w:rsidR="005E42F8" w:rsidRPr="00DF725D" w:rsidRDefault="005E42F8" w:rsidP="005E42F8">
      <w:pPr>
        <w:contextualSpacing/>
        <w:rPr>
          <w:sz w:val="18"/>
          <w:szCs w:val="18"/>
        </w:rPr>
      </w:pPr>
      <w:r w:rsidRPr="00DF725D">
        <w:rPr>
          <w:sz w:val="18"/>
          <w:szCs w:val="18"/>
        </w:rPr>
        <w:t>Согласно стандарту POSIX-2001, под сигналом понимается механизм, с помощью которого процесс или поток управления уведомляют о некотором событии, произошедшем в системе, или подвергают воздействию этого события. Примерами подобных событий могут служить аппаратные исключительные ситуации и специфические действия процессов. Термин "сигнал" используется также для обозначения самого события.</w:t>
      </w:r>
    </w:p>
    <w:p w:rsidR="005E42F8" w:rsidRPr="00DF725D" w:rsidRDefault="005E42F8" w:rsidP="005E42F8">
      <w:pPr>
        <w:contextualSpacing/>
        <w:rPr>
          <w:sz w:val="18"/>
          <w:szCs w:val="18"/>
        </w:rPr>
      </w:pPr>
      <w:r w:rsidRPr="00DF725D">
        <w:rPr>
          <w:sz w:val="18"/>
          <w:szCs w:val="18"/>
        </w:rPr>
        <w:t xml:space="preserve">Говорят, что сигнал генерируется (или посылается) для процесса (потока управления), когда происходит вызвавшее его событие (например, выявлен аппаратный сбой, отработал таймер, пользователь ввел с терминала специфическую последовательность символов, другой процесс обратился к функции </w:t>
      </w:r>
      <w:proofErr w:type="spellStart"/>
      <w:r w:rsidRPr="00DF725D">
        <w:rPr>
          <w:sz w:val="18"/>
          <w:szCs w:val="18"/>
        </w:rPr>
        <w:t>kill</w:t>
      </w:r>
      <w:proofErr w:type="spellEnd"/>
      <w:r w:rsidRPr="00DF725D">
        <w:rPr>
          <w:sz w:val="18"/>
          <w:szCs w:val="18"/>
        </w:rPr>
        <w:t xml:space="preserve">() и т.п.). Иногда по одному событию генерируются </w:t>
      </w:r>
      <w:r w:rsidRPr="00DF725D">
        <w:rPr>
          <w:sz w:val="18"/>
          <w:szCs w:val="18"/>
        </w:rPr>
        <w:lastRenderedPageBreak/>
        <w:t>сигналы для нескольких процессов (например, для группы процессов, ассоциированных с некоторым управляющим терминалом).</w:t>
      </w:r>
    </w:p>
    <w:p w:rsidR="005E42F8" w:rsidRPr="00DF725D" w:rsidRDefault="005E42F8" w:rsidP="005E42F8">
      <w:pPr>
        <w:contextualSpacing/>
        <w:rPr>
          <w:sz w:val="18"/>
          <w:szCs w:val="18"/>
        </w:rPr>
      </w:pPr>
      <w:r w:rsidRPr="00DF725D">
        <w:rPr>
          <w:sz w:val="18"/>
          <w:szCs w:val="18"/>
        </w:rPr>
        <w:t>В момент генерации сигнала определяется, посылается ли он процессу или конкретному потоку управления в процессе. Сигналы, сгенерированные в результате действий, приписываемых отдельному потоку управления (таких, например, как возникновение аппаратной исключительной ситуации), посылаются этому потоку. Сигналы, генерация которых ассоциирована с идентификатором процесса или группы процессов, а также с асинхронным событием (к примеру, пользовательский ввод с терминала) посылаются процессу.</w:t>
      </w:r>
    </w:p>
    <w:p w:rsidR="005E42F8" w:rsidRPr="00DF725D" w:rsidRDefault="005E42F8" w:rsidP="005E42F8">
      <w:pPr>
        <w:contextualSpacing/>
        <w:rPr>
          <w:sz w:val="18"/>
          <w:szCs w:val="18"/>
        </w:rPr>
      </w:pPr>
      <w:r w:rsidRPr="00DF725D">
        <w:rPr>
          <w:sz w:val="18"/>
          <w:szCs w:val="18"/>
        </w:rPr>
        <w:t>В каждом процессе определены действия, предпринимаемые в ответ на все предусмотренные системой сигналы. Говорят, что сигнал доставлен процессу, когда взято для выполнения действие, соответствующее данным процессу и сигналу</w:t>
      </w:r>
      <w:proofErr w:type="gramStart"/>
      <w:r w:rsidRPr="00DF725D">
        <w:rPr>
          <w:sz w:val="18"/>
          <w:szCs w:val="18"/>
        </w:rPr>
        <w:t>.</w:t>
      </w:r>
      <w:proofErr w:type="gramEnd"/>
      <w:r w:rsidRPr="00DF725D">
        <w:rPr>
          <w:sz w:val="18"/>
          <w:szCs w:val="18"/>
        </w:rPr>
        <w:t xml:space="preserve"> </w:t>
      </w:r>
      <w:proofErr w:type="gramStart"/>
      <w:r w:rsidRPr="00DF725D">
        <w:rPr>
          <w:sz w:val="18"/>
          <w:szCs w:val="18"/>
        </w:rPr>
        <w:t>с</w:t>
      </w:r>
      <w:proofErr w:type="gramEnd"/>
      <w:r w:rsidRPr="00DF725D">
        <w:rPr>
          <w:sz w:val="18"/>
          <w:szCs w:val="18"/>
        </w:rPr>
        <w:t xml:space="preserve">игнал принят процессом, когда он выбран и возвращен одной из функций </w:t>
      </w:r>
      <w:proofErr w:type="spellStart"/>
      <w:r w:rsidRPr="00DF725D">
        <w:rPr>
          <w:sz w:val="18"/>
          <w:szCs w:val="18"/>
        </w:rPr>
        <w:t>sigwait</w:t>
      </w:r>
      <w:proofErr w:type="spellEnd"/>
      <w:r w:rsidRPr="00DF725D">
        <w:rPr>
          <w:sz w:val="18"/>
          <w:szCs w:val="18"/>
        </w:rPr>
        <w:t>().</w:t>
      </w:r>
    </w:p>
    <w:p w:rsidR="005E42F8" w:rsidRPr="00DF725D" w:rsidRDefault="005E42F8" w:rsidP="005E42F8">
      <w:pPr>
        <w:contextualSpacing/>
        <w:rPr>
          <w:sz w:val="18"/>
          <w:szCs w:val="18"/>
        </w:rPr>
      </w:pPr>
    </w:p>
    <w:p w:rsidR="005E42F8" w:rsidRPr="00DF725D" w:rsidRDefault="005E42F8" w:rsidP="005E42F8">
      <w:pPr>
        <w:contextualSpacing/>
        <w:rPr>
          <w:sz w:val="18"/>
          <w:szCs w:val="18"/>
        </w:rPr>
      </w:pPr>
      <w:r w:rsidRPr="00DF725D">
        <w:rPr>
          <w:sz w:val="18"/>
          <w:szCs w:val="18"/>
        </w:rPr>
        <w:t>В интервале от генерации до доставки или принятия сигнал называется ждущим. Обычно он невидим для приложений, однако доставку сигнала   потоку управления можно блокировать. Если действие, ассоциированное с заблокированным сигналом, отлично от игнорирования, он будет ждать разблокирования.</w:t>
      </w:r>
    </w:p>
    <w:p w:rsidR="005E42F8" w:rsidRPr="00DF725D" w:rsidRDefault="005E42F8" w:rsidP="005E42F8">
      <w:pPr>
        <w:contextualSpacing/>
        <w:rPr>
          <w:sz w:val="18"/>
          <w:szCs w:val="18"/>
        </w:rPr>
      </w:pPr>
      <w:r w:rsidRPr="00DF725D">
        <w:rPr>
          <w:sz w:val="18"/>
          <w:szCs w:val="18"/>
        </w:rPr>
        <w:t>У каждого потока управления есть маска сигналов, определяющая набор блокируемых сигналов. Обычно она достается в наследство от родительского потока.</w:t>
      </w:r>
    </w:p>
    <w:p w:rsidR="005E42F8" w:rsidRPr="00DF725D" w:rsidRDefault="005E42F8" w:rsidP="005E42F8">
      <w:pPr>
        <w:ind w:firstLine="567"/>
        <w:contextualSpacing/>
        <w:jc w:val="both"/>
        <w:rPr>
          <w:sz w:val="18"/>
          <w:szCs w:val="18"/>
        </w:rPr>
      </w:pPr>
      <w:r w:rsidRPr="00DF725D">
        <w:rPr>
          <w:sz w:val="18"/>
          <w:szCs w:val="18"/>
        </w:rPr>
        <w:t>Сокеты – это средства межпроцессорного взаимодействия между процессорами разных вычислительных систем</w:t>
      </w:r>
    </w:p>
    <w:p w:rsidR="005E42F8" w:rsidRPr="00DF725D" w:rsidRDefault="005E42F8" w:rsidP="005E42F8">
      <w:pPr>
        <w:ind w:firstLine="567"/>
        <w:contextualSpacing/>
        <w:jc w:val="both"/>
        <w:rPr>
          <w:sz w:val="18"/>
          <w:szCs w:val="18"/>
        </w:rPr>
      </w:pPr>
      <w:r w:rsidRPr="00DF725D">
        <w:rPr>
          <w:sz w:val="18"/>
          <w:szCs w:val="18"/>
        </w:rPr>
        <w:t xml:space="preserve">Для обозначения коммуникационного узла, обеспечивающего прием и передачу данных для объекта (процесса), был предложен специальный объект — </w:t>
      </w:r>
      <w:r w:rsidRPr="00DF725D">
        <w:rPr>
          <w:i/>
          <w:sz w:val="18"/>
          <w:szCs w:val="18"/>
        </w:rPr>
        <w:t>сокет</w:t>
      </w:r>
      <w:r w:rsidRPr="00DF725D">
        <w:rPr>
          <w:sz w:val="18"/>
          <w:szCs w:val="18"/>
        </w:rPr>
        <w:t xml:space="preserve"> (</w:t>
      </w:r>
      <w:proofErr w:type="spellStart"/>
      <w:r w:rsidRPr="00DF725D">
        <w:rPr>
          <w:sz w:val="18"/>
          <w:szCs w:val="18"/>
        </w:rPr>
        <w:t>socket</w:t>
      </w:r>
      <w:proofErr w:type="spellEnd"/>
      <w:r w:rsidRPr="00DF725D">
        <w:rPr>
          <w:sz w:val="18"/>
          <w:szCs w:val="18"/>
        </w:rPr>
        <w:t>). Сокеты создаются в рамках определенного ком</w:t>
      </w:r>
      <w:r w:rsidRPr="00DF725D">
        <w:rPr>
          <w:sz w:val="18"/>
          <w:szCs w:val="18"/>
        </w:rPr>
        <w:softHyphen/>
        <w:t>муникационного домена, подобно тому, как файлы создаются в рамках файловой системы. Сокеты имеют соответствующий интерфейс доступа в файловой системе, и так же как обычные файлы, адресуются неко</w:t>
      </w:r>
      <w:r w:rsidRPr="00DF725D">
        <w:rPr>
          <w:sz w:val="18"/>
          <w:szCs w:val="18"/>
        </w:rPr>
        <w:softHyphen/>
        <w:t>торым целым числом — дескриптором. Однако в отличие от обычных файлов, сокеты представляют собой виртуальный объект, который сущест</w:t>
      </w:r>
      <w:r w:rsidRPr="00DF725D">
        <w:rPr>
          <w:sz w:val="18"/>
          <w:szCs w:val="18"/>
        </w:rPr>
        <w:softHyphen/>
        <w:t>вует, пока на него ссылается хотя бы один из процессов.</w:t>
      </w:r>
    </w:p>
    <w:p w:rsidR="005E42F8" w:rsidRPr="00DF725D" w:rsidRDefault="005E42F8" w:rsidP="005E42F8">
      <w:pPr>
        <w:numPr>
          <w:ilvl w:val="0"/>
          <w:numId w:val="2"/>
        </w:numPr>
        <w:tabs>
          <w:tab w:val="clear" w:pos="360"/>
        </w:tabs>
        <w:ind w:left="0" w:firstLine="284"/>
        <w:contextualSpacing/>
        <w:jc w:val="both"/>
        <w:rPr>
          <w:sz w:val="18"/>
          <w:szCs w:val="18"/>
        </w:rPr>
      </w:pPr>
      <w:r w:rsidRPr="00DF725D">
        <w:rPr>
          <w:i/>
          <w:sz w:val="18"/>
          <w:szCs w:val="18"/>
        </w:rPr>
        <w:t xml:space="preserve">Сокет </w:t>
      </w:r>
      <w:proofErr w:type="spellStart"/>
      <w:r w:rsidRPr="00DF725D">
        <w:rPr>
          <w:i/>
          <w:sz w:val="18"/>
          <w:szCs w:val="18"/>
        </w:rPr>
        <w:t>датаграмм</w:t>
      </w:r>
      <w:proofErr w:type="spellEnd"/>
      <w:r w:rsidRPr="00DF725D">
        <w:rPr>
          <w:sz w:val="18"/>
          <w:szCs w:val="18"/>
        </w:rPr>
        <w:t xml:space="preserve"> (</w:t>
      </w:r>
      <w:proofErr w:type="spellStart"/>
      <w:r w:rsidRPr="00DF725D">
        <w:rPr>
          <w:sz w:val="18"/>
          <w:szCs w:val="18"/>
        </w:rPr>
        <w:t>datagram</w:t>
      </w:r>
      <w:proofErr w:type="spellEnd"/>
      <w:r w:rsidRPr="00DF725D">
        <w:rPr>
          <w:sz w:val="18"/>
          <w:szCs w:val="18"/>
        </w:rPr>
        <w:t xml:space="preserve"> </w:t>
      </w:r>
      <w:proofErr w:type="spellStart"/>
      <w:r w:rsidRPr="00DF725D">
        <w:rPr>
          <w:sz w:val="18"/>
          <w:szCs w:val="18"/>
        </w:rPr>
        <w:t>socket</w:t>
      </w:r>
      <w:proofErr w:type="spellEnd"/>
      <w:r w:rsidRPr="00DF725D">
        <w:rPr>
          <w:sz w:val="18"/>
          <w:szCs w:val="18"/>
        </w:rPr>
        <w:t xml:space="preserve">), через </w:t>
      </w:r>
      <w:proofErr w:type="gramStart"/>
      <w:r w:rsidRPr="00DF725D">
        <w:rPr>
          <w:sz w:val="18"/>
          <w:szCs w:val="18"/>
        </w:rPr>
        <w:t>который</w:t>
      </w:r>
      <w:proofErr w:type="gramEnd"/>
      <w:r w:rsidRPr="00DF725D">
        <w:rPr>
          <w:sz w:val="18"/>
          <w:szCs w:val="18"/>
        </w:rPr>
        <w:t xml:space="preserve"> осуществляется теоретически ненадежная, несвязная передача пакетов.</w:t>
      </w:r>
    </w:p>
    <w:p w:rsidR="005E42F8" w:rsidRPr="00DF725D" w:rsidRDefault="005E42F8" w:rsidP="005E42F8">
      <w:pPr>
        <w:numPr>
          <w:ilvl w:val="0"/>
          <w:numId w:val="3"/>
        </w:numPr>
        <w:tabs>
          <w:tab w:val="clear" w:pos="360"/>
        </w:tabs>
        <w:ind w:left="0" w:firstLine="284"/>
        <w:contextualSpacing/>
        <w:jc w:val="both"/>
        <w:rPr>
          <w:sz w:val="18"/>
          <w:szCs w:val="18"/>
        </w:rPr>
      </w:pPr>
      <w:r w:rsidRPr="00DF725D">
        <w:rPr>
          <w:i/>
          <w:sz w:val="18"/>
          <w:szCs w:val="18"/>
        </w:rPr>
        <w:t>Сокет потока</w:t>
      </w:r>
      <w:r w:rsidRPr="00DF725D">
        <w:rPr>
          <w:sz w:val="18"/>
          <w:szCs w:val="18"/>
        </w:rPr>
        <w:t xml:space="preserve"> (</w:t>
      </w:r>
      <w:proofErr w:type="spellStart"/>
      <w:r w:rsidRPr="00DF725D">
        <w:rPr>
          <w:sz w:val="18"/>
          <w:szCs w:val="18"/>
        </w:rPr>
        <w:t>stream</w:t>
      </w:r>
      <w:proofErr w:type="spellEnd"/>
      <w:r w:rsidRPr="00DF725D">
        <w:rPr>
          <w:sz w:val="18"/>
          <w:szCs w:val="18"/>
        </w:rPr>
        <w:t xml:space="preserve"> </w:t>
      </w:r>
      <w:proofErr w:type="spellStart"/>
      <w:r w:rsidRPr="00DF725D">
        <w:rPr>
          <w:sz w:val="18"/>
          <w:szCs w:val="18"/>
        </w:rPr>
        <w:t>socket</w:t>
      </w:r>
      <w:proofErr w:type="spellEnd"/>
      <w:r w:rsidRPr="00DF725D">
        <w:rPr>
          <w:sz w:val="18"/>
          <w:szCs w:val="18"/>
        </w:rPr>
        <w:t>), через который осуществляется надеж</w:t>
      </w:r>
      <w:r w:rsidRPr="00DF725D">
        <w:rPr>
          <w:sz w:val="18"/>
          <w:szCs w:val="18"/>
        </w:rPr>
        <w:softHyphen/>
        <w:t>ная передача потока байтов без сохранения границ сообщений. Этот тип сокетов поддерживает передачу экстренных данных.</w:t>
      </w:r>
    </w:p>
    <w:p w:rsidR="005E42F8" w:rsidRPr="00DF725D" w:rsidRDefault="005E42F8" w:rsidP="005E42F8">
      <w:pPr>
        <w:numPr>
          <w:ilvl w:val="0"/>
          <w:numId w:val="4"/>
        </w:numPr>
        <w:tabs>
          <w:tab w:val="clear" w:pos="360"/>
        </w:tabs>
        <w:ind w:left="0" w:firstLine="284"/>
        <w:contextualSpacing/>
        <w:jc w:val="both"/>
        <w:rPr>
          <w:sz w:val="18"/>
          <w:szCs w:val="18"/>
        </w:rPr>
      </w:pPr>
      <w:r w:rsidRPr="00DF725D">
        <w:rPr>
          <w:i/>
          <w:sz w:val="18"/>
          <w:szCs w:val="18"/>
        </w:rPr>
        <w:t>Сокет пакетов</w:t>
      </w:r>
      <w:r w:rsidRPr="00DF725D">
        <w:rPr>
          <w:sz w:val="18"/>
          <w:szCs w:val="18"/>
        </w:rPr>
        <w:t xml:space="preserve"> (</w:t>
      </w:r>
      <w:proofErr w:type="spellStart"/>
      <w:r w:rsidRPr="00DF725D">
        <w:rPr>
          <w:sz w:val="18"/>
          <w:szCs w:val="18"/>
        </w:rPr>
        <w:t>packet</w:t>
      </w:r>
      <w:proofErr w:type="spellEnd"/>
      <w:r w:rsidRPr="00DF725D">
        <w:rPr>
          <w:sz w:val="18"/>
          <w:szCs w:val="18"/>
        </w:rPr>
        <w:t xml:space="preserve"> </w:t>
      </w:r>
      <w:proofErr w:type="spellStart"/>
      <w:r w:rsidRPr="00DF725D">
        <w:rPr>
          <w:sz w:val="18"/>
          <w:szCs w:val="18"/>
        </w:rPr>
        <w:t>socket</w:t>
      </w:r>
      <w:proofErr w:type="spellEnd"/>
      <w:r w:rsidRPr="00DF725D">
        <w:rPr>
          <w:sz w:val="18"/>
          <w:szCs w:val="18"/>
        </w:rPr>
        <w:t xml:space="preserve">), через </w:t>
      </w:r>
      <w:proofErr w:type="gramStart"/>
      <w:r w:rsidRPr="00DF725D">
        <w:rPr>
          <w:sz w:val="18"/>
          <w:szCs w:val="18"/>
        </w:rPr>
        <w:t>который</w:t>
      </w:r>
      <w:proofErr w:type="gramEnd"/>
      <w:r w:rsidRPr="00DF725D">
        <w:rPr>
          <w:sz w:val="18"/>
          <w:szCs w:val="18"/>
        </w:rPr>
        <w:t xml:space="preserve"> осуществляется надеж</w:t>
      </w:r>
      <w:r w:rsidRPr="00DF725D">
        <w:rPr>
          <w:sz w:val="18"/>
          <w:szCs w:val="18"/>
        </w:rPr>
        <w:softHyphen/>
        <w:t>ная последовательная передача данных без дублирования с предвари</w:t>
      </w:r>
      <w:r w:rsidRPr="00DF725D">
        <w:rPr>
          <w:sz w:val="18"/>
          <w:szCs w:val="18"/>
        </w:rPr>
        <w:softHyphen/>
        <w:t>тельным установлением связи. При этом сохраняются границы со</w:t>
      </w:r>
      <w:r w:rsidRPr="00DF725D">
        <w:rPr>
          <w:sz w:val="18"/>
          <w:szCs w:val="18"/>
        </w:rPr>
        <w:softHyphen/>
        <w:t>общений.</w:t>
      </w:r>
    </w:p>
    <w:p w:rsidR="005E42F8" w:rsidRPr="00DF725D" w:rsidRDefault="005E42F8" w:rsidP="005E42F8">
      <w:pPr>
        <w:numPr>
          <w:ilvl w:val="0"/>
          <w:numId w:val="5"/>
        </w:numPr>
        <w:tabs>
          <w:tab w:val="clear" w:pos="360"/>
        </w:tabs>
        <w:ind w:left="0" w:firstLine="284"/>
        <w:contextualSpacing/>
        <w:jc w:val="both"/>
        <w:rPr>
          <w:sz w:val="18"/>
          <w:szCs w:val="18"/>
        </w:rPr>
      </w:pPr>
      <w:r w:rsidRPr="00DF725D">
        <w:rPr>
          <w:i/>
          <w:sz w:val="18"/>
          <w:szCs w:val="18"/>
        </w:rPr>
        <w:t>Сокет низкого уровня (</w:t>
      </w:r>
      <w:proofErr w:type="spellStart"/>
      <w:r w:rsidRPr="00DF725D">
        <w:rPr>
          <w:i/>
          <w:sz w:val="18"/>
          <w:szCs w:val="18"/>
        </w:rPr>
        <w:t>raw</w:t>
      </w:r>
      <w:proofErr w:type="spellEnd"/>
      <w:r w:rsidRPr="00DF725D">
        <w:rPr>
          <w:sz w:val="18"/>
          <w:szCs w:val="18"/>
        </w:rPr>
        <w:t xml:space="preserve"> </w:t>
      </w:r>
      <w:proofErr w:type="spellStart"/>
      <w:r w:rsidRPr="00DF725D">
        <w:rPr>
          <w:sz w:val="18"/>
          <w:szCs w:val="18"/>
        </w:rPr>
        <w:t>socket</w:t>
      </w:r>
      <w:proofErr w:type="spellEnd"/>
      <w:r w:rsidRPr="00DF725D">
        <w:rPr>
          <w:sz w:val="18"/>
          <w:szCs w:val="18"/>
        </w:rPr>
        <w:t>), через который осуществляется не</w:t>
      </w:r>
      <w:r w:rsidRPr="00DF725D">
        <w:rPr>
          <w:sz w:val="18"/>
          <w:szCs w:val="18"/>
        </w:rPr>
        <w:softHyphen/>
        <w:t>посредственный доступ к коммуникационному протоколу.</w:t>
      </w:r>
    </w:p>
    <w:p w:rsidR="005E42F8" w:rsidRPr="00DF725D" w:rsidRDefault="005E42F8" w:rsidP="005E42F8">
      <w:pPr>
        <w:autoSpaceDE w:val="0"/>
        <w:autoSpaceDN w:val="0"/>
        <w:adjustRightInd w:val="0"/>
        <w:contextualSpacing/>
        <w:rPr>
          <w:rFonts w:ascii="TimesNewRoman" w:hAnsi="TimesNewRoman" w:cs="TimesNewRoman"/>
          <w:sz w:val="18"/>
          <w:szCs w:val="18"/>
        </w:rPr>
      </w:pPr>
      <w:r w:rsidRPr="00DF725D">
        <w:rPr>
          <w:sz w:val="18"/>
          <w:szCs w:val="18"/>
        </w:rPr>
        <w:t>Наконец, для того чтобы независимые процессы имели возможность взаи</w:t>
      </w:r>
      <w:r w:rsidRPr="00DF725D">
        <w:rPr>
          <w:sz w:val="18"/>
          <w:szCs w:val="18"/>
        </w:rPr>
        <w:softHyphen/>
        <w:t xml:space="preserve">модействовать друг с другом, для сокетов должно быть определено </w:t>
      </w:r>
      <w:r w:rsidRPr="00DF725D">
        <w:rPr>
          <w:i/>
          <w:sz w:val="18"/>
          <w:szCs w:val="18"/>
        </w:rPr>
        <w:t>про</w:t>
      </w:r>
      <w:r w:rsidRPr="00DF725D">
        <w:rPr>
          <w:i/>
          <w:sz w:val="18"/>
          <w:szCs w:val="18"/>
        </w:rPr>
        <w:softHyphen/>
        <w:t>странство имен.</w:t>
      </w:r>
      <w:r w:rsidRPr="00DF725D">
        <w:rPr>
          <w:sz w:val="18"/>
          <w:szCs w:val="18"/>
        </w:rPr>
        <w:t xml:space="preserve"> Имя сокета имеет смысл только в рамках коммуникаци</w:t>
      </w:r>
      <w:r w:rsidRPr="00DF725D">
        <w:rPr>
          <w:sz w:val="18"/>
          <w:szCs w:val="18"/>
        </w:rPr>
        <w:softHyphen/>
        <w:t>онного домена, в котором он создан.</w:t>
      </w:r>
    </w:p>
    <w:p w:rsidR="005E42F8" w:rsidRPr="00DF725D" w:rsidRDefault="005E42F8" w:rsidP="005E42F8">
      <w:pPr>
        <w:ind w:left="705"/>
        <w:contextualSpacing/>
        <w:rPr>
          <w:sz w:val="18"/>
          <w:szCs w:val="18"/>
        </w:rPr>
      </w:pPr>
      <w:r w:rsidRPr="00DF725D">
        <w:rPr>
          <w:sz w:val="18"/>
          <w:szCs w:val="18"/>
        </w:rPr>
        <w:t xml:space="preserve">Примитивы сокетов для </w:t>
      </w:r>
      <w:r w:rsidRPr="00DF725D">
        <w:rPr>
          <w:sz w:val="18"/>
          <w:szCs w:val="18"/>
          <w:lang w:val="en-US"/>
        </w:rPr>
        <w:t>TCP</w:t>
      </w:r>
      <w:r w:rsidRPr="00DF725D">
        <w:rPr>
          <w:sz w:val="18"/>
          <w:szCs w:val="18"/>
        </w:rPr>
        <w:t xml:space="preserve"> протокола:</w:t>
      </w:r>
    </w:p>
    <w:p w:rsidR="005E42F8" w:rsidRPr="00DF725D" w:rsidRDefault="005E42F8" w:rsidP="005E42F8">
      <w:pPr>
        <w:numPr>
          <w:ilvl w:val="0"/>
          <w:numId w:val="6"/>
        </w:numPr>
        <w:contextualSpacing/>
        <w:rPr>
          <w:i/>
          <w:sz w:val="18"/>
          <w:szCs w:val="18"/>
        </w:rPr>
      </w:pPr>
      <w:r w:rsidRPr="00DF725D">
        <w:rPr>
          <w:sz w:val="18"/>
          <w:szCs w:val="18"/>
          <w:lang w:val="en-US"/>
        </w:rPr>
        <w:t xml:space="preserve">SOCKET – </w:t>
      </w:r>
      <w:r w:rsidRPr="00DF725D">
        <w:rPr>
          <w:sz w:val="18"/>
          <w:szCs w:val="18"/>
        </w:rPr>
        <w:t>создать точку коммуникации</w:t>
      </w:r>
    </w:p>
    <w:p w:rsidR="005E42F8" w:rsidRPr="00DF725D" w:rsidRDefault="005E42F8" w:rsidP="005E42F8">
      <w:pPr>
        <w:numPr>
          <w:ilvl w:val="0"/>
          <w:numId w:val="6"/>
        </w:numPr>
        <w:contextualSpacing/>
        <w:rPr>
          <w:i/>
          <w:sz w:val="18"/>
          <w:szCs w:val="18"/>
        </w:rPr>
      </w:pPr>
      <w:r w:rsidRPr="00DF725D">
        <w:rPr>
          <w:sz w:val="18"/>
          <w:szCs w:val="18"/>
          <w:lang w:val="en-US"/>
        </w:rPr>
        <w:t xml:space="preserve">BIND – </w:t>
      </w:r>
      <w:r w:rsidRPr="00DF725D">
        <w:rPr>
          <w:sz w:val="18"/>
          <w:szCs w:val="18"/>
        </w:rPr>
        <w:t>назначить сокету локальный адрес</w:t>
      </w:r>
    </w:p>
    <w:p w:rsidR="005E42F8" w:rsidRPr="00DF725D" w:rsidRDefault="005E42F8" w:rsidP="005E42F8">
      <w:pPr>
        <w:numPr>
          <w:ilvl w:val="0"/>
          <w:numId w:val="6"/>
        </w:numPr>
        <w:contextualSpacing/>
        <w:rPr>
          <w:i/>
          <w:sz w:val="18"/>
          <w:szCs w:val="18"/>
        </w:rPr>
      </w:pPr>
      <w:r w:rsidRPr="00DF725D">
        <w:rPr>
          <w:sz w:val="18"/>
          <w:szCs w:val="18"/>
          <w:lang w:val="en-US"/>
        </w:rPr>
        <w:t>LISTEN</w:t>
      </w:r>
      <w:r w:rsidRPr="00DF725D">
        <w:rPr>
          <w:sz w:val="18"/>
          <w:szCs w:val="18"/>
        </w:rPr>
        <w:t xml:space="preserve"> – обозначить готовность к установке соединения</w:t>
      </w:r>
    </w:p>
    <w:p w:rsidR="005E42F8" w:rsidRPr="00DF725D" w:rsidRDefault="005E42F8" w:rsidP="005E42F8">
      <w:pPr>
        <w:numPr>
          <w:ilvl w:val="0"/>
          <w:numId w:val="6"/>
        </w:numPr>
        <w:contextualSpacing/>
        <w:rPr>
          <w:i/>
          <w:sz w:val="18"/>
          <w:szCs w:val="18"/>
        </w:rPr>
      </w:pPr>
      <w:r w:rsidRPr="00DF725D">
        <w:rPr>
          <w:sz w:val="18"/>
          <w:szCs w:val="18"/>
          <w:lang w:val="en-US"/>
        </w:rPr>
        <w:t>ACCEPT</w:t>
      </w:r>
      <w:r w:rsidRPr="00DF725D">
        <w:rPr>
          <w:sz w:val="18"/>
          <w:szCs w:val="18"/>
        </w:rPr>
        <w:t xml:space="preserve"> – заблокировать вызывающую сторону до прибытия запроса на соединение</w:t>
      </w:r>
    </w:p>
    <w:p w:rsidR="005E42F8" w:rsidRPr="00DF725D" w:rsidRDefault="005E42F8" w:rsidP="005E42F8">
      <w:pPr>
        <w:numPr>
          <w:ilvl w:val="0"/>
          <w:numId w:val="6"/>
        </w:numPr>
        <w:contextualSpacing/>
        <w:rPr>
          <w:i/>
          <w:sz w:val="18"/>
          <w:szCs w:val="18"/>
        </w:rPr>
      </w:pPr>
      <w:r w:rsidRPr="00DF725D">
        <w:rPr>
          <w:sz w:val="18"/>
          <w:szCs w:val="18"/>
          <w:lang w:val="en-US"/>
        </w:rPr>
        <w:t xml:space="preserve">CONNECT – </w:t>
      </w:r>
      <w:r w:rsidRPr="00DF725D">
        <w:rPr>
          <w:sz w:val="18"/>
          <w:szCs w:val="18"/>
        </w:rPr>
        <w:t>попытка установить соединение</w:t>
      </w:r>
    </w:p>
    <w:p w:rsidR="005E42F8" w:rsidRPr="00DF725D" w:rsidRDefault="005E42F8" w:rsidP="005E42F8">
      <w:pPr>
        <w:numPr>
          <w:ilvl w:val="0"/>
          <w:numId w:val="6"/>
        </w:numPr>
        <w:contextualSpacing/>
        <w:rPr>
          <w:i/>
          <w:sz w:val="18"/>
          <w:szCs w:val="18"/>
        </w:rPr>
      </w:pPr>
      <w:r w:rsidRPr="00DF725D">
        <w:rPr>
          <w:sz w:val="18"/>
          <w:szCs w:val="18"/>
          <w:lang w:val="en-US"/>
        </w:rPr>
        <w:t>SEND</w:t>
      </w:r>
      <w:r w:rsidRPr="00DF725D">
        <w:rPr>
          <w:sz w:val="18"/>
          <w:szCs w:val="18"/>
        </w:rPr>
        <w:t xml:space="preserve">, </w:t>
      </w:r>
      <w:r w:rsidRPr="00DF725D">
        <w:rPr>
          <w:sz w:val="18"/>
          <w:szCs w:val="18"/>
          <w:lang w:val="en-US"/>
        </w:rPr>
        <w:t>WRITETO</w:t>
      </w:r>
      <w:r w:rsidRPr="00DF725D">
        <w:rPr>
          <w:sz w:val="18"/>
          <w:szCs w:val="18"/>
        </w:rPr>
        <w:t xml:space="preserve">, </w:t>
      </w:r>
      <w:r w:rsidRPr="00DF725D">
        <w:rPr>
          <w:sz w:val="18"/>
          <w:szCs w:val="18"/>
          <w:lang w:val="en-US"/>
        </w:rPr>
        <w:t>SENDTO</w:t>
      </w:r>
      <w:r w:rsidRPr="00DF725D">
        <w:rPr>
          <w:sz w:val="18"/>
          <w:szCs w:val="18"/>
        </w:rPr>
        <w:t xml:space="preserve"> – послать сообщение сокету в зависимости от типа сокета и сообщения</w:t>
      </w:r>
    </w:p>
    <w:p w:rsidR="005E42F8" w:rsidRPr="00DF725D" w:rsidRDefault="005E42F8" w:rsidP="005E42F8">
      <w:pPr>
        <w:numPr>
          <w:ilvl w:val="0"/>
          <w:numId w:val="6"/>
        </w:numPr>
        <w:contextualSpacing/>
        <w:rPr>
          <w:i/>
          <w:sz w:val="18"/>
          <w:szCs w:val="18"/>
        </w:rPr>
      </w:pPr>
      <w:r w:rsidRPr="00DF725D">
        <w:rPr>
          <w:sz w:val="18"/>
          <w:szCs w:val="18"/>
          <w:lang w:val="en-US"/>
        </w:rPr>
        <w:t xml:space="preserve">RECEIVE, READ, RECIEVEFROM – </w:t>
      </w:r>
      <w:r w:rsidRPr="00DF725D">
        <w:rPr>
          <w:sz w:val="18"/>
          <w:szCs w:val="18"/>
        </w:rPr>
        <w:t>принять сообщение</w:t>
      </w:r>
    </w:p>
    <w:p w:rsidR="005E42F8" w:rsidRPr="00DF725D" w:rsidRDefault="005E42F8" w:rsidP="005E42F8">
      <w:pPr>
        <w:autoSpaceDE w:val="0"/>
        <w:autoSpaceDN w:val="0"/>
        <w:adjustRightInd w:val="0"/>
        <w:contextualSpacing/>
        <w:rPr>
          <w:sz w:val="18"/>
          <w:szCs w:val="18"/>
        </w:rPr>
      </w:pPr>
      <w:r w:rsidRPr="00DF725D">
        <w:rPr>
          <w:sz w:val="18"/>
          <w:szCs w:val="18"/>
          <w:lang w:val="en-US"/>
        </w:rPr>
        <w:t xml:space="preserve">CLOSE – </w:t>
      </w:r>
      <w:r w:rsidRPr="00DF725D">
        <w:rPr>
          <w:sz w:val="18"/>
          <w:szCs w:val="18"/>
        </w:rPr>
        <w:t>разорвать соединение</w:t>
      </w:r>
    </w:p>
    <w:p w:rsidR="005E42F8" w:rsidRPr="00DF725D" w:rsidRDefault="005E42F8" w:rsidP="005E42F8">
      <w:pPr>
        <w:ind w:left="708"/>
        <w:contextualSpacing/>
        <w:rPr>
          <w:sz w:val="18"/>
          <w:szCs w:val="18"/>
        </w:rPr>
      </w:pPr>
      <w:r w:rsidRPr="00DF725D">
        <w:rPr>
          <w:sz w:val="18"/>
          <w:szCs w:val="18"/>
        </w:rPr>
        <w:t>Коммуникационный канал создаётся при создании сокета между источником и получателем и имеет такие характеристики:</w:t>
      </w:r>
    </w:p>
    <w:p w:rsidR="005E42F8" w:rsidRPr="00DF725D" w:rsidRDefault="005E42F8" w:rsidP="005E42F8">
      <w:pPr>
        <w:numPr>
          <w:ilvl w:val="0"/>
          <w:numId w:val="7"/>
        </w:numPr>
        <w:contextualSpacing/>
        <w:rPr>
          <w:i/>
          <w:sz w:val="18"/>
          <w:szCs w:val="18"/>
        </w:rPr>
      </w:pPr>
      <w:r w:rsidRPr="00DF725D">
        <w:rPr>
          <w:sz w:val="18"/>
          <w:szCs w:val="18"/>
        </w:rPr>
        <w:t>Коммуникационный протокол</w:t>
      </w:r>
    </w:p>
    <w:p w:rsidR="005E42F8" w:rsidRPr="00DF725D" w:rsidRDefault="005E42F8" w:rsidP="005E42F8">
      <w:pPr>
        <w:numPr>
          <w:ilvl w:val="0"/>
          <w:numId w:val="7"/>
        </w:numPr>
        <w:contextualSpacing/>
        <w:rPr>
          <w:i/>
          <w:sz w:val="18"/>
          <w:szCs w:val="18"/>
        </w:rPr>
      </w:pPr>
      <w:r w:rsidRPr="00DF725D">
        <w:rPr>
          <w:sz w:val="18"/>
          <w:szCs w:val="18"/>
        </w:rPr>
        <w:t>Локальный адрес источника</w:t>
      </w:r>
    </w:p>
    <w:p w:rsidR="005E42F8" w:rsidRPr="00DF725D" w:rsidRDefault="005E42F8" w:rsidP="005E42F8">
      <w:pPr>
        <w:numPr>
          <w:ilvl w:val="0"/>
          <w:numId w:val="7"/>
        </w:numPr>
        <w:contextualSpacing/>
        <w:rPr>
          <w:i/>
          <w:sz w:val="18"/>
          <w:szCs w:val="18"/>
        </w:rPr>
      </w:pPr>
      <w:r w:rsidRPr="00DF725D">
        <w:rPr>
          <w:sz w:val="18"/>
          <w:szCs w:val="18"/>
        </w:rPr>
        <w:t>Локальный адрес процесса источника</w:t>
      </w:r>
    </w:p>
    <w:p w:rsidR="005E42F8" w:rsidRPr="00DF725D" w:rsidRDefault="005E42F8" w:rsidP="005E42F8">
      <w:pPr>
        <w:numPr>
          <w:ilvl w:val="0"/>
          <w:numId w:val="7"/>
        </w:numPr>
        <w:contextualSpacing/>
        <w:rPr>
          <w:i/>
          <w:sz w:val="18"/>
          <w:szCs w:val="18"/>
        </w:rPr>
      </w:pPr>
      <w:r w:rsidRPr="00DF725D">
        <w:rPr>
          <w:sz w:val="18"/>
          <w:szCs w:val="18"/>
        </w:rPr>
        <w:t>Удалённый адрес получателя</w:t>
      </w:r>
    </w:p>
    <w:p w:rsidR="005E42F8" w:rsidRPr="00DF725D" w:rsidRDefault="005E42F8" w:rsidP="005E42F8">
      <w:pPr>
        <w:autoSpaceDE w:val="0"/>
        <w:autoSpaceDN w:val="0"/>
        <w:adjustRightInd w:val="0"/>
        <w:contextualSpacing/>
        <w:rPr>
          <w:sz w:val="18"/>
          <w:szCs w:val="18"/>
        </w:rPr>
      </w:pPr>
      <w:r w:rsidRPr="00DF725D">
        <w:rPr>
          <w:sz w:val="18"/>
          <w:szCs w:val="18"/>
        </w:rPr>
        <w:t>Удалённый адрес процесса получателя</w:t>
      </w:r>
    </w:p>
    <w:p w:rsidR="005E42F8" w:rsidRPr="00DF725D" w:rsidRDefault="005E42F8" w:rsidP="005E42F8">
      <w:pPr>
        <w:autoSpaceDE w:val="0"/>
        <w:autoSpaceDN w:val="0"/>
        <w:adjustRightInd w:val="0"/>
        <w:contextualSpacing/>
        <w:rPr>
          <w:rFonts w:ascii="TimesNewRoman" w:hAnsi="TimesNewRoman" w:cs="TimesNewRoman"/>
          <w:sz w:val="18"/>
          <w:szCs w:val="18"/>
        </w:rPr>
      </w:pPr>
      <w:r w:rsidRPr="00DF725D">
        <w:rPr>
          <w:rFonts w:ascii="TimesNewRoman" w:hAnsi="TimesNewRoman" w:cs="TimesNewRoman"/>
          <w:sz w:val="18"/>
          <w:szCs w:val="18"/>
        </w:rPr>
        <w:t xml:space="preserve">Семафор должен быть доступен всем процессам. </w:t>
      </w:r>
      <w:proofErr w:type="gramStart"/>
      <w:r w:rsidRPr="00DF725D">
        <w:rPr>
          <w:rFonts w:ascii="TimesNewRoman" w:hAnsi="TimesNewRoman" w:cs="TimesNewRoman"/>
          <w:sz w:val="18"/>
          <w:szCs w:val="18"/>
        </w:rPr>
        <w:t>По этому</w:t>
      </w:r>
      <w:proofErr w:type="gramEnd"/>
      <w:r w:rsidRPr="00DF725D">
        <w:rPr>
          <w:rFonts w:ascii="TimesNewRoman" w:hAnsi="TimesNewRoman" w:cs="TimesNewRoman"/>
          <w:sz w:val="18"/>
          <w:szCs w:val="18"/>
        </w:rPr>
        <w:t xml:space="preserve"> он должен находиться в адресном пространстве супервизора или (ядро ОС)</w:t>
      </w:r>
    </w:p>
    <w:p w:rsidR="005E42F8" w:rsidRPr="00DF725D" w:rsidRDefault="005E42F8" w:rsidP="005E42F8">
      <w:pPr>
        <w:autoSpaceDE w:val="0"/>
        <w:autoSpaceDN w:val="0"/>
        <w:adjustRightInd w:val="0"/>
        <w:contextualSpacing/>
        <w:rPr>
          <w:rFonts w:ascii="TimesNewRoman" w:hAnsi="TimesNewRoman" w:cs="TimesNewRoman"/>
          <w:sz w:val="18"/>
          <w:szCs w:val="18"/>
        </w:rPr>
      </w:pPr>
      <w:r w:rsidRPr="00DF725D">
        <w:rPr>
          <w:rFonts w:ascii="TimesNewRoman" w:hAnsi="TimesNewRoman" w:cs="TimesNewRoman"/>
          <w:sz w:val="18"/>
          <w:szCs w:val="18"/>
        </w:rPr>
        <w:t xml:space="preserve">И операции с ним производятся в режиме ядра. Помимо собственных задач семафора в структуре семафора храниться идентификатор процесса </w:t>
      </w:r>
      <w:proofErr w:type="spellStart"/>
      <w:r w:rsidRPr="00DF725D">
        <w:rPr>
          <w:rFonts w:ascii="TimesNewRoman" w:hAnsi="TimesNewRoman" w:cs="TimesNewRoman"/>
          <w:sz w:val="18"/>
          <w:szCs w:val="18"/>
        </w:rPr>
        <w:t>выполневшего</w:t>
      </w:r>
      <w:proofErr w:type="spellEnd"/>
      <w:r w:rsidRPr="00DF725D">
        <w:rPr>
          <w:rFonts w:ascii="TimesNewRoman" w:hAnsi="TimesNewRoman" w:cs="TimesNewRoman"/>
          <w:sz w:val="18"/>
          <w:szCs w:val="18"/>
        </w:rPr>
        <w:t xml:space="preserve"> последнюю операцию с семафором, число процессов ожидающих увеличения значения </w:t>
      </w:r>
      <w:proofErr w:type="spellStart"/>
      <w:r w:rsidRPr="00DF725D">
        <w:rPr>
          <w:rFonts w:ascii="TimesNewRoman" w:hAnsi="TimesNewRoman" w:cs="TimesNewRoman"/>
          <w:sz w:val="18"/>
          <w:szCs w:val="18"/>
        </w:rPr>
        <w:t>семфора</w:t>
      </w:r>
      <w:proofErr w:type="spellEnd"/>
      <w:r w:rsidRPr="00DF725D">
        <w:rPr>
          <w:rFonts w:ascii="TimesNewRoman" w:hAnsi="TimesNewRoman" w:cs="TimesNewRoman"/>
          <w:sz w:val="18"/>
          <w:szCs w:val="18"/>
        </w:rPr>
        <w:t xml:space="preserve">, число процессов, </w:t>
      </w:r>
      <w:proofErr w:type="spellStart"/>
      <w:r w:rsidRPr="00DF725D">
        <w:rPr>
          <w:rFonts w:ascii="TimesNewRoman" w:hAnsi="TimesNewRoman" w:cs="TimesNewRoman"/>
          <w:sz w:val="18"/>
          <w:szCs w:val="18"/>
        </w:rPr>
        <w:t>ожид</w:t>
      </w:r>
      <w:proofErr w:type="spellEnd"/>
      <w:r w:rsidRPr="00DF725D">
        <w:rPr>
          <w:rFonts w:ascii="TimesNewRoman" w:hAnsi="TimesNewRoman" w:cs="TimesNewRoman"/>
          <w:sz w:val="18"/>
          <w:szCs w:val="18"/>
        </w:rPr>
        <w:t>, когда значение семафора будет =0.</w:t>
      </w:r>
    </w:p>
    <w:p w:rsidR="005E42F8" w:rsidRPr="00DF725D" w:rsidRDefault="005E42F8" w:rsidP="005E42F8">
      <w:pPr>
        <w:autoSpaceDE w:val="0"/>
        <w:autoSpaceDN w:val="0"/>
        <w:adjustRightInd w:val="0"/>
        <w:contextualSpacing/>
        <w:rPr>
          <w:rFonts w:ascii="TimesNewRoman" w:hAnsi="TimesNewRoman" w:cs="TimesNewRoman"/>
          <w:sz w:val="18"/>
          <w:szCs w:val="18"/>
        </w:rPr>
      </w:pPr>
      <w:r>
        <w:rPr>
          <w:rFonts w:ascii="TimesNewRoman" w:hAnsi="TimesNewRoman" w:cs="TimesNewRoman"/>
          <w:noProof/>
          <w:sz w:val="18"/>
          <w:szCs w:val="18"/>
          <w:lang w:val="uk-UA" w:eastAsia="uk-UA"/>
        </w:rPr>
        <w:lastRenderedPageBreak/>
        <w:drawing>
          <wp:inline distT="0" distB="0" distL="0" distR="0">
            <wp:extent cx="4667250" cy="281114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2811145"/>
                    </a:xfrm>
                    <a:prstGeom prst="rect">
                      <a:avLst/>
                    </a:prstGeom>
                    <a:noFill/>
                    <a:ln>
                      <a:noFill/>
                    </a:ln>
                  </pic:spPr>
                </pic:pic>
              </a:graphicData>
            </a:graphic>
          </wp:inline>
        </w:drawing>
      </w:r>
    </w:p>
    <w:p w:rsidR="005E42F8" w:rsidRPr="00DF725D" w:rsidRDefault="005E42F8" w:rsidP="005E42F8">
      <w:pPr>
        <w:autoSpaceDE w:val="0"/>
        <w:autoSpaceDN w:val="0"/>
        <w:adjustRightInd w:val="0"/>
        <w:contextualSpacing/>
        <w:rPr>
          <w:sz w:val="18"/>
          <w:szCs w:val="18"/>
        </w:rPr>
      </w:pPr>
      <w:r>
        <w:rPr>
          <w:rFonts w:ascii="TimesNewRoman" w:hAnsi="TimesNewRoman" w:cs="TimesNewRoman"/>
          <w:noProof/>
          <w:sz w:val="18"/>
          <w:szCs w:val="18"/>
          <w:lang w:val="uk-UA" w:eastAsia="uk-UA"/>
        </w:rPr>
        <w:drawing>
          <wp:inline distT="0" distB="0" distL="0" distR="0">
            <wp:extent cx="4667250" cy="2238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238375"/>
                    </a:xfrm>
                    <a:prstGeom prst="rect">
                      <a:avLst/>
                    </a:prstGeom>
                    <a:noFill/>
                    <a:ln>
                      <a:noFill/>
                    </a:ln>
                  </pic:spPr>
                </pic:pic>
              </a:graphicData>
            </a:graphic>
          </wp:inline>
        </w:drawing>
      </w:r>
    </w:p>
    <w:p w:rsidR="005E42F8" w:rsidRPr="00DF725D" w:rsidRDefault="005E42F8" w:rsidP="005E42F8">
      <w:pPr>
        <w:autoSpaceDE w:val="0"/>
        <w:autoSpaceDN w:val="0"/>
        <w:adjustRightInd w:val="0"/>
        <w:contextualSpacing/>
        <w:rPr>
          <w:rFonts w:ascii="TimesNewRoman" w:hAnsi="TimesNewRoman" w:cs="TimesNewRoman"/>
          <w:sz w:val="18"/>
          <w:szCs w:val="18"/>
        </w:rPr>
      </w:pPr>
    </w:p>
    <w:p w:rsidR="005E42F8" w:rsidRPr="00DF725D" w:rsidRDefault="005E42F8" w:rsidP="005E42F8">
      <w:pPr>
        <w:pStyle w:val="2"/>
        <w:spacing w:before="0" w:beforeAutospacing="0" w:after="0" w:afterAutospacing="0"/>
        <w:contextualSpacing/>
        <w:rPr>
          <w:sz w:val="18"/>
          <w:szCs w:val="18"/>
        </w:rPr>
      </w:pPr>
      <w:r w:rsidRPr="00DF725D">
        <w:rPr>
          <w:sz w:val="18"/>
          <w:szCs w:val="18"/>
        </w:rPr>
        <w:t>Разделяемые сегменты памяти</w:t>
      </w:r>
    </w:p>
    <w:p w:rsidR="005E42F8" w:rsidRPr="00DF725D" w:rsidRDefault="005E42F8" w:rsidP="005E42F8">
      <w:pPr>
        <w:contextualSpacing/>
        <w:rPr>
          <w:sz w:val="18"/>
          <w:szCs w:val="18"/>
        </w:rPr>
      </w:pPr>
      <w:r w:rsidRPr="00DF725D">
        <w:rPr>
          <w:sz w:val="18"/>
          <w:szCs w:val="18"/>
        </w:rPr>
        <w:t>В стандарте POSIX-2001 разделяемый объект памяти определяется как объект, представляющий собой память, которая может быть параллельно отображена в адресное пространство более чем одного процесса.</w:t>
      </w:r>
    </w:p>
    <w:p w:rsidR="005E42F8" w:rsidRPr="00DF725D" w:rsidRDefault="005E42F8" w:rsidP="005E42F8">
      <w:pPr>
        <w:contextualSpacing/>
        <w:rPr>
          <w:sz w:val="18"/>
          <w:szCs w:val="18"/>
        </w:rPr>
      </w:pPr>
      <w:r w:rsidRPr="00DF725D">
        <w:rPr>
          <w:sz w:val="18"/>
          <w:szCs w:val="18"/>
        </w:rPr>
        <w:t>Таким образом, процессы могут иметь общие области виртуальной памяти и разделять содержащиеся в них данные. Единицей разделяемой памяти являются сегменты. Разделение памяти обеспечивает наиболее быстрый обмен данными между процессами.</w:t>
      </w:r>
    </w:p>
    <w:p w:rsidR="005E42F8" w:rsidRPr="00DF725D" w:rsidRDefault="005E42F8" w:rsidP="005E42F8">
      <w:pPr>
        <w:contextualSpacing/>
        <w:rPr>
          <w:sz w:val="18"/>
          <w:szCs w:val="18"/>
        </w:rPr>
      </w:pPr>
      <w:r w:rsidRPr="00DF725D">
        <w:rPr>
          <w:sz w:val="18"/>
          <w:szCs w:val="18"/>
        </w:rPr>
        <w:t xml:space="preserve">Работа с разделяемой памятью начинается с того, что один из взаимодействующих процессов посредством функции </w:t>
      </w:r>
      <w:proofErr w:type="spellStart"/>
      <w:r w:rsidRPr="00DF725D">
        <w:rPr>
          <w:sz w:val="18"/>
          <w:szCs w:val="18"/>
        </w:rPr>
        <w:t>shmget</w:t>
      </w:r>
      <w:proofErr w:type="spellEnd"/>
      <w:r w:rsidRPr="00DF725D">
        <w:rPr>
          <w:sz w:val="18"/>
          <w:szCs w:val="18"/>
        </w:rPr>
        <w:t>()   создает разделяемый сегмент, специфицируя первоначальные права доступа к нему и его размер в байтах.</w:t>
      </w:r>
    </w:p>
    <w:p w:rsidR="005E42F8" w:rsidRPr="00DF725D" w:rsidRDefault="005E42F8" w:rsidP="005E42F8">
      <w:pPr>
        <w:contextualSpacing/>
        <w:rPr>
          <w:sz w:val="18"/>
          <w:szCs w:val="18"/>
        </w:rPr>
      </w:pPr>
      <w:r w:rsidRPr="00DF725D">
        <w:rPr>
          <w:sz w:val="18"/>
          <w:szCs w:val="18"/>
        </w:rPr>
        <w:t xml:space="preserve">Чтобы получить доступ к разделяемому сегменту, его нужно присоединить (для этого служит функция </w:t>
      </w:r>
      <w:proofErr w:type="spellStart"/>
      <w:r w:rsidRPr="00DF725D">
        <w:rPr>
          <w:sz w:val="18"/>
          <w:szCs w:val="18"/>
        </w:rPr>
        <w:t>shmat</w:t>
      </w:r>
      <w:proofErr w:type="spellEnd"/>
      <w:r w:rsidRPr="00DF725D">
        <w:rPr>
          <w:sz w:val="18"/>
          <w:szCs w:val="18"/>
        </w:rPr>
        <w:t xml:space="preserve">()), т. е. </w:t>
      </w:r>
      <w:proofErr w:type="gramStart"/>
      <w:r w:rsidRPr="00DF725D">
        <w:rPr>
          <w:sz w:val="18"/>
          <w:szCs w:val="18"/>
        </w:rPr>
        <w:t>разместить сегмент</w:t>
      </w:r>
      <w:proofErr w:type="gramEnd"/>
      <w:r w:rsidRPr="00DF725D">
        <w:rPr>
          <w:sz w:val="18"/>
          <w:szCs w:val="18"/>
        </w:rPr>
        <w:t xml:space="preserve"> в виртуальном пространстве процесса. После присоединения, в соответствии с правами доступа, процессы могут читать данные из сегмента и записывать их (быть может, синхронизируя свои действия с помощью семафоров). Когда разделяемый сегмент становится ненужным, его следует отсоединить с помощью функции </w:t>
      </w:r>
      <w:proofErr w:type="spellStart"/>
      <w:r w:rsidRPr="00DF725D">
        <w:rPr>
          <w:sz w:val="18"/>
          <w:szCs w:val="18"/>
        </w:rPr>
        <w:t>shmdt</w:t>
      </w:r>
      <w:proofErr w:type="spellEnd"/>
      <w:r w:rsidRPr="00DF725D">
        <w:rPr>
          <w:sz w:val="18"/>
          <w:szCs w:val="18"/>
        </w:rPr>
        <w:t>().</w:t>
      </w:r>
    </w:p>
    <w:p w:rsidR="005E42F8" w:rsidRPr="00DF725D" w:rsidRDefault="005E42F8" w:rsidP="005E42F8">
      <w:pPr>
        <w:contextualSpacing/>
        <w:rPr>
          <w:sz w:val="18"/>
          <w:szCs w:val="18"/>
        </w:rPr>
      </w:pPr>
      <w:r w:rsidRPr="00DF725D">
        <w:rPr>
          <w:sz w:val="18"/>
          <w:szCs w:val="18"/>
        </w:rPr>
        <w:t xml:space="preserve">Аппарат разделяемых сегментов предоставляет нескольким процессам возможность одновременного доступа к общей области памяти. Обеспечивая корректность доступа, процессы тем или иным способом должны синхронизировать свои действия. В качестве средства синхронизации удобно использовать семафор. </w:t>
      </w:r>
    </w:p>
    <w:p w:rsidR="005E42F8" w:rsidRPr="00DF725D" w:rsidRDefault="005E42F8" w:rsidP="005E42F8">
      <w:pPr>
        <w:pStyle w:val="a3"/>
        <w:ind w:left="1080"/>
        <w:contextualSpacing/>
        <w:rPr>
          <w:rFonts w:ascii="Times New Roman" w:hAnsi="Times New Roman" w:cs="Times New Roman"/>
          <w:color w:val="0000FF"/>
          <w:sz w:val="18"/>
          <w:szCs w:val="18"/>
        </w:rPr>
      </w:pPr>
    </w:p>
    <w:p w:rsidR="00EA445F" w:rsidRDefault="00EA445F"/>
    <w:sectPr w:rsidR="00EA44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larendon">
    <w:altName w:val="Century Schoolbook"/>
    <w:charset w:val="00"/>
    <w:family w:val="roman"/>
    <w:pitch w:val="variable"/>
    <w:sig w:usb0="00000007" w:usb1="00000000" w:usb2="00000000" w:usb3="00000000" w:csb0="00000093"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203" w:usb1="00000000" w:usb2="00000000" w:usb3="00000000" w:csb0="0000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0F77"/>
    <w:multiLevelType w:val="hybridMultilevel"/>
    <w:tmpl w:val="B92A1A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64408EE"/>
    <w:multiLevelType w:val="hybridMultilevel"/>
    <w:tmpl w:val="95E8587A"/>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
    <w:nsid w:val="06F87F9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234B31F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29B95439"/>
    <w:multiLevelType w:val="hybridMultilevel"/>
    <w:tmpl w:val="D244FAE4"/>
    <w:lvl w:ilvl="0" w:tplc="04190001">
      <w:start w:val="1"/>
      <w:numFmt w:val="bullet"/>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5">
    <w:nsid w:val="42DE7C3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nsid w:val="43FF4181"/>
    <w:multiLevelType w:val="multilevel"/>
    <w:tmpl w:val="6BA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DD3B64"/>
    <w:multiLevelType w:val="hybridMultilevel"/>
    <w:tmpl w:val="4574C924"/>
    <w:lvl w:ilvl="0" w:tplc="0419000F">
      <w:start w:val="1"/>
      <w:numFmt w:val="decimal"/>
      <w:lvlText w:val="%1."/>
      <w:lvlJc w:val="left"/>
      <w:pPr>
        <w:tabs>
          <w:tab w:val="num" w:pos="720"/>
        </w:tabs>
        <w:ind w:left="720" w:hanging="360"/>
      </w:pPr>
    </w:lvl>
    <w:lvl w:ilvl="1" w:tplc="DDD61556">
      <w:start w:val="1"/>
      <w:numFmt w:val="bullet"/>
      <w:lvlText w:val="−"/>
      <w:lvlJc w:val="left"/>
      <w:pPr>
        <w:tabs>
          <w:tab w:val="num" w:pos="1440"/>
        </w:tabs>
        <w:ind w:left="1440" w:hanging="360"/>
      </w:pPr>
      <w:rPr>
        <w:rFonts w:ascii="Clarendon" w:hAnsi="Clarendo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5E3A1803"/>
    <w:multiLevelType w:val="multilevel"/>
    <w:tmpl w:val="4336D1F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486435"/>
    <w:multiLevelType w:val="multilevel"/>
    <w:tmpl w:val="0F5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2C4E27"/>
    <w:multiLevelType w:val="multilevel"/>
    <w:tmpl w:val="0248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D48B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3"/>
  </w:num>
  <w:num w:numId="3">
    <w:abstractNumId w:val="11"/>
  </w:num>
  <w:num w:numId="4">
    <w:abstractNumId w:val="5"/>
  </w:num>
  <w:num w:numId="5">
    <w:abstractNumId w:val="2"/>
  </w:num>
  <w:num w:numId="6">
    <w:abstractNumId w:val="4"/>
  </w:num>
  <w:num w:numId="7">
    <w:abstractNumId w:val="1"/>
  </w:num>
  <w:num w:numId="8">
    <w:abstractNumId w:val="8"/>
  </w:num>
  <w:num w:numId="9">
    <w:abstractNumId w:val="10"/>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FE1"/>
    <w:rsid w:val="00044FE1"/>
    <w:rsid w:val="00135DD5"/>
    <w:rsid w:val="0016392E"/>
    <w:rsid w:val="002626D9"/>
    <w:rsid w:val="005E42F8"/>
    <w:rsid w:val="00A54009"/>
    <w:rsid w:val="00EA4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2F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qFormat/>
    <w:rsid w:val="005E42F8"/>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A5400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E42F8"/>
    <w:rPr>
      <w:rFonts w:ascii="Times New Roman" w:eastAsia="Times New Roman" w:hAnsi="Times New Roman" w:cs="Times New Roman"/>
      <w:b/>
      <w:bCs/>
      <w:sz w:val="36"/>
      <w:szCs w:val="36"/>
      <w:lang w:eastAsia="ru-RU"/>
    </w:rPr>
  </w:style>
  <w:style w:type="paragraph" w:styleId="a3">
    <w:name w:val="Plain Text"/>
    <w:basedOn w:val="a"/>
    <w:link w:val="a4"/>
    <w:rsid w:val="005E42F8"/>
    <w:rPr>
      <w:rFonts w:ascii="Courier New" w:hAnsi="Courier New" w:cs="Courier New"/>
      <w:sz w:val="20"/>
      <w:szCs w:val="20"/>
    </w:rPr>
  </w:style>
  <w:style w:type="character" w:customStyle="1" w:styleId="a4">
    <w:name w:val="Текст Знак"/>
    <w:basedOn w:val="a0"/>
    <w:link w:val="a3"/>
    <w:rsid w:val="005E42F8"/>
    <w:rPr>
      <w:rFonts w:ascii="Courier New" w:eastAsia="Times New Roman" w:hAnsi="Courier New" w:cs="Courier New"/>
      <w:sz w:val="20"/>
      <w:szCs w:val="20"/>
      <w:lang w:eastAsia="ru-RU"/>
    </w:rPr>
  </w:style>
  <w:style w:type="paragraph" w:customStyle="1" w:styleId="a5">
    <w:name w:val="Текст в заданном формате"/>
    <w:basedOn w:val="a"/>
    <w:rsid w:val="005E42F8"/>
    <w:pPr>
      <w:widowControl w:val="0"/>
      <w:suppressAutoHyphens/>
    </w:pPr>
    <w:rPr>
      <w:rFonts w:ascii="Courier New" w:eastAsia="Courier New" w:hAnsi="Courier New" w:cs="Courier New"/>
      <w:sz w:val="20"/>
      <w:szCs w:val="20"/>
    </w:rPr>
  </w:style>
  <w:style w:type="character" w:customStyle="1" w:styleId="keyword1">
    <w:name w:val="keyword1"/>
    <w:basedOn w:val="a0"/>
    <w:rsid w:val="005E42F8"/>
    <w:rPr>
      <w:i/>
      <w:iCs/>
    </w:rPr>
  </w:style>
  <w:style w:type="paragraph" w:styleId="a6">
    <w:name w:val="Balloon Text"/>
    <w:basedOn w:val="a"/>
    <w:link w:val="a7"/>
    <w:uiPriority w:val="99"/>
    <w:semiHidden/>
    <w:unhideWhenUsed/>
    <w:rsid w:val="005E42F8"/>
    <w:rPr>
      <w:rFonts w:ascii="Tahoma" w:hAnsi="Tahoma" w:cs="Tahoma"/>
      <w:sz w:val="16"/>
      <w:szCs w:val="16"/>
    </w:rPr>
  </w:style>
  <w:style w:type="character" w:customStyle="1" w:styleId="a7">
    <w:name w:val="Текст выноски Знак"/>
    <w:basedOn w:val="a0"/>
    <w:link w:val="a6"/>
    <w:uiPriority w:val="99"/>
    <w:semiHidden/>
    <w:rsid w:val="005E42F8"/>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A54009"/>
    <w:rPr>
      <w:rFonts w:asciiTheme="majorHAnsi" w:eastAsiaTheme="majorEastAsia" w:hAnsiTheme="majorHAnsi" w:cstheme="majorBidi"/>
      <w:b/>
      <w:bCs/>
      <w:color w:val="4F81BD" w:themeColor="accent1"/>
      <w:sz w:val="24"/>
      <w:szCs w:val="24"/>
      <w:lang w:eastAsia="ru-RU"/>
    </w:rPr>
  </w:style>
  <w:style w:type="paragraph" w:styleId="a8">
    <w:name w:val="Normal (Web)"/>
    <w:basedOn w:val="a"/>
    <w:rsid w:val="00A54009"/>
    <w:pPr>
      <w:spacing w:before="100" w:beforeAutospacing="1" w:after="100" w:afterAutospacing="1"/>
    </w:pPr>
  </w:style>
  <w:style w:type="character" w:customStyle="1" w:styleId="headsub">
    <w:name w:val="headsub"/>
    <w:basedOn w:val="a0"/>
    <w:rsid w:val="00A540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2F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qFormat/>
    <w:rsid w:val="005E42F8"/>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A5400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E42F8"/>
    <w:rPr>
      <w:rFonts w:ascii="Times New Roman" w:eastAsia="Times New Roman" w:hAnsi="Times New Roman" w:cs="Times New Roman"/>
      <w:b/>
      <w:bCs/>
      <w:sz w:val="36"/>
      <w:szCs w:val="36"/>
      <w:lang w:eastAsia="ru-RU"/>
    </w:rPr>
  </w:style>
  <w:style w:type="paragraph" w:styleId="a3">
    <w:name w:val="Plain Text"/>
    <w:basedOn w:val="a"/>
    <w:link w:val="a4"/>
    <w:rsid w:val="005E42F8"/>
    <w:rPr>
      <w:rFonts w:ascii="Courier New" w:hAnsi="Courier New" w:cs="Courier New"/>
      <w:sz w:val="20"/>
      <w:szCs w:val="20"/>
    </w:rPr>
  </w:style>
  <w:style w:type="character" w:customStyle="1" w:styleId="a4">
    <w:name w:val="Текст Знак"/>
    <w:basedOn w:val="a0"/>
    <w:link w:val="a3"/>
    <w:rsid w:val="005E42F8"/>
    <w:rPr>
      <w:rFonts w:ascii="Courier New" w:eastAsia="Times New Roman" w:hAnsi="Courier New" w:cs="Courier New"/>
      <w:sz w:val="20"/>
      <w:szCs w:val="20"/>
      <w:lang w:eastAsia="ru-RU"/>
    </w:rPr>
  </w:style>
  <w:style w:type="paragraph" w:customStyle="1" w:styleId="a5">
    <w:name w:val="Текст в заданном формате"/>
    <w:basedOn w:val="a"/>
    <w:rsid w:val="005E42F8"/>
    <w:pPr>
      <w:widowControl w:val="0"/>
      <w:suppressAutoHyphens/>
    </w:pPr>
    <w:rPr>
      <w:rFonts w:ascii="Courier New" w:eastAsia="Courier New" w:hAnsi="Courier New" w:cs="Courier New"/>
      <w:sz w:val="20"/>
      <w:szCs w:val="20"/>
    </w:rPr>
  </w:style>
  <w:style w:type="character" w:customStyle="1" w:styleId="keyword1">
    <w:name w:val="keyword1"/>
    <w:basedOn w:val="a0"/>
    <w:rsid w:val="005E42F8"/>
    <w:rPr>
      <w:i/>
      <w:iCs/>
    </w:rPr>
  </w:style>
  <w:style w:type="paragraph" w:styleId="a6">
    <w:name w:val="Balloon Text"/>
    <w:basedOn w:val="a"/>
    <w:link w:val="a7"/>
    <w:uiPriority w:val="99"/>
    <w:semiHidden/>
    <w:unhideWhenUsed/>
    <w:rsid w:val="005E42F8"/>
    <w:rPr>
      <w:rFonts w:ascii="Tahoma" w:hAnsi="Tahoma" w:cs="Tahoma"/>
      <w:sz w:val="16"/>
      <w:szCs w:val="16"/>
    </w:rPr>
  </w:style>
  <w:style w:type="character" w:customStyle="1" w:styleId="a7">
    <w:name w:val="Текст выноски Знак"/>
    <w:basedOn w:val="a0"/>
    <w:link w:val="a6"/>
    <w:uiPriority w:val="99"/>
    <w:semiHidden/>
    <w:rsid w:val="005E42F8"/>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A54009"/>
    <w:rPr>
      <w:rFonts w:asciiTheme="majorHAnsi" w:eastAsiaTheme="majorEastAsia" w:hAnsiTheme="majorHAnsi" w:cstheme="majorBidi"/>
      <w:b/>
      <w:bCs/>
      <w:color w:val="4F81BD" w:themeColor="accent1"/>
      <w:sz w:val="24"/>
      <w:szCs w:val="24"/>
      <w:lang w:eastAsia="ru-RU"/>
    </w:rPr>
  </w:style>
  <w:style w:type="paragraph" w:styleId="a8">
    <w:name w:val="Normal (Web)"/>
    <w:basedOn w:val="a"/>
    <w:rsid w:val="00A54009"/>
    <w:pPr>
      <w:spacing w:before="100" w:beforeAutospacing="1" w:after="100" w:afterAutospacing="1"/>
    </w:pPr>
  </w:style>
  <w:style w:type="character" w:customStyle="1" w:styleId="headsub">
    <w:name w:val="headsub"/>
    <w:basedOn w:val="a0"/>
    <w:rsid w:val="00A54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uit.ru/department/hardware/archhard2/17/" TargetMode="External"/><Relationship Id="rId13" Type="http://schemas.openxmlformats.org/officeDocument/2006/relationships/hyperlink" Target="http://www.intuit.ru/department/hardware/archhard2/17/2.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tuit.ru/department/hardware/archhard2/popup.lit.html" TargetMode="External"/><Relationship Id="rId12" Type="http://schemas.openxmlformats.org/officeDocument/2006/relationships/hyperlink" Target="http://www.intuit.ru/department/hardware/archhard2/popup.lit.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intuit.ru/department/hardware/archhard2/popup.lit.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intuit.ru/department/hardware/archhard2/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19920</Words>
  <Characters>11355</Characters>
  <Application>Microsoft Office Word</Application>
  <DocSecurity>0</DocSecurity>
  <Lines>94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Zimet</dc:creator>
  <cp:keywords/>
  <dc:description/>
  <cp:lastModifiedBy>gorf</cp:lastModifiedBy>
  <cp:revision>5</cp:revision>
  <dcterms:created xsi:type="dcterms:W3CDTF">2012-01-13T14:35:00Z</dcterms:created>
  <dcterms:modified xsi:type="dcterms:W3CDTF">2012-01-14T01:30:00Z</dcterms:modified>
</cp:coreProperties>
</file>