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86" w:rsidRPr="004F6158" w:rsidRDefault="004F6158" w:rsidP="004F6158">
      <w:pPr>
        <w:pStyle w:val="a3"/>
        <w:numPr>
          <w:ilvl w:val="0"/>
          <w:numId w:val="1"/>
        </w:numPr>
        <w:rPr>
          <w:b/>
          <w:lang w:val="ru-RU"/>
        </w:rPr>
      </w:pPr>
      <w:r w:rsidRPr="004F6158">
        <w:rPr>
          <w:b/>
          <w:lang w:val="ru-RU"/>
        </w:rPr>
        <w:t>Многоуровневые операционные системы. Достоинства и недостатки.</w:t>
      </w:r>
    </w:p>
    <w:p w:rsidR="004F6158" w:rsidRDefault="004F6158" w:rsidP="004F6158">
      <w:pPr>
        <w:suppressAutoHyphens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многоуровневые (ОС с кольцевой структурой). Система включала 6 уровней. Уровень 0 занимался распределением времени процессора, переключая процессы при возникновении прерывания или при срабатывании таймера. Над уровнем 0 система состояла из последовательных процессов, каждый из которых можно было запрограммировать, не заботясь о том, что на одном про</w:t>
      </w:r>
      <w:r>
        <w:rPr>
          <w:rFonts w:ascii="Arial" w:hAnsi="Arial" w:cs="Arial"/>
          <w:sz w:val="24"/>
          <w:szCs w:val="24"/>
        </w:rPr>
        <w:softHyphen/>
        <w:t xml:space="preserve">цессоре запущено несколько процессов. Другими словами, уровень 0 обеспечивал базовую многозадачность процессора. </w:t>
      </w:r>
    </w:p>
    <w:p w:rsidR="004F6158" w:rsidRPr="004F6158" w:rsidRDefault="004F6158" w:rsidP="004F6158">
      <w:pPr>
        <w:shd w:val="clear" w:color="auto" w:fill="FFFFFF"/>
        <w:autoSpaceDE w:val="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uk-UA"/>
        </w:rPr>
        <w:drawing>
          <wp:anchor distT="0" distB="0" distL="114935" distR="114935" simplePos="0" relativeHeight="251659264" behindDoc="0" locked="0" layoutInCell="1" allowOverlap="1" wp14:anchorId="44CDB48F" wp14:editId="2294B84E">
            <wp:simplePos x="0" y="0"/>
            <wp:positionH relativeFrom="column">
              <wp:posOffset>0</wp:posOffset>
            </wp:positionH>
            <wp:positionV relativeFrom="paragraph">
              <wp:posOffset>762635</wp:posOffset>
            </wp:positionV>
            <wp:extent cx="4342130" cy="1698625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0" cy="16986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6158">
        <w:rPr>
          <w:rFonts w:ascii="Arial" w:hAnsi="Arial" w:cs="Arial"/>
          <w:sz w:val="24"/>
          <w:szCs w:val="24"/>
        </w:rPr>
        <w:t>Уровень 1 управлял памятью. Он выделял процессам пространство в оператив</w:t>
      </w:r>
      <w:r w:rsidRPr="004F6158">
        <w:rPr>
          <w:rFonts w:ascii="Arial" w:hAnsi="Arial" w:cs="Arial"/>
          <w:sz w:val="24"/>
          <w:szCs w:val="24"/>
        </w:rPr>
        <w:softHyphen/>
        <w:t>ной памяти и на магнитном барабане объемом 512 К слов для тех частей процес</w:t>
      </w:r>
      <w:r w:rsidRPr="004F6158">
        <w:rPr>
          <w:rFonts w:ascii="Arial" w:hAnsi="Arial" w:cs="Arial"/>
          <w:sz w:val="24"/>
          <w:szCs w:val="24"/>
        </w:rPr>
        <w:softHyphen/>
        <w:t>сов (страниц), которые не помешались в оперативной памяти. Процессы более высоких уровней не заботились о том, находятся ли они в данный момент в памя</w:t>
      </w:r>
      <w:r w:rsidRPr="004F6158">
        <w:rPr>
          <w:rFonts w:ascii="Arial" w:hAnsi="Arial" w:cs="Arial"/>
          <w:sz w:val="24"/>
          <w:szCs w:val="24"/>
        </w:rPr>
        <w:softHyphen/>
        <w:t>ти или нэ барабане. Программное обеспечение уровня 1 обеспечивало попадание страниц в оперативную память по мере необходимости.</w:t>
      </w:r>
    </w:p>
    <w:p w:rsidR="004F6158" w:rsidRPr="004F6158" w:rsidRDefault="004F6158" w:rsidP="004F6158">
      <w:pPr>
        <w:ind w:left="360"/>
        <w:jc w:val="both"/>
        <w:rPr>
          <w:rFonts w:ascii="Arial" w:hAnsi="Arial" w:cs="Arial"/>
          <w:sz w:val="24"/>
          <w:szCs w:val="24"/>
        </w:rPr>
      </w:pPr>
      <w:r w:rsidRPr="004F6158">
        <w:rPr>
          <w:rFonts w:ascii="Arial" w:hAnsi="Arial" w:cs="Arial"/>
          <w:sz w:val="24"/>
          <w:szCs w:val="24"/>
        </w:rPr>
        <w:t>Уровень 2 управлял связью между консолью оператора и процессами. Таким образом, все процессы выше этого уровня имели свою собственную консоль оператора. Уровень 3 управлял устройствами ввода-вывода и буферизовал потоки информации к ним и от них. Любой процесс выше уровня 3, вместо того чтобы работать с конкретными устройствами, с их разнообразными особенностями, мог обращаться к абстрактным устройствам ввода-вывода, обладающим удобными для пользователя характеристиками. На уровне 4 работали пользовательские программы, которым не надо было заботиться ни о процессах, ни о памяти, ни о консоли, ни об управлении устройствами ввода-вывода. Процесс системного оператора размещался на уровне 5.</w:t>
      </w:r>
    </w:p>
    <w:p w:rsidR="004F6158" w:rsidRDefault="004F6158" w:rsidP="004F6158">
      <w:pPr>
        <w:suppressAutoHyphens/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</w:rPr>
        <w:t>Микроядерная архитектура – функциональная независимость и  универсальность системы. Ядро должно работать с программой пользователя. Здесь имеется ядро и функциональные блоки. Ядро здесь компактное и только передает блокам информацию по синхронизации и отслеживает «общение» между процессами, а дальше блоки работают самостоятельно</w:t>
      </w:r>
    </w:p>
    <w:p w:rsidR="004F6158" w:rsidRPr="004F6158" w:rsidRDefault="004F6158" w:rsidP="004F6158">
      <w:pPr>
        <w:suppressAutoHyphens/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ru-RU"/>
        </w:rPr>
      </w:pPr>
    </w:p>
    <w:p w:rsidR="004F6158" w:rsidRPr="004F6158" w:rsidRDefault="004F6158" w:rsidP="004F6158">
      <w:pPr>
        <w:pStyle w:val="a3"/>
        <w:numPr>
          <w:ilvl w:val="0"/>
          <w:numId w:val="1"/>
        </w:num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 w:rsidRPr="004F6158">
        <w:rPr>
          <w:rFonts w:ascii="Arial" w:hAnsi="Arial" w:cs="Arial"/>
          <w:b/>
          <w:sz w:val="24"/>
          <w:szCs w:val="24"/>
          <w:lang w:val="ru-RU"/>
        </w:rPr>
        <w:t>Причины приостановки процессов. Принципы выбора процесса для приостановки</w:t>
      </w:r>
    </w:p>
    <w:p w:rsidR="004F6158" w:rsidRPr="004F6158" w:rsidRDefault="004F6158" w:rsidP="004F6158">
      <w:pPr>
        <w:pStyle w:val="a3"/>
        <w:suppressAutoHyphens/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:rsidR="004F6158" w:rsidRPr="004F6158" w:rsidRDefault="004F6158" w:rsidP="004F6158">
      <w:pPr>
        <w:spacing w:after="0" w:line="240" w:lineRule="auto"/>
      </w:pPr>
      <w:r w:rsidRPr="004F6158">
        <w:t>Приостановленный процесс не может продолжить свое выполнение до тех пор, пока его не активизирует любой другой процесс (кратковременное исключение определенных процессов в периоды пиковой нагрузки). В случае длительной приостановки процесса, его ресурсы должны быть освобождены. Решение об освобождении ресурса зависит от его природы. Основная память должна освобождаться немедленно, а вот принтер может и не быть освобожден. Приостановку процесса обычно производят в следующих случаях:</w:t>
      </w:r>
    </w:p>
    <w:p w:rsidR="004F6158" w:rsidRPr="004F6158" w:rsidRDefault="004F6158" w:rsidP="004F6158">
      <w:pPr>
        <w:spacing w:after="0" w:line="240" w:lineRule="auto"/>
      </w:pPr>
      <w:r w:rsidRPr="004F6158">
        <w:t>а) если система работает ненадежно и может отказать, то текущие процессы надо приостановить, исправить ошибку и затем активизировать приостановленные процессы;</w:t>
      </w:r>
    </w:p>
    <w:p w:rsidR="004F6158" w:rsidRPr="004F6158" w:rsidRDefault="004F6158" w:rsidP="004F6158">
      <w:pPr>
        <w:spacing w:after="0" w:line="240" w:lineRule="auto"/>
      </w:pPr>
      <w:r w:rsidRPr="004F6158">
        <w:t>б) если промежуточные результаты работы процесса вызвали сомнение, то нужно его приостановить, найти ошибку и запустить либо сначала, либо с контрольной точки;</w:t>
      </w:r>
    </w:p>
    <w:p w:rsidR="004F6158" w:rsidRPr="004F6158" w:rsidRDefault="004F6158" w:rsidP="004F6158">
      <w:pPr>
        <w:spacing w:after="0" w:line="240" w:lineRule="auto"/>
      </w:pPr>
      <w:r w:rsidRPr="004F6158">
        <w:t xml:space="preserve">в) если ВС перегружена, что вызвало снижение ее эффективности; </w:t>
      </w:r>
    </w:p>
    <w:p w:rsidR="004F6158" w:rsidRPr="004F6158" w:rsidRDefault="004F6158" w:rsidP="004F6158">
      <w:pPr>
        <w:spacing w:after="0" w:line="240" w:lineRule="auto"/>
      </w:pPr>
      <w:r w:rsidRPr="004F6158">
        <w:t>г) если для продолжения нормального выполнения процессу необходимы ресурсы, которые ВС не может ему предоставить.</w:t>
      </w:r>
    </w:p>
    <w:p w:rsidR="004F6158" w:rsidRDefault="004F6158" w:rsidP="004F6158">
      <w:pPr>
        <w:spacing w:after="0" w:line="240" w:lineRule="auto"/>
        <w:rPr>
          <w:lang w:val="en-US"/>
        </w:rPr>
      </w:pPr>
      <w:r w:rsidRPr="004F6158">
        <w:t>Инициатором приостановки может быть либо сам процесс, либо другой процесс. В однопроцессорной ВС при однопрограммном режиме работы выполняющийся процесс может приостановить сам себя или быть принудительно остановиться с пульта управления без возможности восстановления, т.к. ни один другой процесс не может выполняться одновременно с ним. В мультипроцессорной системе или при многопрограммном режиме работы любой выполняющийся процесс может быть приостановлен другим процессом.</w:t>
      </w:r>
    </w:p>
    <w:p w:rsidR="00C712D4" w:rsidRPr="00C712D4" w:rsidRDefault="00C712D4" w:rsidP="00C712D4">
      <w:pPr>
        <w:pStyle w:val="a3"/>
        <w:numPr>
          <w:ilvl w:val="0"/>
          <w:numId w:val="1"/>
        </w:numPr>
        <w:spacing w:after="0" w:line="240" w:lineRule="auto"/>
        <w:rPr>
          <w:b/>
          <w:sz w:val="28"/>
          <w:szCs w:val="28"/>
          <w:lang w:val="ru-RU"/>
        </w:rPr>
      </w:pPr>
      <w:r w:rsidRPr="00C712D4">
        <w:rPr>
          <w:b/>
          <w:sz w:val="28"/>
          <w:szCs w:val="28"/>
          <w:lang w:val="en-US"/>
        </w:rPr>
        <w:lastRenderedPageBreak/>
        <w:t>TSS</w:t>
      </w:r>
      <w:r w:rsidRPr="00C712D4">
        <w:rPr>
          <w:b/>
          <w:sz w:val="28"/>
          <w:szCs w:val="28"/>
          <w:lang w:val="ru-RU"/>
        </w:rPr>
        <w:t xml:space="preserve"> структура, назначение. Участие в направлении процессми.</w:t>
      </w:r>
    </w:p>
    <w:p w:rsidR="00C712D4" w:rsidRPr="00C712D4" w:rsidRDefault="00C712D4" w:rsidP="00C712D4">
      <w:pPr>
        <w:ind w:left="360"/>
        <w:jc w:val="both"/>
        <w:rPr>
          <w:rFonts w:ascii="Arial" w:hAnsi="Arial" w:cs="Arial"/>
          <w:sz w:val="24"/>
          <w:szCs w:val="24"/>
          <w:lang w:val="ru-RU"/>
        </w:rPr>
      </w:pPr>
      <w:proofErr w:type="gramStart"/>
      <w:r w:rsidRPr="00C712D4">
        <w:rPr>
          <w:rFonts w:ascii="Arial" w:hAnsi="Arial" w:cs="Arial"/>
          <w:sz w:val="24"/>
          <w:szCs w:val="24"/>
          <w:lang w:val="en-US"/>
        </w:rPr>
        <w:t>TSS</w:t>
      </w:r>
      <w:r w:rsidRPr="00C712D4">
        <w:rPr>
          <w:rFonts w:ascii="Arial" w:hAnsi="Arial" w:cs="Arial"/>
          <w:sz w:val="24"/>
          <w:szCs w:val="24"/>
        </w:rPr>
        <w:t>(</w:t>
      </w:r>
      <w:proofErr w:type="gramEnd"/>
      <w:r w:rsidRPr="00C712D4">
        <w:rPr>
          <w:rFonts w:ascii="Arial" w:hAnsi="Arial" w:cs="Arial"/>
          <w:sz w:val="24"/>
          <w:szCs w:val="24"/>
          <w:lang w:val="en-US"/>
        </w:rPr>
        <w:t>task</w:t>
      </w:r>
      <w:r w:rsidRPr="00C712D4">
        <w:rPr>
          <w:rFonts w:ascii="Arial" w:hAnsi="Arial" w:cs="Arial"/>
          <w:sz w:val="24"/>
          <w:szCs w:val="24"/>
        </w:rPr>
        <w:t xml:space="preserve"> </w:t>
      </w:r>
      <w:r w:rsidRPr="00C712D4">
        <w:rPr>
          <w:rFonts w:ascii="Arial" w:hAnsi="Arial" w:cs="Arial"/>
          <w:sz w:val="24"/>
          <w:szCs w:val="24"/>
          <w:lang w:val="en-US"/>
        </w:rPr>
        <w:t>status</w:t>
      </w:r>
      <w:r w:rsidRPr="00C712D4">
        <w:rPr>
          <w:rFonts w:ascii="Arial" w:hAnsi="Arial" w:cs="Arial"/>
          <w:sz w:val="24"/>
          <w:szCs w:val="24"/>
        </w:rPr>
        <w:t xml:space="preserve"> </w:t>
      </w:r>
      <w:r w:rsidRPr="00C712D4">
        <w:rPr>
          <w:rFonts w:ascii="Arial" w:hAnsi="Arial" w:cs="Arial"/>
          <w:sz w:val="24"/>
          <w:szCs w:val="24"/>
          <w:lang w:val="en-US"/>
        </w:rPr>
        <w:t>segment</w:t>
      </w:r>
      <w:r w:rsidRPr="00C712D4">
        <w:rPr>
          <w:rFonts w:ascii="Arial" w:hAnsi="Arial" w:cs="Arial"/>
          <w:sz w:val="24"/>
          <w:szCs w:val="24"/>
        </w:rPr>
        <w:t xml:space="preserve">)- это специальный системный сегмент (состояния задачи), (содержит состояние регистров процессора и регистра флагов).Когда задача(процесс) неактивна в нём хранится вся информация про значения всех РОНов и системных регистров.В </w:t>
      </w:r>
      <w:r w:rsidRPr="00C712D4">
        <w:rPr>
          <w:rFonts w:ascii="Arial" w:hAnsi="Arial" w:cs="Arial"/>
          <w:sz w:val="24"/>
          <w:szCs w:val="24"/>
          <w:lang w:val="en-US"/>
        </w:rPr>
        <w:t>TSS</w:t>
      </w:r>
      <w:r w:rsidRPr="00C712D4">
        <w:rPr>
          <w:rFonts w:ascii="Arial" w:hAnsi="Arial" w:cs="Arial"/>
          <w:sz w:val="24"/>
          <w:szCs w:val="24"/>
        </w:rPr>
        <w:t xml:space="preserve"> находится вся информация, необходимая для восстановления задачи после прерывания( переключение задач предусматривает сохранение </w:t>
      </w:r>
      <w:r w:rsidRPr="00C712D4">
        <w:rPr>
          <w:rFonts w:ascii="Arial" w:hAnsi="Arial" w:cs="Arial"/>
          <w:sz w:val="24"/>
          <w:szCs w:val="24"/>
          <w:lang w:val="en-US"/>
        </w:rPr>
        <w:t>TSS</w:t>
      </w:r>
      <w:r w:rsidRPr="00C712D4">
        <w:rPr>
          <w:rFonts w:ascii="Arial" w:hAnsi="Arial" w:cs="Arial"/>
          <w:sz w:val="24"/>
          <w:szCs w:val="24"/>
        </w:rPr>
        <w:t xml:space="preserve"> для старой задачи в соответствующие регистры). Место расположение </w:t>
      </w:r>
      <w:r w:rsidRPr="00C712D4">
        <w:rPr>
          <w:rFonts w:ascii="Arial" w:hAnsi="Arial" w:cs="Arial"/>
          <w:sz w:val="24"/>
          <w:szCs w:val="24"/>
          <w:lang w:val="en-US"/>
        </w:rPr>
        <w:t>TSS</w:t>
      </w:r>
      <w:r w:rsidRPr="00C712D4">
        <w:rPr>
          <w:rFonts w:ascii="Arial" w:hAnsi="Arial" w:cs="Arial"/>
          <w:sz w:val="24"/>
          <w:szCs w:val="24"/>
        </w:rPr>
        <w:t xml:space="preserve"> для каждой задачи это </w:t>
      </w:r>
      <w:r w:rsidRPr="00C712D4">
        <w:rPr>
          <w:rFonts w:ascii="Arial" w:hAnsi="Arial" w:cs="Arial"/>
          <w:sz w:val="24"/>
          <w:szCs w:val="24"/>
          <w:lang w:val="en-US"/>
        </w:rPr>
        <w:t>GDT</w:t>
      </w:r>
      <w:r w:rsidRPr="00C712D4">
        <w:rPr>
          <w:rFonts w:ascii="Arial" w:hAnsi="Arial" w:cs="Arial"/>
          <w:sz w:val="24"/>
          <w:szCs w:val="24"/>
        </w:rPr>
        <w:t>.</w:t>
      </w:r>
    </w:p>
    <w:p w:rsidR="00C712D4" w:rsidRPr="00C712D4" w:rsidRDefault="00C712D4" w:rsidP="00C712D4">
      <w:pPr>
        <w:pStyle w:val="a4"/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026C6652" wp14:editId="139E18E8">
            <wp:simplePos x="0" y="0"/>
            <wp:positionH relativeFrom="column">
              <wp:posOffset>225425</wp:posOffset>
            </wp:positionH>
            <wp:positionV relativeFrom="paragraph">
              <wp:posOffset>46355</wp:posOffset>
            </wp:positionV>
            <wp:extent cx="1720215" cy="4234815"/>
            <wp:effectExtent l="0" t="0" r="0" b="0"/>
            <wp:wrapTight wrapText="bothSides">
              <wp:wrapPolygon edited="0">
                <wp:start x="0" y="0"/>
                <wp:lineTo x="0" y="21474"/>
                <wp:lineTo x="21289" y="21474"/>
                <wp:lineTo x="21289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2348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2D4" w:rsidRPr="00C712D4" w:rsidRDefault="00C712D4" w:rsidP="00C712D4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C712D4" w:rsidRDefault="00C712D4" w:rsidP="00C712D4">
      <w:pPr>
        <w:pStyle w:val="a4"/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Рис. 14. Формат сегмента состояния задачи </w:t>
      </w:r>
      <w:r>
        <w:rPr>
          <w:rFonts w:ascii="Arial" w:hAnsi="Arial" w:cs="Arial"/>
        </w:rPr>
        <w:t>TSS</w:t>
      </w:r>
      <w:r>
        <w:rPr>
          <w:rFonts w:ascii="Arial" w:hAnsi="Arial" w:cs="Arial"/>
          <w:lang w:val="ru-RU"/>
        </w:rPr>
        <w:t xml:space="preserve">. </w:t>
      </w:r>
    </w:p>
    <w:p w:rsidR="00C712D4" w:rsidRDefault="00C712D4" w:rsidP="00C712D4">
      <w:pPr>
        <w:pStyle w:val="a4"/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Сегмент </w:t>
      </w:r>
      <w:r>
        <w:rPr>
          <w:rFonts w:ascii="Arial" w:hAnsi="Arial" w:cs="Arial"/>
        </w:rPr>
        <w:t>TSS</w:t>
      </w:r>
      <w:r>
        <w:rPr>
          <w:rFonts w:ascii="Arial" w:hAnsi="Arial" w:cs="Arial"/>
          <w:lang w:val="ru-RU"/>
        </w:rPr>
        <w:t xml:space="preserve"> адресуется процессором при помощи 16-битного регистра </w:t>
      </w:r>
      <w:r>
        <w:rPr>
          <w:rFonts w:ascii="Arial" w:hAnsi="Arial" w:cs="Arial"/>
        </w:rPr>
        <w:t>TR</w:t>
      </w:r>
      <w:r>
        <w:rPr>
          <w:rFonts w:ascii="Arial" w:hAnsi="Arial" w:cs="Arial"/>
          <w:lang w:val="ru-RU"/>
        </w:rPr>
        <w:t xml:space="preserve"> (</w:t>
      </w:r>
      <w:r>
        <w:rPr>
          <w:rFonts w:ascii="Arial" w:hAnsi="Arial" w:cs="Arial"/>
        </w:rPr>
        <w:t>Task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Register</w:t>
      </w:r>
      <w:r>
        <w:rPr>
          <w:rFonts w:ascii="Arial" w:hAnsi="Arial" w:cs="Arial"/>
          <w:lang w:val="ru-RU"/>
        </w:rPr>
        <w:t xml:space="preserve">), содержащего селектор дескриптора </w:t>
      </w:r>
      <w:r>
        <w:rPr>
          <w:rFonts w:ascii="Arial" w:hAnsi="Arial" w:cs="Arial"/>
        </w:rPr>
        <w:t>TSS</w:t>
      </w:r>
      <w:r>
        <w:rPr>
          <w:rFonts w:ascii="Arial" w:hAnsi="Arial" w:cs="Arial"/>
          <w:lang w:val="ru-RU"/>
        </w:rPr>
        <w:t xml:space="preserve">, находящегося в глобальной таблице дескрипторов </w:t>
      </w:r>
      <w:r>
        <w:rPr>
          <w:rFonts w:ascii="Arial" w:hAnsi="Arial" w:cs="Arial"/>
        </w:rPr>
        <w:t>GDT</w:t>
      </w:r>
      <w:r>
        <w:rPr>
          <w:rFonts w:ascii="Arial" w:hAnsi="Arial" w:cs="Arial"/>
          <w:lang w:val="ru-RU"/>
        </w:rPr>
        <w:t xml:space="preserve"> (рис. 15). </w:t>
      </w:r>
    </w:p>
    <w:p w:rsidR="00C712D4" w:rsidRDefault="00C712D4" w:rsidP="00C712D4">
      <w:pPr>
        <w:pStyle w:val="a4"/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noProof/>
          <w:lang w:val="uk-UA" w:eastAsia="uk-UA"/>
        </w:rPr>
        <w:drawing>
          <wp:inline distT="0" distB="0" distL="0" distR="0" wp14:anchorId="332E29D7" wp14:editId="0D07F85F">
            <wp:extent cx="4615815" cy="13608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1360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D4" w:rsidRDefault="00C712D4" w:rsidP="00C712D4">
      <w:pPr>
        <w:pStyle w:val="a4"/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Рис. 15. Дескриптор сегмента состояния задачи </w:t>
      </w:r>
      <w:r>
        <w:rPr>
          <w:rFonts w:ascii="Arial" w:hAnsi="Arial" w:cs="Arial"/>
        </w:rPr>
        <w:t>TSS</w:t>
      </w:r>
      <w:r>
        <w:rPr>
          <w:rFonts w:ascii="Arial" w:hAnsi="Arial" w:cs="Arial"/>
          <w:lang w:val="ru-RU"/>
        </w:rPr>
        <w:t xml:space="preserve">. </w:t>
      </w:r>
    </w:p>
    <w:p w:rsidR="00C712D4" w:rsidRDefault="00C712D4" w:rsidP="00C712D4">
      <w:pPr>
        <w:pStyle w:val="a4"/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Поле доступа содержит бит </w:t>
      </w:r>
      <w:r>
        <w:rPr>
          <w:rFonts w:ascii="Arial" w:hAnsi="Arial" w:cs="Arial"/>
        </w:rPr>
        <w:t>B</w:t>
      </w:r>
      <w:r>
        <w:rPr>
          <w:rFonts w:ascii="Arial" w:hAnsi="Arial" w:cs="Arial"/>
          <w:lang w:val="ru-RU"/>
        </w:rPr>
        <w:t xml:space="preserve"> - бит занятости. Если задача активна, этот бит устанавливается процессором в 1. </w:t>
      </w:r>
    </w:p>
    <w:p w:rsidR="00C712D4" w:rsidRDefault="00C712D4" w:rsidP="00C712D4">
      <w:pPr>
        <w:pStyle w:val="a4"/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Операционная система для каждой задачи создаёт </w:t>
      </w:r>
      <w:proofErr w:type="gramStart"/>
      <w:r>
        <w:rPr>
          <w:rFonts w:ascii="Arial" w:hAnsi="Arial" w:cs="Arial"/>
          <w:lang w:val="ru-RU"/>
        </w:rPr>
        <w:t>свой</w:t>
      </w:r>
      <w:proofErr w:type="gramEnd"/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TSS</w:t>
      </w:r>
      <w:r>
        <w:rPr>
          <w:rFonts w:ascii="Arial" w:hAnsi="Arial" w:cs="Arial"/>
          <w:lang w:val="ru-RU"/>
        </w:rPr>
        <w:t>. Перед тем как переключиться на выполнение новой задачи, процессор сохраняет конте</w:t>
      </w:r>
      <w:proofErr w:type="gramStart"/>
      <w:r>
        <w:rPr>
          <w:rFonts w:ascii="Arial" w:hAnsi="Arial" w:cs="Arial"/>
          <w:lang w:val="ru-RU"/>
        </w:rPr>
        <w:t>кст ст</w:t>
      </w:r>
      <w:proofErr w:type="gramEnd"/>
      <w:r>
        <w:rPr>
          <w:rFonts w:ascii="Arial" w:hAnsi="Arial" w:cs="Arial"/>
          <w:lang w:val="ru-RU"/>
        </w:rPr>
        <w:t xml:space="preserve">арой задачи в её сегменте </w:t>
      </w:r>
      <w:r>
        <w:rPr>
          <w:rFonts w:ascii="Arial" w:hAnsi="Arial" w:cs="Arial"/>
        </w:rPr>
        <w:t>TSS</w:t>
      </w:r>
      <w:r>
        <w:rPr>
          <w:rFonts w:ascii="Arial" w:hAnsi="Arial" w:cs="Arial"/>
          <w:lang w:val="ru-RU"/>
        </w:rPr>
        <w:t xml:space="preserve">. </w:t>
      </w:r>
    </w:p>
    <w:p w:rsidR="00C712D4" w:rsidRDefault="00C712D4" w:rsidP="00C712D4">
      <w:pPr>
        <w:pStyle w:val="a4"/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Что же конкретно записывается в </w:t>
      </w:r>
      <w:r>
        <w:rPr>
          <w:rFonts w:ascii="Arial" w:hAnsi="Arial" w:cs="Arial"/>
        </w:rPr>
        <w:t>TSS</w:t>
      </w:r>
      <w:r>
        <w:rPr>
          <w:rFonts w:ascii="Arial" w:hAnsi="Arial" w:cs="Arial"/>
          <w:lang w:val="ru-RU"/>
        </w:rPr>
        <w:t xml:space="preserve"> при переключении задачи? </w:t>
      </w:r>
    </w:p>
    <w:p w:rsidR="00C712D4" w:rsidRDefault="00C712D4" w:rsidP="00C712D4">
      <w:pPr>
        <w:pStyle w:val="a4"/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Записывается содержимое регистров общего назначения </w:t>
      </w:r>
      <w:r>
        <w:rPr>
          <w:rFonts w:ascii="Arial" w:hAnsi="Arial" w:cs="Arial"/>
        </w:rPr>
        <w:t>AX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BX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CX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DX</w:t>
      </w:r>
      <w:r>
        <w:rPr>
          <w:rFonts w:ascii="Arial" w:hAnsi="Arial" w:cs="Arial"/>
          <w:lang w:val="ru-RU"/>
        </w:rPr>
        <w:t xml:space="preserve">, регистров </w:t>
      </w:r>
      <w:r>
        <w:rPr>
          <w:rFonts w:ascii="Arial" w:hAnsi="Arial" w:cs="Arial"/>
        </w:rPr>
        <w:t>SP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BP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SI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DI</w:t>
      </w:r>
      <w:r>
        <w:rPr>
          <w:rFonts w:ascii="Arial" w:hAnsi="Arial" w:cs="Arial"/>
          <w:lang w:val="ru-RU"/>
        </w:rPr>
        <w:t xml:space="preserve">, сегментных регистров </w:t>
      </w:r>
      <w:r>
        <w:rPr>
          <w:rFonts w:ascii="Arial" w:hAnsi="Arial" w:cs="Arial"/>
        </w:rPr>
        <w:t>ES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CS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SS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DS</w:t>
      </w:r>
      <w:r>
        <w:rPr>
          <w:rFonts w:ascii="Arial" w:hAnsi="Arial" w:cs="Arial"/>
          <w:lang w:val="ru-RU"/>
        </w:rPr>
        <w:t xml:space="preserve">, содержимое указателя команд </w:t>
      </w:r>
      <w:r>
        <w:rPr>
          <w:rFonts w:ascii="Arial" w:hAnsi="Arial" w:cs="Arial"/>
        </w:rPr>
        <w:t>IP</w:t>
      </w:r>
      <w:r>
        <w:rPr>
          <w:rFonts w:ascii="Arial" w:hAnsi="Arial" w:cs="Arial"/>
          <w:lang w:val="ru-RU"/>
        </w:rPr>
        <w:t xml:space="preserve"> и регистра флажков </w:t>
      </w:r>
      <w:r>
        <w:rPr>
          <w:rFonts w:ascii="Arial" w:hAnsi="Arial" w:cs="Arial"/>
        </w:rPr>
        <w:t>FLAGS</w:t>
      </w:r>
      <w:r>
        <w:rPr>
          <w:rFonts w:ascii="Arial" w:hAnsi="Arial" w:cs="Arial"/>
          <w:lang w:val="ru-RU"/>
        </w:rPr>
        <w:t xml:space="preserve">. Кроме того, сохраняется содержимое регистра </w:t>
      </w:r>
      <w:r>
        <w:rPr>
          <w:rFonts w:ascii="Arial" w:hAnsi="Arial" w:cs="Arial"/>
        </w:rPr>
        <w:t>LDTR</w:t>
      </w:r>
      <w:r>
        <w:rPr>
          <w:rFonts w:ascii="Arial" w:hAnsi="Arial" w:cs="Arial"/>
          <w:lang w:val="ru-RU"/>
        </w:rPr>
        <w:t xml:space="preserve">, определяющего локальное адресное пространство задачи. </w:t>
      </w:r>
    </w:p>
    <w:p w:rsidR="00C712D4" w:rsidRDefault="00C712D4" w:rsidP="00C712D4">
      <w:pPr>
        <w:pStyle w:val="a4"/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Дополнительно при переключении задачи в область </w:t>
      </w:r>
      <w:r>
        <w:rPr>
          <w:rFonts w:ascii="Arial" w:hAnsi="Arial" w:cs="Arial"/>
        </w:rPr>
        <w:t>TSS</w:t>
      </w:r>
      <w:r>
        <w:rPr>
          <w:rFonts w:ascii="Arial" w:hAnsi="Arial" w:cs="Arial"/>
          <w:lang w:val="ru-RU"/>
        </w:rPr>
        <w:t xml:space="preserve"> со смещением 44 операционная система может записать любую информацию, которая относится к данной задаче. Эта область процессором не считывается и никак не модифицируется. </w:t>
      </w:r>
    </w:p>
    <w:p w:rsidR="00C712D4" w:rsidRDefault="00C712D4" w:rsidP="00C712D4">
      <w:pPr>
        <w:pStyle w:val="a4"/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Поле </w:t>
      </w:r>
      <w:r>
        <w:rPr>
          <w:rFonts w:ascii="Arial" w:hAnsi="Arial" w:cs="Arial"/>
        </w:rPr>
        <w:t>Link</w:t>
      </w:r>
      <w:r>
        <w:rPr>
          <w:rFonts w:ascii="Arial" w:hAnsi="Arial" w:cs="Arial"/>
          <w:lang w:val="ru-RU"/>
        </w:rPr>
        <w:t xml:space="preserve"> представляет собой поле обратной связи и используется для организации вложенных вызовов задач. Это поле мы рассмотрим в следующем разделе. </w:t>
      </w:r>
    </w:p>
    <w:p w:rsidR="00C712D4" w:rsidRDefault="00C712D4" w:rsidP="00C712D4">
      <w:pPr>
        <w:pStyle w:val="a4"/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Поля </w:t>
      </w:r>
      <w:r>
        <w:rPr>
          <w:rFonts w:ascii="Arial" w:hAnsi="Arial" w:cs="Arial"/>
        </w:rPr>
        <w:t>Stack</w:t>
      </w:r>
      <w:r>
        <w:rPr>
          <w:rFonts w:ascii="Arial" w:hAnsi="Arial" w:cs="Arial"/>
          <w:lang w:val="ru-RU"/>
        </w:rPr>
        <w:t xml:space="preserve"> 0, </w:t>
      </w:r>
      <w:r>
        <w:rPr>
          <w:rFonts w:ascii="Arial" w:hAnsi="Arial" w:cs="Arial"/>
        </w:rPr>
        <w:t>Stack</w:t>
      </w:r>
      <w:r>
        <w:rPr>
          <w:rFonts w:ascii="Arial" w:hAnsi="Arial" w:cs="Arial"/>
          <w:lang w:val="ru-RU"/>
        </w:rPr>
        <w:t xml:space="preserve"> 1, </w:t>
      </w:r>
      <w:r>
        <w:rPr>
          <w:rFonts w:ascii="Arial" w:hAnsi="Arial" w:cs="Arial"/>
        </w:rPr>
        <w:t>Stack</w:t>
      </w:r>
      <w:r>
        <w:rPr>
          <w:rFonts w:ascii="Arial" w:hAnsi="Arial" w:cs="Arial"/>
          <w:lang w:val="ru-RU"/>
        </w:rPr>
        <w:t xml:space="preserve"> 2 хранят логические адреса (селектор</w:t>
      </w:r>
      <w:proofErr w:type="gramStart"/>
      <w:r>
        <w:rPr>
          <w:rFonts w:ascii="Arial" w:hAnsi="Arial" w:cs="Arial"/>
          <w:lang w:val="ru-RU"/>
        </w:rPr>
        <w:t>:с</w:t>
      </w:r>
      <w:proofErr w:type="gramEnd"/>
      <w:r>
        <w:rPr>
          <w:rFonts w:ascii="Arial" w:hAnsi="Arial" w:cs="Arial"/>
          <w:lang w:val="ru-RU"/>
        </w:rPr>
        <w:t xml:space="preserve">мещение) отдельных для каждого кольца защиты стеков. Эти поля используются при межсегментных вызовах через вентили вызова. </w:t>
      </w:r>
    </w:p>
    <w:p w:rsidR="00C712D4" w:rsidRDefault="00C712D4" w:rsidP="00C712D4">
      <w:pPr>
        <w:pStyle w:val="a4"/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t xml:space="preserve">Для обеспечения защиты данных процессор назначает отдельные стеки для каждого кольца защиты. Когда задача вызывает подпрограмму из другого кольца через вентиль вызова, процессор вначале загружает указатель стека </w:t>
      </w:r>
      <w:r>
        <w:rPr>
          <w:rFonts w:ascii="Arial" w:hAnsi="Arial" w:cs="Arial"/>
        </w:rPr>
        <w:t>SS</w:t>
      </w:r>
      <w:r>
        <w:rPr>
          <w:rFonts w:ascii="Arial" w:hAnsi="Arial" w:cs="Arial"/>
          <w:lang w:val="ru-RU"/>
        </w:rPr>
        <w:t>:</w:t>
      </w:r>
      <w:proofErr w:type="gramStart"/>
      <w:r>
        <w:rPr>
          <w:rFonts w:ascii="Arial" w:hAnsi="Arial" w:cs="Arial"/>
        </w:rPr>
        <w:t>SP</w:t>
      </w:r>
      <w:r>
        <w:rPr>
          <w:rFonts w:ascii="Arial" w:hAnsi="Arial" w:cs="Arial"/>
          <w:lang w:val="ru-RU"/>
        </w:rPr>
        <w:t xml:space="preserve"> адресом нового стека, взятого из соответствующего поля </w:t>
      </w:r>
      <w:r>
        <w:rPr>
          <w:rFonts w:ascii="Arial" w:hAnsi="Arial" w:cs="Arial"/>
        </w:rPr>
        <w:t>TSS</w:t>
      </w:r>
      <w:r>
        <w:rPr>
          <w:rFonts w:ascii="Arial" w:hAnsi="Arial" w:cs="Arial"/>
          <w:lang w:val="ru-RU"/>
        </w:rPr>
        <w:t>.</w:t>
      </w:r>
      <w:proofErr w:type="gramEnd"/>
      <w:r>
        <w:rPr>
          <w:rFonts w:ascii="Arial" w:hAnsi="Arial" w:cs="Arial"/>
          <w:lang w:val="ru-RU"/>
        </w:rPr>
        <w:t xml:space="preserve"> </w:t>
      </w:r>
    </w:p>
    <w:p w:rsidR="00C712D4" w:rsidRDefault="00C712D4" w:rsidP="00C712D4">
      <w:pPr>
        <w:pStyle w:val="a4"/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Затем в новый стек копируется содержимое регистров </w:t>
      </w:r>
      <w:r>
        <w:rPr>
          <w:rFonts w:ascii="Arial" w:hAnsi="Arial" w:cs="Arial"/>
        </w:rPr>
        <w:t>SS</w:t>
      </w:r>
      <w:r>
        <w:rPr>
          <w:rFonts w:ascii="Arial" w:hAnsi="Arial" w:cs="Arial"/>
          <w:lang w:val="ru-RU"/>
        </w:rPr>
        <w:t>:</w:t>
      </w:r>
      <w:proofErr w:type="gramStart"/>
      <w:r>
        <w:rPr>
          <w:rFonts w:ascii="Arial" w:hAnsi="Arial" w:cs="Arial"/>
        </w:rPr>
        <w:t>SP</w:t>
      </w:r>
      <w:r>
        <w:rPr>
          <w:rFonts w:ascii="Arial" w:hAnsi="Arial" w:cs="Arial"/>
          <w:lang w:val="ru-RU"/>
        </w:rPr>
        <w:t xml:space="preserve"> задачи (т.е. адрес вершины старого стека задачи).</w:t>
      </w:r>
      <w:proofErr w:type="gramEnd"/>
      <w:r>
        <w:rPr>
          <w:rFonts w:ascii="Arial" w:hAnsi="Arial" w:cs="Arial"/>
          <w:lang w:val="ru-RU"/>
        </w:rPr>
        <w:t xml:space="preserve"> После этого в новый стек копируются параметры, количество которых задано в вентиле вызова и адрес возврата. </w:t>
      </w:r>
    </w:p>
    <w:p w:rsidR="00C712D4" w:rsidRDefault="00C712D4" w:rsidP="00C712D4">
      <w:pPr>
        <w:pStyle w:val="a4"/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Таким образом, при вызове привилегированного модуля через вентиль вызова менее привилегированная программа не может передать в стеке больше параметров, чем это определено операционной системой для данного модуля. </w:t>
      </w:r>
    </w:p>
    <w:p w:rsidR="00C712D4" w:rsidRDefault="00C712D4" w:rsidP="00C712D4">
      <w:pPr>
        <w:pStyle w:val="a4"/>
        <w:ind w:left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Включение адресов стеков в </w:t>
      </w:r>
      <w:r>
        <w:rPr>
          <w:rFonts w:ascii="Arial" w:hAnsi="Arial" w:cs="Arial"/>
        </w:rPr>
        <w:t>TSS</w:t>
      </w:r>
      <w:r>
        <w:rPr>
          <w:rFonts w:ascii="Arial" w:hAnsi="Arial" w:cs="Arial"/>
          <w:lang w:val="ru-RU"/>
        </w:rPr>
        <w:t xml:space="preserve"> позволяет разделить стеки задач и обеспечивает их автоматическое переключение при переключении задач. </w:t>
      </w:r>
    </w:p>
    <w:p w:rsidR="00C712D4" w:rsidRPr="00C712D4" w:rsidRDefault="00C712D4" w:rsidP="00C712D4">
      <w:pPr>
        <w:pStyle w:val="a3"/>
        <w:spacing w:after="0" w:line="240" w:lineRule="auto"/>
        <w:rPr>
          <w:b/>
          <w:lang w:val="ru-RU"/>
        </w:rPr>
      </w:pPr>
    </w:p>
    <w:p w:rsidR="00C712D4" w:rsidRPr="00C712D4" w:rsidRDefault="00C712D4" w:rsidP="004F6158">
      <w:pPr>
        <w:spacing w:after="0" w:line="240" w:lineRule="auto"/>
        <w:rPr>
          <w:lang w:val="ru-RU"/>
        </w:rPr>
      </w:pPr>
    </w:p>
    <w:p w:rsidR="004F6158" w:rsidRPr="00C712D4" w:rsidRDefault="004F6158" w:rsidP="00C712D4">
      <w:pPr>
        <w:pStyle w:val="a3"/>
        <w:numPr>
          <w:ilvl w:val="0"/>
          <w:numId w:val="1"/>
        </w:numPr>
        <w:spacing w:after="0" w:line="240" w:lineRule="auto"/>
        <w:rPr>
          <w:b/>
          <w:sz w:val="24"/>
          <w:szCs w:val="24"/>
          <w:lang w:val="ru-RU"/>
        </w:rPr>
      </w:pPr>
      <w:r w:rsidRPr="00C712D4">
        <w:rPr>
          <w:b/>
          <w:sz w:val="24"/>
          <w:szCs w:val="24"/>
          <w:lang w:val="ru-RU"/>
        </w:rPr>
        <w:t xml:space="preserve">Назначение КЕШ памяти (Назначение </w:t>
      </w:r>
      <w:r w:rsidRPr="00C712D4">
        <w:rPr>
          <w:b/>
          <w:sz w:val="24"/>
          <w:szCs w:val="24"/>
          <w:lang w:val="en-US"/>
        </w:rPr>
        <w:t>MMU</w:t>
      </w:r>
      <w:r w:rsidRPr="00C712D4">
        <w:rPr>
          <w:b/>
          <w:sz w:val="24"/>
          <w:szCs w:val="24"/>
          <w:lang w:val="ru-RU"/>
        </w:rPr>
        <w:t xml:space="preserve">, </w:t>
      </w:r>
      <w:r w:rsidRPr="00C712D4">
        <w:rPr>
          <w:b/>
          <w:sz w:val="24"/>
          <w:szCs w:val="24"/>
          <w:lang w:val="en-US"/>
        </w:rPr>
        <w:t>TLB</w:t>
      </w:r>
      <w:r w:rsidRPr="00C712D4">
        <w:rPr>
          <w:b/>
          <w:sz w:val="24"/>
          <w:szCs w:val="24"/>
          <w:lang w:val="ru-RU"/>
        </w:rPr>
        <w:t>)</w:t>
      </w:r>
    </w:p>
    <w:p w:rsidR="004F6158" w:rsidRPr="004F6158" w:rsidRDefault="004F6158" w:rsidP="004F6158">
      <w:pPr>
        <w:ind w:left="360"/>
        <w:jc w:val="both"/>
        <w:rPr>
          <w:rFonts w:ascii="Arial" w:hAnsi="Arial" w:cs="Arial"/>
          <w:sz w:val="24"/>
          <w:szCs w:val="24"/>
          <w:lang w:val="ru-RU"/>
        </w:rPr>
      </w:pPr>
      <w:r w:rsidRPr="004F6158">
        <w:rPr>
          <w:rFonts w:ascii="Arial" w:hAnsi="Arial" w:cs="Arial"/>
          <w:sz w:val="24"/>
          <w:szCs w:val="24"/>
        </w:rPr>
        <w:t>КЭШ – способ организации совместного функционирования двух типов запоминающих устройств(ЗУ), отличающихся временем доступа и стоимосью хранения данных, который позволяет уменьшить среднее время доступа к данным за счет динамического копирования в быстрое ЗУ наиболее часто используемой информации из «медленного» ЗУ</w:t>
      </w:r>
    </w:p>
    <w:p w:rsidR="004F6158" w:rsidRPr="004F6158" w:rsidRDefault="004F6158" w:rsidP="004F6158">
      <w:pPr>
        <w:shd w:val="clear" w:color="auto" w:fill="FFFFFF"/>
        <w:autoSpaceDE w:val="0"/>
        <w:ind w:left="360"/>
        <w:rPr>
          <w:rFonts w:ascii="Arial" w:hAnsi="Arial" w:cs="Arial"/>
          <w:sz w:val="24"/>
          <w:szCs w:val="24"/>
        </w:rPr>
      </w:pPr>
      <w:r w:rsidRPr="004F6158">
        <w:rPr>
          <w:rFonts w:ascii="Arial" w:hAnsi="Arial" w:cs="Arial"/>
          <w:sz w:val="24"/>
          <w:szCs w:val="24"/>
        </w:rPr>
        <w:t xml:space="preserve">Большинство систем виртуальной памяти используют технику, называемую </w:t>
      </w:r>
      <w:r w:rsidRPr="004F6158">
        <w:rPr>
          <w:rFonts w:ascii="Arial" w:hAnsi="Arial" w:cs="Arial"/>
          <w:b/>
          <w:bCs/>
          <w:sz w:val="24"/>
          <w:szCs w:val="24"/>
        </w:rPr>
        <w:t>стра</w:t>
      </w:r>
      <w:r w:rsidRPr="004F6158">
        <w:rPr>
          <w:rFonts w:ascii="Arial" w:hAnsi="Arial" w:cs="Arial"/>
          <w:b/>
          <w:bCs/>
          <w:sz w:val="24"/>
          <w:szCs w:val="24"/>
        </w:rPr>
        <w:softHyphen/>
        <w:t xml:space="preserve">ничной организацией памяти </w:t>
      </w:r>
      <w:r w:rsidRPr="004F6158">
        <w:rPr>
          <w:rFonts w:ascii="Arial" w:hAnsi="Arial" w:cs="Arial"/>
          <w:sz w:val="24"/>
          <w:szCs w:val="24"/>
        </w:rPr>
        <w:t>(</w:t>
      </w:r>
      <w:r w:rsidRPr="004F6158">
        <w:rPr>
          <w:rFonts w:ascii="Arial" w:hAnsi="Arial" w:cs="Arial"/>
          <w:sz w:val="24"/>
          <w:szCs w:val="24"/>
          <w:lang w:val="en-US"/>
        </w:rPr>
        <w:t>paging</w:t>
      </w:r>
      <w:r w:rsidRPr="004F6158">
        <w:rPr>
          <w:rFonts w:ascii="Arial" w:hAnsi="Arial" w:cs="Arial"/>
          <w:sz w:val="24"/>
          <w:szCs w:val="24"/>
        </w:rPr>
        <w:t>), которую мы сейчас опишем. На любом ком</w:t>
      </w:r>
      <w:r w:rsidRPr="004F6158">
        <w:rPr>
          <w:rFonts w:ascii="Arial" w:hAnsi="Arial" w:cs="Arial"/>
          <w:sz w:val="24"/>
          <w:szCs w:val="24"/>
        </w:rPr>
        <w:softHyphen/>
        <w:t>пьютере существует множество адресов в памяти, к которым может обратиться программа. Когда программа использует следующую инструкцию</w:t>
      </w:r>
    </w:p>
    <w:p w:rsidR="004F6158" w:rsidRPr="004F6158" w:rsidRDefault="004F6158" w:rsidP="004F6158">
      <w:pPr>
        <w:shd w:val="clear" w:color="auto" w:fill="FFFFFF"/>
        <w:autoSpaceDE w:val="0"/>
        <w:ind w:left="360"/>
        <w:rPr>
          <w:rFonts w:ascii="Arial" w:hAnsi="Arial" w:cs="Arial"/>
          <w:sz w:val="24"/>
          <w:szCs w:val="24"/>
        </w:rPr>
      </w:pPr>
      <w:r w:rsidRPr="004F6158">
        <w:rPr>
          <w:rFonts w:ascii="Arial" w:hAnsi="Arial" w:cs="Arial"/>
          <w:sz w:val="24"/>
          <w:szCs w:val="24"/>
          <w:lang w:val="en-US"/>
        </w:rPr>
        <w:t>MOV</w:t>
      </w:r>
      <w:r w:rsidRPr="004F6158">
        <w:rPr>
          <w:rFonts w:ascii="Arial" w:hAnsi="Arial" w:cs="Arial"/>
          <w:sz w:val="24"/>
          <w:szCs w:val="24"/>
        </w:rPr>
        <w:t xml:space="preserve"> </w:t>
      </w:r>
      <w:r w:rsidRPr="004F6158">
        <w:rPr>
          <w:rFonts w:ascii="Arial" w:hAnsi="Arial" w:cs="Arial"/>
          <w:sz w:val="24"/>
          <w:szCs w:val="24"/>
          <w:lang w:val="en-US"/>
        </w:rPr>
        <w:t>REG</w:t>
      </w:r>
      <w:r w:rsidRPr="004F6158">
        <w:rPr>
          <w:rFonts w:ascii="Arial" w:hAnsi="Arial" w:cs="Arial"/>
          <w:sz w:val="24"/>
          <w:szCs w:val="24"/>
        </w:rPr>
        <w:t>.1000</w:t>
      </w:r>
    </w:p>
    <w:p w:rsidR="004F6158" w:rsidRPr="004F6158" w:rsidRDefault="004F6158" w:rsidP="004F6158">
      <w:pPr>
        <w:ind w:left="360"/>
        <w:rPr>
          <w:rFonts w:ascii="Arial" w:hAnsi="Arial" w:cs="Arial"/>
          <w:sz w:val="24"/>
          <w:szCs w:val="24"/>
        </w:rPr>
      </w:pPr>
      <w:r w:rsidRPr="004F6158">
        <w:rPr>
          <w:rFonts w:ascii="Arial" w:hAnsi="Arial" w:cs="Arial"/>
          <w:sz w:val="24"/>
          <w:szCs w:val="24"/>
        </w:rPr>
        <w:t xml:space="preserve">она делает это для того, чтобы скопировать содержимое памяти по адресу 1000 в регистр </w:t>
      </w:r>
      <w:r w:rsidRPr="004F6158">
        <w:rPr>
          <w:rFonts w:ascii="Arial" w:hAnsi="Arial" w:cs="Arial"/>
          <w:sz w:val="24"/>
          <w:szCs w:val="24"/>
          <w:lang w:val="en-US"/>
        </w:rPr>
        <w:t>REG</w:t>
      </w:r>
      <w:r w:rsidRPr="004F6158">
        <w:rPr>
          <w:rFonts w:ascii="Arial" w:hAnsi="Arial" w:cs="Arial"/>
          <w:sz w:val="24"/>
          <w:szCs w:val="24"/>
        </w:rPr>
        <w:t xml:space="preserve"> (или наоборот, в зависимости от компьютера). Адреса могут форми</w:t>
      </w:r>
      <w:r w:rsidRPr="004F6158">
        <w:rPr>
          <w:rFonts w:ascii="Arial" w:hAnsi="Arial" w:cs="Arial"/>
          <w:sz w:val="24"/>
          <w:szCs w:val="24"/>
        </w:rPr>
        <w:softHyphen/>
        <w:t xml:space="preserve">роваться с использованием индексации, базовых регистров, сегментных регистров и другими путями.  </w:t>
      </w:r>
    </w:p>
    <w:p w:rsidR="004F6158" w:rsidRPr="004F6158" w:rsidRDefault="004F6158" w:rsidP="004F6158">
      <w:pPr>
        <w:shd w:val="clear" w:color="auto" w:fill="FFFFFF"/>
        <w:autoSpaceDE w:val="0"/>
        <w:ind w:left="360"/>
        <w:rPr>
          <w:rFonts w:ascii="Arial" w:hAnsi="Arial" w:cs="Arial"/>
          <w:sz w:val="24"/>
          <w:szCs w:val="24"/>
        </w:rPr>
      </w:pPr>
      <w:r w:rsidRPr="004F6158">
        <w:rPr>
          <w:rFonts w:ascii="Arial" w:hAnsi="Arial" w:cs="Arial"/>
          <w:sz w:val="24"/>
          <w:szCs w:val="24"/>
        </w:rPr>
        <w:t xml:space="preserve">Эти программно формируемые адреса, называемые </w:t>
      </w:r>
      <w:r w:rsidRPr="004F6158">
        <w:rPr>
          <w:rFonts w:ascii="Arial" w:hAnsi="Arial" w:cs="Arial"/>
          <w:b/>
          <w:bCs/>
          <w:sz w:val="24"/>
          <w:szCs w:val="24"/>
        </w:rPr>
        <w:t xml:space="preserve">виртуальными адресами, </w:t>
      </w:r>
      <w:r w:rsidRPr="004F6158">
        <w:rPr>
          <w:rFonts w:ascii="Arial" w:hAnsi="Arial" w:cs="Arial"/>
          <w:sz w:val="24"/>
          <w:szCs w:val="24"/>
        </w:rPr>
        <w:t xml:space="preserve">формируют </w:t>
      </w:r>
      <w:r w:rsidRPr="004F6158">
        <w:rPr>
          <w:rFonts w:ascii="Arial" w:hAnsi="Arial" w:cs="Arial"/>
          <w:b/>
          <w:bCs/>
          <w:sz w:val="24"/>
          <w:szCs w:val="24"/>
        </w:rPr>
        <w:t xml:space="preserve">виртуальное адресное пространство. </w:t>
      </w:r>
      <w:r w:rsidRPr="004F6158">
        <w:rPr>
          <w:rFonts w:ascii="Arial" w:hAnsi="Arial" w:cs="Arial"/>
          <w:sz w:val="24"/>
          <w:szCs w:val="24"/>
        </w:rPr>
        <w:t>На компьютерах без виртуальной памяти виртуальные адреса подаются непосредственно на шину памяти и вызыва</w:t>
      </w:r>
      <w:r w:rsidRPr="004F6158">
        <w:rPr>
          <w:rFonts w:ascii="Arial" w:hAnsi="Arial" w:cs="Arial"/>
          <w:sz w:val="24"/>
          <w:szCs w:val="24"/>
        </w:rPr>
        <w:softHyphen/>
        <w:t>ют для чтения или записи слово в физической памяти с тем же самым адресом. Когда используется виртуальная память, виртуальные адреса не передаются на</w:t>
      </w:r>
      <w:r w:rsidRPr="004F6158">
        <w:rPr>
          <w:rFonts w:ascii="Arial" w:hAnsi="Arial" w:cs="Arial"/>
          <w:sz w:val="24"/>
          <w:szCs w:val="24"/>
        </w:rPr>
        <w:softHyphen/>
        <w:t xml:space="preserve">прямую шиной памяти. Вместо этого они передаются </w:t>
      </w:r>
      <w:r w:rsidRPr="004F6158">
        <w:rPr>
          <w:rFonts w:ascii="Arial" w:hAnsi="Arial" w:cs="Arial"/>
          <w:b/>
          <w:bCs/>
          <w:sz w:val="24"/>
          <w:szCs w:val="24"/>
        </w:rPr>
        <w:t xml:space="preserve">диспетчеру памяти </w:t>
      </w:r>
      <w:r w:rsidRPr="004F6158">
        <w:rPr>
          <w:rFonts w:ascii="Arial" w:hAnsi="Arial" w:cs="Arial"/>
          <w:sz w:val="24"/>
          <w:szCs w:val="24"/>
        </w:rPr>
        <w:t>(</w:t>
      </w:r>
      <w:r w:rsidRPr="004F6158">
        <w:rPr>
          <w:rFonts w:ascii="Arial" w:hAnsi="Arial" w:cs="Arial"/>
          <w:sz w:val="24"/>
          <w:szCs w:val="24"/>
          <w:lang w:val="en-US"/>
        </w:rPr>
        <w:t>MMU</w:t>
      </w:r>
      <w:r w:rsidRPr="004F6158">
        <w:rPr>
          <w:rFonts w:ascii="Arial" w:hAnsi="Arial" w:cs="Arial"/>
          <w:sz w:val="24"/>
          <w:szCs w:val="24"/>
        </w:rPr>
        <w:t xml:space="preserve"> — </w:t>
      </w:r>
      <w:r w:rsidRPr="004F6158">
        <w:rPr>
          <w:rFonts w:ascii="Arial" w:hAnsi="Arial" w:cs="Arial"/>
          <w:sz w:val="24"/>
          <w:szCs w:val="24"/>
          <w:lang w:val="en-US"/>
        </w:rPr>
        <w:t>Memory</w:t>
      </w:r>
      <w:r w:rsidRPr="004F6158">
        <w:rPr>
          <w:rFonts w:ascii="Arial" w:hAnsi="Arial" w:cs="Arial"/>
          <w:sz w:val="24"/>
          <w:szCs w:val="24"/>
        </w:rPr>
        <w:t xml:space="preserve"> </w:t>
      </w:r>
      <w:r w:rsidRPr="004F6158">
        <w:rPr>
          <w:rFonts w:ascii="Arial" w:hAnsi="Arial" w:cs="Arial"/>
          <w:sz w:val="24"/>
          <w:szCs w:val="24"/>
          <w:lang w:val="en-US"/>
        </w:rPr>
        <w:t>Management</w:t>
      </w:r>
      <w:r w:rsidRPr="004F6158">
        <w:rPr>
          <w:rFonts w:ascii="Arial" w:hAnsi="Arial" w:cs="Arial"/>
          <w:sz w:val="24"/>
          <w:szCs w:val="24"/>
        </w:rPr>
        <w:t xml:space="preserve"> </w:t>
      </w:r>
      <w:r w:rsidRPr="004F6158">
        <w:rPr>
          <w:rFonts w:ascii="Arial" w:hAnsi="Arial" w:cs="Arial"/>
          <w:sz w:val="24"/>
          <w:szCs w:val="24"/>
          <w:lang w:val="en-US"/>
        </w:rPr>
        <w:t>Unit</w:t>
      </w:r>
      <w:r w:rsidRPr="004F6158">
        <w:rPr>
          <w:rFonts w:ascii="Arial" w:hAnsi="Arial" w:cs="Arial"/>
          <w:sz w:val="24"/>
          <w:szCs w:val="24"/>
        </w:rPr>
        <w:t>), который отображает виртуальные адреса на физичес</w:t>
      </w:r>
      <w:r w:rsidRPr="004F6158">
        <w:rPr>
          <w:rFonts w:ascii="Arial" w:hAnsi="Arial" w:cs="Arial"/>
          <w:sz w:val="24"/>
          <w:szCs w:val="24"/>
        </w:rPr>
        <w:softHyphen/>
        <w:t>кие адреса памяти, как продемонстрировано на рис. 4.9.</w:t>
      </w:r>
    </w:p>
    <w:p w:rsidR="004F6158" w:rsidRPr="004F6158" w:rsidRDefault="004F6158" w:rsidP="004F6158">
      <w:pPr>
        <w:shd w:val="clear" w:color="auto" w:fill="FFFFFF"/>
        <w:autoSpaceDE w:val="0"/>
        <w:ind w:left="360"/>
        <w:rPr>
          <w:rFonts w:ascii="Arial" w:hAnsi="Arial" w:cs="Arial"/>
          <w:sz w:val="24"/>
          <w:szCs w:val="24"/>
        </w:rPr>
      </w:pPr>
      <w:r w:rsidRPr="004F6158">
        <w:rPr>
          <w:rFonts w:ascii="Arial" w:hAnsi="Arial" w:cs="Arial"/>
          <w:sz w:val="24"/>
          <w:szCs w:val="24"/>
        </w:rPr>
        <w:t xml:space="preserve">Пространство виртуальных адресов разделено на единицы, называемые </w:t>
      </w:r>
      <w:r w:rsidRPr="004F6158">
        <w:rPr>
          <w:rFonts w:ascii="Arial" w:hAnsi="Arial" w:cs="Arial"/>
          <w:b/>
          <w:bCs/>
          <w:sz w:val="24"/>
          <w:szCs w:val="24"/>
        </w:rPr>
        <w:t>стра</w:t>
      </w:r>
      <w:r w:rsidRPr="004F6158">
        <w:rPr>
          <w:rFonts w:ascii="Arial" w:hAnsi="Arial" w:cs="Arial"/>
          <w:b/>
          <w:bCs/>
          <w:sz w:val="24"/>
          <w:szCs w:val="24"/>
        </w:rPr>
        <w:softHyphen/>
        <w:t xml:space="preserve">ницами. </w:t>
      </w:r>
      <w:r w:rsidRPr="004F6158">
        <w:rPr>
          <w:rFonts w:ascii="Arial" w:hAnsi="Arial" w:cs="Arial"/>
          <w:sz w:val="24"/>
          <w:szCs w:val="24"/>
        </w:rPr>
        <w:t xml:space="preserve">Соответствующие единицы в физической памяти называются </w:t>
      </w:r>
      <w:r w:rsidRPr="004F6158">
        <w:rPr>
          <w:rFonts w:ascii="Arial" w:hAnsi="Arial" w:cs="Arial"/>
          <w:b/>
          <w:bCs/>
          <w:sz w:val="24"/>
          <w:szCs w:val="24"/>
        </w:rPr>
        <w:t>странич</w:t>
      </w:r>
      <w:r w:rsidRPr="004F6158">
        <w:rPr>
          <w:rFonts w:ascii="Arial" w:hAnsi="Arial" w:cs="Arial"/>
          <w:b/>
          <w:bCs/>
          <w:sz w:val="24"/>
          <w:szCs w:val="24"/>
        </w:rPr>
        <w:softHyphen/>
        <w:t xml:space="preserve">ными блоками </w:t>
      </w:r>
      <w:r w:rsidRPr="004F6158">
        <w:rPr>
          <w:rFonts w:ascii="Arial" w:hAnsi="Arial" w:cs="Arial"/>
          <w:sz w:val="24"/>
          <w:szCs w:val="24"/>
        </w:rPr>
        <w:t>(</w:t>
      </w:r>
      <w:r w:rsidRPr="004F6158">
        <w:rPr>
          <w:rFonts w:ascii="Arial" w:hAnsi="Arial" w:cs="Arial"/>
          <w:sz w:val="24"/>
          <w:szCs w:val="24"/>
          <w:lang w:val="en-US"/>
        </w:rPr>
        <w:t>page</w:t>
      </w:r>
      <w:r w:rsidRPr="004F6158">
        <w:rPr>
          <w:rFonts w:ascii="Arial" w:hAnsi="Arial" w:cs="Arial"/>
          <w:sz w:val="24"/>
          <w:szCs w:val="24"/>
        </w:rPr>
        <w:t xml:space="preserve"> </w:t>
      </w:r>
      <w:r w:rsidRPr="004F6158">
        <w:rPr>
          <w:rFonts w:ascii="Arial" w:hAnsi="Arial" w:cs="Arial"/>
          <w:sz w:val="24"/>
          <w:szCs w:val="24"/>
          <w:lang w:val="en-US"/>
        </w:rPr>
        <w:t>frame</w:t>
      </w:r>
      <w:r w:rsidRPr="004F6158">
        <w:rPr>
          <w:rFonts w:ascii="Arial" w:hAnsi="Arial" w:cs="Arial"/>
          <w:sz w:val="24"/>
          <w:szCs w:val="24"/>
        </w:rPr>
        <w:t>). Страницы и их блоки имеют всегда одинаковый раз</w:t>
      </w:r>
      <w:r w:rsidRPr="004F6158">
        <w:rPr>
          <w:rFonts w:ascii="Arial" w:hAnsi="Arial" w:cs="Arial"/>
          <w:sz w:val="24"/>
          <w:szCs w:val="24"/>
        </w:rPr>
        <w:softHyphen/>
        <w:t xml:space="preserve">мер. В этом примере они равны 4 Кбайт, но в реальных системах использовались размеры страниц от 512 байт до </w:t>
      </w:r>
      <w:r w:rsidRPr="004F6158">
        <w:rPr>
          <w:rFonts w:ascii="Arial" w:hAnsi="Arial" w:cs="Arial"/>
          <w:i/>
          <w:iCs/>
          <w:sz w:val="24"/>
          <w:szCs w:val="24"/>
        </w:rPr>
        <w:t xml:space="preserve">64 </w:t>
      </w:r>
      <w:r w:rsidRPr="004F6158">
        <w:rPr>
          <w:rFonts w:ascii="Arial" w:hAnsi="Arial" w:cs="Arial"/>
          <w:sz w:val="24"/>
          <w:szCs w:val="24"/>
        </w:rPr>
        <w:t xml:space="preserve">Кбайт. Имея </w:t>
      </w:r>
      <w:r w:rsidRPr="004F6158">
        <w:rPr>
          <w:rFonts w:ascii="Arial" w:hAnsi="Arial" w:cs="Arial"/>
          <w:i/>
          <w:iCs/>
          <w:sz w:val="24"/>
          <w:szCs w:val="24"/>
        </w:rPr>
        <w:t xml:space="preserve">64 </w:t>
      </w:r>
      <w:r w:rsidRPr="004F6158">
        <w:rPr>
          <w:rFonts w:ascii="Arial" w:hAnsi="Arial" w:cs="Arial"/>
          <w:sz w:val="24"/>
          <w:szCs w:val="24"/>
        </w:rPr>
        <w:t>Кбайт виртуального адресного пространства и 32 Кбайт физической памяти, мы получаем 16 виртуальных стра</w:t>
      </w:r>
      <w:r w:rsidRPr="004F6158">
        <w:rPr>
          <w:rFonts w:ascii="Arial" w:hAnsi="Arial" w:cs="Arial"/>
          <w:sz w:val="24"/>
          <w:szCs w:val="24"/>
        </w:rPr>
        <w:softHyphen/>
        <w:t>ниц и 8 страничных блоков. Передача данных между ОЗУ и диском всегда проис</w:t>
      </w:r>
      <w:r w:rsidRPr="004F6158">
        <w:rPr>
          <w:rFonts w:ascii="Arial" w:hAnsi="Arial" w:cs="Arial"/>
          <w:sz w:val="24"/>
          <w:szCs w:val="24"/>
        </w:rPr>
        <w:softHyphen/>
        <w:t xml:space="preserve">ходит в страницах. Когда программа пытается получить доступ к адресу 0, например, используя команду </w:t>
      </w:r>
      <w:r w:rsidRPr="004F6158">
        <w:rPr>
          <w:rFonts w:ascii="Arial" w:hAnsi="Arial" w:cs="Arial"/>
          <w:sz w:val="24"/>
          <w:szCs w:val="24"/>
          <w:lang w:val="en-US"/>
        </w:rPr>
        <w:t>MOV</w:t>
      </w:r>
      <w:r w:rsidRPr="004F6158">
        <w:rPr>
          <w:rFonts w:ascii="Arial" w:hAnsi="Arial" w:cs="Arial"/>
          <w:sz w:val="24"/>
          <w:szCs w:val="24"/>
        </w:rPr>
        <w:t xml:space="preserve"> </w:t>
      </w:r>
      <w:r w:rsidRPr="004F6158">
        <w:rPr>
          <w:rFonts w:ascii="Arial" w:hAnsi="Arial" w:cs="Arial"/>
          <w:sz w:val="24"/>
          <w:szCs w:val="24"/>
          <w:lang w:val="en-US"/>
        </w:rPr>
        <w:t>REG</w:t>
      </w:r>
      <w:r w:rsidRPr="004F6158">
        <w:rPr>
          <w:rFonts w:ascii="Arial" w:hAnsi="Arial" w:cs="Arial"/>
          <w:sz w:val="24"/>
          <w:szCs w:val="24"/>
        </w:rPr>
        <w:t>.О виртуальный адрес 0 передается диспетчеру памяти (</w:t>
      </w:r>
      <w:r w:rsidRPr="004F6158">
        <w:rPr>
          <w:rFonts w:ascii="Arial" w:hAnsi="Arial" w:cs="Arial"/>
          <w:sz w:val="24"/>
          <w:szCs w:val="24"/>
          <w:lang w:val="en-US"/>
        </w:rPr>
        <w:t>MMU</w:t>
      </w:r>
      <w:r w:rsidRPr="004F6158">
        <w:rPr>
          <w:rFonts w:ascii="Arial" w:hAnsi="Arial" w:cs="Arial"/>
          <w:sz w:val="24"/>
          <w:szCs w:val="24"/>
        </w:rPr>
        <w:t xml:space="preserve">). Диспетчер </w:t>
      </w:r>
      <w:r w:rsidRPr="004F6158">
        <w:rPr>
          <w:rFonts w:ascii="Arial" w:hAnsi="Arial" w:cs="Arial"/>
          <w:sz w:val="24"/>
          <w:szCs w:val="24"/>
        </w:rPr>
        <w:lastRenderedPageBreak/>
        <w:t>памяти видит, что этот виртуальный адрес попадает на страницу 0 (от 0 до 4095), которая отображается страничным блоком 2 (от 8192 до 12287). Диспетчер переводит</w:t>
      </w:r>
      <w:r w:rsidRPr="004F6158">
        <w:rPr>
          <w:rFonts w:ascii="Arial" w:hAnsi="Arial" w:cs="Arial"/>
          <w:sz w:val="24"/>
          <w:szCs w:val="24"/>
          <w:lang w:val="ru-RU"/>
        </w:rPr>
        <w:t xml:space="preserve"> </w:t>
      </w:r>
      <w:r w:rsidRPr="004F6158">
        <w:rPr>
          <w:rFonts w:ascii="Arial" w:hAnsi="Arial" w:cs="Arial"/>
          <w:sz w:val="24"/>
          <w:szCs w:val="24"/>
        </w:rPr>
        <w:t>логич. В физич.</w:t>
      </w:r>
    </w:p>
    <w:p w:rsidR="004F6158" w:rsidRDefault="004F6158" w:rsidP="004F6158">
      <w:pPr>
        <w:pStyle w:val="a3"/>
        <w:spacing w:after="0" w:line="240" w:lineRule="auto"/>
        <w:ind w:left="142"/>
        <w:rPr>
          <w:lang w:val="en-US"/>
        </w:rPr>
      </w:pPr>
      <w:r>
        <w:t>В современных машинах используется 2-х уровневые Кеши, один из которых является ассоциативной памятью, в которой реализован TLB-буфер – буфер быстрого преобразования адреса. В кеше отображаются страницы, которые наиболее часто используются. Если в TLB есть страница, то идет обращение в кеш. Если страницы в TLB нету, то идет обращение к таблице страниц по прерыванию, если в таблице страниц нету страницы, тогда производится еще одно прерывания и страница подкачивается в ОП с жесткого диска.</w:t>
      </w:r>
    </w:p>
    <w:p w:rsidR="004F6158" w:rsidRDefault="004F6158" w:rsidP="004F6158">
      <w:pPr>
        <w:pStyle w:val="c8"/>
      </w:pPr>
      <w:r>
        <w:t>При больших объёмах памяти, таблица описателей может занимать очень много, поэтому нецелесообразно хранить всю таблицу. Организовывается иерархия таблиц (обычно 2-3 уровня). То есть первая часть в виртуальном адресе указывает на строку в таблице верхнего уровня, вторая часть – в таблице второго у ровня и, наконец, последняя часть это смещение.</w:t>
      </w:r>
    </w:p>
    <w:p w:rsidR="004F6158" w:rsidRDefault="004F6158" w:rsidP="004F6158">
      <w:pPr>
        <w:pStyle w:val="c8"/>
      </w:pPr>
      <w:r>
        <w:t>Каждая строка в таблице страниц содержит запись-описатель страницы. Обычно такой описатель содержит следующие поля: номер страничного блока на который отображена данная страницы, бит присутствия (отображена ли она в данный момент), бит защиты (какие операции можно производить над этой страницей), биты изменения и обращения (позволяет определить “грязная” или “чистая” данная страница). Стоит заметить, что адрес страницы на диске, не содержится в описателе, поскольку о нем должна знать ОС, а не аппаратура.</w:t>
      </w:r>
    </w:p>
    <w:p w:rsidR="004F6158" w:rsidRDefault="004F6158" w:rsidP="004F6158">
      <w:pPr>
        <w:pStyle w:val="c8"/>
        <w:rPr>
          <w:lang w:val="en-US"/>
        </w:rPr>
      </w:pPr>
      <w:r>
        <w:t>Для ускорения поиска в таблицах, используют аппаратные средства, а именно Translation Lookaside Buffer - TLB. Это ассоциативная память, в которую копируется часть, наиболее интенсивно используемых страниц (а такое множество можно выделить, исходя из принципа локальности). Сначала соответствующая страница ищется в TLB и только в случае если ее там нет, начинается поиск в таблицах страниц.</w:t>
      </w:r>
    </w:p>
    <w:p w:rsidR="00C712D4" w:rsidRPr="00C712D4" w:rsidRDefault="00C712D4" w:rsidP="004F6158">
      <w:pPr>
        <w:pStyle w:val="c8"/>
        <w:rPr>
          <w:b/>
          <w:sz w:val="28"/>
          <w:szCs w:val="28"/>
          <w:lang w:val="ru-RU"/>
        </w:rPr>
      </w:pPr>
      <w:r w:rsidRPr="00C712D4">
        <w:rPr>
          <w:b/>
          <w:sz w:val="28"/>
          <w:szCs w:val="28"/>
          <w:lang w:val="ru-RU"/>
        </w:rPr>
        <w:t>5. Различие в применении флажка, семафора, монитора</w:t>
      </w:r>
    </w:p>
    <w:p w:rsidR="00C712D4" w:rsidRPr="00C712D4" w:rsidRDefault="00C712D4" w:rsidP="00C712D4">
      <w:pPr>
        <w:ind w:firstLine="284"/>
        <w:jc w:val="both"/>
        <w:rPr>
          <w:sz w:val="24"/>
          <w:szCs w:val="24"/>
        </w:rPr>
      </w:pPr>
      <w:r w:rsidRPr="00C712D4">
        <w:rPr>
          <w:sz w:val="24"/>
          <w:szCs w:val="24"/>
        </w:rPr>
        <w:t>Для синхронизации процессов используются примитивы. Некоторые из них (в основном, семафоры и мониторы) реализованы в ядре (для синхронизации ввода/вывода, переключения контекста (переход по прерыванию) и т.д.).</w:t>
      </w:r>
    </w:p>
    <w:p w:rsidR="00C712D4" w:rsidRPr="00C712D4" w:rsidRDefault="00C712D4" w:rsidP="00C712D4">
      <w:pPr>
        <w:ind w:firstLine="284"/>
        <w:jc w:val="both"/>
        <w:rPr>
          <w:sz w:val="24"/>
          <w:szCs w:val="24"/>
        </w:rPr>
      </w:pPr>
      <w:r w:rsidRPr="00C712D4">
        <w:rPr>
          <w:sz w:val="24"/>
          <w:szCs w:val="24"/>
        </w:rPr>
        <w:t>Примитивы синхронизации могут быть реализованы следующим образом:</w:t>
      </w:r>
    </w:p>
    <w:p w:rsidR="00C712D4" w:rsidRPr="00C712D4" w:rsidRDefault="00C712D4" w:rsidP="00C712D4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C712D4">
        <w:rPr>
          <w:sz w:val="24"/>
          <w:szCs w:val="24"/>
        </w:rPr>
        <w:t xml:space="preserve">Самые простые примитивы </w:t>
      </w:r>
      <w:r w:rsidRPr="00C712D4">
        <w:rPr>
          <w:sz w:val="24"/>
          <w:szCs w:val="24"/>
        </w:rPr>
        <w:sym w:font="Symbol" w:char="F0BE"/>
      </w:r>
      <w:r w:rsidRPr="00C712D4">
        <w:rPr>
          <w:sz w:val="24"/>
          <w:szCs w:val="24"/>
        </w:rPr>
        <w:t xml:space="preserve"> </w:t>
      </w:r>
      <w:r w:rsidRPr="00C712D4">
        <w:rPr>
          <w:b/>
          <w:sz w:val="24"/>
          <w:szCs w:val="24"/>
        </w:rPr>
        <w:t>флажки</w:t>
      </w:r>
      <w:r w:rsidRPr="00C712D4">
        <w:rPr>
          <w:sz w:val="24"/>
          <w:szCs w:val="24"/>
        </w:rPr>
        <w:t xml:space="preserve"> (примитивы взаимоисключения). Если флажок равен 0, т.е. условие ложно, то процесс не может войти в КУ, т.к. там уже находится другой процесс; если флажок равен 1 (условие истинно), то процесс входит в КУ, обнуляя флажок (если имеется очередь процессов к ОР, то в КУ входит наиболее приоритетный из них). На основе флажков реализованы алгоритмы синхронизации Деккера. Флажки </w:t>
      </w:r>
      <w:r w:rsidRPr="00C712D4">
        <w:rPr>
          <w:sz w:val="24"/>
          <w:szCs w:val="24"/>
        </w:rPr>
        <w:sym w:font="Symbol" w:char="F0BE"/>
      </w:r>
      <w:r w:rsidRPr="00C712D4">
        <w:rPr>
          <w:sz w:val="24"/>
          <w:szCs w:val="24"/>
        </w:rPr>
        <w:t xml:space="preserve"> программная реализация решения задачи взаимного исключения. Это самый низкий уровень.</w:t>
      </w:r>
    </w:p>
    <w:p w:rsidR="00C712D4" w:rsidRPr="00C712D4" w:rsidRDefault="00C712D4" w:rsidP="00C712D4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C712D4">
        <w:rPr>
          <w:b/>
          <w:sz w:val="24"/>
          <w:szCs w:val="24"/>
        </w:rPr>
        <w:t>Команда test_and_set</w:t>
      </w:r>
      <w:r w:rsidRPr="00C712D4">
        <w:rPr>
          <w:sz w:val="24"/>
          <w:szCs w:val="24"/>
        </w:rPr>
        <w:t xml:space="preserve"> </w:t>
      </w:r>
      <w:r w:rsidRPr="00C712D4">
        <w:rPr>
          <w:sz w:val="24"/>
          <w:szCs w:val="24"/>
        </w:rPr>
        <w:sym w:font="Symbol" w:char="F0BE"/>
      </w:r>
      <w:r w:rsidRPr="00C712D4">
        <w:rPr>
          <w:sz w:val="24"/>
          <w:szCs w:val="24"/>
        </w:rPr>
        <w:t xml:space="preserve"> аппаратное средство синхронизации (более высокий уровень). Это специальная команда, выполняющая вместе (неделимо) 3 действия:</w:t>
      </w:r>
    </w:p>
    <w:p w:rsidR="00C712D4" w:rsidRPr="00C712D4" w:rsidRDefault="00C712D4" w:rsidP="00C712D4">
      <w:pPr>
        <w:numPr>
          <w:ilvl w:val="0"/>
          <w:numId w:val="5"/>
        </w:numPr>
        <w:spacing w:after="0" w:line="240" w:lineRule="auto"/>
        <w:ind w:left="568"/>
        <w:jc w:val="both"/>
        <w:rPr>
          <w:sz w:val="24"/>
          <w:szCs w:val="24"/>
        </w:rPr>
      </w:pPr>
      <w:r w:rsidRPr="00C712D4">
        <w:rPr>
          <w:sz w:val="24"/>
          <w:szCs w:val="24"/>
        </w:rPr>
        <w:t>чтение значения переменой;</w:t>
      </w:r>
    </w:p>
    <w:p w:rsidR="00C712D4" w:rsidRPr="00C712D4" w:rsidRDefault="00C712D4" w:rsidP="00C712D4">
      <w:pPr>
        <w:numPr>
          <w:ilvl w:val="0"/>
          <w:numId w:val="5"/>
        </w:numPr>
        <w:spacing w:after="0" w:line="240" w:lineRule="auto"/>
        <w:ind w:left="568"/>
        <w:jc w:val="both"/>
        <w:rPr>
          <w:sz w:val="24"/>
          <w:szCs w:val="24"/>
        </w:rPr>
      </w:pPr>
      <w:r w:rsidRPr="00C712D4">
        <w:rPr>
          <w:sz w:val="24"/>
          <w:szCs w:val="24"/>
        </w:rPr>
        <w:t>запись ее значения в область сохранения;</w:t>
      </w:r>
    </w:p>
    <w:p w:rsidR="00C712D4" w:rsidRPr="00C712D4" w:rsidRDefault="00C712D4" w:rsidP="00C712D4">
      <w:pPr>
        <w:numPr>
          <w:ilvl w:val="0"/>
          <w:numId w:val="5"/>
        </w:numPr>
        <w:spacing w:after="0" w:line="240" w:lineRule="auto"/>
        <w:ind w:left="568"/>
        <w:jc w:val="both"/>
        <w:rPr>
          <w:sz w:val="24"/>
          <w:szCs w:val="24"/>
        </w:rPr>
      </w:pPr>
      <w:r w:rsidRPr="00C712D4">
        <w:rPr>
          <w:sz w:val="24"/>
          <w:szCs w:val="24"/>
        </w:rPr>
        <w:t>установка нового значения этой переменной;</w:t>
      </w:r>
    </w:p>
    <w:p w:rsidR="00C712D4" w:rsidRPr="00C712D4" w:rsidRDefault="00C712D4" w:rsidP="00C712D4">
      <w:pPr>
        <w:numPr>
          <w:ilvl w:val="0"/>
          <w:numId w:val="6"/>
        </w:numPr>
        <w:spacing w:after="0" w:line="240" w:lineRule="auto"/>
        <w:jc w:val="both"/>
        <w:rPr>
          <w:sz w:val="24"/>
          <w:szCs w:val="24"/>
        </w:rPr>
      </w:pPr>
      <w:r w:rsidRPr="00C712D4">
        <w:rPr>
          <w:b/>
          <w:sz w:val="24"/>
          <w:szCs w:val="24"/>
        </w:rPr>
        <w:t xml:space="preserve">Семафор </w:t>
      </w:r>
      <w:r w:rsidRPr="00C712D4">
        <w:rPr>
          <w:sz w:val="24"/>
          <w:szCs w:val="24"/>
        </w:rPr>
        <w:sym w:font="Symbol" w:char="F0BE"/>
      </w:r>
      <w:r w:rsidRPr="00C712D4">
        <w:rPr>
          <w:sz w:val="24"/>
          <w:szCs w:val="24"/>
        </w:rPr>
        <w:t xml:space="preserve"> некоторая (защищенная) переменная, значение которой можно считывать и изменять только при помощи специальных операций P и V. Преимущество по сравнению с test_and_set </w:t>
      </w:r>
      <w:r w:rsidRPr="00C712D4">
        <w:rPr>
          <w:sz w:val="24"/>
          <w:szCs w:val="24"/>
        </w:rPr>
        <w:sym w:font="Symbol" w:char="F0BE"/>
      </w:r>
      <w:r w:rsidRPr="00C712D4">
        <w:rPr>
          <w:sz w:val="24"/>
          <w:szCs w:val="24"/>
        </w:rPr>
        <w:t xml:space="preserve"> разделение действий на отдельные.</w:t>
      </w:r>
    </w:p>
    <w:p w:rsidR="00C712D4" w:rsidRPr="00C712D4" w:rsidRDefault="00C712D4" w:rsidP="00C712D4">
      <w:pPr>
        <w:numPr>
          <w:ilvl w:val="12"/>
          <w:numId w:val="0"/>
        </w:numPr>
        <w:ind w:left="284" w:hanging="284"/>
        <w:jc w:val="both"/>
        <w:rPr>
          <w:sz w:val="24"/>
          <w:szCs w:val="24"/>
        </w:rPr>
      </w:pPr>
      <w:r w:rsidRPr="00C712D4">
        <w:rPr>
          <w:sz w:val="24"/>
          <w:szCs w:val="24"/>
        </w:rPr>
        <w:t xml:space="preserve">Операция </w:t>
      </w:r>
      <w:r w:rsidRPr="00C712D4">
        <w:rPr>
          <w:b/>
          <w:sz w:val="24"/>
          <w:szCs w:val="24"/>
        </w:rPr>
        <w:t>P(S)</w:t>
      </w:r>
      <w:r w:rsidRPr="00C712D4">
        <w:rPr>
          <w:sz w:val="24"/>
          <w:szCs w:val="24"/>
        </w:rPr>
        <w:t xml:space="preserve">: проверяет значение семафора S; если S&gt;0, то S:=S-1, иначе (S=0) ждать (по S) . </w:t>
      </w:r>
    </w:p>
    <w:p w:rsidR="00C712D4" w:rsidRPr="00C712D4" w:rsidRDefault="00C712D4" w:rsidP="00C712D4">
      <w:pPr>
        <w:numPr>
          <w:ilvl w:val="12"/>
          <w:numId w:val="0"/>
        </w:numPr>
        <w:ind w:left="284" w:hanging="284"/>
        <w:jc w:val="both"/>
        <w:rPr>
          <w:sz w:val="24"/>
          <w:szCs w:val="24"/>
        </w:rPr>
      </w:pPr>
      <w:r w:rsidRPr="00C712D4">
        <w:rPr>
          <w:sz w:val="24"/>
          <w:szCs w:val="24"/>
        </w:rPr>
        <w:t xml:space="preserve">Операция </w:t>
      </w:r>
      <w:r w:rsidRPr="00C712D4">
        <w:rPr>
          <w:b/>
          <w:sz w:val="24"/>
          <w:szCs w:val="24"/>
        </w:rPr>
        <w:t>V(S)</w:t>
      </w:r>
      <w:r w:rsidRPr="00C712D4">
        <w:rPr>
          <w:sz w:val="24"/>
          <w:szCs w:val="24"/>
        </w:rPr>
        <w:t>: проверяет, есть ли процессы, приостановленные по данному семафору; если есть, то разрешить одному из них продолжить свое выполнение (войти в КУ); если нет, то S:=S+1.</w:t>
      </w:r>
    </w:p>
    <w:p w:rsidR="00C712D4" w:rsidRPr="00C712D4" w:rsidRDefault="00C712D4" w:rsidP="00C712D4">
      <w:pPr>
        <w:numPr>
          <w:ilvl w:val="12"/>
          <w:numId w:val="0"/>
        </w:numPr>
        <w:ind w:left="284" w:hanging="284"/>
        <w:jc w:val="both"/>
        <w:rPr>
          <w:sz w:val="24"/>
          <w:szCs w:val="24"/>
        </w:rPr>
      </w:pPr>
      <w:r w:rsidRPr="00C712D4">
        <w:rPr>
          <w:sz w:val="24"/>
          <w:szCs w:val="24"/>
        </w:rPr>
        <w:t xml:space="preserve">Операция P должна стоять до входа в КУ , а операция V </w:t>
      </w:r>
      <w:r w:rsidRPr="00C712D4">
        <w:rPr>
          <w:sz w:val="24"/>
          <w:szCs w:val="24"/>
        </w:rPr>
        <w:sym w:font="Symbol" w:char="F0BE"/>
      </w:r>
      <w:r w:rsidRPr="00C712D4">
        <w:rPr>
          <w:sz w:val="24"/>
          <w:szCs w:val="24"/>
        </w:rPr>
        <w:t xml:space="preserve"> после выхода из КУ.</w:t>
      </w:r>
    </w:p>
    <w:p w:rsidR="00C712D4" w:rsidRPr="00C712D4" w:rsidRDefault="00C712D4" w:rsidP="00C712D4">
      <w:pPr>
        <w:ind w:left="284"/>
        <w:jc w:val="both"/>
        <w:rPr>
          <w:sz w:val="24"/>
          <w:szCs w:val="24"/>
        </w:rPr>
      </w:pPr>
      <w:r w:rsidRPr="00C712D4">
        <w:rPr>
          <w:sz w:val="24"/>
          <w:szCs w:val="24"/>
        </w:rPr>
        <w:lastRenderedPageBreak/>
        <w:t xml:space="preserve">Недостатки: </w:t>
      </w:r>
    </w:p>
    <w:p w:rsidR="00C712D4" w:rsidRPr="00C712D4" w:rsidRDefault="00C712D4" w:rsidP="00C712D4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C712D4">
        <w:rPr>
          <w:sz w:val="24"/>
          <w:szCs w:val="24"/>
        </w:rPr>
        <w:t xml:space="preserve">громоздкость </w:t>
      </w:r>
      <w:r w:rsidRPr="00C712D4">
        <w:rPr>
          <w:sz w:val="24"/>
          <w:szCs w:val="24"/>
        </w:rPr>
        <w:sym w:font="Symbol" w:char="F0BE"/>
      </w:r>
      <w:r w:rsidRPr="00C712D4">
        <w:rPr>
          <w:sz w:val="24"/>
          <w:szCs w:val="24"/>
        </w:rPr>
        <w:t xml:space="preserve"> в каждом процессе каждый КУ должен окаймляться операциями P и V; </w:t>
      </w:r>
    </w:p>
    <w:p w:rsidR="00C712D4" w:rsidRPr="00C712D4" w:rsidRDefault="00C712D4" w:rsidP="00C712D4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 w:rsidRPr="00C712D4">
        <w:rPr>
          <w:sz w:val="24"/>
          <w:szCs w:val="24"/>
        </w:rPr>
        <w:t>невозможность решения целого ряда задач с помощью таких примитивов.</w:t>
      </w:r>
    </w:p>
    <w:p w:rsidR="00C712D4" w:rsidRPr="00C712D4" w:rsidRDefault="00C712D4" w:rsidP="00C712D4">
      <w:pPr>
        <w:numPr>
          <w:ilvl w:val="0"/>
          <w:numId w:val="8"/>
        </w:numPr>
        <w:spacing w:after="0" w:line="240" w:lineRule="auto"/>
        <w:jc w:val="both"/>
        <w:rPr>
          <w:sz w:val="24"/>
          <w:szCs w:val="24"/>
        </w:rPr>
      </w:pPr>
      <w:r w:rsidRPr="00C712D4">
        <w:rPr>
          <w:b/>
          <w:sz w:val="24"/>
          <w:szCs w:val="24"/>
        </w:rPr>
        <w:t xml:space="preserve">Монитор </w:t>
      </w:r>
      <w:r w:rsidRPr="00C712D4">
        <w:rPr>
          <w:sz w:val="24"/>
          <w:szCs w:val="24"/>
        </w:rPr>
        <w:sym w:font="Symbol" w:char="F0BE"/>
      </w:r>
      <w:r w:rsidRPr="00C712D4">
        <w:rPr>
          <w:sz w:val="24"/>
          <w:szCs w:val="24"/>
        </w:rPr>
        <w:t xml:space="preserve"> примитив высокого уровня. Здесь "забор" ставится вокруг ОР, что удобнее (чем семафоры), т.к. ресурсов в несколько раз меньше, чем процессов (их КУ) и ставить "заборы" вокруг КУ слишком громоздко. Можно сказать, что монитор </w:t>
      </w:r>
      <w:r w:rsidRPr="00C712D4">
        <w:rPr>
          <w:sz w:val="24"/>
          <w:szCs w:val="24"/>
        </w:rPr>
        <w:sym w:font="Symbol" w:char="F0BE"/>
      </w:r>
      <w:r w:rsidRPr="00C712D4">
        <w:rPr>
          <w:sz w:val="24"/>
          <w:szCs w:val="24"/>
        </w:rPr>
        <w:t xml:space="preserve"> это некоторый программный модуль, в котором объединены ОР и подпрограммы для работы с ними. При обращении к ОР, т.е. соответствующей процедуре монитора для работы с ОР, осуществляется вход в монитор. В каждый конкретный момент времени может выполняться только одна процедура монитора </w:t>
      </w:r>
      <w:r w:rsidRPr="00C712D4">
        <w:rPr>
          <w:sz w:val="24"/>
          <w:szCs w:val="24"/>
        </w:rPr>
        <w:sym w:font="Symbol" w:char="F0BE"/>
      </w:r>
      <w:r w:rsidRPr="00C712D4">
        <w:rPr>
          <w:sz w:val="24"/>
          <w:szCs w:val="24"/>
        </w:rPr>
        <w:t xml:space="preserve"> это и есть решение задачи взаимного исключения. Если процесс обратился к процедуре монитора, а другой процесс уже находится внутри монитора, то обратившийся процесс блокируется и переводится во внешнюю очередь процессов </w:t>
      </w:r>
      <w:r w:rsidRPr="00C712D4">
        <w:rPr>
          <w:sz w:val="24"/>
          <w:szCs w:val="24"/>
        </w:rPr>
        <w:sym w:font="Symbol" w:char="F0BE"/>
      </w:r>
      <w:r w:rsidRPr="00C712D4">
        <w:rPr>
          <w:sz w:val="24"/>
          <w:szCs w:val="24"/>
        </w:rPr>
        <w:t xml:space="preserve"> блокированных по входу в монитор. Процесс, вошедший в монитор (т.е. выполняющий его процедуру), также может быть блокирован им, если не выполняется некоторое </w:t>
      </w:r>
      <w:r w:rsidRPr="00C712D4">
        <w:rPr>
          <w:i/>
          <w:sz w:val="24"/>
          <w:szCs w:val="24"/>
        </w:rPr>
        <w:t xml:space="preserve">условие </w:t>
      </w:r>
      <w:r w:rsidRPr="00C712D4">
        <w:rPr>
          <w:sz w:val="24"/>
          <w:szCs w:val="24"/>
        </w:rPr>
        <w:t xml:space="preserve">X для выполнения процесса. Условие X в мониторе </w:t>
      </w:r>
      <w:r w:rsidRPr="00C712D4">
        <w:rPr>
          <w:sz w:val="24"/>
          <w:szCs w:val="24"/>
        </w:rPr>
        <w:sym w:font="Symbol" w:char="F0BE"/>
      </w:r>
      <w:r w:rsidRPr="00C712D4">
        <w:rPr>
          <w:sz w:val="24"/>
          <w:szCs w:val="24"/>
        </w:rPr>
        <w:t xml:space="preserve"> это некоторая переменная типа condition. С ней связывается некоторая внутренняя очередь процессов, блокированных по условию X. Внутренняя очередь приоритетнее внешней. Для блокирования процесса по переменной X и помещения его во внутреннюю очередь по этой переменной используется операция монитора WAIT(X). При выполнении операции SIGNAL(X) из очереди, связанной с переменной X, извлекается и разблокируется первый процесс. Если внутренняя очередь пуста, то в монитор разрешается войти первому процессу из внешней очереди.</w:t>
      </w:r>
    </w:p>
    <w:p w:rsidR="00C712D4" w:rsidRPr="00C712D4" w:rsidRDefault="00C712D4" w:rsidP="004F6158">
      <w:pPr>
        <w:pStyle w:val="c8"/>
      </w:pPr>
      <w:bookmarkStart w:id="0" w:name="_GoBack"/>
      <w:bookmarkEnd w:id="0"/>
    </w:p>
    <w:sectPr w:rsidR="00C712D4" w:rsidRPr="00C712D4" w:rsidSect="004F6158">
      <w:pgSz w:w="11906" w:h="16838"/>
      <w:pgMar w:top="850" w:right="140" w:bottom="85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BCAE8B0"/>
    <w:lvl w:ilvl="0">
      <w:numFmt w:val="decimal"/>
      <w:lvlText w:val="*"/>
      <w:lvlJc w:val="left"/>
    </w:lvl>
  </w:abstractNum>
  <w:abstractNum w:abstractNumId="1">
    <w:nsid w:val="00000020"/>
    <w:multiLevelType w:val="singleLevel"/>
    <w:tmpl w:val="00000020"/>
    <w:name w:val="WW8Num32"/>
    <w:lvl w:ilvl="0">
      <w:start w:val="1"/>
      <w:numFmt w:val="decimal"/>
      <w:lvlText w:val="%1)"/>
      <w:lvlJc w:val="left"/>
      <w:pPr>
        <w:tabs>
          <w:tab w:val="num" w:pos="720"/>
        </w:tabs>
        <w:ind w:left="0" w:firstLine="360"/>
      </w:pPr>
    </w:lvl>
  </w:abstractNum>
  <w:abstractNum w:abstractNumId="2">
    <w:nsid w:val="0240726F"/>
    <w:multiLevelType w:val="singleLevel"/>
    <w:tmpl w:val="4C081CA4"/>
    <w:lvl w:ilvl="0">
      <w:start w:val="1"/>
      <w:numFmt w:val="decimal"/>
      <w:lvlText w:val="%1)"/>
      <w:legacy w:legacy="1" w:legacySpace="0" w:legacyIndent="284"/>
      <w:lvlJc w:val="left"/>
      <w:pPr>
        <w:ind w:left="568" w:hanging="284"/>
      </w:pPr>
    </w:lvl>
  </w:abstractNum>
  <w:abstractNum w:abstractNumId="3">
    <w:nsid w:val="3B876D82"/>
    <w:multiLevelType w:val="hybridMultilevel"/>
    <w:tmpl w:val="D0A013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F2AF0"/>
    <w:multiLevelType w:val="singleLevel"/>
    <w:tmpl w:val="8BDABD9C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5">
    <w:nsid w:val="4DF5060E"/>
    <w:multiLevelType w:val="singleLevel"/>
    <w:tmpl w:val="DE562664"/>
    <w:lvl w:ilvl="0">
      <w:start w:val="4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6">
    <w:nsid w:val="58213F83"/>
    <w:multiLevelType w:val="singleLevel"/>
    <w:tmpl w:val="8BDABD9C"/>
    <w:lvl w:ilvl="0">
      <w:start w:val="2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7">
    <w:nsid w:val="6CFF3132"/>
    <w:multiLevelType w:val="hybridMultilevel"/>
    <w:tmpl w:val="D0A013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  <w:lvlOverride w:ilvl="0">
      <w:lvl w:ilvl="0">
        <w:start w:val="1"/>
        <w:numFmt w:val="decimal"/>
        <w:lvlText w:val="%1."/>
        <w:legacy w:legacy="1" w:legacySpace="0" w:legacyIndent="284"/>
        <w:lvlJc w:val="left"/>
        <w:pPr>
          <w:ind w:left="284" w:hanging="284"/>
        </w:pPr>
      </w:lvl>
    </w:lvlOverride>
  </w:num>
  <w:num w:numId="4">
    <w:abstractNumId w:val="7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8"/>
    <w:rsid w:val="00475B86"/>
    <w:rsid w:val="004F6158"/>
    <w:rsid w:val="007952C8"/>
    <w:rsid w:val="00C7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158"/>
    <w:pPr>
      <w:ind w:left="720"/>
      <w:contextualSpacing/>
    </w:pPr>
  </w:style>
  <w:style w:type="paragraph" w:customStyle="1" w:styleId="c8">
    <w:name w:val="c8"/>
    <w:basedOn w:val="a"/>
    <w:rsid w:val="004F6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Normal (Web)"/>
    <w:basedOn w:val="a"/>
    <w:rsid w:val="00C712D4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Balloon Text"/>
    <w:basedOn w:val="a"/>
    <w:link w:val="a6"/>
    <w:uiPriority w:val="99"/>
    <w:semiHidden/>
    <w:unhideWhenUsed/>
    <w:rsid w:val="00C71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12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158"/>
    <w:pPr>
      <w:ind w:left="720"/>
      <w:contextualSpacing/>
    </w:pPr>
  </w:style>
  <w:style w:type="paragraph" w:customStyle="1" w:styleId="c8">
    <w:name w:val="c8"/>
    <w:basedOn w:val="a"/>
    <w:rsid w:val="004F6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Normal (Web)"/>
    <w:basedOn w:val="a"/>
    <w:rsid w:val="00C712D4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5">
    <w:name w:val="Balloon Text"/>
    <w:basedOn w:val="a"/>
    <w:link w:val="a6"/>
    <w:uiPriority w:val="99"/>
    <w:semiHidden/>
    <w:unhideWhenUsed/>
    <w:rsid w:val="00C71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12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8789</Words>
  <Characters>5011</Characters>
  <Application>Microsoft Office Word</Application>
  <DocSecurity>0</DocSecurity>
  <Lines>41</Lines>
  <Paragraphs>27</Paragraphs>
  <ScaleCrop>false</ScaleCrop>
  <Company/>
  <LinksUpToDate>false</LinksUpToDate>
  <CharactersWithSpaces>13773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Jigurda</dc:creator>
  <cp:keywords/>
  <dc:description/>
  <cp:lastModifiedBy>Jigurda</cp:lastModifiedBy>
  <cp:revision>3</cp:revision>
  <dcterms:created xsi:type="dcterms:W3CDTF">2012-01-13T22:12:00Z</dcterms:created>
  <dcterms:modified xsi:type="dcterms:W3CDTF">2012-01-13T22:38:00Z</dcterms:modified>
</cp:coreProperties>
</file>