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інститут»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інформатики та обчислювальної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обчислювальної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F013EF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 робота №</w:t>
      </w:r>
      <w:r w:rsidRPr="00F013EF">
        <w:rPr>
          <w:rFonts w:ascii="Times New Roman" w:hAnsi="Times New Roman" w:cs="Times New Roman"/>
          <w:b/>
          <w:sz w:val="40"/>
          <w:szCs w:val="40"/>
        </w:rPr>
        <w:t>2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486D5F" w:rsidRPr="00486D5F">
        <w:rPr>
          <w:rFonts w:ascii="Times New Roman" w:hAnsi="Times New Roman" w:cs="Times New Roman"/>
          <w:sz w:val="40"/>
          <w:szCs w:val="40"/>
          <w:lang w:val="uk-UA"/>
        </w:rPr>
        <w:t>Автоматизація аналізу блок-схем алгоритмів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групи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2012р.</w:t>
      </w:r>
    </w:p>
    <w:p w:rsidR="00486D5F" w:rsidRPr="00486D5F" w:rsidRDefault="00F73262" w:rsidP="00486D5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F7326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F73262">
        <w:rPr>
          <w:rFonts w:ascii="Times New Roman" w:hAnsi="Times New Roman" w:cs="Times New Roman"/>
          <w:sz w:val="24"/>
          <w:szCs w:val="28"/>
        </w:rPr>
        <w:t xml:space="preserve">  </w:t>
      </w:r>
      <w:r w:rsidR="00486D5F" w:rsidRPr="00486D5F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з  розробки  та  реалізації  методів  перевірки  на  помилки </w:t>
      </w:r>
    </w:p>
    <w:p w:rsidR="00486D5F" w:rsidRDefault="00486D5F" w:rsidP="00486D5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486D5F">
        <w:rPr>
          <w:rFonts w:ascii="Times New Roman" w:hAnsi="Times New Roman" w:cs="Times New Roman"/>
          <w:sz w:val="24"/>
          <w:szCs w:val="28"/>
          <w:lang w:val="uk-UA"/>
        </w:rPr>
        <w:t>блок-схем алгоритмів</w:t>
      </w:r>
    </w:p>
    <w:p w:rsidR="00F73262" w:rsidRPr="00F73262" w:rsidRDefault="00F73262" w:rsidP="00486D5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73262">
        <w:rPr>
          <w:rFonts w:ascii="Times New Roman" w:hAnsi="Times New Roman" w:cs="Times New Roman"/>
          <w:b/>
          <w:sz w:val="24"/>
          <w:szCs w:val="28"/>
        </w:rPr>
        <w:t xml:space="preserve">Завдання </w:t>
      </w:r>
    </w:p>
    <w:p w:rsidR="00F73262" w:rsidRPr="00F73262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 xml:space="preserve">1.  Представити номер залікової книжки в двійковому вигляді: </w:t>
      </w:r>
    </w:p>
    <w:p w:rsidR="00F73262" w:rsidRPr="00486D5F" w:rsidRDefault="00F73262" w:rsidP="00F732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73262">
        <w:rPr>
          <w:rFonts w:ascii="Times New Roman" w:hAnsi="Times New Roman" w:cs="Times New Roman"/>
          <w:sz w:val="24"/>
          <w:szCs w:val="28"/>
        </w:rPr>
        <w:t>(NNNN)10=(n15n14…n2n1)</w:t>
      </w:r>
      <w:r w:rsidRPr="00F73262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F73262">
        <w:rPr>
          <w:rFonts w:ascii="Times New Roman" w:hAnsi="Times New Roman" w:cs="Times New Roman"/>
          <w:sz w:val="24"/>
          <w:szCs w:val="28"/>
        </w:rPr>
        <w:t xml:space="preserve"> </w:t>
      </w:r>
      <w:r w:rsidRPr="00F73262">
        <w:rPr>
          <w:rFonts w:ascii="Times New Roman" w:hAnsi="Times New Roman" w:cs="Times New Roman"/>
          <w:sz w:val="24"/>
          <w:szCs w:val="28"/>
          <w:lang w:val="uk-UA"/>
        </w:rPr>
        <w:t>= 10010000000011</w:t>
      </w:r>
      <w:r w:rsidRPr="00486D5F">
        <w:rPr>
          <w:rFonts w:ascii="Times New Roman" w:hAnsi="Times New Roman" w:cs="Times New Roman"/>
          <w:sz w:val="24"/>
          <w:szCs w:val="28"/>
          <w:vertAlign w:val="subscript"/>
        </w:rPr>
        <w:t>2</w:t>
      </w:r>
    </w:p>
    <w:p w:rsidR="00486D5F" w:rsidRPr="00486D5F" w:rsidRDefault="00486D5F" w:rsidP="00486D5F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2. </w:t>
      </w:r>
      <w:r w:rsidRPr="00486D5F">
        <w:rPr>
          <w:rFonts w:ascii="Times New Roman" w:hAnsi="Times New Roman" w:cs="Times New Roman"/>
          <w:sz w:val="24"/>
          <w:szCs w:val="28"/>
        </w:rPr>
        <w:t>Реалізувати  процедуру  пошуку  всіх  шляхів  та  циклі</w:t>
      </w:r>
      <w:proofErr w:type="gramStart"/>
      <w:r w:rsidRPr="00486D5F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486D5F">
        <w:rPr>
          <w:rFonts w:ascii="Times New Roman" w:hAnsi="Times New Roman" w:cs="Times New Roman"/>
          <w:sz w:val="24"/>
          <w:szCs w:val="28"/>
        </w:rPr>
        <w:t xml:space="preserve">  у блок-схемі  алгоритму </w:t>
      </w:r>
    </w:p>
    <w:p w:rsidR="00486D5F" w:rsidRPr="00486D5F" w:rsidRDefault="00486D5F" w:rsidP="00486D5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86D5F">
        <w:rPr>
          <w:rFonts w:ascii="Times New Roman" w:hAnsi="Times New Roman" w:cs="Times New Roman"/>
          <w:sz w:val="24"/>
          <w:szCs w:val="28"/>
        </w:rPr>
        <w:t xml:space="preserve">представленому в матричній формі. </w:t>
      </w:r>
    </w:p>
    <w:p w:rsidR="00486D5F" w:rsidRPr="00486D5F" w:rsidRDefault="00486D5F" w:rsidP="00486D5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86D5F">
        <w:rPr>
          <w:rFonts w:ascii="Times New Roman" w:hAnsi="Times New Roman" w:cs="Times New Roman"/>
          <w:sz w:val="24"/>
          <w:szCs w:val="28"/>
        </w:rPr>
        <w:t xml:space="preserve">3.  В  залежності  від  значення  розрядів  номера  залікової  книжки  виявити  наступні </w:t>
      </w:r>
    </w:p>
    <w:p w:rsidR="00F73262" w:rsidRDefault="00486D5F" w:rsidP="00486D5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486D5F">
        <w:rPr>
          <w:rFonts w:ascii="Times New Roman" w:hAnsi="Times New Roman" w:cs="Times New Roman"/>
          <w:sz w:val="24"/>
          <w:szCs w:val="28"/>
        </w:rPr>
        <w:t xml:space="preserve">помилки в алгоритмі: </w:t>
      </w:r>
      <w:r w:rsidRPr="00486D5F">
        <w:rPr>
          <w:rFonts w:ascii="Times New Roman" w:hAnsi="Times New Roman" w:cs="Times New Roman"/>
          <w:sz w:val="24"/>
          <w:szCs w:val="28"/>
        </w:rPr>
        <w:cr/>
      </w:r>
      <w:r>
        <w:rPr>
          <w:rFonts w:ascii="Times New Roman" w:hAnsi="Times New Roman" w:cs="Times New Roman"/>
          <w:sz w:val="24"/>
          <w:szCs w:val="28"/>
        </w:rPr>
        <w:t>n</w:t>
      </w:r>
      <w:r w:rsidRPr="00486D5F">
        <w:rPr>
          <w:rFonts w:ascii="Times New Roman" w:hAnsi="Times New Roman" w:cs="Times New Roman"/>
          <w:sz w:val="24"/>
          <w:szCs w:val="28"/>
          <w:vertAlign w:val="subscript"/>
          <w:lang w:val="uk-UA"/>
        </w:rPr>
        <w:t>3</w:t>
      </w:r>
      <w:r w:rsidR="00F73262" w:rsidRPr="00486D5F"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  <w:lang w:val="uk-UA"/>
        </w:rPr>
        <w:t>0</w:t>
      </w:r>
      <w:r w:rsidR="00F73262" w:rsidRPr="00486D5F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486D5F">
        <w:rPr>
          <w:rFonts w:ascii="Times New Roman" w:hAnsi="Times New Roman" w:cs="Times New Roman"/>
          <w:sz w:val="24"/>
          <w:szCs w:val="28"/>
        </w:rPr>
        <w:t xml:space="preserve">Виявити усі висячі (не мають вихідних зв’язків, </w:t>
      </w:r>
      <w:proofErr w:type="gramStart"/>
      <w:r w:rsidRPr="00486D5F">
        <w:rPr>
          <w:rFonts w:ascii="Times New Roman" w:hAnsi="Times New Roman" w:cs="Times New Roman"/>
          <w:sz w:val="24"/>
          <w:szCs w:val="28"/>
        </w:rPr>
        <w:t>кр</w:t>
      </w:r>
      <w:proofErr w:type="gramEnd"/>
      <w:r w:rsidRPr="00486D5F">
        <w:rPr>
          <w:rFonts w:ascii="Times New Roman" w:hAnsi="Times New Roman" w:cs="Times New Roman"/>
          <w:sz w:val="24"/>
          <w:szCs w:val="28"/>
        </w:rPr>
        <w:t>ім кінцевого вузла) та недосяжні вузли (не мають вхідних зв’язків, крім початкового вузла)</w:t>
      </w:r>
      <w:r w:rsidR="00F73262" w:rsidRPr="00F7326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86D5F" w:rsidRPr="00486D5F" w:rsidRDefault="00486D5F" w:rsidP="00486D5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4. </w:t>
      </w:r>
      <w:r w:rsidRPr="00486D5F">
        <w:rPr>
          <w:rFonts w:ascii="Times New Roman" w:hAnsi="Times New Roman" w:cs="Times New Roman"/>
          <w:sz w:val="24"/>
          <w:szCs w:val="28"/>
          <w:lang w:val="uk-UA"/>
        </w:rPr>
        <w:t xml:space="preserve">При наявності помилок локалізувати місце помилки, виділити його у редакторі </w:t>
      </w:r>
    </w:p>
    <w:p w:rsidR="00306200" w:rsidRPr="00486D5F" w:rsidRDefault="00486D5F" w:rsidP="00486D5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486D5F">
        <w:rPr>
          <w:rFonts w:ascii="Times New Roman" w:hAnsi="Times New Roman" w:cs="Times New Roman"/>
          <w:sz w:val="24"/>
          <w:szCs w:val="28"/>
          <w:lang w:val="uk-UA"/>
        </w:rPr>
        <w:t xml:space="preserve">алгоритму, надати можливість корекції та повторної перевірки. </w:t>
      </w:r>
      <w:r w:rsidRPr="00486D5F">
        <w:rPr>
          <w:rFonts w:ascii="Times New Roman" w:hAnsi="Times New Roman" w:cs="Times New Roman"/>
          <w:sz w:val="24"/>
          <w:szCs w:val="28"/>
          <w:lang w:val="uk-UA"/>
        </w:rPr>
        <w:cr/>
      </w:r>
    </w:p>
    <w:p w:rsidR="00F73262" w:rsidRDefault="00F73262" w:rsidP="00F73262">
      <w:pPr>
        <w:spacing w:after="0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F73262">
        <w:rPr>
          <w:rFonts w:ascii="Times New Roman" w:hAnsi="Times New Roman" w:cs="Times New Roman"/>
          <w:b/>
          <w:sz w:val="24"/>
          <w:szCs w:val="28"/>
          <w:lang w:val="uk-UA"/>
        </w:rPr>
        <w:t>Опис програми</w:t>
      </w:r>
    </w:p>
    <w:p w:rsidR="00EF4F37" w:rsidRDefault="00EF4F37" w:rsidP="00F73262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ab/>
      </w:r>
      <w:r w:rsidRPr="00EF4F37">
        <w:rPr>
          <w:rFonts w:ascii="Times New Roman" w:hAnsi="Times New Roman" w:cs="Times New Roman"/>
          <w:sz w:val="24"/>
          <w:szCs w:val="28"/>
          <w:lang w:val="uk-UA"/>
        </w:rPr>
        <w:t>Пошук шляхів та циклів у блок-схемі алгоритму виконується за допомогою аналізу матричної форми алгоритму. Всі шляхи та цикли відображаються у вкладці «МСА, шляхи, цикли» програми на панелях «</w:t>
      </w:r>
      <w:r>
        <w:rPr>
          <w:rFonts w:ascii="Times New Roman" w:hAnsi="Times New Roman" w:cs="Times New Roman"/>
          <w:sz w:val="24"/>
          <w:szCs w:val="28"/>
          <w:lang w:val="uk-UA"/>
        </w:rPr>
        <w:t>Шлях ЛСА</w:t>
      </w:r>
      <w:r w:rsidRPr="00EF4F37">
        <w:rPr>
          <w:rFonts w:ascii="Times New Roman" w:hAnsi="Times New Roman" w:cs="Times New Roman"/>
          <w:sz w:val="24"/>
          <w:szCs w:val="28"/>
          <w:lang w:val="uk-UA"/>
        </w:rPr>
        <w:t>» та «</w:t>
      </w:r>
      <w:r>
        <w:rPr>
          <w:rFonts w:ascii="Times New Roman" w:hAnsi="Times New Roman" w:cs="Times New Roman"/>
          <w:sz w:val="24"/>
          <w:szCs w:val="28"/>
          <w:lang w:val="uk-UA"/>
        </w:rPr>
        <w:t>Цикли ЛСА</w:t>
      </w:r>
      <w:r w:rsidRPr="00EF4F37">
        <w:rPr>
          <w:rFonts w:ascii="Times New Roman" w:hAnsi="Times New Roman" w:cs="Times New Roman"/>
          <w:sz w:val="24"/>
          <w:szCs w:val="28"/>
          <w:lang w:val="uk-UA"/>
        </w:rPr>
        <w:t>» відповідно (рис. 1).</w:t>
      </w:r>
    </w:p>
    <w:p w:rsidR="00EF4F37" w:rsidRDefault="00EF4F37" w:rsidP="00F73262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EF4F37" w:rsidRPr="00EF4F37" w:rsidRDefault="00EF4F37" w:rsidP="00EF4F3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7AADD5" wp14:editId="527DF539">
            <wp:extent cx="6332855" cy="4304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37" w:rsidRDefault="00EF4F37" w:rsidP="004E6A13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</w:p>
    <w:p w:rsidR="004E6A13" w:rsidRDefault="004E6A13" w:rsidP="004E6A13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Пошук висячих та недосяжних вузлів алгоритму</w:t>
      </w:r>
      <w:r w:rsidR="00EF4F37">
        <w:rPr>
          <w:rFonts w:ascii="Times New Roman" w:hAnsi="Times New Roman" w:cs="Times New Roman"/>
          <w:sz w:val="24"/>
          <w:szCs w:val="28"/>
          <w:lang w:val="uk-UA"/>
        </w:rPr>
        <w:t xml:space="preserve"> також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виконується за допомогою аналізу матричної форми алгоритму.</w:t>
      </w:r>
    </w:p>
    <w:p w:rsidR="004E6A13" w:rsidRPr="004E6A13" w:rsidRDefault="004E6A13" w:rsidP="004E6A13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У редакторі алгоритму недосяжні вершини виділяються помаранчевим, висячі – рожевим , а недосяжні та висячі одночасно -  червоним </w:t>
      </w:r>
      <w:r w:rsidR="00EF4F37">
        <w:rPr>
          <w:rFonts w:ascii="Times New Roman" w:hAnsi="Times New Roman" w:cs="Times New Roman"/>
          <w:sz w:val="24"/>
          <w:szCs w:val="28"/>
          <w:lang w:val="uk-UA"/>
        </w:rPr>
        <w:t>кольором (рис. 2</w:t>
      </w:r>
      <w:r w:rsidR="006D7772">
        <w:rPr>
          <w:rFonts w:ascii="Times New Roman" w:hAnsi="Times New Roman" w:cs="Times New Roman"/>
          <w:sz w:val="24"/>
          <w:szCs w:val="28"/>
          <w:lang w:val="uk-UA"/>
        </w:rPr>
        <w:t xml:space="preserve">). </w:t>
      </w:r>
    </w:p>
    <w:p w:rsidR="004E6A13" w:rsidRPr="004E6A13" w:rsidRDefault="004E6A13" w:rsidP="004E6A13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</w:p>
    <w:p w:rsidR="004E6A13" w:rsidRDefault="004E6A13" w:rsidP="004E6A13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65CEBFF" wp14:editId="15D67C97">
            <wp:extent cx="6332855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A13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EF4F3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2</w:t>
      </w:r>
      <w:r w:rsidRP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– 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Виділення висячих та недосяжних вершин</w:t>
      </w:r>
    </w:p>
    <w:p w:rsidR="006D7772" w:rsidRDefault="006D7772" w:rsidP="006D7772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</w:p>
    <w:p w:rsidR="006D7772" w:rsidRDefault="006D7772" w:rsidP="006D7772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Підказка, яким саме кольором виділяється та чи інша помилкова вершина показана</w:t>
      </w:r>
      <w:r w:rsidR="00EF4F37">
        <w:rPr>
          <w:rFonts w:ascii="Times New Roman" w:hAnsi="Times New Roman" w:cs="Times New Roman"/>
          <w:sz w:val="24"/>
          <w:szCs w:val="28"/>
          <w:lang w:val="uk-UA"/>
        </w:rPr>
        <w:t xml:space="preserve"> у вкладці «Лог помилок» (рис. 3</w:t>
      </w:r>
      <w:r>
        <w:rPr>
          <w:rFonts w:ascii="Times New Roman" w:hAnsi="Times New Roman" w:cs="Times New Roman"/>
          <w:sz w:val="24"/>
          <w:szCs w:val="28"/>
          <w:lang w:val="uk-UA"/>
        </w:rPr>
        <w:t>). У цій же вкладці відображаються інші помилки алгоритму, а саме:</w:t>
      </w:r>
    </w:p>
    <w:p w:rsidR="006D7772" w:rsidRDefault="006D7772" w:rsidP="006D77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відстуність кінцевої вершини алгоритму;</w:t>
      </w:r>
    </w:p>
    <w:p w:rsidR="006D7772" w:rsidRDefault="006D7772" w:rsidP="006D77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відсутність елементу повернення (</w:t>
      </w:r>
      <w:r w:rsidRPr="006D7772">
        <w:rPr>
          <w:rFonts w:ascii="Times New Roman" w:hAnsi="Times New Roman" w:cs="Times New Roman"/>
          <w:sz w:val="24"/>
          <w:szCs w:val="28"/>
          <w:lang w:val="uk-UA"/>
        </w:rPr>
        <w:t>↓</w:t>
      </w:r>
      <w:r w:rsidRPr="006D7772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і</w:t>
      </w:r>
      <w:r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6D777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з індексом, який вказаний у вузлах логічних чи безумовних переходів;</w:t>
      </w:r>
    </w:p>
    <w:p w:rsidR="006D7772" w:rsidRDefault="006D7772" w:rsidP="006D77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відсутність логічних або безумовних вузлів з індексами переходу, які відповідать індексу елементу повернення.</w:t>
      </w:r>
    </w:p>
    <w:p w:rsidR="006D7772" w:rsidRPr="00F013EF" w:rsidRDefault="006D7772" w:rsidP="006D7772">
      <w:pPr>
        <w:spacing w:after="0"/>
        <w:ind w:left="708"/>
        <w:rPr>
          <w:rFonts w:ascii="Times New Roman" w:hAnsi="Times New Roman" w:cs="Times New Roman"/>
          <w:sz w:val="24"/>
          <w:szCs w:val="28"/>
          <w:lang w:val="uk-UA"/>
        </w:rPr>
      </w:pPr>
    </w:p>
    <w:p w:rsidR="006D7772" w:rsidRPr="006D7772" w:rsidRDefault="006D7772" w:rsidP="00CE79EC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75D74B" wp14:editId="016C05E9">
            <wp:extent cx="6332855" cy="4304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72" w:rsidRPr="006D7772" w:rsidRDefault="004E6A13" w:rsidP="006D7772">
      <w:pPr>
        <w:spacing w:after="0"/>
        <w:jc w:val="center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EF4F3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Рисунок 3</w:t>
      </w:r>
      <w:r w:rsidR="006D7772" w:rsidRPr="00F7326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 xml:space="preserve"> – </w:t>
      </w:r>
      <w:r w:rsidR="006D7772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Пенель логу помилок ЛСА</w:t>
      </w:r>
    </w:p>
    <w:p w:rsidR="00D727C7" w:rsidRPr="004E6A13" w:rsidRDefault="00D727C7" w:rsidP="004E6A13">
      <w:pPr>
        <w:spacing w:after="0"/>
        <w:ind w:firstLine="708"/>
        <w:rPr>
          <w:rFonts w:ascii="Times New Roman" w:hAnsi="Times New Roman" w:cs="Times New Roman"/>
          <w:sz w:val="24"/>
          <w:szCs w:val="28"/>
          <w:lang w:val="uk-UA"/>
        </w:rPr>
      </w:pPr>
    </w:p>
    <w:p w:rsidR="00D727C7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t>Код програми</w:t>
      </w:r>
    </w:p>
    <w:p w:rsidR="00827844" w:rsidRDefault="00D727C7" w:rsidP="00827844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редставлені лише класи та методи, які безпос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ередньо були реалізовані або змі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нені для виконання даної лабораторної роботи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EF4F37" w:rsidRDefault="00EF4F37" w:rsidP="00827844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EF4F37" w:rsidRDefault="00EF4F37" w:rsidP="00827844">
      <w:pPr>
        <w:spacing w:after="0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package lab1.gui;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BE4BF4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public class DrawPanel extends JPanel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Прорисовка висячих та недосяжних вершин ЛСА.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public void drawFailItems()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 MSA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int[][] unitUnions = lsa.getMsa().getUnitsUnion();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//Масив станів вершин: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 0 -норм (фон)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 1 - недосяжна (blue)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 2 - висяча (orange)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 3 - недосяжна+висяча (red)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int[] itemArray = new int[unitUnions.length];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//шукаємо недосяжні вершини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1; i &lt; itemArray.length;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(isUnreachable(unitUnions, i))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itemArray[i] =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nextItemUnreachable(unitUnions, itemArray, i);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//шукаємо висячі вершини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unitUnions.length - 1;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boolean isIsolatedItem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 j = 0; j &lt; unitUnions.length; j++)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(unitUnions[i][j] != 0)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isIsolatedItem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(isIsolatedItem)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(itemArray[i] == 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itemArray[i] = 3;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 else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itemArray[i] = 2;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//прораховуємо індекси JLable по матриці висячих та недосяжних вершин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int[] labelIndexes = new int[getComponentCount() - 1];//без початкової вершини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 count = 0;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1; i &lt; getComponentCount() - 1;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JLabel jLabel = (JLabel) getComponent(i);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((labelUnitHashMap.get(jLabel).getUnitType().equals(UnitType.O)) ||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(labelUnitHashMap.get(jLabel).getUnitType().equals(UnitType.C)))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labelIndexes[i] = itemArray[count];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count++;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//обчисення індексу наступного елементу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(jLabel.getText() == "↓")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i++;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 else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((labelUnitHashMap.get(jLabel).getUnitType().equals(UnitType.C)) ||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(labelUnitHashMap.get(jLabel).getUnitType().equals(UnitType.U)))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 += 2;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//прорисовка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1; i &lt; labelIndexes.length;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switch (labelIndexes[i])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0: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getComponent(i).setBackground(getBackground());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1: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getComponent(i).setBackground(Color.orange);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2: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getComponent(i).setBackground(Color.pink);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3: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getComponent(i).setBackground(Color.red);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Перевірка чи вершина недосяжна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boolean isUnreachable(int[][] unitUnion, int i)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j = 0; j &lt; unitUnion.length; j++)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(unitUnion[j][i] != 0)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return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return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Перевірка чи вершина висяча.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unitUnions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itemArray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index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nextItemUnreachable(int[][] unitUnions, int[] itemArray, int index)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//шукаємо куди переходить даний елемент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 pos = -1;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   int spos = -1;//індекс 2ї вершини ( при умовному переході)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unitUnions.length;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(pos ==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(unitUnions[index][i] != 0)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pos = 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 else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(unitUnions[index][i] != 0)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spos = 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if (pos !=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boolean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 i = 0; i &lt; unitUnions.length;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((unitUnions[i][pos] != 0) &amp;&amp; (itemArray[i] != 1))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(!flag)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itemArray[pos] =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nextItemUnreachable(unitUnions, itemArray, pos);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if (spos !=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boolean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 i = 0; i &lt; unitUnions.length;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((unitUnions[i][spos] != 0) &amp;&amp; (itemArray[i] != 1))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(!flag)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itemArray[spos] =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nextItemUnreachable(unitUnions, itemArray, spos);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}</w:t>
      </w:r>
    </w:p>
    <w:p w:rsid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package lab1.gui;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lab1.MSA;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lab1.Unit;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javax.swing.*;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javax.swing.border.TitledBorder;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java.awt.*;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java.util.ArrayList;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public class MSAPanel extends JPanel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GridBagConstraints gridBagConstraints = new GridBagConstraints();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MSA msa;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JPanel linkMatrixPanel;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JPanel markingPanel;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JPanel waysPanel;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JPanel cyclePanel;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Font font = new Font("TimesRoman", Font.BOLD, 20);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ArrayList&lt;ArrayList&lt;Integer&gt;&gt; ways;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ArrayList&lt;ArrayList&lt;Integer&gt;&gt; cycles;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public MSAPanel()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setLayout(new GridBagLayout());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linkMatrixPanel = new JPanel();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linkMatrixPanel.setLayout(new GridBagLayout());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linkMatrixPanel.setBorder(new TitledBorder("Матриця зв'язків"));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gridBagConstraints.fill = GridBagConstraints.BOTH;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0,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   add(new JScrollPane(linkMatrixPanel),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markingPanel = new JPanel();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markingPanel.setLayout(new GridBagLayout());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markingPanel.setBorder(new TitledBorder("Сигнали у вузлах"));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setGridBagParam(1, 0,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add(new JScrollPane(markingPanel),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waysPanel = new JPanel();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waysPanel.setLayout(new GridBagLayout());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waysPanel.setBorder(new TitledBorder("Шляхи ЛСА"));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1, 2,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add(new JScrollPane(waysPanel),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cyclePanel = new JPanel();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cyclePanel.setLayout(new GridBagLayout());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cyclePanel.setBorder(new TitledBorder("Цикли ЛСА"));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2, 2,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add(new JScrollPane(cyclePanel),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public void setMSA(MSA msa)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this.msa = msa;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repaintMSApanel();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repaintMSApanel()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setGridBagParam(1, 1,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setLinkMatrixPanel();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setMarkingPanel();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setWaysPanel();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setCyclePanel();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repaint();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revalidate();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Створення матриці звязків вершин.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setLinkMatrixPanel()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linkMatrixPanel.removeAll();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rowLabel;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columnLabel;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j = 1; j &lt;= msa.getUnitsUnion().length; j++)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gridBagConstraints.gridy = 0;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gridBagConstraints.gridx = j;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rowLabel = new JLabel(" " + j + "  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rowLabel.setFont(font);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rowLabel.setOpaque(true);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rowLabel.setBackground(Color.pink);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linkMatrixPanel.add(rowLabel,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columnLabel = new JLabel(" " + j + "  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columnLabel.setFont(font);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columnLabel.setOpaque(true);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columnLabel.setBackground(Color.pink);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gridBagConstraints.gridy = j;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gridBagConstraints.gridx = 0;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linkMatrixPanel.add(columnLabel,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msa.getUnitsUnion().length;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 j = 0; j &lt; msa.getUnitsUnion().length; j++)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gridBagConstraints.gridx = j + 1;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gridBagConstraints.gridy = i + 1;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String beforeSpace;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String aferSpaces;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(msa.getUnitsUnion()[i][j] ==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beforeSpace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aferSpaces = " 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 else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beforeSpace = " 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aferSpaces = "  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           JLabel jLabel = new JLabel(beforeSpace + msa.getUnitsUnion()[i][j] + aferSpaces);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jLabel.setFont(font);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linkMatrixPanel.add(jLabel,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Заповнює панель для сигнлаів у вузлах алгоритму..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setMarkingPanel()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markingPanel.removeAll();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numbLabel;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markingLabel;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String markingInItem;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nullLabel = new JLabel(" 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nullLabel.setFont(font);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0,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markingPanel.add(nullLabel,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msa.getUnitSignals().size();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numbLabel = new JLabel((i + 1) + ": 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numbLabel.setFont(font);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gridBagConstraints.gridx = 0;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gridBagConstraints.gridy = i + 1;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markingPanel.add(numbLabel,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gridBagConstraints.gridx =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markingInItem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 j = 0; j &lt; msa.getUnitSignals().get(i).getUnitMarking().length; j++)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String comma = ", 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(j == msa.getUnitSignals().get(i).getUnitMarking().length - 1)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comma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markingInItem += (msa.getUnitSignals().get(i).getUnitMarking()[j] + comma);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markingLabel = new JLabel(markingInItem);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markingLabel.setFont(font);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markingLabel.setHorizontalAlignment(JLabel.LEFT);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gridBagConstraints.gridy = i + 1;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markingPanel.add(markingLabel,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Заповнює панель для відображення шляхів ЛСА.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setWaysPanel()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waysPanel.removeAll();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ways = new ArrayList&lt;ArrayList&lt;Integer&gt;&gt;();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cycles = new ArrayList&lt;ArrayList&lt;Integer&gt;&gt;();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ArrayList&lt;Integer&gt; way1 = new ArrayList&lt;Integer&gt;();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ways.add(way1);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way1.add(0);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serchNext(0, way1, -1);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wayLabel;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ways.size();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String s = "П → 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(msa.getUnitsUnion().length != 0)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for (Integer integer : ways.get(i))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s += ((integer + 1) + " → 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 += "К";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System.out.println(s);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wayLabel = new JLabel(s);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wayLabel.setFont(new Font("TimesRoman", Font.PLAIN, 14));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setGridBagParam(0, i + 1,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waysPanel.add(wayLabel,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* Шукає, куди відбувається перехід з даного вузла.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int[] serchNext(int thisIndex, ArrayList&lt;Integer&gt; thisWay, int secIndex)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int[] indexes = {-1, -1};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int count = 0;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msa.getUnitsUnion().length;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(msa.getUnitsUnion()[thisIndex][i] ==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count++;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msa.getUnitsUnion().length;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(msa.getUnitsUnion()[thisIndex][i] == 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indexes[0] = 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(msa.getUnitsUnion()[thisIndex][i] ==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indexes[1] = 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if ((indexes[1] != -1) &amp;&amp; (indexes[0] == -1))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indexes[0] = indexes[1];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indexes[1] = -1;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if (indexes[0] !=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boolean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(indexes[1] != -1)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(count &lt;= 1)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if (secIndex != thisIndex)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ArrayList&lt;Integer&gt; newWay = (ArrayList&lt;Integer&gt;) thisWay.clone();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ways.add(newWay);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if (indexes[1] != msa.getUnitsUnion().length)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newWay.add(indexes[1]);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serchNext(indexes[1], newWay, thisIndex);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} else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if ((indexes[0] != msa.getUnitsUnion().length))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ArrayList&lt;Integer&gt; newCycle = (ArrayList&lt;Integer&gt;) thisWay.clone();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cycles.add(newCycle);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thisWay.add(indexes[0]);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serchNext(indexes[0], thisWay, -1);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 else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ArrayList&lt;Integer&gt; newWay = (ArrayList&lt;Integer&gt;) thisWay.clone();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ways.add(newWay);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((indexes[0] != msa.getUnitsUnion().length) &amp;&amp; (flag))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thisWay.add(indexes[0]);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serchNext(indexes[0], thisWay, secIndex);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//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return indexes;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Заповнює панель для відображення циклів ЛСА.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setCyclePanel()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cyclePanel.removeAll();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cycles.size();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 j = 0; j &lt; cycles.get(i).size() - 1; j++)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boolean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for (int k = j + 1; k &lt; cycles.get(i).size(); k++)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if (cycles.get(i).get(j).equals(cycles.get(i).get(k)))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//видалаяємо все після k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for (int l = k; l &lt; cycles.get(i).size(); l++)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cycles.get(i).remove(cycles.get(i).size() - 1);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//видаляємо все до j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                   for (int l = 0; l &lt; j; l++)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 cycles.get(i).remove(0);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(flag)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cycleLabel;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(int i = 0; i &lt; cycles.size(); i++)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String s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for (Integer integer : cycles.get(i))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s += ((integer + 1) + " → 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System.out.println(s);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cycleLabel = new JLabel(s);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cycleLabel.setFont(new Font("TimesRoman", Font.PLAIN, 14));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setGridBagParam(0, i + 1,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cyclePanel.add(cycleLabel,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Встановлення параметрів GridBagConstraints компоновщика GridBag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setGridBagParam(int gridx, int gridy, int gridwidth, int gridheight, int weightx, int weighty)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gridBagConstraints.gridx = gridx;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gridBagConstraints.gridy = gridy;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gridBagConstraints.gridwidth = gridwidth;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gridBagConstraints.gridheight = gridheight;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gridBagConstraints.weightx = weightx;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gridBagConstraints.weighty = weighty;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gridBagConstraints.ipadx = 5;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gridBagConstraints.ipady = 5;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}</w:t>
      </w:r>
    </w:p>
    <w:p w:rsid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package lab1.gui;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lab1.LSA;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lab1.Unit;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lab1.UnitType;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javax.swing.*;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import java.awt.*;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* Перелік тестів, для контролю правильності введеного алгоритму.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enum TestType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IS_END, IS_RETURN_AFTER_END, CONDITION_INDEX_NOT_CORRESPONDS_RETURN_INDEX,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UNCONDITION_INDEX_NOT_CORRESPONDS_RETURN_INDEX, FOREVER_ALONE_RETURN_INDEX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* Панель відображення помилок логічного алгоритму.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public class LogPanel extends JPanel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JTextArea jTextArea;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GridBagConstraints gridBagConstraints;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Font font = new Font("TimesRoman", Font.PLAIN, 14);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Font fontTitle = new Font("TimesRoman", Font.BOLD, 16);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public LogPanel()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setLayout(new GridBagLayout());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 = new GridBagConstraints();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Dimension labelSize = new Dimension(300, 25);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errorLabel = new JLabel("Позначення помилок в ЛСА");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unreachableItemLabel = new JLabel("Недосяжна вершина");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isolatedItemLabel = new JLabel("Висяча вершина");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UIItemLabel = new JLabel("Недосяжна+висяча вершина");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JLabel otherErrorLabel = new JLabel("Помилки в ЛСА");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jTextArea = new JTextArea();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jTextArea.setEditable(false);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JScrollPane scrollPane = new JScrollPane(jTextArea);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unreachableItemLabel.setPreferredSize(labelSize);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isolatedItemLabel.setPreferredSize(labelSize);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UIItemLabel.setPreferredSize(labelSize);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unreachableItemLabel.setHorizontalAlignment(JLabel.CENTER);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unreachableItemLabel.setVerticalAlignment(JLabel.CENTER);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isolatedItemLabel.setHorizontalAlignment(JLabel.CENTER);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isolatedItemLabel.setVerticalAlignment(JLabel.CENTER);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UIItemLabel.setHorizontalAlignment(JLabel.CENTER);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UIItemLabel.setVerticalAlignment(JLabel.CENTER);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unreachableItemLabel.setOpaque(true);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isolatedItemLabel.setOpaque(true);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UIItemLabel.setOpaque(true);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unreachableItemLabel.setBackground(Color.orange);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isolatedItemLabel.setBackground(Color.pink);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UIItemLabel.setBackground(Color.red);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errorLabel.setFont(fontTitle);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unreachableItemLabel.setFont(font);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isolatedItemLabel.setFont(font);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UIItemLabel.setFont(font);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otherErrorLabel.setFont(fontTitle);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jTextArea.setFont(font);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0, 3,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add(errorLabel,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1,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add(unreachableItemLabel,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setGridBagParam(1, 1,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add(isolatedItemLabel,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setGridBagParam(2, 1, 1,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add(UIItemLabel,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2, 3, 1, 1, 1);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add(otherErrorLabel,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gridBagConstraints.fill = GridBagConstraints.BOTH;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setGridBagParam(0, 3, 3, 1, 1, 100);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add(scrollPane, gridBagConstraints);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Перевіряє ЛСА даного проекту на помилки.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lsa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public void checkLSAforErrors(LSA lsa)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jTextArea.setText("");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(TestType testType : TestType.values())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switch (testType)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IS_END: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jTextArea.setText(isEndTest(lsa));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CONDITION_INDEX_NOT_CORRESPONDS_RETURN_INDEX: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jTextArea.setText(jTextArea.getText() + condCorrespondReturn(lsa));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UNCONDITION_INDEX_NOT_CORRESPONDS_RETURN_INDEX: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jTextArea.setText(jTextArea.getText() + uncondCorrespondReturn(lsa));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case FOREVER_ALONE_RETURN_INDEX: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jTextArea.setText(jTextArea.getText() + foreverAloneReturnIndex(lsa));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Первіряє,  чи є  кінцева вершина в алгоритмі.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lsa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@return Повідомлення про помилку відсутності кінцевої вершини.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String isEndTest(LSA lsa)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(Unit unit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(unit.getUnitType().equals(UnitType.E))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return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return "► У алгоритмі відсутня кінцева вешина.\n";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Перевірка, чи індексам умовних переходів відповідають індекси поверення.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lsa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@return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String condCorrespondReturn(LSA lsa)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String s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(Unit unit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(unit.getUnitType().equals(UnitType.C))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boolean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for (Unit unit1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if ((unit1.getUnitType().equals(UnitType.R)) &amp;&amp; (unit1.getIndex() == unit.getIndex()))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(flag)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s += ("► Перехід умовної вершини '" + unit.getUnitMarking()[0] + "' не має відповідної йому вершини " +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"поверенення з індексом " + unit.getIndex() + "\n");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return 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Перевірка, чи індексам безумовних переходів відповідають індекси поверення.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lsa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@return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String uncondCorrespondReturn(LSA lsa)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String s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(Unit unit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(unit.getUnitType().equals(UnitType.U))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boolean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for (Unit unit1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if ((unit1.getUnitType().equals(UnitType.R)) &amp;&amp; (unit1.getIndex() == unit.getIndex()))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(flag)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s += ("► Перехід безумовної вершини 'ω' не має відповідної йому вершини " +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"поверенення з індексом " + unit.getIndex() + "\n");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return 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lastRenderedPageBreak/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Перевірка чи існують иепеходи на вершини повернення.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@param lsa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@return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String foreverAloneReturnIndex(LSA lsa)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String s = "";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for (Unit unit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if (unit.getUnitType().equals(UnitType.R))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boolean flag = true;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for (Unit unit1 : lsa.getLsaItems())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if (((unit1.getUnitType().equals(UnitType.C)) || (unit1.getUnitType().equals(UnitType.U))) &amp;&amp;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(unit1.getIndex() == unit.getIndex()))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flag = false;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break;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if (flag)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s += ("► Елементу повернення з індексом " + unit.getIndex() + " не має відповідної йому умовної " +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            "або безумовної вершини з таким індексом переходу.\n");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return s;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/**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 Встановлення параметрів GridBagConstraints компоновщика GridBag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*/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private void setGridBagParam(int gridx, int gridy, int gridwidth, int gridheight, int weightx, int weighty) {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gridBagConstraints.gridx = gridx;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gridBagConstraints.gridy = gridy;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gridBagConstraints.gridwidth = gridwidth;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gridBagConstraints.gridheight = gridheight;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gridBagConstraints.weightx = weightx;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gridBagConstraints.weighty = weighty;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gridBagConstraints.ipadx = 5;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    gridBagConstraints.ipady = 5;</w:t>
      </w:r>
    </w:p>
    <w:p w:rsidR="00EF4F37" w:rsidRP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 xml:space="preserve">    }</w:t>
      </w:r>
    </w:p>
    <w:p w:rsidR="00EF4F37" w:rsidRDefault="00EF4F37" w:rsidP="00EF4F37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</w:pPr>
      <w:r w:rsidRPr="00EF4F37">
        <w:rPr>
          <w:rFonts w:ascii="Courier New" w:eastAsia="LiberationSerif" w:hAnsi="Courier New" w:cs="Courier New"/>
          <w:color w:val="000000" w:themeColor="text1"/>
          <w:sz w:val="16"/>
          <w:szCs w:val="16"/>
          <w:lang w:val="uk-UA"/>
        </w:rPr>
        <w:t>}</w:t>
      </w:r>
    </w:p>
    <w:p w:rsidR="00181C9C" w:rsidRP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6"/>
          <w:lang w:val="uk-UA"/>
        </w:rPr>
      </w:pPr>
    </w:p>
    <w:p w:rsid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Cs w:val="16"/>
          <w:lang w:val="uk-UA"/>
        </w:rPr>
      </w:pPr>
      <w:r w:rsidRPr="00181C9C">
        <w:rPr>
          <w:rFonts w:ascii="Times New Roman" w:eastAsia="LiberationSerif" w:hAnsi="Times New Roman" w:cs="Times New Roman"/>
          <w:b/>
          <w:color w:val="000000" w:themeColor="text1"/>
          <w:szCs w:val="16"/>
          <w:lang w:val="uk-UA"/>
        </w:rPr>
        <w:t>Висновок</w:t>
      </w:r>
    </w:p>
    <w:p w:rsidR="00181C9C" w:rsidRDefault="00181C9C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Реалізована процедура пошуку шляхів та циклів алгоритму, що представлений у матричній формі. Результати роботи процедури (шляхи та цикли) показуються в графічному інтерфейсі користувача.</w:t>
      </w:r>
    </w:p>
    <w:p w:rsidR="00F45DAF" w:rsidRDefault="00181C9C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Розроблено алгоритм пошуку помилок  (висячі </w:t>
      </w:r>
      <w:r w:rsidR="00F45DAF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та недосяжні вершини) в ЛСА, пре</w:t>
      </w: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дставленому в матричн</w:t>
      </w:r>
      <w:r w:rsidR="00F45DAF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і</w:t>
      </w: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>й формі. Виявлені помилки відображаються у редакторі алгоритму та</w:t>
      </w:r>
      <w:r w:rsidR="00F45DAF"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автоматично оновлюються при редагуванні елементів алгоритму.</w:t>
      </w:r>
    </w:p>
    <w:p w:rsidR="00181C9C" w:rsidRPr="00181C9C" w:rsidRDefault="00181C9C" w:rsidP="00181C9C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Cs w:val="16"/>
          <w:lang w:val="uk-UA"/>
        </w:rPr>
        <w:t xml:space="preserve"> </w:t>
      </w:r>
      <w:bookmarkStart w:id="0" w:name="_GoBack"/>
      <w:bookmarkEnd w:id="0"/>
    </w:p>
    <w:sectPr w:rsidR="00181C9C" w:rsidRPr="00181C9C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2318BF"/>
    <w:rsid w:val="00234332"/>
    <w:rsid w:val="00252375"/>
    <w:rsid w:val="002817A9"/>
    <w:rsid w:val="002B6BAC"/>
    <w:rsid w:val="00306200"/>
    <w:rsid w:val="003472F6"/>
    <w:rsid w:val="00362774"/>
    <w:rsid w:val="0037658A"/>
    <w:rsid w:val="003B41F1"/>
    <w:rsid w:val="003D1F4E"/>
    <w:rsid w:val="003F778D"/>
    <w:rsid w:val="004215AB"/>
    <w:rsid w:val="0042174C"/>
    <w:rsid w:val="00433A68"/>
    <w:rsid w:val="00435B43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378E6"/>
    <w:rsid w:val="00550095"/>
    <w:rsid w:val="00584908"/>
    <w:rsid w:val="00593CE4"/>
    <w:rsid w:val="005B6B89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E461B"/>
    <w:rsid w:val="006E4C9A"/>
    <w:rsid w:val="00727E94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A1B2D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C6BF1"/>
    <w:rsid w:val="00FE01D6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16261</Words>
  <Characters>9269</Characters>
  <Application>Microsoft Office Word</Application>
  <DocSecurity>0</DocSecurity>
  <Lines>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yozhik</cp:lastModifiedBy>
  <cp:revision>9</cp:revision>
  <cp:lastPrinted>2012-11-13T01:14:00Z</cp:lastPrinted>
  <dcterms:created xsi:type="dcterms:W3CDTF">2012-11-13T00:39:00Z</dcterms:created>
  <dcterms:modified xsi:type="dcterms:W3CDTF">2012-11-27T09:27:00Z</dcterms:modified>
</cp:coreProperties>
</file>