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D5D" w:rsidRDefault="002B3D5D" w:rsidP="00563100">
      <w:pPr>
        <w:ind w:firstLine="708"/>
        <w:jc w:val="both"/>
        <w:rPr>
          <w:lang w:val="en-US"/>
        </w:rPr>
      </w:pPr>
    </w:p>
    <w:p w:rsidR="00563100" w:rsidRDefault="00563100" w:rsidP="00563100">
      <w:pPr>
        <w:ind w:firstLine="708"/>
        <w:jc w:val="both"/>
        <w:rPr>
          <w:lang w:val="en-US"/>
        </w:rPr>
      </w:pPr>
      <w:r>
        <w:rPr>
          <w:lang w:val="uk-UA"/>
        </w:rPr>
        <w:t xml:space="preserve">Для створення потрібної для тестування схеми надається поле редагування та елементи управління для розміщення елементів, зв’язків, входів та виходів. </w:t>
      </w:r>
    </w:p>
    <w:p w:rsidR="001A7595" w:rsidRPr="001A7595" w:rsidRDefault="001A7595" w:rsidP="00563100">
      <w:pPr>
        <w:ind w:firstLine="708"/>
        <w:jc w:val="both"/>
        <w:rPr>
          <w:lang w:val="en-US"/>
        </w:rPr>
      </w:pPr>
    </w:p>
    <w:p w:rsidR="00563100" w:rsidRDefault="00AF1D75" w:rsidP="00563100">
      <w:pPr>
        <w:jc w:val="both"/>
        <w:rPr>
          <w:lang w:val="uk-UA"/>
        </w:rPr>
      </w:pPr>
      <w:r>
        <w:rPr>
          <w:noProof/>
        </w:rPr>
        <w:drawing>
          <wp:inline distT="0" distB="0" distL="0" distR="0" wp14:anchorId="3A01BD38" wp14:editId="73309683">
            <wp:extent cx="5940425" cy="3822742"/>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822742"/>
                    </a:xfrm>
                    <a:prstGeom prst="rect">
                      <a:avLst/>
                    </a:prstGeom>
                  </pic:spPr>
                </pic:pic>
              </a:graphicData>
            </a:graphic>
          </wp:inline>
        </w:drawing>
      </w:r>
    </w:p>
    <w:p w:rsidR="001A7595" w:rsidRDefault="001A7595" w:rsidP="004B5046">
      <w:pPr>
        <w:ind w:firstLine="709"/>
        <w:jc w:val="both"/>
        <w:rPr>
          <w:lang w:val="en-US"/>
        </w:rPr>
      </w:pPr>
    </w:p>
    <w:p w:rsidR="001A7595" w:rsidRDefault="001A7595" w:rsidP="004B5046">
      <w:pPr>
        <w:ind w:firstLine="709"/>
        <w:jc w:val="both"/>
        <w:rPr>
          <w:lang w:val="en-US"/>
        </w:rPr>
      </w:pPr>
    </w:p>
    <w:p w:rsidR="00563100" w:rsidRDefault="004B5046" w:rsidP="004B5046">
      <w:pPr>
        <w:ind w:firstLine="709"/>
        <w:jc w:val="both"/>
        <w:rPr>
          <w:lang w:val="en-US"/>
        </w:rPr>
      </w:pPr>
      <w:r>
        <w:rPr>
          <w:lang w:val="uk-UA"/>
        </w:rPr>
        <w:t xml:space="preserve">В полі </w:t>
      </w:r>
      <w:proofErr w:type="spellStart"/>
      <w:r>
        <w:rPr>
          <w:lang w:val="en-US"/>
        </w:rPr>
        <w:t>Num</w:t>
      </w:r>
      <w:proofErr w:type="spellEnd"/>
      <w:r w:rsidRPr="004B5046">
        <w:t xml:space="preserve"> </w:t>
      </w:r>
      <w:r>
        <w:rPr>
          <w:lang w:val="en-US"/>
        </w:rPr>
        <w:t>of</w:t>
      </w:r>
      <w:r w:rsidRPr="004B5046">
        <w:t xml:space="preserve"> </w:t>
      </w:r>
      <w:r>
        <w:rPr>
          <w:lang w:val="en-US"/>
        </w:rPr>
        <w:t>inputs</w:t>
      </w:r>
      <w:r w:rsidRPr="004B5046">
        <w:t xml:space="preserve"> </w:t>
      </w:r>
      <w:r>
        <w:rPr>
          <w:lang w:val="uk-UA"/>
        </w:rPr>
        <w:t xml:space="preserve">необхідно обрати кількість входів елементів, на </w:t>
      </w:r>
      <w:r w:rsidR="00154544">
        <w:rPr>
          <w:lang w:val="uk-UA"/>
        </w:rPr>
        <w:t xml:space="preserve">перемикальних кнопках обрати буде це елемент І чи АБО та якщо це буде І-НЕ чи АБО-НЕ поставити позначку на відповідній кнопці. Після цього потрібно натиснути кнопку </w:t>
      </w:r>
      <w:r w:rsidR="00154544">
        <w:rPr>
          <w:lang w:val="en-US"/>
        </w:rPr>
        <w:t>Add</w:t>
      </w:r>
      <w:r w:rsidR="00154544" w:rsidRPr="00154544">
        <w:t xml:space="preserve"> </w:t>
      </w:r>
      <w:r w:rsidR="00154544">
        <w:rPr>
          <w:lang w:val="en-US"/>
        </w:rPr>
        <w:t>Component</w:t>
      </w:r>
      <w:r w:rsidR="00154544" w:rsidRPr="00154544">
        <w:t xml:space="preserve">, </w:t>
      </w:r>
      <w:r w:rsidR="00AF1D75">
        <w:rPr>
          <w:lang w:val="uk-UA"/>
        </w:rPr>
        <w:t>що додати</w:t>
      </w:r>
      <w:r w:rsidR="00154544">
        <w:rPr>
          <w:lang w:val="uk-UA"/>
        </w:rPr>
        <w:t xml:space="preserve"> елемент на поле для редагування. </w:t>
      </w:r>
    </w:p>
    <w:p w:rsidR="001A7595" w:rsidRPr="001A7595" w:rsidRDefault="001A7595" w:rsidP="004B5046">
      <w:pPr>
        <w:ind w:firstLine="709"/>
        <w:jc w:val="both"/>
        <w:rPr>
          <w:lang w:val="en-US"/>
        </w:rPr>
      </w:pPr>
    </w:p>
    <w:p w:rsidR="00154544" w:rsidRDefault="00145BC6" w:rsidP="00154544">
      <w:pPr>
        <w:jc w:val="both"/>
        <w:rPr>
          <w:lang w:val="uk-UA"/>
        </w:rPr>
      </w:pPr>
      <w:r>
        <w:rPr>
          <w:noProof/>
        </w:rPr>
        <w:drawing>
          <wp:inline distT="0" distB="0" distL="0" distR="0" wp14:anchorId="549B8AEF" wp14:editId="4BA475F3">
            <wp:extent cx="5940425" cy="3822742"/>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822742"/>
                    </a:xfrm>
                    <a:prstGeom prst="rect">
                      <a:avLst/>
                    </a:prstGeom>
                  </pic:spPr>
                </pic:pic>
              </a:graphicData>
            </a:graphic>
          </wp:inline>
        </w:drawing>
      </w:r>
    </w:p>
    <w:p w:rsidR="001A7595" w:rsidRDefault="001A7595" w:rsidP="00154544">
      <w:pPr>
        <w:ind w:firstLine="709"/>
        <w:jc w:val="both"/>
        <w:rPr>
          <w:lang w:val="en-US"/>
        </w:rPr>
      </w:pPr>
    </w:p>
    <w:p w:rsidR="002B3D5D" w:rsidRDefault="002B3D5D" w:rsidP="00154544">
      <w:pPr>
        <w:ind w:firstLine="709"/>
        <w:jc w:val="both"/>
        <w:rPr>
          <w:lang w:val="en-US"/>
        </w:rPr>
      </w:pPr>
    </w:p>
    <w:p w:rsidR="00154544" w:rsidRDefault="00154544" w:rsidP="00154544">
      <w:pPr>
        <w:ind w:firstLine="709"/>
        <w:jc w:val="both"/>
        <w:rPr>
          <w:lang w:val="en-US"/>
        </w:rPr>
      </w:pPr>
      <w:r>
        <w:rPr>
          <w:lang w:val="uk-UA"/>
        </w:rPr>
        <w:t xml:space="preserve">Для додавання входів та виходів потрібно писати в полі </w:t>
      </w:r>
      <w:r w:rsidR="00D74372">
        <w:rPr>
          <w:lang w:val="en-US"/>
        </w:rPr>
        <w:t>Name</w:t>
      </w:r>
      <w:r w:rsidR="00D74372" w:rsidRPr="00D74372">
        <w:rPr>
          <w:lang w:val="uk-UA"/>
        </w:rPr>
        <w:t xml:space="preserve"> </w:t>
      </w:r>
      <w:r w:rsidR="00D74372">
        <w:rPr>
          <w:lang w:val="en-US"/>
        </w:rPr>
        <w:t>of</w:t>
      </w:r>
      <w:r w:rsidR="00D74372" w:rsidRPr="00D74372">
        <w:rPr>
          <w:lang w:val="uk-UA"/>
        </w:rPr>
        <w:t xml:space="preserve"> </w:t>
      </w:r>
      <w:r w:rsidR="00D74372">
        <w:rPr>
          <w:lang w:val="en-US"/>
        </w:rPr>
        <w:t>pin</w:t>
      </w:r>
      <w:r w:rsidRPr="00154544">
        <w:rPr>
          <w:lang w:val="uk-UA"/>
        </w:rPr>
        <w:t xml:space="preserve"> </w:t>
      </w:r>
      <w:r>
        <w:rPr>
          <w:lang w:val="uk-UA"/>
        </w:rPr>
        <w:t xml:space="preserve">відповідний ідентифікатор входу чи виходу та натискати відповідно </w:t>
      </w:r>
      <w:r>
        <w:rPr>
          <w:lang w:val="en-US"/>
        </w:rPr>
        <w:t>Add</w:t>
      </w:r>
      <w:r w:rsidRPr="00154544">
        <w:rPr>
          <w:lang w:val="uk-UA"/>
        </w:rPr>
        <w:t xml:space="preserve"> </w:t>
      </w:r>
      <w:r>
        <w:rPr>
          <w:lang w:val="en-US"/>
        </w:rPr>
        <w:t>input</w:t>
      </w:r>
      <w:r w:rsidRPr="00154544">
        <w:rPr>
          <w:lang w:val="uk-UA"/>
        </w:rPr>
        <w:t xml:space="preserve"> </w:t>
      </w:r>
      <w:r>
        <w:rPr>
          <w:lang w:val="uk-UA"/>
        </w:rPr>
        <w:t xml:space="preserve">або </w:t>
      </w:r>
      <w:r>
        <w:rPr>
          <w:lang w:val="en-US"/>
        </w:rPr>
        <w:t>Add</w:t>
      </w:r>
      <w:r w:rsidRPr="00154544">
        <w:rPr>
          <w:lang w:val="uk-UA"/>
        </w:rPr>
        <w:t xml:space="preserve"> </w:t>
      </w:r>
      <w:r>
        <w:rPr>
          <w:lang w:val="en-US"/>
        </w:rPr>
        <w:t>output</w:t>
      </w:r>
      <w:r w:rsidRPr="00154544">
        <w:rPr>
          <w:lang w:val="uk-UA"/>
        </w:rPr>
        <w:t xml:space="preserve">. </w:t>
      </w:r>
    </w:p>
    <w:p w:rsidR="001A7595" w:rsidRPr="001A7595" w:rsidRDefault="001A7595" w:rsidP="00154544">
      <w:pPr>
        <w:ind w:firstLine="709"/>
        <w:jc w:val="both"/>
        <w:rPr>
          <w:lang w:val="en-US"/>
        </w:rPr>
      </w:pPr>
    </w:p>
    <w:p w:rsidR="00154544" w:rsidRDefault="00145BC6" w:rsidP="00154544">
      <w:pPr>
        <w:jc w:val="both"/>
        <w:rPr>
          <w:lang w:val="en-US"/>
        </w:rPr>
      </w:pPr>
      <w:r>
        <w:rPr>
          <w:noProof/>
        </w:rPr>
        <w:drawing>
          <wp:inline distT="0" distB="0" distL="0" distR="0" wp14:anchorId="32974286" wp14:editId="42EC49D2">
            <wp:extent cx="5940425" cy="3334093"/>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334093"/>
                    </a:xfrm>
                    <a:prstGeom prst="rect">
                      <a:avLst/>
                    </a:prstGeom>
                  </pic:spPr>
                </pic:pic>
              </a:graphicData>
            </a:graphic>
          </wp:inline>
        </w:drawing>
      </w:r>
    </w:p>
    <w:p w:rsidR="001A7595" w:rsidRDefault="001A7595" w:rsidP="00154544">
      <w:pPr>
        <w:ind w:firstLine="709"/>
        <w:jc w:val="both"/>
        <w:rPr>
          <w:lang w:val="en-US"/>
        </w:rPr>
      </w:pPr>
    </w:p>
    <w:p w:rsidR="001A7595" w:rsidRDefault="001A7595" w:rsidP="00154544">
      <w:pPr>
        <w:ind w:firstLine="709"/>
        <w:jc w:val="both"/>
        <w:rPr>
          <w:lang w:val="en-US"/>
        </w:rPr>
      </w:pPr>
    </w:p>
    <w:p w:rsidR="00154544" w:rsidRDefault="00154544" w:rsidP="00154544">
      <w:pPr>
        <w:ind w:firstLine="709"/>
        <w:jc w:val="both"/>
        <w:rPr>
          <w:lang w:val="en-US"/>
        </w:rPr>
      </w:pPr>
      <w:r>
        <w:rPr>
          <w:lang w:val="uk-UA"/>
        </w:rPr>
        <w:t xml:space="preserve">Після того, як всі потрібні елементи додані на схему, потрібно розмістити елементи на відповідних позиціях та поєднати їх. Для створення зв’язку між двома елементами потрібно натиснути на вхід одного елементу та вихід іншого, або навпаки. Це створить зв’язок та автоматично дасть йому ім’я, що складається з букви </w:t>
      </w:r>
      <w:r>
        <w:rPr>
          <w:lang w:val="en-US"/>
        </w:rPr>
        <w:t>L</w:t>
      </w:r>
      <w:r w:rsidRPr="00154544">
        <w:t xml:space="preserve"> </w:t>
      </w:r>
      <w:r>
        <w:rPr>
          <w:lang w:val="uk-UA"/>
        </w:rPr>
        <w:t xml:space="preserve">та порядкового номеру зв’язку. </w:t>
      </w:r>
    </w:p>
    <w:p w:rsidR="001A7595" w:rsidRPr="001A7595" w:rsidRDefault="001A7595" w:rsidP="00154544">
      <w:pPr>
        <w:ind w:firstLine="709"/>
        <w:jc w:val="both"/>
        <w:rPr>
          <w:lang w:val="en-US"/>
        </w:rPr>
      </w:pPr>
    </w:p>
    <w:p w:rsidR="00154544" w:rsidRDefault="00215EDA" w:rsidP="00154544">
      <w:pPr>
        <w:jc w:val="both"/>
        <w:rPr>
          <w:lang w:val="uk-UA"/>
        </w:rPr>
      </w:pPr>
      <w:r>
        <w:rPr>
          <w:noProof/>
        </w:rPr>
        <w:drawing>
          <wp:inline distT="0" distB="0" distL="0" distR="0" wp14:anchorId="18CC6D89" wp14:editId="28472751">
            <wp:extent cx="5940425" cy="3334093"/>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334093"/>
                    </a:xfrm>
                    <a:prstGeom prst="rect">
                      <a:avLst/>
                    </a:prstGeom>
                  </pic:spPr>
                </pic:pic>
              </a:graphicData>
            </a:graphic>
          </wp:inline>
        </w:drawing>
      </w:r>
    </w:p>
    <w:p w:rsidR="001A7595" w:rsidRDefault="001A7595" w:rsidP="00154544">
      <w:pPr>
        <w:ind w:firstLine="709"/>
        <w:jc w:val="both"/>
        <w:rPr>
          <w:lang w:val="en-US"/>
        </w:rPr>
      </w:pPr>
    </w:p>
    <w:p w:rsidR="001A7595" w:rsidRDefault="001A7595" w:rsidP="00154544">
      <w:pPr>
        <w:ind w:firstLine="709"/>
        <w:jc w:val="both"/>
        <w:rPr>
          <w:lang w:val="en-US"/>
        </w:rPr>
      </w:pPr>
    </w:p>
    <w:p w:rsidR="00154544" w:rsidRDefault="00154544" w:rsidP="00154544">
      <w:pPr>
        <w:ind w:firstLine="709"/>
        <w:jc w:val="both"/>
        <w:rPr>
          <w:lang w:val="uk-UA"/>
        </w:rPr>
      </w:pPr>
      <w:r>
        <w:rPr>
          <w:lang w:val="uk-UA"/>
        </w:rPr>
        <w:t xml:space="preserve">Після цього в меню </w:t>
      </w:r>
      <w:r>
        <w:rPr>
          <w:lang w:val="en-US"/>
        </w:rPr>
        <w:t>Tests</w:t>
      </w:r>
      <w:r w:rsidRPr="00154544">
        <w:rPr>
          <w:lang w:val="uk-UA"/>
        </w:rPr>
        <w:t xml:space="preserve"> </w:t>
      </w:r>
      <w:r>
        <w:rPr>
          <w:lang w:val="uk-UA"/>
        </w:rPr>
        <w:t xml:space="preserve">необхідно обрати пункт </w:t>
      </w:r>
      <w:r>
        <w:rPr>
          <w:lang w:val="en-US"/>
        </w:rPr>
        <w:t>auto</w:t>
      </w:r>
      <w:r w:rsidRPr="00154544">
        <w:rPr>
          <w:lang w:val="uk-UA"/>
        </w:rPr>
        <w:t xml:space="preserve"> </w:t>
      </w:r>
      <w:r>
        <w:rPr>
          <w:lang w:val="uk-UA"/>
        </w:rPr>
        <w:t xml:space="preserve">або </w:t>
      </w:r>
      <w:r>
        <w:rPr>
          <w:lang w:val="en-US"/>
        </w:rPr>
        <w:t>manual</w:t>
      </w:r>
      <w:r w:rsidRPr="00154544">
        <w:rPr>
          <w:lang w:val="uk-UA"/>
        </w:rPr>
        <w:t xml:space="preserve">. </w:t>
      </w:r>
      <w:r>
        <w:rPr>
          <w:lang w:val="uk-UA"/>
        </w:rPr>
        <w:t xml:space="preserve">В першому випадку </w:t>
      </w:r>
      <w:r w:rsidR="00CC1E12">
        <w:rPr>
          <w:lang w:val="uk-UA"/>
        </w:rPr>
        <w:t xml:space="preserve">програма видасть вікно з тестом для даної схеми. Після цього </w:t>
      </w:r>
      <w:r w:rsidR="00A74672">
        <w:rPr>
          <w:lang w:val="uk-UA"/>
        </w:rPr>
        <w:t xml:space="preserve">це вікно можна закрити та подивитись </w:t>
      </w:r>
      <w:proofErr w:type="spellStart"/>
      <w:r w:rsidR="00A74672">
        <w:rPr>
          <w:lang w:val="uk-UA"/>
        </w:rPr>
        <w:t>згенеровані</w:t>
      </w:r>
      <w:proofErr w:type="spellEnd"/>
      <w:r w:rsidR="00A74672">
        <w:rPr>
          <w:lang w:val="uk-UA"/>
        </w:rPr>
        <w:t xml:space="preserve"> таблицю істинності, таблицю </w:t>
      </w:r>
      <w:r w:rsidR="00D74372">
        <w:rPr>
          <w:lang w:val="uk-UA"/>
        </w:rPr>
        <w:t>тесту несправностей</w:t>
      </w:r>
      <w:r w:rsidR="00A74672">
        <w:rPr>
          <w:lang w:val="uk-UA"/>
        </w:rPr>
        <w:t xml:space="preserve"> та таблицю функцій розрізнення.</w:t>
      </w:r>
    </w:p>
    <w:p w:rsidR="001A7595" w:rsidRDefault="00215EDA" w:rsidP="00A74672">
      <w:pPr>
        <w:jc w:val="both"/>
        <w:rPr>
          <w:noProof/>
          <w:lang w:val="en-US" w:eastAsia="uk-UA"/>
        </w:rPr>
      </w:pPr>
      <w:r>
        <w:rPr>
          <w:noProof/>
        </w:rPr>
        <w:lastRenderedPageBreak/>
        <w:drawing>
          <wp:anchor distT="0" distB="0" distL="114300" distR="114300" simplePos="0" relativeHeight="251658240" behindDoc="0" locked="0" layoutInCell="1" allowOverlap="1" wp14:anchorId="4A46BCED" wp14:editId="16CAAA77">
            <wp:simplePos x="0" y="0"/>
            <wp:positionH relativeFrom="column">
              <wp:posOffset>1670685</wp:posOffset>
            </wp:positionH>
            <wp:positionV relativeFrom="paragraph">
              <wp:posOffset>2372845</wp:posOffset>
            </wp:positionV>
            <wp:extent cx="1696478" cy="930303"/>
            <wp:effectExtent l="0" t="0" r="0" b="3175"/>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696478" cy="930303"/>
                    </a:xfrm>
                    <a:prstGeom prst="rect">
                      <a:avLst/>
                    </a:prstGeom>
                  </pic:spPr>
                </pic:pic>
              </a:graphicData>
            </a:graphic>
            <wp14:sizeRelH relativeFrom="page">
              <wp14:pctWidth>0</wp14:pctWidth>
            </wp14:sizeRelH>
            <wp14:sizeRelV relativeFrom="page">
              <wp14:pctHeight>0</wp14:pctHeight>
            </wp14:sizeRelV>
          </wp:anchor>
        </w:drawing>
      </w:r>
      <w:r w:rsidR="00A74672" w:rsidRPr="00A74672">
        <w:rPr>
          <w:noProof/>
          <w:lang w:val="uk-UA" w:eastAsia="uk-UA"/>
        </w:rPr>
        <w:t xml:space="preserve"> </w:t>
      </w:r>
      <w:r>
        <w:rPr>
          <w:noProof/>
        </w:rPr>
        <w:drawing>
          <wp:inline distT="0" distB="0" distL="0" distR="0" wp14:anchorId="59921C46" wp14:editId="3FD8A8A5">
            <wp:extent cx="5940425" cy="312747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127475"/>
                    </a:xfrm>
                    <a:prstGeom prst="rect">
                      <a:avLst/>
                    </a:prstGeom>
                  </pic:spPr>
                </pic:pic>
              </a:graphicData>
            </a:graphic>
          </wp:inline>
        </w:drawing>
      </w:r>
    </w:p>
    <w:p w:rsidR="001A7595" w:rsidRDefault="001A7595" w:rsidP="00A74672">
      <w:pPr>
        <w:jc w:val="both"/>
        <w:rPr>
          <w:noProof/>
          <w:lang w:val="en-US" w:eastAsia="uk-UA"/>
        </w:rPr>
      </w:pPr>
    </w:p>
    <w:p w:rsidR="00A74672" w:rsidRDefault="00215EDA" w:rsidP="00A74672">
      <w:pPr>
        <w:jc w:val="both"/>
        <w:rPr>
          <w:noProof/>
          <w:lang w:val="en-US" w:eastAsia="uk-UA"/>
        </w:rPr>
      </w:pPr>
      <w:bookmarkStart w:id="0" w:name="_GoBack"/>
      <w:r>
        <w:rPr>
          <w:noProof/>
        </w:rPr>
        <w:drawing>
          <wp:inline distT="0" distB="0" distL="0" distR="0" wp14:anchorId="0BC7457C" wp14:editId="3F2635F8">
            <wp:extent cx="5940425" cy="2942929"/>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2942929"/>
                    </a:xfrm>
                    <a:prstGeom prst="rect">
                      <a:avLst/>
                    </a:prstGeom>
                  </pic:spPr>
                </pic:pic>
              </a:graphicData>
            </a:graphic>
          </wp:inline>
        </w:drawing>
      </w:r>
      <w:bookmarkEnd w:id="0"/>
    </w:p>
    <w:p w:rsidR="001A7595" w:rsidRPr="001A7595" w:rsidRDefault="001A7595" w:rsidP="00A74672">
      <w:pPr>
        <w:jc w:val="both"/>
        <w:rPr>
          <w:noProof/>
          <w:lang w:val="en-US" w:eastAsia="uk-UA"/>
        </w:rPr>
      </w:pPr>
    </w:p>
    <w:p w:rsidR="00EC5299" w:rsidRDefault="00215EDA" w:rsidP="00A74672">
      <w:pPr>
        <w:jc w:val="both"/>
        <w:rPr>
          <w:noProof/>
          <w:lang w:val="uk-UA" w:eastAsia="uk-UA"/>
        </w:rPr>
      </w:pPr>
      <w:r>
        <w:rPr>
          <w:noProof/>
        </w:rPr>
        <w:drawing>
          <wp:inline distT="0" distB="0" distL="0" distR="0" wp14:anchorId="77534B1D" wp14:editId="6D72608E">
            <wp:extent cx="5940425" cy="312747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3127475"/>
                    </a:xfrm>
                    <a:prstGeom prst="rect">
                      <a:avLst/>
                    </a:prstGeom>
                  </pic:spPr>
                </pic:pic>
              </a:graphicData>
            </a:graphic>
          </wp:inline>
        </w:drawing>
      </w:r>
    </w:p>
    <w:p w:rsidR="001A7595" w:rsidRDefault="001A7595" w:rsidP="00A74672">
      <w:pPr>
        <w:ind w:firstLine="567"/>
        <w:jc w:val="both"/>
        <w:rPr>
          <w:lang w:val="en-US"/>
        </w:rPr>
      </w:pPr>
    </w:p>
    <w:p w:rsidR="001A7595" w:rsidRDefault="001A7595" w:rsidP="00A74672">
      <w:pPr>
        <w:ind w:firstLine="567"/>
        <w:jc w:val="both"/>
        <w:rPr>
          <w:lang w:val="en-US"/>
        </w:rPr>
      </w:pPr>
    </w:p>
    <w:p w:rsidR="00A74672" w:rsidRDefault="00A74672" w:rsidP="00A74672">
      <w:pPr>
        <w:ind w:firstLine="567"/>
        <w:jc w:val="both"/>
        <w:rPr>
          <w:lang w:val="uk-UA"/>
        </w:rPr>
      </w:pPr>
      <w:r>
        <w:rPr>
          <w:lang w:val="uk-UA"/>
        </w:rPr>
        <w:t>В випадку ручного вибору тестів спочатку з’являється вікно з таблицею, в якій обираються несправності. Значення -1 позначає несправність 0, 0 позначає зв’язок справним, 1 позначає несправність 1.</w:t>
      </w:r>
    </w:p>
    <w:p w:rsidR="001A7595" w:rsidRDefault="001A7595" w:rsidP="00A74672">
      <w:pPr>
        <w:jc w:val="both"/>
        <w:rPr>
          <w:lang w:val="en-US"/>
        </w:rPr>
      </w:pPr>
    </w:p>
    <w:p w:rsidR="00A74672" w:rsidRDefault="00215EDA" w:rsidP="00A74672">
      <w:pPr>
        <w:jc w:val="both"/>
        <w:rPr>
          <w:lang w:val="uk-UA"/>
        </w:rPr>
      </w:pPr>
      <w:r>
        <w:rPr>
          <w:noProof/>
        </w:rPr>
        <w:drawing>
          <wp:inline distT="0" distB="0" distL="0" distR="0" wp14:anchorId="72114A59" wp14:editId="6419439F">
            <wp:extent cx="4102873" cy="2690538"/>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02324" cy="2690178"/>
                    </a:xfrm>
                    <a:prstGeom prst="rect">
                      <a:avLst/>
                    </a:prstGeom>
                  </pic:spPr>
                </pic:pic>
              </a:graphicData>
            </a:graphic>
          </wp:inline>
        </w:drawing>
      </w:r>
    </w:p>
    <w:p w:rsidR="00215EDA" w:rsidRDefault="00215EDA" w:rsidP="00A74672">
      <w:pPr>
        <w:ind w:firstLine="567"/>
        <w:jc w:val="both"/>
        <w:rPr>
          <w:lang w:val="uk-UA"/>
        </w:rPr>
      </w:pPr>
    </w:p>
    <w:p w:rsidR="0030651E" w:rsidRDefault="0030651E" w:rsidP="00A74672">
      <w:pPr>
        <w:ind w:firstLine="567"/>
        <w:jc w:val="both"/>
        <w:rPr>
          <w:lang w:val="uk-UA"/>
        </w:rPr>
      </w:pPr>
    </w:p>
    <w:p w:rsidR="00A74672" w:rsidRPr="00154544" w:rsidRDefault="00A74672" w:rsidP="00A74672">
      <w:pPr>
        <w:ind w:firstLine="567"/>
        <w:jc w:val="both"/>
        <w:rPr>
          <w:lang w:val="uk-UA"/>
        </w:rPr>
      </w:pPr>
      <w:r>
        <w:rPr>
          <w:lang w:val="uk-UA"/>
        </w:rPr>
        <w:t>Після чого наступні дії ідентичні до дій у випадку автоматичного тестування.</w:t>
      </w:r>
    </w:p>
    <w:p w:rsidR="00563100" w:rsidRPr="00154544" w:rsidRDefault="00563100" w:rsidP="00563100">
      <w:pPr>
        <w:jc w:val="center"/>
        <w:rPr>
          <w:lang w:val="uk-UA"/>
        </w:rPr>
      </w:pPr>
    </w:p>
    <w:p w:rsidR="00563100" w:rsidRPr="00154544" w:rsidRDefault="00563100" w:rsidP="00563100">
      <w:pPr>
        <w:jc w:val="both"/>
        <w:rPr>
          <w:lang w:val="uk-UA"/>
        </w:rPr>
      </w:pPr>
    </w:p>
    <w:sectPr w:rsidR="00563100" w:rsidRPr="00154544" w:rsidSect="00763C31">
      <w:footerReference w:type="even" r:id="rId16"/>
      <w:footerReference w:type="default" r:id="rId17"/>
      <w:pgSz w:w="11906" w:h="16838"/>
      <w:pgMar w:top="360" w:right="850" w:bottom="180" w:left="1701" w:header="720" w:footer="720" w:gutter="0"/>
      <w:pgNumType w:start="2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A63" w:rsidRDefault="00CE6A63">
      <w:r>
        <w:separator/>
      </w:r>
    </w:p>
  </w:endnote>
  <w:endnote w:type="continuationSeparator" w:id="0">
    <w:p w:rsidR="00CE6A63" w:rsidRDefault="00CE6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1C5" w:rsidRDefault="00816EAC" w:rsidP="007529A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2331C5" w:rsidRDefault="00CE6A63" w:rsidP="0096479A">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1C5" w:rsidRDefault="00816EAC" w:rsidP="007529A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1D3618">
      <w:rPr>
        <w:rStyle w:val="a5"/>
        <w:noProof/>
      </w:rPr>
      <w:t>28</w:t>
    </w:r>
    <w:r>
      <w:rPr>
        <w:rStyle w:val="a5"/>
      </w:rPr>
      <w:fldChar w:fldCharType="end"/>
    </w:r>
  </w:p>
  <w:p w:rsidR="002331C5" w:rsidRDefault="00CE6A63" w:rsidP="0096479A">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A63" w:rsidRDefault="00CE6A63">
      <w:r>
        <w:separator/>
      </w:r>
    </w:p>
  </w:footnote>
  <w:footnote w:type="continuationSeparator" w:id="0">
    <w:p w:rsidR="00CE6A63" w:rsidRDefault="00CE6A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100"/>
    <w:rsid w:val="00002C73"/>
    <w:rsid w:val="00004991"/>
    <w:rsid w:val="000118B5"/>
    <w:rsid w:val="000130CA"/>
    <w:rsid w:val="00016636"/>
    <w:rsid w:val="00033BF5"/>
    <w:rsid w:val="00037D1F"/>
    <w:rsid w:val="00041241"/>
    <w:rsid w:val="000412ED"/>
    <w:rsid w:val="00046581"/>
    <w:rsid w:val="00046D0A"/>
    <w:rsid w:val="00051458"/>
    <w:rsid w:val="000779DC"/>
    <w:rsid w:val="00085EED"/>
    <w:rsid w:val="00092B80"/>
    <w:rsid w:val="00095A57"/>
    <w:rsid w:val="000971C0"/>
    <w:rsid w:val="000A0939"/>
    <w:rsid w:val="000A2BAA"/>
    <w:rsid w:val="000A6632"/>
    <w:rsid w:val="000A73FC"/>
    <w:rsid w:val="000B3DC5"/>
    <w:rsid w:val="000C2881"/>
    <w:rsid w:val="000D2339"/>
    <w:rsid w:val="000D3580"/>
    <w:rsid w:val="000D68C6"/>
    <w:rsid w:val="000E1688"/>
    <w:rsid w:val="00110F65"/>
    <w:rsid w:val="0012088C"/>
    <w:rsid w:val="00125128"/>
    <w:rsid w:val="001279A4"/>
    <w:rsid w:val="001301E9"/>
    <w:rsid w:val="00130E3F"/>
    <w:rsid w:val="001369C6"/>
    <w:rsid w:val="00142F12"/>
    <w:rsid w:val="00145BC6"/>
    <w:rsid w:val="00154544"/>
    <w:rsid w:val="00157E39"/>
    <w:rsid w:val="00162AA1"/>
    <w:rsid w:val="0017051F"/>
    <w:rsid w:val="00172D13"/>
    <w:rsid w:val="00172FCD"/>
    <w:rsid w:val="00180725"/>
    <w:rsid w:val="00196664"/>
    <w:rsid w:val="001A2C17"/>
    <w:rsid w:val="001A3724"/>
    <w:rsid w:val="001A38B7"/>
    <w:rsid w:val="001A54B1"/>
    <w:rsid w:val="001A59BF"/>
    <w:rsid w:val="001A67F0"/>
    <w:rsid w:val="001A7595"/>
    <w:rsid w:val="001C24BC"/>
    <w:rsid w:val="001C4357"/>
    <w:rsid w:val="001C7945"/>
    <w:rsid w:val="001D11AD"/>
    <w:rsid w:val="001D1A71"/>
    <w:rsid w:val="001D3618"/>
    <w:rsid w:val="001D76EC"/>
    <w:rsid w:val="001E1A79"/>
    <w:rsid w:val="001E70D0"/>
    <w:rsid w:val="001F279E"/>
    <w:rsid w:val="001F7528"/>
    <w:rsid w:val="00201672"/>
    <w:rsid w:val="002129D2"/>
    <w:rsid w:val="00215EDA"/>
    <w:rsid w:val="0021620E"/>
    <w:rsid w:val="00234399"/>
    <w:rsid w:val="00236CEC"/>
    <w:rsid w:val="00260DAC"/>
    <w:rsid w:val="00262F67"/>
    <w:rsid w:val="002650E5"/>
    <w:rsid w:val="00270264"/>
    <w:rsid w:val="00286A9F"/>
    <w:rsid w:val="00294AF6"/>
    <w:rsid w:val="002A2834"/>
    <w:rsid w:val="002A44B9"/>
    <w:rsid w:val="002A4D7A"/>
    <w:rsid w:val="002A6659"/>
    <w:rsid w:val="002B3D5D"/>
    <w:rsid w:val="002B7544"/>
    <w:rsid w:val="002B7D75"/>
    <w:rsid w:val="002C172C"/>
    <w:rsid w:val="002C2228"/>
    <w:rsid w:val="002C293E"/>
    <w:rsid w:val="002C3924"/>
    <w:rsid w:val="002D00A9"/>
    <w:rsid w:val="002D76C8"/>
    <w:rsid w:val="002F1CF2"/>
    <w:rsid w:val="002F3A18"/>
    <w:rsid w:val="002F5C20"/>
    <w:rsid w:val="003064BF"/>
    <w:rsid w:val="0030651E"/>
    <w:rsid w:val="00312137"/>
    <w:rsid w:val="003300EE"/>
    <w:rsid w:val="0033434F"/>
    <w:rsid w:val="0033529A"/>
    <w:rsid w:val="003366EA"/>
    <w:rsid w:val="00337597"/>
    <w:rsid w:val="00342F03"/>
    <w:rsid w:val="00356BFD"/>
    <w:rsid w:val="00363324"/>
    <w:rsid w:val="003639FD"/>
    <w:rsid w:val="00365CC1"/>
    <w:rsid w:val="00366E4D"/>
    <w:rsid w:val="003732E1"/>
    <w:rsid w:val="00381BF9"/>
    <w:rsid w:val="0038466D"/>
    <w:rsid w:val="00385BE8"/>
    <w:rsid w:val="00396367"/>
    <w:rsid w:val="003A5381"/>
    <w:rsid w:val="003B4C69"/>
    <w:rsid w:val="003B5D71"/>
    <w:rsid w:val="003B5F73"/>
    <w:rsid w:val="003C0115"/>
    <w:rsid w:val="003D0256"/>
    <w:rsid w:val="003E5CCC"/>
    <w:rsid w:val="003F26F1"/>
    <w:rsid w:val="004046A4"/>
    <w:rsid w:val="0040717F"/>
    <w:rsid w:val="0042295B"/>
    <w:rsid w:val="00424E3F"/>
    <w:rsid w:val="00427BEB"/>
    <w:rsid w:val="0044704C"/>
    <w:rsid w:val="004614E3"/>
    <w:rsid w:val="00462BE4"/>
    <w:rsid w:val="00470D14"/>
    <w:rsid w:val="00474969"/>
    <w:rsid w:val="004757D5"/>
    <w:rsid w:val="00482691"/>
    <w:rsid w:val="00485BE0"/>
    <w:rsid w:val="004874A5"/>
    <w:rsid w:val="00490088"/>
    <w:rsid w:val="004A5563"/>
    <w:rsid w:val="004B5046"/>
    <w:rsid w:val="004C2C56"/>
    <w:rsid w:val="004D3673"/>
    <w:rsid w:val="004D5789"/>
    <w:rsid w:val="004D7F48"/>
    <w:rsid w:val="004E1948"/>
    <w:rsid w:val="004F4670"/>
    <w:rsid w:val="004F6EE6"/>
    <w:rsid w:val="005020D1"/>
    <w:rsid w:val="005137ED"/>
    <w:rsid w:val="005143C2"/>
    <w:rsid w:val="005162B4"/>
    <w:rsid w:val="00520992"/>
    <w:rsid w:val="00526F1C"/>
    <w:rsid w:val="005274E0"/>
    <w:rsid w:val="0053027F"/>
    <w:rsid w:val="00531972"/>
    <w:rsid w:val="0053687A"/>
    <w:rsid w:val="00542AF1"/>
    <w:rsid w:val="00553FB6"/>
    <w:rsid w:val="005567D7"/>
    <w:rsid w:val="00557B5C"/>
    <w:rsid w:val="005620D7"/>
    <w:rsid w:val="00563100"/>
    <w:rsid w:val="005639F3"/>
    <w:rsid w:val="00566F96"/>
    <w:rsid w:val="00566FEF"/>
    <w:rsid w:val="00574892"/>
    <w:rsid w:val="00574CF6"/>
    <w:rsid w:val="00576C70"/>
    <w:rsid w:val="00584FB4"/>
    <w:rsid w:val="00585B51"/>
    <w:rsid w:val="005A3BC5"/>
    <w:rsid w:val="005A509C"/>
    <w:rsid w:val="005B1AA6"/>
    <w:rsid w:val="005B4BC8"/>
    <w:rsid w:val="005E218A"/>
    <w:rsid w:val="005E4A68"/>
    <w:rsid w:val="005F1337"/>
    <w:rsid w:val="00611231"/>
    <w:rsid w:val="0061695A"/>
    <w:rsid w:val="00622AD9"/>
    <w:rsid w:val="00624298"/>
    <w:rsid w:val="0064029C"/>
    <w:rsid w:val="006624C3"/>
    <w:rsid w:val="006676E7"/>
    <w:rsid w:val="00672660"/>
    <w:rsid w:val="006730B1"/>
    <w:rsid w:val="006846FA"/>
    <w:rsid w:val="0068618D"/>
    <w:rsid w:val="0069037E"/>
    <w:rsid w:val="006B3053"/>
    <w:rsid w:val="006C1485"/>
    <w:rsid w:val="006C2116"/>
    <w:rsid w:val="006C35C1"/>
    <w:rsid w:val="006C454C"/>
    <w:rsid w:val="006C4BBD"/>
    <w:rsid w:val="006D276F"/>
    <w:rsid w:val="006F1F7D"/>
    <w:rsid w:val="006F635B"/>
    <w:rsid w:val="0070049C"/>
    <w:rsid w:val="007045B8"/>
    <w:rsid w:val="007051F4"/>
    <w:rsid w:val="007064DD"/>
    <w:rsid w:val="00741AC1"/>
    <w:rsid w:val="007462FC"/>
    <w:rsid w:val="00763C31"/>
    <w:rsid w:val="00784E9B"/>
    <w:rsid w:val="0078526F"/>
    <w:rsid w:val="007872F9"/>
    <w:rsid w:val="00790B5A"/>
    <w:rsid w:val="007A3254"/>
    <w:rsid w:val="007B6665"/>
    <w:rsid w:val="007C1513"/>
    <w:rsid w:val="007C58A9"/>
    <w:rsid w:val="007C7A5D"/>
    <w:rsid w:val="007E0F9C"/>
    <w:rsid w:val="007F42AA"/>
    <w:rsid w:val="007F54DD"/>
    <w:rsid w:val="00803787"/>
    <w:rsid w:val="00813100"/>
    <w:rsid w:val="008166E5"/>
    <w:rsid w:val="00816EAC"/>
    <w:rsid w:val="00826A97"/>
    <w:rsid w:val="00836C50"/>
    <w:rsid w:val="00837056"/>
    <w:rsid w:val="008626BD"/>
    <w:rsid w:val="00864E41"/>
    <w:rsid w:val="008826F4"/>
    <w:rsid w:val="00883574"/>
    <w:rsid w:val="00884038"/>
    <w:rsid w:val="00895030"/>
    <w:rsid w:val="00897B55"/>
    <w:rsid w:val="008B3B21"/>
    <w:rsid w:val="008B6027"/>
    <w:rsid w:val="008C110D"/>
    <w:rsid w:val="008D60EC"/>
    <w:rsid w:val="008D7B1D"/>
    <w:rsid w:val="008F0984"/>
    <w:rsid w:val="008F775A"/>
    <w:rsid w:val="009124D4"/>
    <w:rsid w:val="00915CBE"/>
    <w:rsid w:val="00934327"/>
    <w:rsid w:val="00936565"/>
    <w:rsid w:val="009376FF"/>
    <w:rsid w:val="009377FE"/>
    <w:rsid w:val="00944CE3"/>
    <w:rsid w:val="00945561"/>
    <w:rsid w:val="0094660F"/>
    <w:rsid w:val="00946A21"/>
    <w:rsid w:val="00950DEB"/>
    <w:rsid w:val="00955EA8"/>
    <w:rsid w:val="0095653D"/>
    <w:rsid w:val="00957943"/>
    <w:rsid w:val="00963FDD"/>
    <w:rsid w:val="009654A9"/>
    <w:rsid w:val="00965A86"/>
    <w:rsid w:val="0096686A"/>
    <w:rsid w:val="0098144F"/>
    <w:rsid w:val="009902EA"/>
    <w:rsid w:val="009C417B"/>
    <w:rsid w:val="009D3FFB"/>
    <w:rsid w:val="009D77F4"/>
    <w:rsid w:val="009E3707"/>
    <w:rsid w:val="009E6947"/>
    <w:rsid w:val="00A06317"/>
    <w:rsid w:val="00A068BD"/>
    <w:rsid w:val="00A1584E"/>
    <w:rsid w:val="00A201C0"/>
    <w:rsid w:val="00A2043D"/>
    <w:rsid w:val="00A362C1"/>
    <w:rsid w:val="00A42508"/>
    <w:rsid w:val="00A45113"/>
    <w:rsid w:val="00A65C36"/>
    <w:rsid w:val="00A74672"/>
    <w:rsid w:val="00A75C74"/>
    <w:rsid w:val="00A82936"/>
    <w:rsid w:val="00AA5F6A"/>
    <w:rsid w:val="00AB1E41"/>
    <w:rsid w:val="00AB3479"/>
    <w:rsid w:val="00AB457C"/>
    <w:rsid w:val="00AB4874"/>
    <w:rsid w:val="00AC209F"/>
    <w:rsid w:val="00AD4855"/>
    <w:rsid w:val="00AD508B"/>
    <w:rsid w:val="00AD6969"/>
    <w:rsid w:val="00AE1F8D"/>
    <w:rsid w:val="00AE4DA7"/>
    <w:rsid w:val="00AF02BD"/>
    <w:rsid w:val="00AF1D75"/>
    <w:rsid w:val="00B047A5"/>
    <w:rsid w:val="00B32EA3"/>
    <w:rsid w:val="00B334BD"/>
    <w:rsid w:val="00B57B25"/>
    <w:rsid w:val="00B57B29"/>
    <w:rsid w:val="00B66535"/>
    <w:rsid w:val="00B733B1"/>
    <w:rsid w:val="00B8477A"/>
    <w:rsid w:val="00B86EA0"/>
    <w:rsid w:val="00B90199"/>
    <w:rsid w:val="00B96320"/>
    <w:rsid w:val="00BA3D1A"/>
    <w:rsid w:val="00BA575E"/>
    <w:rsid w:val="00BA6F7F"/>
    <w:rsid w:val="00BA7E40"/>
    <w:rsid w:val="00BB0C77"/>
    <w:rsid w:val="00BB5CCC"/>
    <w:rsid w:val="00BB6183"/>
    <w:rsid w:val="00BC74C2"/>
    <w:rsid w:val="00BD2A27"/>
    <w:rsid w:val="00BD323D"/>
    <w:rsid w:val="00BE1EA0"/>
    <w:rsid w:val="00C042C5"/>
    <w:rsid w:val="00C114A6"/>
    <w:rsid w:val="00C129AE"/>
    <w:rsid w:val="00C13A4F"/>
    <w:rsid w:val="00C13E78"/>
    <w:rsid w:val="00C14321"/>
    <w:rsid w:val="00C217E0"/>
    <w:rsid w:val="00C22E59"/>
    <w:rsid w:val="00C32A57"/>
    <w:rsid w:val="00C33247"/>
    <w:rsid w:val="00C339F7"/>
    <w:rsid w:val="00C44D47"/>
    <w:rsid w:val="00C5279D"/>
    <w:rsid w:val="00C5295C"/>
    <w:rsid w:val="00C72A5B"/>
    <w:rsid w:val="00C7300A"/>
    <w:rsid w:val="00C769A1"/>
    <w:rsid w:val="00C76D4C"/>
    <w:rsid w:val="00C80F75"/>
    <w:rsid w:val="00C938B6"/>
    <w:rsid w:val="00C95206"/>
    <w:rsid w:val="00C979DB"/>
    <w:rsid w:val="00CA23EF"/>
    <w:rsid w:val="00CB0B75"/>
    <w:rsid w:val="00CB5345"/>
    <w:rsid w:val="00CB55C5"/>
    <w:rsid w:val="00CC1E12"/>
    <w:rsid w:val="00CC5091"/>
    <w:rsid w:val="00CC7050"/>
    <w:rsid w:val="00CC7DA8"/>
    <w:rsid w:val="00CD0DCE"/>
    <w:rsid w:val="00CD41C2"/>
    <w:rsid w:val="00CE4FFE"/>
    <w:rsid w:val="00CE69E7"/>
    <w:rsid w:val="00CE6A63"/>
    <w:rsid w:val="00CF07D0"/>
    <w:rsid w:val="00D10BF5"/>
    <w:rsid w:val="00D22D66"/>
    <w:rsid w:val="00D3299A"/>
    <w:rsid w:val="00D35CAC"/>
    <w:rsid w:val="00D43265"/>
    <w:rsid w:val="00D43D7E"/>
    <w:rsid w:val="00D572CE"/>
    <w:rsid w:val="00D74060"/>
    <w:rsid w:val="00D741B1"/>
    <w:rsid w:val="00D74372"/>
    <w:rsid w:val="00DB6E8B"/>
    <w:rsid w:val="00DC7EC9"/>
    <w:rsid w:val="00DD0602"/>
    <w:rsid w:val="00DE35DF"/>
    <w:rsid w:val="00DE55FA"/>
    <w:rsid w:val="00DE69B5"/>
    <w:rsid w:val="00DF5E63"/>
    <w:rsid w:val="00DF7059"/>
    <w:rsid w:val="00E0302B"/>
    <w:rsid w:val="00E1355A"/>
    <w:rsid w:val="00E22670"/>
    <w:rsid w:val="00E26A9E"/>
    <w:rsid w:val="00E27D07"/>
    <w:rsid w:val="00E34605"/>
    <w:rsid w:val="00E40814"/>
    <w:rsid w:val="00E43A74"/>
    <w:rsid w:val="00E51717"/>
    <w:rsid w:val="00E52D4A"/>
    <w:rsid w:val="00E66EC8"/>
    <w:rsid w:val="00E67209"/>
    <w:rsid w:val="00E7378B"/>
    <w:rsid w:val="00E74202"/>
    <w:rsid w:val="00E7455A"/>
    <w:rsid w:val="00E840F1"/>
    <w:rsid w:val="00E92B6B"/>
    <w:rsid w:val="00E92E41"/>
    <w:rsid w:val="00E92EFD"/>
    <w:rsid w:val="00E95FB3"/>
    <w:rsid w:val="00EA5391"/>
    <w:rsid w:val="00EB539A"/>
    <w:rsid w:val="00EB5557"/>
    <w:rsid w:val="00EC5299"/>
    <w:rsid w:val="00ED7316"/>
    <w:rsid w:val="00EF3A93"/>
    <w:rsid w:val="00F24C82"/>
    <w:rsid w:val="00F302E2"/>
    <w:rsid w:val="00F42A8F"/>
    <w:rsid w:val="00F449F7"/>
    <w:rsid w:val="00F4512D"/>
    <w:rsid w:val="00F52EE9"/>
    <w:rsid w:val="00F63C41"/>
    <w:rsid w:val="00F868B3"/>
    <w:rsid w:val="00F942A8"/>
    <w:rsid w:val="00F97BB2"/>
    <w:rsid w:val="00FA1A77"/>
    <w:rsid w:val="00FB4AC0"/>
    <w:rsid w:val="00FB5587"/>
    <w:rsid w:val="00FB624B"/>
    <w:rsid w:val="00FD65E9"/>
    <w:rsid w:val="00FE0A0F"/>
    <w:rsid w:val="00FF77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3100"/>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563100"/>
    <w:pPr>
      <w:tabs>
        <w:tab w:val="center" w:pos="4677"/>
        <w:tab w:val="right" w:pos="9355"/>
      </w:tabs>
    </w:pPr>
  </w:style>
  <w:style w:type="character" w:customStyle="1" w:styleId="a4">
    <w:name w:val="Нижний колонтитул Знак"/>
    <w:basedOn w:val="a0"/>
    <w:link w:val="a3"/>
    <w:rsid w:val="00563100"/>
    <w:rPr>
      <w:rFonts w:ascii="Times New Roman" w:eastAsia="Times New Roman" w:hAnsi="Times New Roman" w:cs="Times New Roman"/>
      <w:sz w:val="24"/>
      <w:szCs w:val="24"/>
      <w:lang w:val="ru-RU" w:eastAsia="ru-RU"/>
    </w:rPr>
  </w:style>
  <w:style w:type="character" w:styleId="a5">
    <w:name w:val="page number"/>
    <w:basedOn w:val="a0"/>
    <w:rsid w:val="00563100"/>
  </w:style>
  <w:style w:type="paragraph" w:styleId="a6">
    <w:name w:val="Balloon Text"/>
    <w:basedOn w:val="a"/>
    <w:link w:val="a7"/>
    <w:uiPriority w:val="99"/>
    <w:semiHidden/>
    <w:unhideWhenUsed/>
    <w:rsid w:val="00563100"/>
    <w:rPr>
      <w:rFonts w:ascii="Tahoma" w:hAnsi="Tahoma" w:cs="Tahoma"/>
      <w:sz w:val="16"/>
      <w:szCs w:val="16"/>
    </w:rPr>
  </w:style>
  <w:style w:type="character" w:customStyle="1" w:styleId="a7">
    <w:name w:val="Текст выноски Знак"/>
    <w:basedOn w:val="a0"/>
    <w:link w:val="a6"/>
    <w:uiPriority w:val="99"/>
    <w:semiHidden/>
    <w:rsid w:val="00563100"/>
    <w:rPr>
      <w:rFonts w:ascii="Tahoma" w:eastAsia="Times New Roman" w:hAnsi="Tahoma" w:cs="Tahoma"/>
      <w:sz w:val="16"/>
      <w:szCs w:val="16"/>
      <w:lang w:val="ru-RU" w:eastAsia="ru-RU"/>
    </w:rPr>
  </w:style>
  <w:style w:type="paragraph" w:styleId="a8">
    <w:name w:val="header"/>
    <w:basedOn w:val="a"/>
    <w:link w:val="a9"/>
    <w:uiPriority w:val="99"/>
    <w:unhideWhenUsed/>
    <w:rsid w:val="00763C31"/>
    <w:pPr>
      <w:tabs>
        <w:tab w:val="center" w:pos="4819"/>
        <w:tab w:val="right" w:pos="9639"/>
      </w:tabs>
    </w:pPr>
  </w:style>
  <w:style w:type="character" w:customStyle="1" w:styleId="a9">
    <w:name w:val="Верхний колонтитул Знак"/>
    <w:basedOn w:val="a0"/>
    <w:link w:val="a8"/>
    <w:uiPriority w:val="99"/>
    <w:rsid w:val="00763C31"/>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3100"/>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563100"/>
    <w:pPr>
      <w:tabs>
        <w:tab w:val="center" w:pos="4677"/>
        <w:tab w:val="right" w:pos="9355"/>
      </w:tabs>
    </w:pPr>
  </w:style>
  <w:style w:type="character" w:customStyle="1" w:styleId="a4">
    <w:name w:val="Нижний колонтитул Знак"/>
    <w:basedOn w:val="a0"/>
    <w:link w:val="a3"/>
    <w:rsid w:val="00563100"/>
    <w:rPr>
      <w:rFonts w:ascii="Times New Roman" w:eastAsia="Times New Roman" w:hAnsi="Times New Roman" w:cs="Times New Roman"/>
      <w:sz w:val="24"/>
      <w:szCs w:val="24"/>
      <w:lang w:val="ru-RU" w:eastAsia="ru-RU"/>
    </w:rPr>
  </w:style>
  <w:style w:type="character" w:styleId="a5">
    <w:name w:val="page number"/>
    <w:basedOn w:val="a0"/>
    <w:rsid w:val="00563100"/>
  </w:style>
  <w:style w:type="paragraph" w:styleId="a6">
    <w:name w:val="Balloon Text"/>
    <w:basedOn w:val="a"/>
    <w:link w:val="a7"/>
    <w:uiPriority w:val="99"/>
    <w:semiHidden/>
    <w:unhideWhenUsed/>
    <w:rsid w:val="00563100"/>
    <w:rPr>
      <w:rFonts w:ascii="Tahoma" w:hAnsi="Tahoma" w:cs="Tahoma"/>
      <w:sz w:val="16"/>
      <w:szCs w:val="16"/>
    </w:rPr>
  </w:style>
  <w:style w:type="character" w:customStyle="1" w:styleId="a7">
    <w:name w:val="Текст выноски Знак"/>
    <w:basedOn w:val="a0"/>
    <w:link w:val="a6"/>
    <w:uiPriority w:val="99"/>
    <w:semiHidden/>
    <w:rsid w:val="00563100"/>
    <w:rPr>
      <w:rFonts w:ascii="Tahoma" w:eastAsia="Times New Roman" w:hAnsi="Tahoma" w:cs="Tahoma"/>
      <w:sz w:val="16"/>
      <w:szCs w:val="16"/>
      <w:lang w:val="ru-RU" w:eastAsia="ru-RU"/>
    </w:rPr>
  </w:style>
  <w:style w:type="paragraph" w:styleId="a8">
    <w:name w:val="header"/>
    <w:basedOn w:val="a"/>
    <w:link w:val="a9"/>
    <w:uiPriority w:val="99"/>
    <w:unhideWhenUsed/>
    <w:rsid w:val="00763C31"/>
    <w:pPr>
      <w:tabs>
        <w:tab w:val="center" w:pos="4819"/>
        <w:tab w:val="right" w:pos="9639"/>
      </w:tabs>
    </w:pPr>
  </w:style>
  <w:style w:type="character" w:customStyle="1" w:styleId="a9">
    <w:name w:val="Верхний колонтитул Знак"/>
    <w:basedOn w:val="a0"/>
    <w:link w:val="a8"/>
    <w:uiPriority w:val="99"/>
    <w:rsid w:val="00763C31"/>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229</Words>
  <Characters>1309</Characters>
  <Application>Microsoft Office Word</Application>
  <DocSecurity>0</DocSecurity>
  <Lines>10</Lines>
  <Paragraphs>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Koseikina</dc:creator>
  <cp:lastModifiedBy>Yurii</cp:lastModifiedBy>
  <cp:revision>12</cp:revision>
  <dcterms:created xsi:type="dcterms:W3CDTF">2013-03-11T16:18:00Z</dcterms:created>
  <dcterms:modified xsi:type="dcterms:W3CDTF">2015-03-27T01:18:00Z</dcterms:modified>
</cp:coreProperties>
</file>