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  <w:lang w:val="en-US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Опис альбому</w:t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Відомість проекту</w:t>
      </w: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/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/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Технічне завдання</w:t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 w:cs="Arial"/>
          <w:i/>
          <w:sz w:val="60"/>
          <w:szCs w:val="60"/>
        </w:rPr>
      </w:pPr>
    </w:p>
    <w:p w:rsidR="00FA6F7A" w:rsidRPr="00FA6F7A" w:rsidRDefault="00FA6F7A" w:rsidP="00FA6F7A">
      <w:pPr>
        <w:pStyle w:val="1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Пояснювальна записка</w:t>
      </w:r>
    </w:p>
    <w:p w:rsidR="00FA6F7A" w:rsidRPr="00DF71B5" w:rsidRDefault="00FA6F7A" w:rsidP="00FA6F7A">
      <w:pPr>
        <w:pStyle w:val="1"/>
        <w:rPr>
          <w:rFonts w:ascii="GOST type B" w:hAnsi="GOST type B"/>
          <w:i/>
          <w:sz w:val="60"/>
          <w:szCs w:val="60"/>
        </w:rPr>
      </w:pPr>
      <w:r w:rsidRPr="00DF71B5">
        <w:rPr>
          <w:rFonts w:ascii="GOST type B" w:hAnsi="GOST type B"/>
          <w:i/>
          <w:sz w:val="60"/>
          <w:szCs w:val="60"/>
        </w:rPr>
        <w:br w:type="page"/>
      </w: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FA6F7A" w:rsidRDefault="00FA6F7A" w:rsidP="00FA6F7A">
      <w:pPr>
        <w:jc w:val="center"/>
        <w:rPr>
          <w:rFonts w:ascii="GOST type B" w:hAnsi="GOST type B"/>
          <w:i/>
          <w:sz w:val="60"/>
          <w:szCs w:val="60"/>
          <w:lang w:val="uk-UA"/>
        </w:rPr>
      </w:pPr>
      <w:r>
        <w:rPr>
          <w:rFonts w:ascii="GOST type B" w:hAnsi="GOST type B"/>
          <w:i/>
          <w:sz w:val="60"/>
          <w:szCs w:val="60"/>
          <w:lang w:val="uk-UA"/>
        </w:rPr>
        <w:t>Додатки</w:t>
      </w: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FA6F7A" w:rsidRPr="00DF71B5" w:rsidRDefault="00FA6F7A" w:rsidP="00FA6F7A">
      <w:pPr>
        <w:rPr>
          <w:rFonts w:ascii="GOST type B" w:hAnsi="GOST type B"/>
          <w:i/>
          <w:sz w:val="60"/>
          <w:szCs w:val="60"/>
        </w:rPr>
      </w:pPr>
    </w:p>
    <w:p w:rsidR="004E0824" w:rsidRDefault="004E0824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Додаток А</w:t>
      </w:r>
      <w:r w:rsidR="00FA6F7A">
        <w:rPr>
          <w:rFonts w:ascii="GOST type B" w:hAnsi="GOST type B" w:cs="Arial"/>
          <w:bCs/>
          <w:i/>
          <w:sz w:val="60"/>
          <w:szCs w:val="60"/>
          <w:lang w:val="uk-UA"/>
        </w:rPr>
        <w:t xml:space="preserve"> </w:t>
      </w:r>
    </w:p>
    <w:p w:rsidR="00FA6F7A" w:rsidRP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Інструкція користувача</w:t>
      </w: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4E0824" w:rsidRDefault="004E0824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Додаток Б</w:t>
      </w:r>
      <w:r w:rsidR="00FA6F7A">
        <w:rPr>
          <w:rFonts w:ascii="GOST type B" w:hAnsi="GOST type B" w:cs="Arial"/>
          <w:bCs/>
          <w:i/>
          <w:sz w:val="60"/>
          <w:szCs w:val="60"/>
          <w:lang w:val="uk-UA"/>
        </w:rPr>
        <w:t xml:space="preserve"> </w:t>
      </w:r>
    </w:p>
    <w:p w:rsidR="00FA6F7A" w:rsidRP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Блок-схема алгоритму</w:t>
      </w: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4E0824" w:rsidRDefault="00226619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 xml:space="preserve">Додаток В </w:t>
      </w:r>
    </w:p>
    <w:p w:rsidR="00FA6F7A" w:rsidRPr="00226619" w:rsidRDefault="00226619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Лістинг програми</w:t>
      </w: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en-US"/>
        </w:rPr>
      </w:pPr>
    </w:p>
    <w:p w:rsid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До</w:t>
      </w:r>
      <w:bookmarkStart w:id="0" w:name="_GoBack"/>
      <w:bookmarkEnd w:id="0"/>
      <w:r>
        <w:rPr>
          <w:rFonts w:ascii="GOST type B" w:hAnsi="GOST type B" w:cs="Arial"/>
          <w:bCs/>
          <w:i/>
          <w:sz w:val="60"/>
          <w:szCs w:val="60"/>
          <w:lang w:val="uk-UA"/>
        </w:rPr>
        <w:t>даток Г</w:t>
      </w:r>
    </w:p>
    <w:p w:rsidR="005C0DF1" w:rsidRPr="005C0DF1" w:rsidRDefault="005C0DF1" w:rsidP="00FA6F7A">
      <w:pPr>
        <w:jc w:val="center"/>
        <w:rPr>
          <w:rFonts w:ascii="GOST type B" w:hAnsi="GOST type B" w:cs="Arial"/>
          <w:bCs/>
          <w:i/>
          <w:sz w:val="60"/>
          <w:szCs w:val="60"/>
          <w:lang w:val="uk-UA"/>
        </w:rPr>
      </w:pPr>
      <w:r>
        <w:rPr>
          <w:rFonts w:ascii="GOST type B" w:hAnsi="GOST type B" w:cs="Arial"/>
          <w:bCs/>
          <w:i/>
          <w:sz w:val="60"/>
          <w:szCs w:val="60"/>
          <w:lang w:val="uk-UA"/>
        </w:rPr>
        <w:t>Приклад</w:t>
      </w: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FA6F7A" w:rsidRDefault="00FA6F7A" w:rsidP="00FA6F7A">
      <w:pPr>
        <w:jc w:val="center"/>
        <w:rPr>
          <w:rFonts w:ascii="GOST type B" w:hAnsi="GOST type B" w:cs="Arial"/>
          <w:bCs/>
          <w:i/>
          <w:sz w:val="60"/>
          <w:szCs w:val="60"/>
        </w:rPr>
      </w:pPr>
    </w:p>
    <w:p w:rsidR="007872F9" w:rsidRDefault="007872F9"/>
    <w:sectPr w:rsidR="007872F9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A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D2339"/>
    <w:rsid w:val="000D3580"/>
    <w:rsid w:val="000D68C6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26619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6367"/>
    <w:rsid w:val="003A5381"/>
    <w:rsid w:val="003B4C69"/>
    <w:rsid w:val="003B5D71"/>
    <w:rsid w:val="003B5F73"/>
    <w:rsid w:val="003D0256"/>
    <w:rsid w:val="003E5CCC"/>
    <w:rsid w:val="003F26F1"/>
    <w:rsid w:val="004046A4"/>
    <w:rsid w:val="0040717F"/>
    <w:rsid w:val="0042295B"/>
    <w:rsid w:val="00424E3F"/>
    <w:rsid w:val="00427BEB"/>
    <w:rsid w:val="0044704C"/>
    <w:rsid w:val="00453514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0824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C0DF1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902EA"/>
    <w:rsid w:val="009C417B"/>
    <w:rsid w:val="009D3FFB"/>
    <w:rsid w:val="009D77F4"/>
    <w:rsid w:val="009E3707"/>
    <w:rsid w:val="009E6947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A9E"/>
    <w:rsid w:val="00E27D07"/>
    <w:rsid w:val="00E34605"/>
    <w:rsid w:val="00E40814"/>
    <w:rsid w:val="00E43A74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A6F7A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A6F7A"/>
    <w:pPr>
      <w:keepNext/>
      <w:jc w:val="center"/>
      <w:outlineLvl w:val="0"/>
    </w:pPr>
    <w:rPr>
      <w:rFonts w:ascii="Arial" w:hAnsi="Arial" w:cs="Arial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6F7A"/>
    <w:rPr>
      <w:rFonts w:ascii="Arial" w:eastAsia="Times New Roman" w:hAnsi="Arial" w:cs="Arial"/>
      <w:sz w:val="4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A6F7A"/>
    <w:pPr>
      <w:keepNext/>
      <w:jc w:val="center"/>
      <w:outlineLvl w:val="0"/>
    </w:pPr>
    <w:rPr>
      <w:rFonts w:ascii="Arial" w:hAnsi="Arial" w:cs="Arial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6F7A"/>
    <w:rPr>
      <w:rFonts w:ascii="Arial" w:eastAsia="Times New Roman" w:hAnsi="Arial" w:cs="Arial"/>
      <w:sz w:val="4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Yurii</cp:lastModifiedBy>
  <cp:revision>5</cp:revision>
  <dcterms:created xsi:type="dcterms:W3CDTF">2013-03-11T12:35:00Z</dcterms:created>
  <dcterms:modified xsi:type="dcterms:W3CDTF">2015-03-27T07:46:00Z</dcterms:modified>
</cp:coreProperties>
</file>