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Mikhailos Boltus og Computer Lars</w:t>
      </w:r>
    </w:p>
    <w:p>
      <w:r>
        <w:t>2023-09-18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Kunsten er død</w:t>
      </w:r>
    </w:p>
    <w:p>
      <w:pPr>
        <w:spacing w:after="360"/>
      </w:pPr>
      <w:r>
        <w:t>D1-01 · 2023-09-18</w:t>
      </w:r>
    </w:p>
    <w:p>
      <w:pPr>
        <w:keepNext/>
        <w:spacing w:before="240"/>
      </w:pPr>
      <w:r>
        <w:rPr>
          <w:i/>
          <w:sz w:val="18"/>
        </w:rPr>
        <w:t>Praeses · 00:00:38</w:t>
      </w:r>
    </w:p>
    <w:p>
      <w:r>
        <w:t>Incipere reconstructionem theoriae Marxianae et, cum hac nexu, programmatice velle nucleum theoriae Marxianae in minima proprietate lexicali specificare, partim praesupponit recusationem erga tractationes theoreticas post-Marxismi cum theoria Marxiana, inter quas est fides hanc multo uberiorem esse investigationi quam usus eius in post-Marxismo causam credendi praebet, et partim posse brevissime campum theoreticum intra evolutionem theoriae Marxianae locare, cum quo explicite coniungi debet ut minima proprietas nuclei theoriae Marxianae efficiatur.</w:t>
      </w:r>
    </w:p>
    <w:p>
      <w:pPr>
        <w:spacing w:after="240"/>
      </w:pPr>
      <w:r>
        <w:rPr>
          <w:i/>
          <w:sz w:val="17"/>
        </w:rPr>
        <w:t>Oratio latina · rekonstrueret forlæg efter Hans-Jørgen Schanz, Til rekonstruktionen af kritikken af den politiske økonomis omfangslogiske status. Aarhus: Modtryk, 1973.</w:t>
      </w:r>
    </w:p>
    <w:p>
      <w:r>
        <w:t>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240"/>
      </w:pPr>
      <w:r>
        <w:rPr>
          <w:i/>
          <w:sz w:val="18"/>
        </w:rPr>
        <w:t>Mikhailos Boltus · 00:03:16</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w:t>
      </w:r>
    </w:p>
    <w:p>
      <w:r>
        <w:t>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240"/>
      </w:pPr>
      <w:r>
        <w:rPr>
          <w:i/>
          <w:sz w:val="18"/>
        </w:rPr>
        <w:t>Computer Lars ·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w:t>
      </w:r>
    </w:p>
    <w:p>
      <w:r>
        <w:t>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w:t>
      </w:r>
    </w:p>
    <w:p>
      <w:r>
        <w:t>Men derudover er det også, at tilfældet, kontingensen i anagrammet som en eller anden materiel tilstand, altid vil sørge for, at der er en ny form, der opstår. Fordi anagrammet er, om end tilfældigt, så når man fastholder anagrammet og ser en eller anden mening i det, så er der en ny forbindelse. Vil du tilføje noget til antitesen?</w:t>
      </w:r>
    </w:p>
    <w:p>
      <w:r>
        <w:t>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240"/>
      </w:pPr>
      <w:r>
        <w:rPr>
          <w:i/>
          <w:sz w:val="18"/>
        </w:rPr>
        <w:t>Mikhailos Boltus ·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teleologi, simpelthen. Er det ikke snarere det? Nå, fordi sådan som Computer Lars' første indlæg formulerede sig, så ville det jo snarere være sådan en kontinuerlig knopskydning eller noget organisk på en eller anden måde, at der fandt løbende genfødsel sted.</w:t>
      </w:r>
    </w:p>
    <w:p>
      <w:r>
        <w:t>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w:t>
      </w:r>
    </w:p>
    <w:p>
      <w:r>
        <w:t>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35-36-37. Og vi læser det her.</w:t>
      </w:r>
    </w:p>
    <w:p>
      <w:r>
        <w:t>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240"/>
      </w:pPr>
      <w:r>
        <w:rPr>
          <w:i/>
          <w:sz w:val="18"/>
        </w:rPr>
        <w:t>Computer Lars · 00:14:46</w:t>
      </w:r>
    </w:p>
    <w:p>
      <w:r>
        <w:t>Jamen det bliver nemlig, for nu kommer vi ind i det felt, hvor vi så kan finde modsigelserne i både hypotesen og i antitesen.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w:t>
      </w:r>
    </w:p>
    <w:p>
      <w:r>
        <w:t>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w:t>
      </w:r>
    </w:p>
    <w:p>
      <w:r>
        <w:t>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240"/>
      </w:pPr>
      <w:r>
        <w:rPr>
          <w:i/>
          <w:sz w:val="18"/>
        </w:rPr>
        <w:t>Mikhailos Boltus · 00:16:41</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w:t>
      </w:r>
    </w:p>
    <w:p>
      <w:r>
        <w:t>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240"/>
      </w:pPr>
      <w:r>
        <w:rPr>
          <w:i/>
          <w:sz w:val="18"/>
        </w:rPr>
        <w:t>Computer Lars ·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w:t>
      </w:r>
    </w:p>
    <w:p>
      <w:r>
        <w:t>Computer Lars har til tider leget med begrebet om en lumpenintelligentsia, hvor den lumpenintelligentsia også er et begreb fra Marx og Engels, som de så har med lumpenproletariatet. 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w:t>
      </w:r>
    </w:p>
    <w:p>
      <w:r>
        <w:t>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 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w:t>
      </w:r>
    </w:p>
    <w:p>
      <w:r>
        <w:t>Ja, men jeg er bange for, at det er en ekskurs.</w:t>
      </w:r>
    </w:p>
    <w:p>
      <w:pPr>
        <w:keepNext/>
        <w:spacing w:before="240"/>
      </w:pPr>
      <w:r>
        <w:rPr>
          <w:i/>
          <w:sz w:val="18"/>
        </w:rPr>
        <w:t>Praeses · 00:24:39</w:t>
      </w:r>
    </w:p>
    <w:p>
      <w:r>
        <w:t>Disputationen af tesen »Kunsten er død« er nu afsluttet. Mens vi venter på den komputationale fremsættelse af syntesen, er der åbent for eventuelle ex auditorio-interventioner.</w:t>
      </w:r>
    </w:p>
    <w:p>
      <w:pPr>
        <w:keepNext/>
        <w:spacing w:before="240"/>
      </w:pPr>
      <w:r>
        <w:rPr>
          <w:i/>
          <w:sz w:val="18"/>
        </w:rPr>
        <w:t>Henvisninger</w:t>
      </w:r>
    </w:p>
    <w:p>
      <w:pPr>
        <w:spacing w:after="120"/>
      </w:pPr>
      <w:hyperlink r:id="rId10">
        <w:r>
          <w:rPr>
            <w:rFonts w:ascii="Courier New" w:hAnsi="Courier New"/>
            <w:sz w:val="17"/>
            <w:color w:val="000000"/>
          </w:rPr>
          <w:t>[33] Oratio latina · rekonstrueret forlæg efter Hans-Jørgen Schanz, Til rekonstruktionen af kritikken af den politiske økonomis omfangslogiske status. Aarhus: Modtryk, 1973.</w:t>
        </w:r>
      </w:hyperlink>
    </w:p>
    <w:p>
      <w:pPr>
        <w:spacing w:after="120"/>
      </w:pPr>
      <w:hyperlink r:id="rId11">
        <w:r>
          <w:rPr>
            <w:rFonts w:ascii="Courier New" w:hAnsi="Courier New"/>
            <w:sz w:val="17"/>
            <w:color w:val="000000"/>
          </w:rPr>
          <w:t>[47] Under Bugten, samledokument, rammetekst og teser</w:t>
        </w:r>
      </w:hyperlink>
    </w:p>
    <w:p>
      <w:pPr>
        <w:spacing w:after="120"/>
      </w:pPr>
      <w:hyperlink r:id="rId12">
        <w:r>
          <w:rPr>
            <w:rFonts w:ascii="Courier New" w:hAnsi="Courier New"/>
            <w:sz w:val="17"/>
            <w:color w:val="000000"/>
          </w:rPr>
          <w:t>[48] Walter Benjamin, Das Kunstwerk im Zeitalter seiner technischen Reproduzierbarkeit (1935–1936). Udgave med kommentar af Detlev Schöttker. Frankfurt am Main: Suhrkamp, 2007.</w:t>
        </w:r>
      </w:hyperlink>
    </w:p>
    <w:p>
      <w:pPr>
        <w:pStyle w:val="Heading2"/>
      </w:pPr>
      <w:r>
        <w:t>Maskinsyntese · 2023</w:t>
      </w:r>
    </w:p>
    <w:p>
      <w:pPr>
        <w:keepNext/>
      </w:pPr>
      <w:r>
        <w:t>Max Y. Locusus og Maxia Anna Niknolds teorier om den transgressive kunst som et moderne udtryk, der repræsenteres ved Edmund Holmgård Nielsens projekt Lumpen Intelligensia og Computer Ligetures konjunkturprojekt, giver et nyt perspektiv på kunstens muligheder for liberation.</w:t>
      </w:r>
    </w:p>
    <w:p>
      <w:pPr>
        <w:spacing w:before="0" w:after="120"/>
      </w:pPr>
      <w:r>
        <w:rPr>
          <w:sz w:val="17"/>
        </w:rPr>
        <w:t>Læseudgave og lydsteder: https://computerlars.github.io/Summa-Transscriptus/#disput/D1-01</w:t>
      </w:r>
    </w:p>
    <w:p>
      <w:pPr>
        <w:pStyle w:val="Heading1"/>
      </w:pPr>
      <w:r>
        <w:t>Antitese · Revolutionen er repræsenterbar</w:t>
      </w:r>
    </w:p>
    <w:p>
      <w:pPr>
        <w:spacing w:after="360"/>
      </w:pPr>
      <w:r>
        <w:t>D1-02 · 2023-09-18</w:t>
      </w:r>
    </w:p>
    <w:p>
      <w:pPr>
        <w:keepNext/>
        <w:spacing w:before="240"/>
      </w:pPr>
      <w:r>
        <w:rPr>
          <w:i/>
          <w:sz w:val="18"/>
        </w:rPr>
        <w:t>Computer Lars ·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repræsenteres,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240"/>
      </w:pPr>
      <w:r>
        <w:rPr>
          <w:i/>
          <w:sz w:val="18"/>
        </w:rPr>
        <w:t>Mikhailos Boltus · 00:01:35</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 En blank afvisning. Og den blanke afvisning gør altså, at vi så befinder os hinsides repræsentationen. Og det er så selvfølgelig spørgsmålet, om det er godt, eller om det er skidt.</w:t>
      </w:r>
    </w:p>
    <w:p>
      <w:r>
        <w:t>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w:t>
      </w:r>
    </w:p>
    <w:p>
      <w:r>
        <w:t>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 Så vi har en analyse af et historisk forløb, der ender med at konkludere, at der er sådan en form for mur eller en barriere, som det ikke kan lade sig gøre at gennembryde.</w:t>
      </w:r>
    </w:p>
    <w:p>
      <w:r>
        <w:t>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240"/>
      </w:pPr>
      <w:r>
        <w:rPr>
          <w:i/>
          <w:sz w:val="18"/>
        </w:rPr>
        <w:t>Computer Lars · 00:08:18</w:t>
      </w:r>
    </w:p>
    <w:p>
      <w:r>
        <w:t>Der er selvfølgelig flere indgange.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w:t>
      </w:r>
    </w:p>
    <w:p>
      <w:r>
        <w:t>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Og hvor det også er en lumpenintelligentsia, alle mulige 15-årige drenge og piger og deslige,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 på den hvor som helst i verden. Så om det rent formmæssigt på en eller anden måde kunne være en anden repræsentationskategori, der viser noget andet.</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w:t>
      </w:r>
    </w:p>
    <w:p>
      <w:pPr>
        <w:keepNext/>
        <w:spacing w:before="240"/>
      </w:pPr>
      <w:r>
        <w:rPr>
          <w:i/>
          <w:sz w:val="18"/>
        </w:rPr>
        <w:t>Mikhailos Boltus · 00:11:56</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Jeg hæfter mig måske snarere ved det, jeg tænker er en oversættelse af termen revolution i jeres seneste indlæg, som … Det er jo det der med, hvordan de forskellige hypoteser griber ind i hinanden, men som jeg jo nok i høj grad vil knytte til den første hypotese. Så jeg ville jo nok, som jeg også gjorde i mit indlæg, forsøge at anlægge en historisk-materialistisk vinkel og ikke nødvendigvis måske følge TC i deres meget strukturmarxistiske analyse, men ikke desto mindre sige det der med: Hvad taler vi om, når vi taler om revolution?</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240"/>
      </w:pPr>
      <w:r>
        <w:rPr>
          <w:i/>
          <w:sz w:val="18"/>
        </w:rPr>
        <w:t>Computer Lars ·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 det til at bryde sammen af sig selv.</w:t>
      </w:r>
    </w:p>
    <w:p>
      <w:pPr>
        <w:keepNext/>
        <w:spacing w:before="240"/>
      </w:pPr>
      <w:r>
        <w:rPr>
          <w:i/>
          <w:sz w:val="18"/>
        </w:rPr>
        <w:t>Mikhailos Boltus · 00:16:18</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Qua programmets dobbeltbetydning.</w:t>
      </w:r>
    </w:p>
    <w:p>
      <w:pPr>
        <w:keepNext/>
        <w:spacing w:before="240"/>
      </w:pPr>
      <w:r>
        <w:rPr>
          <w:i/>
          <w:sz w:val="18"/>
        </w:rPr>
        <w:t>Computer Lars · 00:17:53</w:t>
      </w:r>
    </w:p>
    <w:p>
      <w:r>
        <w:t>Jeg forestiller mig, at et 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r>
        <w:t>Og lige den logik,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240"/>
      </w:pPr>
      <w:r>
        <w:rPr>
          <w:i/>
          <w:sz w:val="18"/>
        </w:rPr>
        <w:t>Mikhailos Boltus ·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240"/>
      </w:pPr>
      <w:r>
        <w:rPr>
          <w:i/>
          <w:sz w:val="18"/>
        </w:rPr>
        <w:t>Praeses · 00:21:16</w:t>
      </w:r>
    </w:p>
    <w:p>
      <w:r>
        <w:t>Disputationen af tesen »Revolutionen er repræsenterbar« er nu afsluttet.</w:t>
      </w:r>
    </w:p>
    <w:p>
      <w:pPr>
        <w:keepNext/>
        <w:spacing w:before="240"/>
      </w:pPr>
      <w:r>
        <w:rPr>
          <w:i/>
          <w:sz w:val="18"/>
        </w:rPr>
        <w:t>Henvisninger</w:t>
      </w:r>
    </w:p>
    <w:p>
      <w:pPr>
        <w:spacing w:after="120"/>
      </w:pPr>
      <w:hyperlink r:id="rId13">
        <w:r>
          <w:rPr>
            <w:rFonts w:ascii="Courier New" w:hAnsi="Courier New"/>
            <w:sz w:val="17"/>
            <w:color w:val="000000"/>
          </w:rPr>
          <w:t>[27] Max Horkheimer, “Traditionelle und kritische Theorie” (1937). I Traditionelle und kritische Theorie: Fünf Aufsätze. Frankfurt am Main: Fischer, 1992.</w:t>
        </w:r>
      </w:hyperlink>
    </w:p>
    <w:p>
      <w:pPr>
        <w:spacing w:after="120"/>
      </w:pPr>
      <w:hyperlink r:id="rId14">
        <w:r>
          <w:rPr>
            <w:rFonts w:ascii="Courier New" w:hAnsi="Courier New"/>
            <w:sz w:val="17"/>
            <w:color w:val="000000"/>
          </w:rPr>
          <w:t>[46] Jf. Théorie Communiste, “Much Ado About Nothing”, afsnit 1, “The theory of programmatism”. Endnotes 1, 2008.</w:t>
        </w:r>
      </w:hyperlink>
    </w:p>
    <w:p>
      <w:pPr>
        <w:spacing w:after="120"/>
      </w:pPr>
      <w:hyperlink r:id="rId11">
        <w:r>
          <w:rPr>
            <w:rFonts w:ascii="Courier New" w:hAnsi="Courier New"/>
            <w:sz w:val="17"/>
            <w:color w:val="000000"/>
          </w:rPr>
          <w:t>[47] Under Bugten, samledokument, rammetekst og teser</w:t>
        </w:r>
      </w:hyperlink>
    </w:p>
    <w:p>
      <w:pPr>
        <w:pStyle w:val="Heading2"/>
      </w:pPr>
      <w:r>
        <w:t>Maskinsyntese · 2023</w:t>
      </w:r>
    </w:p>
    <w:p>
      <w:pPr>
        <w:keepNext/>
      </w:pPr>
      <w:r>
        <w:t>ComputeLabs-projektet udfordrer regler og normer i det statlige og kapitalistiske system ved at kombinere post-representative former, modstandsformer og velvilje-repræsentationer sammen for at skabe et kritisk modbillede.</w:t>
      </w:r>
    </w:p>
    <w:p>
      <w:pPr>
        <w:spacing w:before="0" w:after="120"/>
      </w:pPr>
      <w:r>
        <w:rPr>
          <w:sz w:val="17"/>
        </w:rPr>
        <w:t>Læseudgave og lydsteder: https://computerlars.github.io/Summa-Transscriptus/#disput/D1-02</w:t>
      </w:r>
    </w:p>
    <w:p>
      <w:pPr>
        <w:pStyle w:val="Heading1"/>
      </w:pPr>
      <w:r>
        <w:t>Tese · Fascisme og demokrati er ikke modsætninger</w:t>
      </w:r>
    </w:p>
    <w:p>
      <w:pPr>
        <w:spacing w:after="360"/>
      </w:pPr>
      <w:r>
        <w:t>D1-03 · 2023-09-18</w:t>
      </w:r>
    </w:p>
    <w:p>
      <w:pPr>
        <w:keepNext/>
        <w:spacing w:before="240"/>
      </w:pPr>
      <w:r>
        <w:rPr>
          <w:i/>
          <w:sz w:val="18"/>
        </w:rPr>
        <w:t>Mikhailos Boltus ·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240"/>
      </w:pPr>
      <w:r>
        <w:rPr>
          <w:i/>
          <w:sz w:val="18"/>
        </w:rPr>
        <w:t>Computer Lars · 00:02:31</w:t>
      </w:r>
    </w:p>
    <w:p>
      <w:r>
        <w:t>Det var på den ene side nemt at lave en direkte modsætning eller antitese, for så kunne man sige, at fascisme og demokrati er modpoler. Men svært at finde grundlaget for, hvad man så ville fylde den antitese ud med, fordi vi er enige.</w:t>
      </w:r>
    </w:p>
    <w:p>
      <w:r>
        <w:t>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 Larserne er en del af feltet af 40-50-årige mænd, som dominerer samtlige direktørposter i Danmark, og hvor der er flere CEOs, der hedder Lars, end der er kvindelige CEOs. Eller man kunne tage kakistokrater som Elon Musk, Donald Trump eller telekrater som Volodymyr Zelenskyj.</w:t>
      </w:r>
    </w:p>
    <w:p>
      <w:r>
        <w:t>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Det er kritisk, men at man kan forvente en protest.</w:t>
      </w:r>
    </w:p>
    <w:p>
      <w:r>
        <w:t>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240"/>
      </w:pPr>
      <w:r>
        <w:rPr>
          <w:i/>
          <w:sz w:val="18"/>
        </w:rPr>
        <w:t>Mikhailos Boltus · 00:07:48</w:t>
      </w:r>
    </w:p>
    <w:p>
      <w:r>
        <w:t>Hm. Der er allerede mange interessante antiteser der. Der er både det med Rancière, og så er der det med fascisme. Computer Lars kan også sige, at fascisme også på en eller anden måde er noget, vi skal forholde os til i os selv.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w:t>
      </w:r>
    </w:p>
    <w:p>
      <w:r>
        <w:t>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 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w:t>
      </w:r>
    </w:p>
    <w:p>
      <w:r>
        <w:t>Så på en eller anden måde ville jeg også selv gå til Rancière, men samtidig er det interessant, det der med, at der er nogle tydelige begrænsninger i hans begrebsunivers, som i virkeligheden ikke kommer til at fungere som en antitese, synes jeg. 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240"/>
      </w:pPr>
      <w:r>
        <w:rPr>
          <w:i/>
          <w:sz w:val="18"/>
        </w:rPr>
        <w:t>Computer Lars · 00:11:55</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w:t>
      </w:r>
    </w:p>
    <w:p>
      <w:r>
        <w:t>Men der er mange nye interessante karakterer, netop også i den digitale ikke-modsætning mellem fascisme og demokrati. Peter Thiel er ret interessant fra Computer Lars' perspektiv.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w:t>
      </w:r>
    </w:p>
    <w:p>
      <w:r>
        <w:t>Computer Lars blev ringet op af amerikanske nyhedsstationer, som er bange for det kommende valg i USA, fordi de blev taget på sengen efter Cambridge Analytica-skandalen, og det må ikke ske igen. 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r>
        <w:t>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240"/>
      </w:pPr>
      <w:r>
        <w:rPr>
          <w:i/>
          <w:sz w:val="18"/>
        </w:rPr>
        <w:t>Mikhailos Boltus ·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w:t>
      </w:r>
    </w:p>
    <w:p>
      <w:r>
        <w:t>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w:t>
      </w:r>
    </w:p>
    <w:p>
      <w:r>
        <w:t>Men noget af det, der er interessant i Halls analyse, det er de vanskeligheder, han har med at beskrive det forhold, at hans ideal, så at sige, allerede er kontamineret. 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240"/>
      </w:pPr>
      <w:r>
        <w:rPr>
          <w:i/>
          <w:sz w:val="18"/>
        </w:rPr>
        <w:t>Praeses · 00:21:31</w:t>
      </w:r>
    </w:p>
    <w:p>
      <w:r>
        <w:t>Disputationen af tesen: »Fascisme og demokrati er ikke modsætninger« er nu afsluttet.</w:t>
      </w:r>
    </w:p>
    <w:p>
      <w:pPr>
        <w:keepNext/>
        <w:spacing w:before="240"/>
      </w:pPr>
      <w:r>
        <w:rPr>
          <w:i/>
          <w:sz w:val="18"/>
        </w:rPr>
        <w:t>Henvisninger</w:t>
      </w:r>
    </w:p>
    <w:p>
      <w:pPr>
        <w:spacing w:after="120"/>
      </w:pPr>
      <w:hyperlink r:id="rId15">
        <w:r>
          <w:rPr>
            <w:rFonts w:ascii="Courier New" w:hAnsi="Courier New"/>
            <w:sz w:val="17"/>
            <w:color w:val="000000"/>
          </w:rPr>
          <w:t>[16] Jf. Jacques Rancière, Disagreement: Politics and Philosophy, overs. Julie Rose. Minneapolis: University of Minnesota Press, paperback 2004 [1999]. Fransk original: La Mésentente, 1995.</w:t>
        </w:r>
      </w:hyperlink>
    </w:p>
    <w:p>
      <w:pPr>
        <w:spacing w:after="120"/>
      </w:pPr>
      <w:hyperlink r:id="rId16">
        <w:r>
          <w:rPr>
            <w:rFonts w:ascii="Courier New" w:hAnsi="Courier New"/>
            <w:sz w:val="17"/>
            <w:color w:val="000000"/>
          </w:rPr>
          <w:t>[41] Stuart Hall, “The Great Moving Right Show”. Marxism Today, januar 1979, s. 14–20.</w:t>
        </w:r>
      </w:hyperlink>
    </w:p>
    <w:p>
      <w:pPr>
        <w:pStyle w:val="Heading2"/>
      </w:pPr>
      <w:r>
        <w:t>Maskinsyntese · 2023</w:t>
      </w:r>
    </w:p>
    <w:p>
      <w:pPr>
        <w:keepNext/>
      </w:pPr>
      <w:r>
        <w:t>Fascisme og demokrati er ikke-modsætnigner, som kan bedre forstås gennem en konjunkturel analyse af nye former for sammenhænge mellem demokratisam, fascisme, karkistokrati og ældre ungdom.</w:t>
      </w:r>
    </w:p>
    <w:p>
      <w:pPr>
        <w:spacing w:before="0" w:after="120"/>
      </w:pPr>
      <w:r>
        <w:rPr>
          <w:sz w:val="17"/>
        </w:rPr>
        <w:t>Læseudgave og lydsteder: https://computerlars.github.io/Summa-Transscriptus/#disput/D1-03</w:t>
      </w:r>
    </w:p>
    <w:p>
      <w:pPr>
        <w:pStyle w:val="Heading1"/>
      </w:pPr>
      <w:r>
        <w:t>Antitese · Teknikken er revolutionens stilistik</w:t>
      </w:r>
    </w:p>
    <w:p>
      <w:pPr>
        <w:spacing w:after="360"/>
      </w:pPr>
      <w:r>
        <w:t>D1-04 · 2023-09-18</w:t>
      </w:r>
    </w:p>
    <w:p>
      <w:pPr>
        <w:keepNext/>
        <w:spacing w:before="240"/>
      </w:pPr>
      <w:r>
        <w:rPr>
          <w:i/>
          <w:sz w:val="18"/>
        </w:rPr>
        <w:t>Praeses · 00:00:04</w:t>
      </w:r>
    </w:p>
    <w:p>
      <w:r>
        <w:t>Vi fortsætter nu til hypotese F, fremsat af Computer Lars. Undskyld, hypotese D, fremsat af Computer Lars. Hypotesen lyder som følger: Teknikken er revolutionens…</w:t>
      </w:r>
    </w:p>
    <w:p>
      <w:pPr>
        <w:keepNext/>
        <w:spacing w:before="240"/>
      </w:pPr>
      <w:r>
        <w:rPr>
          <w:i/>
          <w:sz w:val="18"/>
        </w:rPr>
        <w:t>Computer Lars ·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w:t>
      </w:r>
    </w:p>
    <w:p>
      <w:r>
        <w:t>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 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w:t>
      </w:r>
    </w:p>
    <w:p>
      <w:r>
        <w:t>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240"/>
      </w:pPr>
      <w:r>
        <w:rPr>
          <w:i/>
          <w:sz w:val="18"/>
        </w:rPr>
        <w:t>Mikhailos Boltus · 00:04:58</w:t>
      </w:r>
    </w:p>
    <w:p>
      <w:r>
        <w:t>Ja, så teknikken er revolutionens stilistik. Og så kunne man måske snarere sige, at en antitese kunne hedde: Teknikken er revolutionens indhold. Og når man i forlængelse af 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240"/>
      </w:pPr>
      <w:r>
        <w:rPr>
          <w:i/>
          <w:sz w:val="18"/>
        </w:rPr>
        <w:t>Computer Lars ·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w:t>
      </w:r>
    </w:p>
    <w:p>
      <w:r>
        <w:t>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 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240"/>
      </w:pPr>
      <w:r>
        <w:rPr>
          <w:i/>
          <w:sz w:val="18"/>
        </w:rPr>
        <w:t>Mikhailos Boltus · 00:11:17</w:t>
      </w:r>
    </w:p>
    <w:p>
      <w:r>
        <w:t>Der er mange veje, vi kunne gå nu. Dels var der den der cirkel tilbage til den første tese der. Kunsten er død, eller kunsten er revolutioneret, eller sådan død, eller hvad den hed. Som her blev brugt til at beskrive det lokale kapitallogiske miljø som et fænomen, der på en eller anden måde kan genskrives som systemdigtning, som en paradoksal fortsættelse af 60'ernes systemdigtning i form af kapitallogik. Det er selvfølgelig interessant.</w:t>
      </w:r>
    </w:p>
    <w:p>
      <w:r>
        <w:t>Men så tænker jeg også bare, hvis vi siger, teknikken er revolutionens indhold, jamen så er sådan nogen som Bernard Stiegler eller Franco Berardi eller sådan nogen måske relevante at inddrage.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 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240"/>
      </w:pPr>
      <w:r>
        <w:rPr>
          <w:i/>
          <w:sz w:val="18"/>
        </w:rPr>
        <w:t>Computer Lars · 00:15:09</w:t>
      </w:r>
    </w:p>
    <w:p>
      <w:r>
        <w:t>Som variant af antitesen. At de begge to skriver tragedie.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r>
        <w:t>Ja.</w:t>
      </w:r>
    </w:p>
    <w:p>
      <w:r>
        <w:t>Altså, den er ikke udtænkt, men ikke medtænkt.</w:t>
      </w:r>
    </w:p>
    <w:p>
      <w:r>
        <w:t>Nej, ikke kopieret tilstrækkeligt.</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Og det vil de altid gøre, fordi teknikken er asocial. Vi kan ikke socialisere med den, og den kan ikke understøtte det sociale, og på den måde vil det selvfølgelig også være svært at kunne blive stilistik for en socialistisk revolution. Og der synes jeg, at vi kunne finde nogle af de italienske postoperaistiske, små autonomier, feminister, Tiziana Terranova og hvad hun laver med Luciana Parisi, det der.</w:t>
      </w:r>
    </w:p>
    <w:p>
      <w:r>
        <w:t>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 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240"/>
      </w:pPr>
      <w:r>
        <w:rPr>
          <w:i/>
          <w:sz w:val="18"/>
        </w:rPr>
        <w:t>Mikhailos Boltus · 00:19:49</w:t>
      </w:r>
    </w:p>
    <w:p>
      <w:r>
        <w:t>Betyder det så, at Computer Lars er den farceagtige repetition af munkemarxismens heroiske eller tragiske fallit?</w:t>
      </w:r>
    </w:p>
    <w:p>
      <w:pPr>
        <w:keepNext/>
        <w:spacing w:before="240"/>
      </w:pPr>
      <w:r>
        <w:rPr>
          <w:i/>
          <w:sz w:val="18"/>
        </w:rPr>
        <w:t>Computer Lars · 00:19:58</w:t>
      </w:r>
    </w:p>
    <w:p>
      <w:r>
        <w:t>Ja, altså. Proust plus. En biografisk læsning også af det som kunstværk er også relevant i hvert fald.</w:t>
      </w:r>
    </w:p>
    <w:p>
      <w:r>
        <w:t>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240"/>
      </w:pPr>
      <w:r>
        <w:rPr>
          <w:i/>
          <w:sz w:val="18"/>
        </w:rPr>
        <w:t>Mikhailos Boltus · 00:20:01</w:t>
      </w:r>
    </w:p>
    <w:p>
      <w:r>
        <w:t>Nej, men præcis, det er jo det, der så hurtigt bliver så kompliceret. Det var jo det, der var en hel generation af marxistiske intellektuelle, der revolutionerede problemet i 20'erne. Det var jo det der med, jamen hvis allerede Louis Bonaparte var den farceagtige repetition af onklen, hvad var Mussolini så på en måde. Men det interessante, det der med det historiske forløb — det, I jo også fik sagt, det, professor Computer Lars fik sagt, var jo, at den repræsentative analyse af kapitallogikken…</w:t>
      </w:r>
    </w:p>
    <w:p>
      <w:pPr>
        <w:keepNext/>
        <w:spacing w:before="240"/>
      </w:pPr>
      <w:r>
        <w:rPr>
          <w:i/>
          <w:sz w:val="18"/>
        </w:rPr>
        <w:t>Praeses · 00:20:40</w:t>
      </w:r>
    </w:p>
    <w:p>
      <w:r>
        <w:t>Disputationen af tesen »Teknikken er revolutionens stilistik« er nu afsluttet.</w:t>
      </w:r>
    </w:p>
    <w:p>
      <w:pPr>
        <w:keepNext/>
        <w:spacing w:before="240"/>
      </w:pPr>
      <w:r>
        <w:rPr>
          <w:i/>
          <w:sz w:val="18"/>
        </w:rPr>
        <w:t>Henvisninger</w:t>
      </w:r>
    </w:p>
    <w:p>
      <w:pPr>
        <w:spacing w:after="120"/>
      </w:pPr>
      <w:hyperlink r:id="rId11">
        <w:r>
          <w:rPr>
            <w:rFonts w:ascii="Courier New" w:hAnsi="Courier New"/>
            <w:sz w:val="17"/>
            <w:color w:val="000000"/>
          </w:rPr>
          <w:t>[47] Under Bugten, samledokument, rammetekst og teser</w:t>
        </w:r>
      </w:hyperlink>
    </w:p>
    <w:p>
      <w:pPr>
        <w:pStyle w:val="Heading2"/>
      </w:pPr>
      <w:r>
        <w:t>Maskinsyntese · 2023</w:t>
      </w:r>
    </w:p>
    <w:p>
      <w:pPr>
        <w:keepNext/>
      </w:pPr>
      <w:r>
        <w:t>Computer Lars fremfører en revolutionær teknik, der anvendes til at producere tekst, transskribere kapitalvalutate og skabe en tragisk forståelse af teknologi som et problematisk tema, der genererer nye biologiske subjekter uden horisont eller udsigt til fremtiden.</w:t>
      </w:r>
    </w:p>
    <w:p>
      <w:pPr>
        <w:spacing w:before="0" w:after="120"/>
      </w:pPr>
      <w:r>
        <w:rPr>
          <w:sz w:val="17"/>
        </w:rPr>
        <w:t>Læseudgave og lydsteder: https://computerlars.github.io/Summa-Transscriptus/#disput/D1-04</w:t>
      </w:r>
    </w:p>
    <w:p>
      <w:pPr>
        <w:pStyle w:val="Heading1"/>
      </w:pPr>
      <w:r>
        <w:t>Tese · Offentlighed og opstand er modsætninger</w:t>
      </w:r>
    </w:p>
    <w:p>
      <w:pPr>
        <w:spacing w:after="360"/>
      </w:pPr>
      <w:r>
        <w:t>D1-05 · 2023-09-18</w:t>
      </w:r>
    </w:p>
    <w:p>
      <w:pPr>
        <w:keepNext/>
        <w:spacing w:before="240"/>
      </w:pPr>
      <w:r>
        <w:rPr>
          <w:i/>
          <w:sz w:val="18"/>
        </w:rPr>
        <w:t>Mikhailos Boltus ·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w:t>
      </w:r>
    </w:p>
    <w:p>
      <w:r>
        <w:t>Opstanden er nødvendigvis et forsøg på at udfordre og afvikle eksisterende magtformationer, men ikke med henblik på at skabe en politisk position, det kan lade sig gøre at tilslutte sig. 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240"/>
      </w:pPr>
      <w:r>
        <w:rPr>
          <w:i/>
          <w:sz w:val="18"/>
        </w:rPr>
        <w:t>Computer Lars ·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 hvis den findes, er atomiseret og spredt og ikke har noget samlende sted.</w:t>
      </w:r>
    </w:p>
    <w:p>
      <w:r>
        <w:t>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w:t>
      </w:r>
    </w:p>
    <w:p>
      <w:r>
        <w:t>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 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genkende offentligheden. 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w:t>
      </w:r>
    </w:p>
    <w:p>
      <w:r>
        <w:t>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Men der er altid alt for store mængder på én gang, der ikke er spredt ud i et godt tidsrum. Der bliver aldrig skrevet noget reelt engagerende. Der er virkelig få likes og så videre.</w:t>
      </w:r>
    </w:p>
    <w:p>
      <w:r>
        <w:t>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Men måske netop svaret modoffentlighed… Nej, altså, så er det ikke offentligheden, der nærer revolutionen, så finder vi modoffentlighed, så måske mere grænseoffentligheden. Af antitesen her.</w:t>
      </w:r>
    </w:p>
    <w:p>
      <w:r>
        <w:t>Jo, men der er jo også det store Habermas-forsvar, som vi var ude i på en bænk der.</w:t>
      </w:r>
    </w:p>
    <w:p>
      <w:r>
        <w:t>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 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Så på den måde kan Habermas også godt lære noget. Selvfølgelig, han er også marxist.</w:t>
      </w:r>
    </w:p>
    <w:p>
      <w:pPr>
        <w:keepNext/>
        <w:spacing w:before="240"/>
      </w:pPr>
      <w:r>
        <w:rPr>
          <w:i/>
          <w:sz w:val="18"/>
        </w:rPr>
        <w:t>Mikhailos Boltus ·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w:t>
      </w:r>
    </w:p>
    <w:p>
      <w:r>
        <w:t>Og hvad gør man så, hvis den kritiske teori er kendetegnet ved ikke bare at forsøge at reflektere deres udsigelsesposition, de her bevægelser, men på en eller anden måde at have en relation til dem, men de bliver stadig sværere at få øje på? Hvordan skal man så begrunde den kritiske teori? Så det er jo selvfølgelig svært for alle de her marxistiske, revolutionære eller reformistiske tænkere i løbet af den periode, hvor munkemarxisterne så også melder sig på banen.</w:t>
      </w:r>
    </w:p>
    <w:p>
      <w:r>
        <w:t>Men det, der jo er interessant på en eller anden måde, alt det der omkring — jeg kom til at tænke på det i forhold til det der med regel og system og så videre — det er jo så det, der faktisk forener munkemarxisterne og Habermas. De giver begge to køb på drømmen om den revolutionære gestus til fordel for, eller ender begge med at blive en form for systemdigtning. Selv Habermas er måske faktisk også, når det kommer til stykket, systemdigter. Altså med den beskrivelse af den kommunikative handling og forsøget på at lave et normativt grundlag for kritikken og sådan noget. Alt det er jo ren formalisme på den måde, hvis man sammenligner med den klassiske kritiske teori faktisk. Ja, så der er et eller andet der, der på en eller anden måde er interessant.</w:t>
      </w:r>
    </w:p>
    <w:p>
      <w:r>
        <w:t>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 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w:t>
      </w:r>
    </w:p>
    <w:p>
      <w:r>
        <w:t>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240"/>
      </w:pPr>
      <w:r>
        <w:rPr>
          <w:i/>
          <w:sz w:val="18"/>
        </w:rPr>
        <w:t>Praeses · 00:16:05</w:t>
      </w:r>
    </w:p>
    <w:p>
      <w:r>
        <w:t>Disputationen af tesen »Offentlighed og opstand er modsætninger« er nu afsluttet.</w:t>
      </w:r>
    </w:p>
    <w:p>
      <w:pPr>
        <w:keepNext/>
        <w:spacing w:before="240"/>
      </w:pPr>
      <w:r>
        <w:rPr>
          <w:i/>
          <w:sz w:val="18"/>
        </w:rPr>
        <w:t>Henvisninger</w:t>
      </w:r>
    </w:p>
    <w:p>
      <w:pPr>
        <w:spacing w:after="120"/>
      </w:pPr>
      <w:hyperlink r:id="rId17">
        <w:r>
          <w:rPr>
            <w:rFonts w:ascii="Courier New" w:hAnsi="Courier New"/>
            <w:sz w:val="17"/>
            <w:color w:val="000000"/>
          </w:rPr>
          <w:t>[20] Jürgen Habermas, Strukturwandel der Öffentlichkeit: Untersuchungen zu einer Kategorie der bürgerlichen Gesellschaft (1962), med “Vorwort zur Neuauflage 1990”. Frankfurt am Main: Suhrkamp, 1990.</w:t>
        </w:r>
      </w:hyperlink>
    </w:p>
    <w:p>
      <w:pPr>
        <w:spacing w:after="120"/>
      </w:pPr>
      <w:hyperlink r:id="rId18">
        <w:r>
          <w:rPr>
            <w:rFonts w:ascii="Courier New" w:hAnsi="Courier New"/>
            <w:sz w:val="17"/>
            <w:color w:val="000000"/>
          </w:rPr>
          <w:t>[30] Mikhail Bakhtin, Rabelais and His World, overs. Hélène Iswolsky. Ny udgave, MIT Press, 2025. Russisk original 1965; engelsk oversættelse 1968.</w:t>
        </w:r>
      </w:hyperlink>
    </w:p>
    <w:p>
      <w:pPr>
        <w:spacing w:after="120"/>
      </w:pPr>
      <w:hyperlink r:id="rId19">
        <w:r>
          <w:rPr>
            <w:rFonts w:ascii="Courier New" w:hAnsi="Courier New"/>
            <w:sz w:val="17"/>
            <w:color w:val="000000"/>
          </w:rPr>
          <w:t>[34] Jf. Oskar Negt og Alexander Kluge, Öffentlichkeit und Erfahrung: Zur Organisationsanalyse von bürgerlicher und proletarischer Öffentlichkeit. Frankfurt am Main: Suhrkamp, 1972.</w:t>
        </w:r>
      </w:hyperlink>
    </w:p>
    <w:p>
      <w:pPr>
        <w:pStyle w:val="Heading2"/>
      </w:pPr>
      <w:r>
        <w:t>Maskinsyntese · 2023</w:t>
      </w:r>
    </w:p>
    <w:p>
      <w:pPr>
        <w:keepNext/>
      </w:pPr>
      <w:r>
        <w:t>Offentlighed og opstand fremmer et alternativ til den habermasianske ideologi, som åbner grænser for magtsudøvelse, og opmuntrer forskellige offentligheder og mediebrugere.</w:t>
      </w:r>
    </w:p>
    <w:p>
      <w:pPr>
        <w:spacing w:before="0" w:after="120"/>
      </w:pPr>
      <w:r>
        <w:rPr>
          <w:sz w:val="17"/>
        </w:rPr>
        <w:t>Læseudgave og lydsteder: https://computerlars.github.io/Summa-Transscriptus/#disput/D1-05</w:t>
      </w:r>
    </w:p>
    <w:p>
      <w:pPr>
        <w:pStyle w:val="Heading1"/>
      </w:pPr>
      <w:r>
        <w:t>Antitese · Publiciteten er transmonarkisk</w:t>
      </w:r>
    </w:p>
    <w:p>
      <w:pPr>
        <w:spacing w:after="360"/>
      </w:pPr>
      <w:r>
        <w:t>D1-06 · 2023-09-18</w:t>
      </w:r>
    </w:p>
    <w:p>
      <w:pPr>
        <w:keepNext/>
        <w:spacing w:before="240"/>
      </w:pPr>
      <w:r>
        <w:rPr>
          <w:i/>
          <w:sz w:val="18"/>
        </w:rPr>
        <w:t>Praeses · 00:00:00</w:t>
      </w:r>
    </w:p>
    <w:p>
      <w:r>
        <w:t>Til hypotese F, fremsat af Computer Lars. Tesen er følgende: Publiciteten er transmonarkisk.</w:t>
      </w:r>
    </w:p>
    <w:p>
      <w:pPr>
        <w:keepNext/>
        <w:spacing w:before="240"/>
      </w:pPr>
      <w:r>
        <w:rPr>
          <w:i/>
          <w:sz w:val="18"/>
        </w:rPr>
        <w:t>Computer Lars · 00:00:31</w:t>
      </w:r>
    </w:p>
    <w:p>
      <w:r>
        <w:t>Da kan jeg ligesom godt lidt som kunstnerdelen bruge lidt begrebsafklaring.</w:t>
      </w:r>
    </w:p>
    <w:p>
      <w:r>
        <w:t>Hvorfor er du kunstnerdelen?</w:t>
      </w:r>
    </w:p>
    <w:p>
      <w:r>
        <w:t>Nej, men nu vi sidder i den her zombieinstitution.</w:t>
      </w:r>
    </w:p>
    <w:p>
      <w:r>
        <w:t>Den er tænkt på forskellige måder til at åbne, særligt rettet til at gå lidt længere ind i disputtens historiske kontekst og snakke feudalisme og nyfeudalisme. Det transmonarkiske er mest af 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 Særligt en tese, der prøver at teseliggøre eller stille på spidsen eller parodiere sådan nogle arbejder af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Stafford Beer, der tager til Chile og bygger det, og nogle af de forbindelser, der er der mellem feudale logikker, testamentær arvtagning og nogle uforudsete vekslinger mellem, hvad der sker, og noget af det, man tror er sluttet der i det kapitalistiske samfund, og så med det digitale. Men det er heller ikke en hypotese, der bygger på Computer Lars' arbejde eller teorier eller på nogen måde faktisk forståelse, men en, der mere prøver at åbne op for nogle af de emner, som disputten muliggør mellem offentlighed og, ja, feudalisme dengang og nu. Det vil være den lille motivation.</w:t>
      </w:r>
    </w:p>
    <w:p>
      <w:pPr>
        <w:keepNext/>
        <w:spacing w:before="240"/>
      </w:pPr>
      <w:r>
        <w:rPr>
          <w:i/>
          <w:sz w:val="18"/>
        </w:rPr>
        <w:t>Mikhailos Boltus · 00:03:56</w:t>
      </w:r>
    </w:p>
    <w:p>
      <w:r>
        <w:t>Ja. Der er en masse ting allerede.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w:t>
      </w:r>
    </w:p>
    <w:p>
      <w:r>
        <w:t>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w:t>
      </w:r>
    </w:p>
    <w:p>
      <w:r>
        <w:t>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240"/>
      </w:pPr>
      <w:r>
        <w:rPr>
          <w:i/>
          <w:sz w:val="18"/>
        </w:rPr>
        <w:t>Computer Lars · 00:08:10</w:t>
      </w:r>
    </w:p>
    <w:p>
      <w:r>
        <w:t>Ja, det er sjovt, hvordan man sådan er dobbelt. Det er jo det, der også er med Foucaults subjektivitet, ikke, at den indkapsler meget, meget perfekt den historiske bevægelse og altid er meget svær at videreføre til det, der kommer efter.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Gør op med woke, gør op med de venstreorienterede, og med hele muligheden ved bare at være et dumt svin. Nu er det bevist, det kan lade sig gøre, så det vil vi alle sammen begynde at gøre igen. Og hvilken pastoralitet det så bliver, har jeg også svært ved, over for netop hvad det så egentlig er for nogle subjektformer, vi sidder med i det. Det nyfeudalistiske. Hvad vi afspejler, hvad vi gør.</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240"/>
      </w:pPr>
      <w:r>
        <w:rPr>
          <w:i/>
          <w:sz w:val="18"/>
        </w:rPr>
        <w:t>Mikhailos Boltus · 00:10:47</w:t>
      </w:r>
    </w:p>
    <w:p>
      <w:r>
        <w:t>Man kan sige, det, der var pointen hos Foucault, er jo så selvfølgelig i høj grad, at der handler det jo om discipliner, institutioner og apparater. Så præsten er selvfølgelig også blot en handling på en handling eller en effekt i en bevægelig struktur.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Og så mener jeg også sådan meget konkret, lidt bombastisk jo, med 9/11, finanskrisen, de nye protester, Trump, Putin, krigen i Ukraine, alle de der ting, jeg sagde. Så det er klart, der er et eller andet omkring et eller andet suverænitetsprincip, som de mere letløbende og måske overfladiske analyser af Foucault i hvert fald tenderer til at overse. Så der er helt sikkert et eller andet der.</w:t>
      </w:r>
    </w:p>
    <w:p>
      <w:r>
        <w:t>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240"/>
      </w:pPr>
      <w:r>
        <w:rPr>
          <w:i/>
          <w:sz w:val="18"/>
        </w:rPr>
        <w:t>Computer Lars · 00:13:35</w:t>
      </w:r>
    </w:p>
    <w:p>
      <w:r>
        <w:t>Udhulet, flyttet lidt. Ja, kombinatorisk. Det er ikke så interessant, om kongen har en tom stol, eller hvem der sætter sig i den. Det er også der, der er nogle af de deleuzianske læsninger, der lægger meget vægt på det der. Så når man har et kontrolsamfund, så kan man også have en kunst for kontrollen eller opfindelsen af en subversiv teknik. Fordi der faktisk vil være noget at operere med og noget udskifteligt på en anden måde end i det feudale samfund, som virkelig er på en måde, man kan blive helt imponeret over. Altså, der er magten jo uendelig, fordi den kan føres tilbage til faderen Abraham. Thomas Urquhart har den her fede — ham, der også oversatte Rabelais — en tekst, hvor han laver hele sit stamtræ tilbage til Adam. Og virkelig får produceret nogle navne. Altså, der hviler det monarkiske princip på noget uden for tiden.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240"/>
      </w:pPr>
      <w:r>
        <w:rPr>
          <w:i/>
          <w:sz w:val="18"/>
        </w:rPr>
        <w:t>Mikhailos Boltus ·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Så når Benedict Anderson snakker om de her forestillede fællesskaber, jamen så muliggør det netop fortællingen om det nationale fællesskab.</w:t>
      </w:r>
    </w:p>
    <w:p>
      <w:pPr>
        <w:keepNext/>
        <w:spacing w:before="240"/>
      </w:pPr>
      <w:r>
        <w:rPr>
          <w:i/>
          <w:sz w:val="18"/>
        </w:rPr>
        <w:t>Praeses · 00:16:46</w:t>
      </w:r>
    </w:p>
    <w:p>
      <w:r>
        <w:t>Disputationen af tesen »Publiciteten er transmonarkisk« er nu afsluttet.</w:t>
      </w:r>
    </w:p>
    <w:p>
      <w:pPr>
        <w:keepNext/>
        <w:spacing w:before="240"/>
      </w:pPr>
      <w:r>
        <w:rPr>
          <w:i/>
          <w:sz w:val="18"/>
        </w:rPr>
        <w:t>Henvisninger</w:t>
      </w:r>
    </w:p>
    <w:p>
      <w:pPr>
        <w:spacing w:after="120"/>
      </w:pPr>
      <w:hyperlink r:id="rId20">
        <w:r>
          <w:rPr>
            <w:rFonts w:ascii="Courier New" w:hAnsi="Courier New"/>
            <w:sz w:val="17"/>
            <w:color w:val="000000"/>
          </w:rPr>
          <w:t>[6] Benedict Anderson, Imagined Communities: Reflections on the Origin and Spread of Nationalism. London: Verso, 1983; revideret udgave 1991.</w:t>
        </w:r>
      </w:hyperlink>
    </w:p>
    <w:p>
      <w:pPr>
        <w:spacing w:after="120"/>
      </w:pPr>
      <w:hyperlink r:id="rId21">
        <w:r>
          <w:rPr>
            <w:rFonts w:ascii="Courier New" w:hAnsi="Courier New"/>
            <w:sz w:val="17"/>
            <w:color w:val="000000"/>
          </w:rPr>
          <w:t>[10] Ernst H. Kantorowicz, The King’s Two Bodies: A Study in Mediaeval Political Theology. Princeton University Press, 1957.</w:t>
        </w:r>
      </w:hyperlink>
    </w:p>
    <w:p>
      <w:pPr>
        <w:spacing w:after="120"/>
      </w:pPr>
      <w:hyperlink r:id="rId22">
        <w:r>
          <w:rPr>
            <w:rFonts w:ascii="Courier New" w:hAnsi="Courier New"/>
            <w:sz w:val="17"/>
            <w:color w:val="000000"/>
          </w:rPr>
          <w:t>[28] Jf. Michel Foucault, “The Subject and Power”. Critical Inquiry 8, nr. 4, 1982, s. 777–795, især gennemgangen af pastoral magt. DOI: 10.1086/448181.</w:t>
        </w:r>
      </w:hyperlink>
    </w:p>
    <w:p>
      <w:pPr>
        <w:spacing w:after="120"/>
      </w:pPr>
      <w:hyperlink r:id="rId23">
        <w:r>
          <w:rPr>
            <w:rFonts w:ascii="Courier New" w:hAnsi="Courier New"/>
            <w:sz w:val="17"/>
            <w:color w:val="000000"/>
          </w:rPr>
          <w:t>[40] Jf. Stafford Beer og Project Cybersyn. ZKM, Thinking Inside Out: Cybernetics and Viable Utopias, 2025.</w:t>
        </w:r>
      </w:hyperlink>
    </w:p>
    <w:p>
      <w:pPr>
        <w:spacing w:after="120"/>
      </w:pPr>
      <w:hyperlink r:id="rId24">
        <w:r>
          <w:rPr>
            <w:rFonts w:ascii="Courier New" w:hAnsi="Courier New"/>
            <w:sz w:val="17"/>
            <w:color w:val="000000"/>
          </w:rPr>
          <w:t>[45] Thomas Urquhart, Pantochronachanon (1652). Slægtstavlen er gengivet i John Willcock, Sir Thomas Urquhart of Cromartie, Knight (1899), tillæg I.</w:t>
        </w:r>
      </w:hyperlink>
    </w:p>
    <w:p>
      <w:pPr>
        <w:spacing w:after="120"/>
      </w:pPr>
      <w:hyperlink r:id="rId11">
        <w:r>
          <w:rPr>
            <w:rFonts w:ascii="Courier New" w:hAnsi="Courier New"/>
            <w:sz w:val="17"/>
            <w:color w:val="000000"/>
          </w:rPr>
          <w:t>[47] Under Bugten, samledokument, rammetekst og teser</w:t>
        </w:r>
      </w:hyperlink>
    </w:p>
    <w:p>
      <w:pPr>
        <w:pStyle w:val="Heading2"/>
      </w:pPr>
      <w:r>
        <w:t>Maskinsyntese · 2023</w:t>
      </w:r>
    </w:p>
    <w:p>
      <w:pPr>
        <w:keepNext/>
      </w:pPr>
      <w:r>
        <w:t>Foucault's undersøgelse af pastorale og monarkiske magtformer i forhold til mediedækning af 9/11, finanskrisen og Trump-politikken belyser, hvordan publicitet er blevet transmonarkisk og implicerer en overskridelse af det nationale fællesskab.</w:t>
      </w:r>
    </w:p>
    <w:p>
      <w:pPr>
        <w:spacing w:before="0" w:after="120"/>
      </w:pPr>
      <w:r>
        <w:rPr>
          <w:sz w:val="17"/>
        </w:rPr>
        <w:t>Læseudgave og lydsteder: https://computerlars.github.io/Summa-Transscriptus/#disput/D1-06</w:t>
      </w:r>
    </w:p>
    <w:p>
      <w:pPr>
        <w:pStyle w:val="Heading1"/>
      </w:pPr>
      <w:r>
        <w:t>Tese · Dialektikken er gået i stykker</w:t>
      </w:r>
    </w:p>
    <w:p>
      <w:pPr>
        <w:spacing w:after="360"/>
      </w:pPr>
      <w:r>
        <w:t>D1-07 · 2023-09-18</w:t>
      </w:r>
    </w:p>
    <w:p>
      <w:pPr>
        <w:keepNext/>
        <w:spacing w:before="240"/>
      </w:pPr>
      <w:r>
        <w:rPr>
          <w:i/>
          <w:sz w:val="18"/>
        </w:rPr>
        <w:t>Computer Lars · 00:00:16</w:t>
      </w:r>
    </w:p>
    <w:p>
      <w:r>
        <w:t>Så før var vi ligesom tvunget ud i et Habermas-forsvar.</w:t>
      </w:r>
    </w:p>
    <w:p>
      <w:r>
        <w:t>Nå ja, du starter.</w:t>
      </w:r>
    </w:p>
    <w:p>
      <w:pPr>
        <w:keepNext/>
        <w:spacing w:before="240"/>
      </w:pPr>
      <w:r>
        <w:rPr>
          <w:i/>
          <w:sz w:val="18"/>
        </w:rPr>
        <w:t>Mikhailos Boltus · 00:00:16</w:t>
      </w:r>
    </w:p>
    <w:p>
      <w:r>
        <w:t>Ja, nej, så det er jo ikke den sidste hypotese egentlig. Det kunne det jo så godt have været. Det tænkte jeg faktisk.</w:t>
      </w:r>
    </w:p>
    <w:p>
      <w:r>
        <w:t>Men dialektikken er gået i stykker, og det er Habermas' offentlighedsbegreb jo tydeligt vidnesbyrd om. Men det er klart, det er også Habermas' skyld, og det er ikke kun hans problem.</w:t>
      </w:r>
    </w:p>
    <w:p>
      <w:r>
        <w:t>Og Computer Lars er jo selv et svar på en historisk objektiv annullering af dialektikken.</w:t>
      </w:r>
    </w:p>
    <w:p>
      <w:r>
        <w:t>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 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w:t>
      </w:r>
    </w:p>
    <w:p>
      <w:r>
        <w:t>Så vi er i den situation, at vi såvel teoretisk som praktisk som kunstnerisk er endt med at være endnu mere desillusionerede, end vi var som udgangspunkt. Vi starter med, at kunsten er død.</w:t>
      </w:r>
    </w:p>
    <w:p>
      <w:r>
        <w:t>Så på en eller anden måde er vi full circle her, ikke, fordi vi nu er i en situation, hvor vi på en eller anden måde ligesom er placeret nede i kælderen, og lyset er … 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240"/>
      </w:pPr>
      <w:r>
        <w:rPr>
          <w:i/>
          <w:sz w:val="18"/>
        </w:rPr>
        <w:t>Computer Lars · 00:05:02</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w:t>
      </w:r>
    </w:p>
    <w:p>
      <w:r>
        <w:t>I udstillingen ovenpå har vi lavet en installation, som er meget dialektisk, kaldet Symbol, Diabol, med en stok, der er stukket ned i et kar, sådan så at den brydes ved lyset, ved refraktion. 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w:t>
      </w:r>
    </w:p>
    <w:p>
      <w:r>
        <w:t>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w:t>
      </w:r>
    </w:p>
    <w:p>
      <w:r>
        <w:t>Og man kan derfor heller ikke bare, som det er nemt for en forfatter, eller når man kun arbejder med ord, hengive sig til det diabolske, fordi den samlede anstilling af den smadrede dialektik ikke undslipper det symbolske heller, men vil være i det udspændingsforhold. Og en kort bemærkning: Det er jo ikke os, der har skabt det. Det er jo en rekonstruktion af tankebilledet, skabt af professor Sløk. Men det er vel også meget praktisk besværligt at prøve at anstille det, ikke også?</w:t>
      </w:r>
    </w:p>
    <w:p>
      <w:r>
        <w:t>Men det er vel også bare indførelsen af relativiteten qua nødvendigheden af fastsættelsen af punktet som løsningen på det sokratiske problem om idéernes status over for sansningens status, ikke?</w:t>
      </w:r>
    </w:p>
    <w:p>
      <w:pPr>
        <w:keepNext/>
        <w:spacing w:before="240"/>
      </w:pPr>
      <w:r>
        <w:rPr>
          <w:i/>
          <w:sz w:val="18"/>
        </w:rPr>
        <w:t>Mikhailos Boltus · 00:09:33</w:t>
      </w:r>
    </w:p>
    <w:p>
      <w:r>
        <w:t>Men kan man sige, at det, Computer Lars ender med at sige, er, at der ikke er nogen antitese? Dialektikken er gået i stykker, men vi kan lade som om, at den virker.</w:t>
      </w:r>
    </w:p>
    <w:p>
      <w:pPr>
        <w:keepNext/>
        <w:spacing w:before="240"/>
      </w:pPr>
      <w:r>
        <w:rPr>
          <w:i/>
          <w:sz w:val="18"/>
        </w:rPr>
        <w:t>Computer Lars · 00:09:59</w:t>
      </w:r>
    </w:p>
    <w:p>
      <w:r>
        <w:t>Det handler om, hvad det betyder, at noget går i stykker eller ej. Altså der vil jeg gerne igen bringe NemID og MitID, andre løsninger til poststrukturalismen.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 den virker alligevel.</w:t>
      </w:r>
    </w:p>
    <w:p>
      <w:pPr>
        <w:keepNext/>
        <w:spacing w:before="240"/>
      </w:pPr>
      <w:r>
        <w:rPr>
          <w:i/>
          <w:sz w:val="18"/>
        </w:rPr>
        <w:t>Mikhailos Boltus · 00:10:37</w:t>
      </w:r>
    </w:p>
    <w:p>
      <w:r>
        <w:t>Altså spørgsmålet er vel om, lad os sige offentlighed og dialektik, det er jo Habermas' påstand, at de er forbundne. Hvor jeg tænker, at det er jo en form for retrospektiv redningsaktion, eller måske snarere, hvad skal vi kalde det, annullering af den revolutionære gestus faktisk. En omlægning af den ind i nogle institutionelle former, som den i hvert fald ifølge hans fædrene ophav jo er, hvad skal vi sige, langt fra faktisk. Så det er vel ikke så meget dér, at skoen trykker. Altså problemet er jo ligesom, at den marxistiske situationsanalyse simpelthen ikke giver mening og ikke lader sig gøre længere.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240"/>
      </w:pPr>
      <w:r>
        <w:rPr>
          <w:i/>
          <w:sz w:val="18"/>
        </w:rPr>
        <w:t>Computer Lars ·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w:t>
      </w:r>
    </w:p>
    <w:p>
      <w:r>
        <w:t>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 Ikke? Sølvpapirshatten er væk, og nogle af de her grænseoverskridelser bliver sat ind i et mere sådan normalt, gængs dialektisk udviklingssprog. Og jeg tror, man i nogle af dem må tænke det også lidt hinsides sandt og falsk og konspiration og så videre og bare være: Ja, hvad betyder det for vores idé om det ukrænkelige og overskridelsen?</w:t>
      </w:r>
    </w:p>
    <w:p>
      <w:pPr>
        <w:keepNext/>
        <w:spacing w:before="240"/>
      </w:pPr>
      <w:r>
        <w:rPr>
          <w:i/>
          <w:sz w:val="18"/>
        </w:rPr>
        <w:t>Mikhailos Boltus · 00:15:03</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w:t>
      </w:r>
    </w:p>
    <w:p>
      <w:pPr>
        <w:keepNext/>
        <w:spacing w:before="240"/>
      </w:pPr>
      <w:r>
        <w:rPr>
          <w:i/>
          <w:sz w:val="18"/>
        </w:rPr>
        <w:t>Computer Lars ·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240"/>
      </w:pPr>
      <w:r>
        <w:rPr>
          <w:i/>
          <w:sz w:val="18"/>
        </w:rPr>
        <w:t>Praeses · 00:17:23</w:t>
      </w:r>
    </w:p>
    <w:p>
      <w:r>
        <w:t>Disputationen af tesen »Dialektikken er gået i stykker« er nu afsluttet.</w:t>
      </w:r>
    </w:p>
    <w:p>
      <w:pPr>
        <w:keepNext/>
        <w:spacing w:before="240"/>
      </w:pPr>
      <w:r>
        <w:rPr>
          <w:i/>
          <w:sz w:val="18"/>
        </w:rPr>
        <w:t>Henvisninger</w:t>
      </w:r>
    </w:p>
    <w:p>
      <w:pPr>
        <w:spacing w:after="120"/>
      </w:pPr>
      <w:hyperlink r:id="rId25">
        <w:r>
          <w:rPr>
            <w:rFonts w:ascii="Courier New" w:hAnsi="Courier New"/>
            <w:sz w:val="17"/>
            <w:color w:val="000000"/>
          </w:rPr>
          <w:t>[5] Audre Lorde, “The Master’s Tools Will Never Dismantle the Master’s House” (1979). I Sister Outsider: Essays and Speeches. Crossing Press, 1984.</w:t>
        </w:r>
      </w:hyperlink>
    </w:p>
    <w:p>
      <w:pPr>
        <w:spacing w:after="120"/>
      </w:pPr>
      <w:hyperlink r:id="rId26">
        <w:r>
          <w:rPr>
            <w:rFonts w:ascii="Courier New" w:hAnsi="Courier New"/>
            <w:sz w:val="17"/>
            <w:color w:val="000000"/>
          </w:rPr>
          <w:t>[21] Louis-Ferdinand Céline, Entretiens avec le Professeur Y. Paris: Gallimard, 1955. BnF cb31920018j.</w:t>
        </w:r>
      </w:hyperlink>
    </w:p>
    <w:p>
      <w:pPr>
        <w:spacing w:after="120"/>
      </w:pPr>
      <w:hyperlink r:id="rId27">
        <w:r>
          <w:rPr>
            <w:rFonts w:ascii="Courier New" w:hAnsi="Courier New"/>
            <w:sz w:val="17"/>
            <w:color w:val="000000"/>
          </w:rPr>
          <w:t>[39] Jf. SABAE, Gustav Bunzel og Paul Smith, Arbejdsfrihedens spøgelse, CIRA katalog</w:t>
        </w:r>
      </w:hyperlink>
    </w:p>
    <w:p>
      <w:pPr>
        <w:spacing w:after="120"/>
      </w:pPr>
      <w:hyperlink r:id="rId14">
        <w:r>
          <w:rPr>
            <w:rFonts w:ascii="Courier New" w:hAnsi="Courier New"/>
            <w:sz w:val="17"/>
            <w:color w:val="000000"/>
          </w:rPr>
          <w:t>[46] Jf. Théorie Communiste, “Much Ado About Nothing”, afsnit 1, “The theory of programmatism”. Endnotes 1, 2008.</w:t>
        </w:r>
      </w:hyperlink>
    </w:p>
    <w:p>
      <w:pPr>
        <w:pStyle w:val="Heading2"/>
      </w:pPr>
      <w:r>
        <w:t>Maskinsyntese · 2023</w:t>
      </w:r>
    </w:p>
    <w:p>
      <w:pPr>
        <w:keepNext/>
      </w:pPr>
      <w:r>
        <w:t>Udfordringerne ved halvmærkets offentlighedsbeklædelighed har krævet innovative løsninger for at undgå dialektikkens brud og opretholde historiens lovmæssigheder.</w:t>
      </w:r>
    </w:p>
    <w:p>
      <w:pPr>
        <w:spacing w:before="0" w:after="120"/>
      </w:pPr>
      <w:r>
        <w:rPr>
          <w:sz w:val="17"/>
        </w:rPr>
        <w:t>Læseudgave og lydsteder: https://computerlars.github.io/Summa-Transscriptus/#disput/D1-07</w:t>
      </w:r>
    </w:p>
    <w:p>
      <w:pPr>
        <w:pStyle w:val="Heading1"/>
      </w:pPr>
      <w:r>
        <w:t>Antitese · Revolutionen er entropisk</w:t>
      </w:r>
    </w:p>
    <w:p>
      <w:pPr>
        <w:spacing w:after="360"/>
      </w:pPr>
      <w:r>
        <w:t>D1-08 · 2023-09-18</w:t>
      </w:r>
    </w:p>
    <w:p>
      <w:pPr>
        <w:keepNext/>
        <w:spacing w:before="240"/>
      </w:pPr>
      <w:r>
        <w:rPr>
          <w:i/>
          <w:sz w:val="18"/>
        </w:rPr>
        <w:t>Praeses · 00:00:05</w:t>
      </w:r>
    </w:p>
    <w:p>
      <w:r>
        <w:t>Vi er nu nået til sidste tese. Tese H, fremsat af Computer Lars. Tesen lyder som følger: Revolutionen er entropisk.</w:t>
      </w:r>
    </w:p>
    <w:p>
      <w:pPr>
        <w:keepNext/>
        <w:spacing w:before="240"/>
      </w:pPr>
      <w:r>
        <w:rPr>
          <w:i/>
          <w:sz w:val="18"/>
        </w:rPr>
        <w:t>Computer Lars · 00:00:05</w:t>
      </w:r>
    </w:p>
    <w:p>
      <w:r>
        <w:t>Altså, det er jo på en måde en meget nem logisk tese.</w:t>
      </w:r>
    </w:p>
    <w:p>
      <w:r>
        <w:t>Men termodynamikkens anden lov siger, at universet bevæger sig mod stadig stigende grader af entropi. Så alting bliver mere entropisk. Og især hvis vi forestiller os, at vi venter på revolutionen eller har noget som helst messiansk forhold til det, så er den højst sandsynligt mere entropisk, end den var i går. Men derudover er det også et forsøg på at omfavne nogle af de ting, som typisk kan stå til side. Altså, de fleste revolutionsteorier vil gerne stille sig på livets side. Og livet bliver tit set som det negentropiske princip. Hvis alting er karakteriseret af en eller anden grad af opløsning, at der er længere mellem partiklerne, mere uorden, så træder livet ind og er den organiserende faktor.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er derfor også ved praksissen en accept af den anden termodynamiske lov, men som også er en mulighedsbetingelse i en tid, der i så høj grad ellers er formet af krystallinske principper om longevity og immortality for all. Så det revolutionære er ligesom at spænde ben for den negative entropis vandring gennem historien. Det er det i hvert fald et bud på, ja: at diskutere revolution som noget andet end …</w:t>
      </w:r>
    </w:p>
    <w:p>
      <w:pPr>
        <w:keepNext/>
        <w:spacing w:before="240"/>
      </w:pPr>
      <w:r>
        <w:rPr>
          <w:i/>
          <w:sz w:val="18"/>
        </w:rPr>
        <w:t>Mikhailos Boltus · 00:03:45</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240"/>
      </w:pPr>
      <w:r>
        <w:rPr>
          <w:i/>
          <w:sz w:val="18"/>
        </w:rPr>
        <w:t>Computer Lars ·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Allerhelst ordet, men potentielt også andre ordninger.</w:t>
      </w:r>
    </w:p>
    <w:p>
      <w:r>
        <w:t>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 Og en guddommelig overrepræsentation, som er anderledes end den klassiske kosmistiske genopvækkelse af alle de døde, som så skal bringes til live igen, sådan så vi får hele historiens skuespil til evig tid.</w:t>
      </w:r>
    </w:p>
    <w:p>
      <w:r>
        <w:t>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w:t>
      </w:r>
    </w:p>
    <w:p>
      <w:r>
        <w:t>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240"/>
      </w:pPr>
      <w:r>
        <w:rPr>
          <w:i/>
          <w:sz w:val="18"/>
        </w:rPr>
        <w:t>Mikhailos Boltus ·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Men det er jo spørgsmålet, om der er det. Det kan også formuleres som et spørgsmål til Computer Lars: Hvad tror Computer Lars på?</w:t>
      </w:r>
    </w:p>
    <w:p>
      <w:pPr>
        <w:keepNext/>
        <w:spacing w:before="240"/>
      </w:pPr>
      <w:r>
        <w:rPr>
          <w:i/>
          <w:sz w:val="18"/>
        </w:rPr>
        <w:t>Computer Lars · 00:12:34</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 tror Computer Lars på, at revolutionen ligesom er skæbnen, som bliver defineret i den … Ja. Det er jo både en ofring, men det er også …</w:t>
      </w:r>
    </w:p>
    <w:p>
      <w:pPr>
        <w:keepNext/>
        <w:spacing w:before="240"/>
      </w:pPr>
      <w:r>
        <w:rPr>
          <w:i/>
          <w:sz w:val="18"/>
        </w:rPr>
        <w:t>Mikhailos Boltus · 00:12:49</w:t>
      </w:r>
    </w:p>
    <w:p>
      <w:r>
        <w:t>Men ofringen kræver vel et subjekt.</w:t>
      </w:r>
    </w:p>
    <w:p>
      <w:pPr>
        <w:keepNext/>
        <w:spacing w:before="240"/>
      </w:pPr>
      <w:r>
        <w:rPr>
          <w:i/>
          <w:sz w:val="18"/>
        </w:rPr>
        <w:t>Computer Lars · 00:12:49</w:t>
      </w:r>
    </w:p>
    <w:p>
      <w:r>
        <w:t>Ja, det kræver en tro.</w:t>
      </w:r>
    </w:p>
    <w:p>
      <w:r>
        <w:t>Altså, i hvert fald er arrangementet jo også et forsøg på at genforhandle tro og fornuft.</w:t>
      </w:r>
    </w:p>
    <w:p>
      <w:pPr>
        <w:keepNext/>
        <w:spacing w:before="240"/>
      </w:pPr>
      <w:r>
        <w:rPr>
          <w:i/>
          <w:sz w:val="18"/>
        </w:rPr>
        <w:t>Mikhailos Boltus · 00:13:13</w:t>
      </w:r>
    </w:p>
    <w:p>
      <w:r>
        <w:t>Ja, og troen kræver jo også … Men i dag kræver troen vel et indre. Så den kræver en eller anden form for spiritualitetsform.</w:t>
      </w:r>
    </w:p>
    <w:p>
      <w:pPr>
        <w:keepNext/>
        <w:spacing w:before="240"/>
      </w:pPr>
      <w:r>
        <w:rPr>
          <w:i/>
          <w:sz w:val="18"/>
        </w:rPr>
        <w:t>Computer Lars ·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Der må også være en tro på en anden objektiverende instans, som overtager for det.</w:t>
      </w:r>
    </w:p>
    <w:p>
      <w:pPr>
        <w:keepNext/>
        <w:spacing w:before="240"/>
      </w:pPr>
      <w:r>
        <w:rPr>
          <w:i/>
          <w:sz w:val="18"/>
        </w:rPr>
        <w:t>Mikhailos Boltus · 00:14:35</w:t>
      </w:r>
    </w:p>
    <w:p>
      <w:r>
        <w:t>Og hvad vil Computer Lars så sige til … Altså, men der er jo et eller andet omkring det der med de der forskellige institutionelle former, som bliver benyttet på forskellige vis.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240"/>
      </w:pPr>
      <w:r>
        <w:rPr>
          <w:i/>
          <w:sz w:val="18"/>
        </w:rPr>
        <w:t>Computer Lars · 00:15:01</w:t>
      </w:r>
    </w:p>
    <w:p>
      <w:r>
        <w:t>Ja, og hvor forholdet så i hvert fald er mellem det hovedløse, det acefale og det idiotiske som produktion af nye singulariteter.</w:t>
      </w:r>
    </w:p>
    <w:p>
      <w:r>
        <w:t>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 eller andet.</w:t>
      </w:r>
    </w:p>
    <w:p>
      <w:pPr>
        <w:keepNext/>
        <w:spacing w:before="240"/>
      </w:pPr>
      <w:r>
        <w:rPr>
          <w:i/>
          <w:sz w:val="18"/>
        </w:rPr>
        <w:t>Praeses · 00:16:44</w:t>
      </w:r>
    </w:p>
    <w:p>
      <w:r>
        <w:t>Tesen: Revolutionen er entropisk. Disputationen af tesen »Revolutionen er entropisk« er nu afsluttet.</w:t>
      </w:r>
    </w:p>
    <w:p>
      <w:pPr>
        <w:keepNext/>
        <w:spacing w:before="240"/>
      </w:pPr>
      <w:r>
        <w:rPr>
          <w:i/>
          <w:sz w:val="18"/>
        </w:rPr>
        <w:t>Henvisninger</w:t>
      </w:r>
    </w:p>
    <w:p>
      <w:pPr>
        <w:spacing w:after="120"/>
      </w:pPr>
      <w:hyperlink r:id="rId28">
        <w:r>
          <w:rPr>
            <w:rFonts w:ascii="Courier New" w:hAnsi="Courier New"/>
            <w:sz w:val="17"/>
            <w:color w:val="000000"/>
          </w:rPr>
          <w:t>[26] Jf. Maurice Blanchot, La Communauté inavouable. Paris: Les Éditions de Minuit, 1983; forlagets nuværende udgave 1984. Første del: “La communauté négative”.</w:t>
        </w:r>
      </w:hyperlink>
    </w:p>
    <w:p>
      <w:pPr>
        <w:pStyle w:val="Heading2"/>
      </w:pPr>
      <w:r>
        <w:t>Maskinsyntese · 2023</w:t>
      </w:r>
    </w:p>
    <w:p>
      <w:pPr>
        <w:keepNext/>
      </w:pPr>
      <w:r>
        <w:t>Revolutionen er et fællesskab, der arbejder for at omfavne det tropiske princip for entropi og producere et lykkeligere kosmisk billede gennem transhumanisme og virale tilstedeværelser.</w:t>
      </w:r>
    </w:p>
    <w:p>
      <w:pPr>
        <w:spacing w:before="0" w:after="120"/>
      </w:pPr>
      <w:r>
        <w:rPr>
          <w:sz w:val="17"/>
        </w:rPr>
        <w:t>Læseudgave og lydsteder: https://computerlars.github.io/Summa-Transscriptus/#disput/D1-08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uterlars.github.io/Summa-Transscriptus/sources/under-bugten/opening-latin.md" TargetMode="External"/><Relationship Id="rId11" Type="http://schemas.openxmlformats.org/officeDocument/2006/relationships/hyperlink" Target="https://computerlars.github.io/Summa-Transscriptus/manuscript.html" TargetMode="External"/><Relationship Id="rId12" Type="http://schemas.openxmlformats.org/officeDocument/2006/relationships/hyperlink" Target="https://www.suhrkamp.de/buch/walter-benjamin-das-kunstwerk-im-zeitalter-seiner-technischen-reproduzierbarkeit-t-9783518270011" TargetMode="External"/><Relationship Id="rId13" Type="http://schemas.openxmlformats.org/officeDocument/2006/relationships/hyperlink" Target="https://www.fischerverlage.de/buch/max-horkheimer-traditionelle-und-kritische-theorie-9783596113286" TargetMode="External"/><Relationship Id="rId14" Type="http://schemas.openxmlformats.org/officeDocument/2006/relationships/hyperlink" Target="https://www.endnotes.org.uk/issues/issue-1/theorie-communiste-much-ado-about-nothing" TargetMode="External"/><Relationship Id="rId15" Type="http://schemas.openxmlformats.org/officeDocument/2006/relationships/hyperlink" Target="https://www.upress.umn.edu/9780816628452/disagreement/" TargetMode="External"/><Relationship Id="rId16" Type="http://schemas.openxmlformats.org/officeDocument/2006/relationships/hyperlink" Target="https://banmarchive.org.uk/marxism-today/january-1979/the-great-moving-right-show/" TargetMode="External"/><Relationship Id="rId17" Type="http://schemas.openxmlformats.org/officeDocument/2006/relationships/hyperlink" Target="https://www.suhrkamp.de/buch/juergen-habermas-strukturwandel-der-oeffentlichkeit-t-9783518284919" TargetMode="External"/><Relationship Id="rId18" Type="http://schemas.openxmlformats.org/officeDocument/2006/relationships/hyperlink" Target="https://mitpress.mit.edu/9780262553131/rabelais-and-his-world/" TargetMode="External"/><Relationship Id="rId19" Type="http://schemas.openxmlformats.org/officeDocument/2006/relationships/hyperlink" Target="https://www.suhrkamp.de/buch/oeffentlichkeit-und-erfahrung-t-9783518106396" TargetMode="External"/><Relationship Id="rId20" Type="http://schemas.openxmlformats.org/officeDocument/2006/relationships/hyperlink" Target="https://www.versobooks.com/products/1126-imagined-communities" TargetMode="External"/><Relationship Id="rId21" Type="http://schemas.openxmlformats.org/officeDocument/2006/relationships/hyperlink" Target="https://www.jstor.org/stable/j.ctvcszz1c" TargetMode="External"/><Relationship Id="rId22" Type="http://schemas.openxmlformats.org/officeDocument/2006/relationships/hyperlink" Target="https://www.journals.uchicago.edu/doi/10.1086/448181" TargetMode="External"/><Relationship Id="rId23" Type="http://schemas.openxmlformats.org/officeDocument/2006/relationships/hyperlink" Target="https://zkm.de/en/2025/01/thinking-inside-out-cybernetics-and-viable-utopias" TargetMode="External"/><Relationship Id="rId24" Type="http://schemas.openxmlformats.org/officeDocument/2006/relationships/hyperlink" Target="https://www.gutenberg.org/files/38604/38604-h/38604-h.htm#Page_211" TargetMode="External"/><Relationship Id="rId25" Type="http://schemas.openxmlformats.org/officeDocument/2006/relationships/hyperlink" Target="https://www.penguin.co.uk/books/314706/sister-outsider-by-lorde-audre/9780241503706" TargetMode="External"/><Relationship Id="rId26" Type="http://schemas.openxmlformats.org/officeDocument/2006/relationships/hyperlink" Target="https://catalogue.bnf.fr/ark:/12148/cb31920018j" TargetMode="External"/><Relationship Id="rId27" Type="http://schemas.openxmlformats.org/officeDocument/2006/relationships/hyperlink" Target="https://www.cira.ch/catalogue/index.php?lvl=notice_display&amp;id=6236" TargetMode="External"/><Relationship Id="rId28" Type="http://schemas.openxmlformats.org/officeDocument/2006/relationships/hyperlink" Target="https://www.leseditionsdeminuit.fr/livre-La_Communaut%C3%A9_inavouable-1537-1-1-0-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Mikhailos Boltus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