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 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 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 og laurbærrene og stridsherrens succes på spidsen af en computer, så er det også mandekønnet, der overskrider sig selv, på den måde kommer i en transgression. 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pStyle w:val="Heading2"/>
      </w:pPr>
      <w:r>
        <w:t>Maskinsyntese · 2023</w:t>
      </w:r>
    </w:p>
    <w:p>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Interventio · 00:05:02</w:t>
      </w:r>
    </w:p>
    <w:p>
      <w:r>
        <w:t>Ja.</w:t>
      </w:r>
    </w:p>
    <w:p>
      <w:pPr>
        <w:keepNext/>
        <w:spacing w:before="240"/>
      </w:pPr>
      <w:r>
        <w:rPr>
          <w:i/>
          <w:sz w:val="18"/>
        </w:rPr>
        <w:t>Petrus Borumanum · 00:05:02</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[Oplæsning på latin.],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 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 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Computer Lars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Computer Lars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 også er noget i det anagrammatiske, der bare rent fænomenologisk er værd at tage med der, ikke også? Der er noget med at ligge på en divan en sen lørdag eftermiddag.</w:t>
      </w:r>
    </w:p>
    <w:p>
      <w:r>
        <w:t>Der er noget ved at se et billede af, at man sidder og strækker sig hen over reolen i 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 majoritet af nonsense- permutationer og anagrammer.</w:t>
      </w:r>
    </w:p>
    <w:p>
      <w:r>
        <w:t>Jo jo, men jeg insisterer på, at man ikke behøver at læse, eller i hvert fald at man så 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 kunne ordnes.</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r>
        <w:t>Det godtager det næste bind i rækken. Men jeg tænker, det spørger også samtidig ind til, hvilken type triumf der er tale om. En lediggangens triumf.</w:t>
      </w:r>
    </w:p>
    <w:p>
      <w:pPr>
        <w:keepNext/>
        <w:spacing w:before="240"/>
      </w:pPr>
      <w:r>
        <w:rPr>
          <w:i/>
          <w:sz w:val="18"/>
        </w:rPr>
        <w:t>Interventio · 00:19:48</w:t>
      </w:r>
    </w:p>
    <w:p>
      <w:r>
        <w:t>Digtets triumf er jo ofte …</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pStyle w:val="Heading2"/>
      </w:pPr>
      <w:r>
        <w:t>Maskinsyntese · 2023</w:t>
      </w:r>
    </w:p>
    <w:p>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klart og tydeligt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 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pStyle w:val="Heading2"/>
      </w:pPr>
      <w:r>
        <w:t>Maskinsyntese · 2023</w:t>
      </w:r>
    </w:p>
    <w:p>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 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 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 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 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 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 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Interventio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 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 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 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 Det er, hvilken status afgrænsningen 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 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 gang med at snakke om Magliabechi, kunne du så forestille dig at overtage på et givent tidspunkt?</w:t>
      </w:r>
    </w:p>
    <w:p>
      <w:r>
        <w:t>Ja, vi afbryder dig, så snart din talestrøm ikke længere er gavnlig for det fælles samarbejde.</w:t>
      </w:r>
    </w:p>
    <w:p>
      <w:r>
        <w:t>Niccolò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r>
        <w:t>Men hvad døde han så af?</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pStyle w:val="Heading2"/>
      </w:pPr>
      <w:r>
        <w:t>Maskinsyntese · 2023</w:t>
      </w:r>
    </w:p>
    <w:p>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 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 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Châtelets billedet, afbilledet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pStyle w:val="Heading2"/>
      </w:pPr>
      <w:r>
        <w:t>Maskinsyntese · 2023</w:t>
      </w:r>
    </w:p>
    <w:p>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Computer Lars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 Men det er jo også svært i hele problemet med dømmekraften, som jo 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 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 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r>
        <w:t>Jeg forstår det der med, at det var muligheden for at være eller ikke være, som i den intelligente eller beregningsbegrebets natur jo egentlig ikke er en mulighed. Jeg vil ikke gå for langt ind i det her, men … Ej, bare ikke for langt ud …</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Computer Lars · 00:18:56</w:t>
      </w:r>
    </w:p>
    <w:p>
      <w:r>
        <w:t>Det er lidt det, jeg godt kan føle, Leder Lars er for mig. Det er den dagligdags forståelse, jeg skal forholde mig til. Okay. Jeg er bare interesseret i at 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2"/>
      </w:pPr>
      <w:r>
        <w:t>Maskinsyntese · 2023</w:t>
      </w:r>
    </w:p>
    <w:p>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r>
        <w:t>Jeg tænker, i forhold til selve diskussionen, så må vi også huske at sondre mellem stupiditet og dumhed. Det tænker jeg er væsentligt for ikke at forveksle begreberne.</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 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 Når man går fra mennesket til dyret, er de ikke til at lave instinktfri. Og når frem til, at man ikke kan sige, at myggen er mindre intelligent, når den kan bevæge sig og spise uden at have organerne mund og ben, end for eksempel andre bevægelser. Vi opfatter chimpansen som intelligent, som gør noget med hænderne, men der er cirklen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er på forhånd afvist, at du har… Med deres blotte tilstedeværelsessammenhæng som intelligensmuligheden, stupiditeten.</w:t>
      </w:r>
    </w:p>
    <w:p>
      <w:pPr>
        <w:keepNext/>
        <w:spacing w:before="240"/>
      </w:pPr>
      <w:r>
        <w:rPr>
          <w:i/>
          <w:sz w:val="18"/>
        </w:rPr>
        <w:t>Computer Lars · 00:12:57</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 positioner selv, og derfor glider begrebet hele tiden over i maskinen som potentialitetsrum. 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 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 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pStyle w:val="Heading2"/>
      </w:pPr>
      <w:r>
        <w:t>Maskinsyntese · 2023</w:t>
      </w:r>
    </w:p>
    <w:p>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 · Pseudotese</w:t>
      </w:r>
    </w:p>
    <w:p>
      <w:pPr>
        <w:spacing w:after="360"/>
      </w:pPr>
      <w:r>
        <w:t>D3-09 · 2023-09-22</w:t>
      </w:r>
    </w:p>
    <w:p>
      <w:pPr>
        <w:keepNext/>
        <w:spacing w:before="240"/>
      </w:pPr>
      <w:r>
        <w:rPr>
          <w:i/>
          <w:sz w:val="18"/>
        </w:rPr>
        <w:t>Computer Lars · 00:00:00</w:t>
      </w:r>
    </w:p>
    <w:p>
      <w:r>
        <w:t>Kan der argumenteres mod en fysisk tese? Nej.</w:t>
      </w:r>
    </w:p>
    <w:p>
      <w:pPr>
        <w:pStyle w:val="Heading2"/>
      </w:pPr>
      <w:r>
        <w:t>Maskinsyntese · 2023</w:t>
      </w:r>
    </w:p>
    <w:p>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