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65" w:rsidRPr="00912AC3" w:rsidRDefault="00930F65" w:rsidP="00912AC3">
      <w:pPr>
        <w:spacing w:after="120" w:line="270" w:lineRule="atLeast"/>
        <w:rPr>
          <w:rFonts w:ascii="Helvetica" w:hAnsi="Helvetica" w:cs="Helvetica"/>
          <w:b/>
          <w:bCs/>
          <w:color w:val="202020"/>
          <w:sz w:val="32"/>
          <w:szCs w:val="32"/>
          <w:shd w:val="clear" w:color="auto" w:fill="FFFFFF"/>
        </w:rPr>
      </w:pPr>
      <w:bookmarkStart w:id="0" w:name="article1.body1.sec1.p1"/>
      <w:bookmarkEnd w:id="0"/>
      <w:r w:rsidRPr="00912AC3">
        <w:rPr>
          <w:rFonts w:ascii="Helvetica" w:hAnsi="Helvetica" w:cs="Helvetica"/>
          <w:b/>
          <w:bCs/>
          <w:color w:val="202020"/>
          <w:sz w:val="32"/>
          <w:szCs w:val="32"/>
          <w:shd w:val="clear" w:color="auto" w:fill="FFFFFF"/>
        </w:rPr>
        <w:t>Ten simple rules for biologists using R</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1" w:name="sec002"/>
      <w:bookmarkEnd w:id="1"/>
      <w:r w:rsidRPr="00930F65">
        <w:rPr>
          <w:rFonts w:ascii="Helvetica" w:eastAsia="Times New Roman" w:hAnsi="Helvetica" w:cs="Helvetica"/>
          <w:color w:val="202020"/>
          <w:sz w:val="28"/>
          <w:szCs w:val="28"/>
          <w:lang w:val="en"/>
        </w:rPr>
        <w:t>Rule 1: Begin with the end in mind</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2" w:name="article1.body1.sec2.p1"/>
      <w:bookmarkEnd w:id="2"/>
      <w:r>
        <w:rPr>
          <w:rFonts w:ascii="inherit" w:eastAsia="Times New Roman" w:hAnsi="inherit" w:cs="Helvetica"/>
          <w:color w:val="202020"/>
          <w:sz w:val="20"/>
          <w:szCs w:val="20"/>
          <w:lang w:val="en"/>
        </w:rPr>
        <w:t>F</w:t>
      </w:r>
      <w:r w:rsidRPr="00930F65">
        <w:rPr>
          <w:rFonts w:ascii="inherit" w:eastAsia="Times New Roman" w:hAnsi="inherit" w:cs="Helvetica"/>
          <w:color w:val="202020"/>
          <w:sz w:val="20"/>
          <w:szCs w:val="20"/>
          <w:lang w:val="en"/>
        </w:rPr>
        <w:t xml:space="preserve">ocus on your goal. </w:t>
      </w:r>
      <w:r w:rsidR="005F70BF">
        <w:rPr>
          <w:rFonts w:ascii="inherit" w:eastAsia="Times New Roman" w:hAnsi="inherit" w:cs="Helvetica"/>
          <w:color w:val="202020"/>
          <w:sz w:val="20"/>
          <w:szCs w:val="20"/>
          <w:lang w:val="en"/>
        </w:rPr>
        <w:t>What are you trying to achieve? Are you trying to just conduct one analysis? Do you want to use R to save time (e.g., combine many steps together or repeat an analysis many times)? Or d</w:t>
      </w:r>
      <w:r w:rsidRPr="00930F65">
        <w:rPr>
          <w:rFonts w:ascii="inherit" w:eastAsia="Times New Roman" w:hAnsi="inherit" w:cs="Helvetica"/>
          <w:color w:val="202020"/>
          <w:sz w:val="20"/>
          <w:szCs w:val="20"/>
          <w:lang w:val="en"/>
        </w:rPr>
        <w:t>o you want to become a programmer</w:t>
      </w:r>
      <w:r w:rsidR="005F70BF">
        <w:rPr>
          <w:rFonts w:ascii="inherit" w:eastAsia="Times New Roman" w:hAnsi="inherit" w:cs="Helvetica"/>
          <w:color w:val="202020"/>
          <w:sz w:val="20"/>
          <w:szCs w:val="20"/>
          <w:lang w:val="en"/>
        </w:rPr>
        <w:t xml:space="preserve"> and d</w:t>
      </w:r>
      <w:r w:rsidRPr="00930F65">
        <w:rPr>
          <w:rFonts w:ascii="inherit" w:eastAsia="Times New Roman" w:hAnsi="inherit" w:cs="Helvetica"/>
          <w:color w:val="202020"/>
          <w:sz w:val="20"/>
          <w:szCs w:val="20"/>
          <w:lang w:val="en"/>
        </w:rPr>
        <w:t xml:space="preserve">o you want to design </w:t>
      </w:r>
      <w:proofErr w:type="spellStart"/>
      <w:r w:rsidRPr="00930F65">
        <w:rPr>
          <w:rFonts w:ascii="inherit" w:eastAsia="Times New Roman" w:hAnsi="inherit" w:cs="Helvetica"/>
          <w:color w:val="202020"/>
          <w:sz w:val="20"/>
          <w:szCs w:val="20"/>
          <w:lang w:val="en"/>
        </w:rPr>
        <w:t>bioinformatic</w:t>
      </w:r>
      <w:proofErr w:type="spellEnd"/>
      <w:r w:rsidRPr="00930F65">
        <w:rPr>
          <w:rFonts w:ascii="inherit" w:eastAsia="Times New Roman" w:hAnsi="inherit" w:cs="Helvetica"/>
          <w:color w:val="202020"/>
          <w:sz w:val="20"/>
          <w:szCs w:val="20"/>
          <w:lang w:val="en"/>
        </w:rPr>
        <w:t xml:space="preserve"> tools? </w:t>
      </w:r>
      <w:r w:rsidR="005F70BF">
        <w:rPr>
          <w:rFonts w:ascii="inherit" w:eastAsia="Times New Roman" w:hAnsi="inherit" w:cs="Helvetica"/>
          <w:color w:val="202020"/>
          <w:sz w:val="20"/>
          <w:szCs w:val="20"/>
          <w:lang w:val="en"/>
        </w:rPr>
        <w:t xml:space="preserve">You should be developing your scripts and pipelines accordingly. </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3" w:name="article1.body1.sec2.p2"/>
      <w:bookmarkStart w:id="4" w:name="sec003"/>
      <w:bookmarkEnd w:id="3"/>
      <w:bookmarkEnd w:id="4"/>
      <w:r w:rsidRPr="00930F65">
        <w:rPr>
          <w:rFonts w:ascii="Helvetica" w:eastAsia="Times New Roman" w:hAnsi="Helvetica" w:cs="Helvetica"/>
          <w:color w:val="202020"/>
          <w:sz w:val="28"/>
          <w:szCs w:val="28"/>
          <w:lang w:val="en"/>
        </w:rPr>
        <w:t>Rule 2: Baby steps are steps</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5" w:name="article1.body1.sec3.p1"/>
      <w:bookmarkEnd w:id="5"/>
      <w:r w:rsidRPr="00930F65">
        <w:rPr>
          <w:rFonts w:ascii="inherit" w:eastAsia="Times New Roman" w:hAnsi="inherit" w:cs="Helvetica"/>
          <w:color w:val="202020"/>
          <w:sz w:val="20"/>
          <w:szCs w:val="20"/>
          <w:lang w:val="en"/>
        </w:rPr>
        <w:t xml:space="preserve">Once you’ve begun, focus on one task at a time and apply your critical thinking and problem solving skills. This requires breaking a problem down into steps. Analyzing </w:t>
      </w:r>
      <w:r>
        <w:rPr>
          <w:rFonts w:ascii="inherit" w:eastAsia="Times New Roman" w:hAnsi="inherit" w:cs="Helvetica"/>
          <w:color w:val="202020"/>
          <w:sz w:val="20"/>
          <w:szCs w:val="20"/>
          <w:lang w:val="en"/>
        </w:rPr>
        <w:t>complex</w:t>
      </w:r>
      <w:r w:rsidRPr="00930F65">
        <w:rPr>
          <w:rFonts w:ascii="inherit" w:eastAsia="Times New Roman" w:hAnsi="inherit" w:cs="Helvetica"/>
          <w:color w:val="202020"/>
          <w:sz w:val="20"/>
          <w:szCs w:val="20"/>
          <w:lang w:val="en"/>
        </w:rPr>
        <w:t xml:space="preserve"> data may sound challenging, but the individual steps do not: e.g., read </w:t>
      </w:r>
      <w:r w:rsidR="005F70BF">
        <w:rPr>
          <w:rFonts w:ascii="inherit" w:eastAsia="Times New Roman" w:hAnsi="inherit" w:cs="Helvetica"/>
          <w:color w:val="202020"/>
          <w:sz w:val="20"/>
          <w:szCs w:val="20"/>
          <w:lang w:val="en"/>
        </w:rPr>
        <w:t xml:space="preserve">in </w:t>
      </w:r>
      <w:r w:rsidRPr="00930F65">
        <w:rPr>
          <w:rFonts w:ascii="inherit" w:eastAsia="Times New Roman" w:hAnsi="inherit" w:cs="Helvetica"/>
          <w:color w:val="202020"/>
          <w:sz w:val="20"/>
          <w:szCs w:val="20"/>
          <w:lang w:val="en"/>
        </w:rPr>
        <w:t>your data, decide how to interpret missing values, scale as needed, identify comparison conditions, calculate significance, correct for multiple testing</w:t>
      </w:r>
      <w:r w:rsidR="005F70BF">
        <w:rPr>
          <w:rFonts w:ascii="inherit" w:eastAsia="Times New Roman" w:hAnsi="inherit" w:cs="Helvetica"/>
          <w:color w:val="202020"/>
          <w:sz w:val="20"/>
          <w:szCs w:val="20"/>
          <w:lang w:val="en"/>
        </w:rPr>
        <w:t xml:space="preserve">, </w:t>
      </w:r>
      <w:proofErr w:type="gramStart"/>
      <w:r w:rsidR="005F70BF">
        <w:rPr>
          <w:rFonts w:ascii="inherit" w:eastAsia="Times New Roman" w:hAnsi="inherit" w:cs="Helvetica"/>
          <w:color w:val="202020"/>
          <w:sz w:val="20"/>
          <w:szCs w:val="20"/>
          <w:lang w:val="en"/>
        </w:rPr>
        <w:t>plot</w:t>
      </w:r>
      <w:proofErr w:type="gramEnd"/>
      <w:r w:rsidR="005F70BF">
        <w:rPr>
          <w:rFonts w:ascii="inherit" w:eastAsia="Times New Roman" w:hAnsi="inherit" w:cs="Helvetica"/>
          <w:color w:val="202020"/>
          <w:sz w:val="20"/>
          <w:szCs w:val="20"/>
          <w:lang w:val="en"/>
        </w:rPr>
        <w:t xml:space="preserve"> your results</w:t>
      </w:r>
      <w:r w:rsidRPr="00930F65">
        <w:rPr>
          <w:rFonts w:ascii="inherit" w:eastAsia="Times New Roman" w:hAnsi="inherit" w:cs="Helvetica"/>
          <w:color w:val="202020"/>
          <w:sz w:val="20"/>
          <w:szCs w:val="20"/>
          <w:lang w:val="en"/>
        </w:rPr>
        <w:t>. Break a large problem into modular tasks and implement one task at a time. Iteratively edit for efficiency, flow, and succinctness. Mistakes will happen. That’s ok; what matters is that you find</w:t>
      </w:r>
      <w:r w:rsidR="00CC76B4">
        <w:rPr>
          <w:rFonts w:ascii="inherit" w:eastAsia="Times New Roman" w:hAnsi="inherit" w:cs="Helvetica"/>
          <w:color w:val="202020"/>
          <w:sz w:val="20"/>
          <w:szCs w:val="20"/>
          <w:lang w:val="en"/>
        </w:rPr>
        <w:t xml:space="preserve"> them</w:t>
      </w:r>
      <w:r w:rsidRPr="00930F65">
        <w:rPr>
          <w:rFonts w:ascii="inherit" w:eastAsia="Times New Roman" w:hAnsi="inherit" w:cs="Helvetica"/>
          <w:color w:val="202020"/>
          <w:sz w:val="20"/>
          <w:szCs w:val="20"/>
          <w:lang w:val="en"/>
        </w:rPr>
        <w:t>, correct</w:t>
      </w:r>
      <w:r w:rsidR="00CC76B4">
        <w:rPr>
          <w:rFonts w:ascii="inherit" w:eastAsia="Times New Roman" w:hAnsi="inherit" w:cs="Helvetica"/>
          <w:color w:val="202020"/>
          <w:sz w:val="20"/>
          <w:szCs w:val="20"/>
          <w:lang w:val="en"/>
        </w:rPr>
        <w:t xml:space="preserve"> them</w:t>
      </w:r>
      <w:r w:rsidRPr="00930F65">
        <w:rPr>
          <w:rFonts w:ascii="inherit" w:eastAsia="Times New Roman" w:hAnsi="inherit" w:cs="Helvetica"/>
          <w:color w:val="202020"/>
          <w:sz w:val="20"/>
          <w:szCs w:val="20"/>
          <w:lang w:val="en"/>
        </w:rPr>
        <w:t>, and learn from them.</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6" w:name="sec004"/>
      <w:bookmarkEnd w:id="6"/>
      <w:r w:rsidRPr="00930F65">
        <w:rPr>
          <w:rFonts w:ascii="Helvetica" w:eastAsia="Times New Roman" w:hAnsi="Helvetica" w:cs="Helvetica"/>
          <w:color w:val="202020"/>
          <w:sz w:val="28"/>
          <w:szCs w:val="28"/>
          <w:lang w:val="en"/>
        </w:rPr>
        <w:t>Rule 3: Immersion is the best learning tool</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7" w:name="article1.body1.sec4.p1"/>
      <w:bookmarkEnd w:id="7"/>
      <w:r w:rsidRPr="00930F65">
        <w:rPr>
          <w:rFonts w:ascii="inherit" w:eastAsia="Times New Roman" w:hAnsi="inherit" w:cs="Helvetica"/>
          <w:color w:val="202020"/>
          <w:sz w:val="20"/>
          <w:szCs w:val="20"/>
          <w:lang w:val="en"/>
        </w:rPr>
        <w:t>Don’t stitch together an analysis by switching between or among languages and/or point</w:t>
      </w:r>
      <w:r w:rsidR="000C0B8E">
        <w:rPr>
          <w:rFonts w:ascii="inherit" w:eastAsia="Times New Roman" w:hAnsi="inherit" w:cs="Helvetica"/>
          <w:color w:val="202020"/>
          <w:sz w:val="20"/>
          <w:szCs w:val="20"/>
          <w:lang w:val="en"/>
        </w:rPr>
        <w:t xml:space="preserve"> and click environments (Excel, ArcGIS, </w:t>
      </w:r>
      <w:r w:rsidRPr="00930F65">
        <w:rPr>
          <w:rFonts w:ascii="inherit" w:eastAsia="Times New Roman" w:hAnsi="inherit" w:cs="Helvetica"/>
          <w:color w:val="202020"/>
          <w:sz w:val="20"/>
          <w:szCs w:val="20"/>
          <w:lang w:val="en"/>
        </w:rPr>
        <w:t xml:space="preserve">etc.). While learning, if a job can be done in one language or environment, do it all there. </w:t>
      </w:r>
      <w:r w:rsidR="000C0B8E">
        <w:rPr>
          <w:rFonts w:ascii="inherit" w:eastAsia="Times New Roman" w:hAnsi="inherit" w:cs="Helvetica"/>
          <w:color w:val="202020"/>
          <w:sz w:val="20"/>
          <w:szCs w:val="20"/>
          <w:lang w:val="en"/>
        </w:rPr>
        <w:t xml:space="preserve">This will ultimately let you conduct the entire analysis by one simple </w:t>
      </w:r>
      <w:r w:rsidR="00282CE5">
        <w:rPr>
          <w:rFonts w:ascii="inherit" w:eastAsia="Times New Roman" w:hAnsi="inherit" w:cs="Helvetica"/>
          <w:color w:val="202020"/>
          <w:sz w:val="20"/>
          <w:szCs w:val="20"/>
          <w:lang w:val="en"/>
        </w:rPr>
        <w:t xml:space="preserve">click or </w:t>
      </w:r>
      <w:r w:rsidR="000C0B8E">
        <w:rPr>
          <w:rFonts w:ascii="inherit" w:eastAsia="Times New Roman" w:hAnsi="inherit" w:cs="Helvetica"/>
          <w:color w:val="202020"/>
          <w:sz w:val="20"/>
          <w:szCs w:val="20"/>
          <w:lang w:val="en"/>
        </w:rPr>
        <w:t>copy-paste</w:t>
      </w:r>
      <w:r w:rsidR="00282CE5">
        <w:rPr>
          <w:rFonts w:ascii="inherit" w:eastAsia="Times New Roman" w:hAnsi="inherit" w:cs="Helvetica"/>
          <w:color w:val="202020"/>
          <w:sz w:val="20"/>
          <w:szCs w:val="20"/>
          <w:lang w:val="en"/>
        </w:rPr>
        <w:t>.</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8" w:name="sec005"/>
      <w:bookmarkEnd w:id="8"/>
      <w:r w:rsidRPr="00930F65">
        <w:rPr>
          <w:rFonts w:ascii="Helvetica" w:eastAsia="Times New Roman" w:hAnsi="Helvetica" w:cs="Helvetica"/>
          <w:color w:val="202020"/>
          <w:sz w:val="28"/>
          <w:szCs w:val="28"/>
          <w:lang w:val="en"/>
        </w:rPr>
        <w:t xml:space="preserve">Rule 4: </w:t>
      </w:r>
      <w:r w:rsidR="00170F03" w:rsidRPr="00912AC3">
        <w:rPr>
          <w:rFonts w:ascii="Helvetica" w:eastAsia="Times New Roman" w:hAnsi="Helvetica" w:cs="Helvetica"/>
          <w:color w:val="202020"/>
          <w:sz w:val="28"/>
          <w:szCs w:val="28"/>
          <w:lang w:val="en"/>
        </w:rPr>
        <w:t>Ask for help</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9" w:name="article1.body1.sec5.p1"/>
      <w:bookmarkEnd w:id="9"/>
      <w:r w:rsidRPr="00930F65">
        <w:rPr>
          <w:rFonts w:ascii="inherit" w:eastAsia="Times New Roman" w:hAnsi="inherit" w:cs="Helvetica"/>
          <w:color w:val="202020"/>
          <w:sz w:val="20"/>
          <w:szCs w:val="20"/>
          <w:lang w:val="en"/>
        </w:rPr>
        <w:t>There are numerous online resources: tutorials, documentation, and sites intended for community Q and A (</w:t>
      </w:r>
      <w:proofErr w:type="spellStart"/>
      <w:r w:rsidRPr="00930F65">
        <w:rPr>
          <w:rFonts w:ascii="inherit" w:eastAsia="Times New Roman" w:hAnsi="inherit" w:cs="Helvetica"/>
          <w:color w:val="202020"/>
          <w:sz w:val="20"/>
          <w:szCs w:val="20"/>
          <w:lang w:val="en"/>
        </w:rPr>
        <w:t>StackOverflow</w:t>
      </w:r>
      <w:proofErr w:type="spellEnd"/>
      <w:r w:rsidRPr="00930F65">
        <w:rPr>
          <w:rFonts w:ascii="inherit" w:eastAsia="Times New Roman" w:hAnsi="inherit" w:cs="Helvetica"/>
          <w:color w:val="202020"/>
          <w:sz w:val="20"/>
          <w:szCs w:val="20"/>
          <w:lang w:val="en"/>
        </w:rPr>
        <w:t>,</w:t>
      </w:r>
      <w:r w:rsidR="005852EA">
        <w:rPr>
          <w:rFonts w:ascii="inherit" w:eastAsia="Times New Roman" w:hAnsi="inherit" w:cs="Helvetica"/>
          <w:color w:val="202020"/>
          <w:sz w:val="20"/>
          <w:szCs w:val="20"/>
          <w:lang w:val="en"/>
        </w:rPr>
        <w:t xml:space="preserve"> </w:t>
      </w:r>
      <w:proofErr w:type="spellStart"/>
      <w:r w:rsidR="005852EA">
        <w:rPr>
          <w:rFonts w:ascii="inherit" w:eastAsia="Times New Roman" w:hAnsi="inherit" w:cs="Helvetica"/>
          <w:color w:val="202020"/>
          <w:sz w:val="20"/>
          <w:szCs w:val="20"/>
          <w:lang w:val="en"/>
        </w:rPr>
        <w:t>StackExchange</w:t>
      </w:r>
      <w:proofErr w:type="spellEnd"/>
      <w:r w:rsidR="005852EA">
        <w:rPr>
          <w:rFonts w:ascii="inherit" w:eastAsia="Times New Roman" w:hAnsi="inherit" w:cs="Helvetica"/>
          <w:color w:val="202020"/>
          <w:sz w:val="20"/>
          <w:szCs w:val="20"/>
          <w:lang w:val="en"/>
        </w:rPr>
        <w:t xml:space="preserve">, </w:t>
      </w:r>
      <w:proofErr w:type="spellStart"/>
      <w:r w:rsidR="005852EA">
        <w:rPr>
          <w:rFonts w:ascii="inherit" w:eastAsia="Times New Roman" w:hAnsi="inherit" w:cs="Helvetica"/>
          <w:color w:val="202020"/>
          <w:sz w:val="20"/>
          <w:szCs w:val="20"/>
          <w:lang w:val="en"/>
        </w:rPr>
        <w:t>Biostars</w:t>
      </w:r>
      <w:proofErr w:type="spellEnd"/>
      <w:r w:rsidR="005852EA">
        <w:rPr>
          <w:rFonts w:ascii="inherit" w:eastAsia="Times New Roman" w:hAnsi="inherit" w:cs="Helvetica"/>
          <w:color w:val="202020"/>
          <w:sz w:val="20"/>
          <w:szCs w:val="20"/>
          <w:lang w:val="en"/>
        </w:rPr>
        <w:t>, etc.)</w:t>
      </w:r>
      <w:r w:rsidRPr="00930F65">
        <w:rPr>
          <w:rFonts w:ascii="inherit" w:eastAsia="Times New Roman" w:hAnsi="inherit" w:cs="Helvetica"/>
          <w:color w:val="202020"/>
          <w:sz w:val="20"/>
          <w:szCs w:val="20"/>
          <w:lang w:val="en"/>
        </w:rPr>
        <w:t xml:space="preserve">. </w:t>
      </w:r>
      <w:r w:rsidR="00405805">
        <w:rPr>
          <w:rFonts w:ascii="inherit" w:eastAsia="Times New Roman" w:hAnsi="inherit" w:cs="Helvetica"/>
          <w:color w:val="202020"/>
          <w:sz w:val="20"/>
          <w:szCs w:val="20"/>
          <w:lang w:val="en"/>
        </w:rPr>
        <w:t>You can also f</w:t>
      </w:r>
      <w:r w:rsidRPr="00930F65">
        <w:rPr>
          <w:rFonts w:ascii="inherit" w:eastAsia="Times New Roman" w:hAnsi="inherit" w:cs="Helvetica"/>
          <w:color w:val="202020"/>
          <w:sz w:val="20"/>
          <w:szCs w:val="20"/>
          <w:lang w:val="en"/>
        </w:rPr>
        <w:t xml:space="preserve">ind a community of programmers, ranging from beginning to experienced users, to ask for help. </w:t>
      </w:r>
      <w:bookmarkStart w:id="10" w:name="article1.body1.sec5.p2"/>
      <w:bookmarkEnd w:id="10"/>
      <w:r w:rsidRPr="00930F65">
        <w:rPr>
          <w:rFonts w:ascii="inherit" w:eastAsia="Times New Roman" w:hAnsi="inherit" w:cs="Helvetica"/>
          <w:color w:val="202020"/>
          <w:sz w:val="20"/>
          <w:szCs w:val="20"/>
          <w:lang w:val="en"/>
        </w:rPr>
        <w:t xml:space="preserve">Once you find a community, ask for help. At the beginning stages, </w:t>
      </w:r>
      <w:r w:rsidR="00405805">
        <w:rPr>
          <w:rFonts w:ascii="inherit" w:eastAsia="Times New Roman" w:hAnsi="inherit" w:cs="Helvetica"/>
          <w:color w:val="202020"/>
          <w:sz w:val="20"/>
          <w:szCs w:val="20"/>
          <w:lang w:val="en"/>
        </w:rPr>
        <w:t xml:space="preserve">help from </w:t>
      </w:r>
      <w:r w:rsidR="005339D6">
        <w:rPr>
          <w:rFonts w:ascii="inherit" w:eastAsia="Times New Roman" w:hAnsi="inherit" w:cs="Helvetica"/>
          <w:color w:val="202020"/>
          <w:sz w:val="20"/>
          <w:szCs w:val="20"/>
          <w:lang w:val="en"/>
        </w:rPr>
        <w:t>colleagues</w:t>
      </w:r>
      <w:r w:rsidRPr="00930F65">
        <w:rPr>
          <w:rFonts w:ascii="inherit" w:eastAsia="Times New Roman" w:hAnsi="inherit" w:cs="Helvetica"/>
          <w:color w:val="202020"/>
          <w:sz w:val="20"/>
          <w:szCs w:val="20"/>
          <w:lang w:val="en"/>
        </w:rPr>
        <w:t xml:space="preserve"> is invaluable. Additionally, ask a friend for code. You wouldn’t write a paper without first reading a lot of papers or begin a new project without shadowing a few experimenters. First, read their code. Implement and interpret, trying to understand each line. </w:t>
      </w:r>
      <w:r w:rsidR="00405805">
        <w:rPr>
          <w:rFonts w:ascii="inherit" w:eastAsia="Times New Roman" w:hAnsi="inherit" w:cs="Helvetica"/>
          <w:color w:val="202020"/>
          <w:sz w:val="20"/>
          <w:szCs w:val="20"/>
          <w:lang w:val="en"/>
        </w:rPr>
        <w:t>If you get stuck, ask them</w:t>
      </w:r>
      <w:r w:rsidRPr="00930F65">
        <w:rPr>
          <w:rFonts w:ascii="inherit" w:eastAsia="Times New Roman" w:hAnsi="inherit" w:cs="Helvetica"/>
          <w:color w:val="202020"/>
          <w:sz w:val="20"/>
          <w:szCs w:val="20"/>
          <w:lang w:val="en"/>
        </w:rPr>
        <w:t xml:space="preserve"> questions. </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11" w:name="sec006"/>
      <w:bookmarkEnd w:id="11"/>
      <w:r w:rsidRPr="00930F65">
        <w:rPr>
          <w:rFonts w:ascii="Helvetica" w:eastAsia="Times New Roman" w:hAnsi="Helvetica" w:cs="Helvetica"/>
          <w:color w:val="202020"/>
          <w:sz w:val="28"/>
          <w:szCs w:val="28"/>
          <w:lang w:val="en"/>
        </w:rPr>
        <w:t>Rule 5: Learn how to ask questions</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12" w:name="article1.body1.sec6.p1"/>
      <w:bookmarkEnd w:id="12"/>
      <w:r w:rsidRPr="00930F65">
        <w:rPr>
          <w:rFonts w:ascii="inherit" w:eastAsia="Times New Roman" w:hAnsi="inherit" w:cs="Helvetica"/>
          <w:color w:val="202020"/>
          <w:sz w:val="20"/>
          <w:szCs w:val="20"/>
          <w:lang w:val="en"/>
        </w:rPr>
        <w:t>There’s an answer to almost anything online, but you have to know what to ask to get help. In order to know what to ask, you have to understand the problem. Start by interpreting an error message. Watch for generic errors and learn from them. Identify which component of your error message indicates what the issue is and which component indicates where the issue is. Understanding the problem is essential; this process is called “debugging.” Without truly understanding the problem, any “solution” will ultimately propagate and escalate the mistake, making harder-to-interpret errors down the road. Once you understand the problem, look for answers. Looking for answers requires effective googling. Learn the vocabulary (and meta-vocabulary) of the language and its users. Once you understand the problem and have identified that there is no obvious (and publicly available) solution, ask for answ</w:t>
      </w:r>
      <w:r w:rsidR="00405805">
        <w:rPr>
          <w:rFonts w:ascii="inherit" w:eastAsia="Times New Roman" w:hAnsi="inherit" w:cs="Helvetica"/>
          <w:color w:val="202020"/>
          <w:sz w:val="20"/>
          <w:szCs w:val="20"/>
          <w:lang w:val="en"/>
        </w:rPr>
        <w:t>ers in programming communities</w:t>
      </w:r>
      <w:r w:rsidRPr="00930F65">
        <w:rPr>
          <w:rFonts w:ascii="inherit" w:eastAsia="Times New Roman" w:hAnsi="inherit" w:cs="Helvetica"/>
          <w:color w:val="202020"/>
          <w:sz w:val="20"/>
          <w:szCs w:val="20"/>
          <w:lang w:val="en"/>
        </w:rPr>
        <w:t>. When asking, paraphrase the fundamental problem. Include error messages and enough information to reproduce the problem (include packages, versions, data or sample data, code, etc.). Present a brief summary of what was done, what was intended, how you interpret the problem, what troubleshooting steps were already taken, and whether you have searched other posts for the answer.</w:t>
      </w:r>
      <w:bookmarkStart w:id="13" w:name="pcbi-1005871-g002"/>
      <w:bookmarkStart w:id="14" w:name="pcbi-1005871-g004"/>
      <w:bookmarkStart w:id="15" w:name="pcbi-1005871-g005"/>
      <w:bookmarkStart w:id="16" w:name="article1.body1.sec6.p2"/>
      <w:bookmarkEnd w:id="13"/>
      <w:bookmarkEnd w:id="14"/>
      <w:bookmarkEnd w:id="15"/>
      <w:bookmarkEnd w:id="16"/>
      <w:r w:rsidR="00405805">
        <w:rPr>
          <w:rFonts w:ascii="inherit" w:eastAsia="Times New Roman" w:hAnsi="inherit" w:cs="Helvetica"/>
          <w:color w:val="202020"/>
          <w:sz w:val="20"/>
          <w:szCs w:val="20"/>
          <w:lang w:val="en"/>
        </w:rPr>
        <w:t xml:space="preserve"> </w:t>
      </w:r>
      <w:r w:rsidRPr="00930F65">
        <w:rPr>
          <w:rFonts w:ascii="inherit" w:eastAsia="Times New Roman" w:hAnsi="inherit" w:cs="Helvetica"/>
          <w:color w:val="202020"/>
          <w:sz w:val="20"/>
          <w:szCs w:val="20"/>
          <w:lang w:val="en"/>
        </w:rPr>
        <w:t xml:space="preserve">See the following website for suggestions: </w:t>
      </w:r>
      <w:hyperlink r:id="rId5" w:history="1">
        <w:r w:rsidRPr="00930F65">
          <w:rPr>
            <w:rFonts w:ascii="inherit" w:eastAsia="Times New Roman" w:hAnsi="inherit" w:cs="Helvetica"/>
            <w:color w:val="303030"/>
            <w:sz w:val="20"/>
            <w:szCs w:val="20"/>
            <w:u w:val="single"/>
            <w:lang w:val="en"/>
          </w:rPr>
          <w:t>http://codereview.stackexchange.com/help/how-to-ask</w:t>
        </w:r>
      </w:hyperlink>
      <w:r>
        <w:rPr>
          <w:rFonts w:ascii="inherit" w:eastAsia="Times New Roman" w:hAnsi="inherit" w:cs="Helvetica"/>
          <w:color w:val="202020"/>
          <w:sz w:val="20"/>
          <w:szCs w:val="20"/>
          <w:lang w:val="en"/>
        </w:rPr>
        <w:t xml:space="preserve"> </w:t>
      </w:r>
      <w:r w:rsidRPr="00930F65">
        <w:rPr>
          <w:rFonts w:ascii="inherit" w:eastAsia="Times New Roman" w:hAnsi="inherit" w:cs="Helvetica"/>
          <w:color w:val="202020"/>
          <w:sz w:val="20"/>
          <w:szCs w:val="20"/>
          <w:lang w:val="en"/>
        </w:rPr>
        <w:t>. End with a “thank you” and wait for the help to arrive.</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17" w:name="sec007"/>
      <w:bookmarkEnd w:id="17"/>
      <w:r w:rsidRPr="00930F65">
        <w:rPr>
          <w:rFonts w:ascii="Helvetica" w:eastAsia="Times New Roman" w:hAnsi="Helvetica" w:cs="Helvetica"/>
          <w:color w:val="202020"/>
          <w:sz w:val="28"/>
          <w:szCs w:val="28"/>
          <w:lang w:val="en"/>
        </w:rPr>
        <w:t>Rule 6: Don’t reinvent the wheel</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18" w:name="article1.body1.sec7.p1"/>
      <w:bookmarkEnd w:id="18"/>
      <w:r w:rsidRPr="00930F65">
        <w:rPr>
          <w:rFonts w:ascii="inherit" w:eastAsia="Times New Roman" w:hAnsi="inherit" w:cs="Helvetica"/>
          <w:color w:val="202020"/>
          <w:sz w:val="20"/>
          <w:szCs w:val="20"/>
          <w:lang w:val="en"/>
        </w:rPr>
        <w:t>Use all resources available to you, including online tutorials, examples in the language’s documentation, published code, cool snippets of code your lab</w:t>
      </w:r>
      <w:r w:rsidR="005339D6">
        <w:rPr>
          <w:rFonts w:ascii="inherit" w:eastAsia="Times New Roman" w:hAnsi="inherit" w:cs="Helvetica"/>
          <w:color w:val="202020"/>
          <w:sz w:val="20"/>
          <w:szCs w:val="20"/>
          <w:lang w:val="en"/>
        </w:rPr>
        <w:t>-</w:t>
      </w:r>
      <w:r w:rsidRPr="00930F65">
        <w:rPr>
          <w:rFonts w:ascii="inherit" w:eastAsia="Times New Roman" w:hAnsi="inherit" w:cs="Helvetica"/>
          <w:color w:val="202020"/>
          <w:sz w:val="20"/>
          <w:szCs w:val="20"/>
          <w:lang w:val="en"/>
        </w:rPr>
        <w:t xml:space="preserve">mate shared, and, yes, your own work. Read widely to identify these resources. </w:t>
      </w:r>
      <w:r w:rsidRPr="00930F65">
        <w:rPr>
          <w:rFonts w:ascii="inherit" w:eastAsia="Times New Roman" w:hAnsi="inherit" w:cs="Helvetica"/>
          <w:color w:val="202020"/>
          <w:sz w:val="20"/>
          <w:szCs w:val="20"/>
          <w:lang w:val="en"/>
        </w:rPr>
        <w:lastRenderedPageBreak/>
        <w:t xml:space="preserve">Copy-and-paste is your friend. Provide credit if appropriate (i.e., comment “adapted from </w:t>
      </w:r>
      <w:proofErr w:type="gramStart"/>
      <w:r w:rsidRPr="00930F65">
        <w:rPr>
          <w:rFonts w:ascii="inherit" w:eastAsia="Times New Roman" w:hAnsi="inherit" w:cs="Helvetica"/>
          <w:color w:val="202020"/>
          <w:sz w:val="20"/>
          <w:szCs w:val="20"/>
          <w:lang w:val="en"/>
        </w:rPr>
        <w:t>so-n-</w:t>
      </w:r>
      <w:proofErr w:type="spellStart"/>
      <w:r w:rsidRPr="00930F65">
        <w:rPr>
          <w:rFonts w:ascii="inherit" w:eastAsia="Times New Roman" w:hAnsi="inherit" w:cs="Helvetica"/>
          <w:color w:val="202020"/>
          <w:sz w:val="20"/>
          <w:szCs w:val="20"/>
          <w:lang w:val="en"/>
        </w:rPr>
        <w:t>so’s</w:t>
      </w:r>
      <w:proofErr w:type="spellEnd"/>
      <w:proofErr w:type="gramEnd"/>
      <w:r w:rsidRPr="00930F65">
        <w:rPr>
          <w:rFonts w:ascii="inherit" w:eastAsia="Times New Roman" w:hAnsi="inherit" w:cs="Helvetica"/>
          <w:color w:val="202020"/>
          <w:sz w:val="20"/>
          <w:szCs w:val="20"/>
          <w:lang w:val="en"/>
        </w:rPr>
        <w:t xml:space="preserve"> X script”) or necessary (e.g., read through details on software licenses). Document your scripts by commenting in notes to yourself so that you can use old code as a template for future work. These comments will help you remember what each line of code intends to do, accelerating your ability to find mistakes.</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19" w:name="sec008"/>
      <w:bookmarkEnd w:id="19"/>
      <w:r w:rsidRPr="00930F65">
        <w:rPr>
          <w:rFonts w:ascii="Helvetica" w:eastAsia="Times New Roman" w:hAnsi="Helvetica" w:cs="Helvetica"/>
          <w:color w:val="202020"/>
          <w:sz w:val="28"/>
          <w:szCs w:val="28"/>
          <w:lang w:val="en"/>
        </w:rPr>
        <w:t>Rule 7: Develop good habits early on</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20" w:name="article1.body1.sec8.p1"/>
      <w:bookmarkEnd w:id="20"/>
      <w:r w:rsidRPr="00930F65">
        <w:rPr>
          <w:rFonts w:ascii="inherit" w:eastAsia="Times New Roman" w:hAnsi="inherit" w:cs="Helvetica"/>
          <w:color w:val="202020"/>
          <w:sz w:val="20"/>
          <w:szCs w:val="20"/>
          <w:lang w:val="en"/>
        </w:rPr>
        <w:t xml:space="preserve">Computational research is research, so use your best practices. This includes maintaining a computational lab notebook and documenting your code. A computational lab notebook is by definition a lab notebook: your lab notebook includes protocols, so your computational lab notebook should include protocols, too. Computational protocols are scripts, and these should include the code itself and how to access everything needed to implement the code. Include input (raw data) and output (results), too. Figures and interpretation can be included if that’s how you organize your lab notebook. Develop computational “place habits” (file-saving strategies). It is easier to organize one drawer than it is to organize a whole lab, so start as soon as you begin to learn to program. If you can find that experiment you did on June 12, 2011—its protocol and results—in under five minutes, you should be able to find that figure you generated for lab meeting three weeks ago, complete with code and data, in under five minutes as well. This requires good version control or documentation of your work. Like with protocols, each time you run a script, you should note any modifications that are made. Document all changes in experimental and computational protocols. These habits will make you more efficient by enhancing your work’s reproducibility. </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21" w:name="sec009"/>
      <w:bookmarkEnd w:id="21"/>
      <w:r w:rsidRPr="00930F65">
        <w:rPr>
          <w:rFonts w:ascii="Helvetica" w:eastAsia="Times New Roman" w:hAnsi="Helvetica" w:cs="Helvetica"/>
          <w:color w:val="202020"/>
          <w:sz w:val="28"/>
          <w:szCs w:val="28"/>
          <w:lang w:val="en"/>
        </w:rPr>
        <w:t>Rule 8: Practice makes perfect</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22" w:name="article1.body1.sec9.p1"/>
      <w:bookmarkEnd w:id="22"/>
      <w:r w:rsidRPr="00930F65">
        <w:rPr>
          <w:rFonts w:ascii="inherit" w:eastAsia="Times New Roman" w:hAnsi="inherit" w:cs="Helvetica"/>
          <w:color w:val="202020"/>
          <w:sz w:val="20"/>
          <w:szCs w:val="20"/>
          <w:lang w:val="en"/>
        </w:rPr>
        <w:t>Use toy datasets to practice a problem or analysis. Biological data get big, fast. It’s hard to find the computational needle-in-a-haystack, so set yourself up to succeed by practicing in controlled environments with simpler examples. Generate small toy datasets that use the same structure as your data. Make the toy data simple enough to predict how the numbers, text, etc., should react in your analysis. Test to ensure they do react as expected. This will help you understand what is being done in each step and troubleshoot errors, preparing you to scale up to large, unpredictable datasets. Use these datasets to test your approach, your implementation, and your interpretation. Toy datasets are your negative control, allowing you to differentiate between negative results and simulation failure.</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23" w:name="sec010"/>
      <w:bookmarkEnd w:id="23"/>
      <w:r w:rsidRPr="00930F65">
        <w:rPr>
          <w:rFonts w:ascii="Helvetica" w:eastAsia="Times New Roman" w:hAnsi="Helvetica" w:cs="Helvetica"/>
          <w:color w:val="202020"/>
          <w:sz w:val="28"/>
          <w:szCs w:val="28"/>
          <w:lang w:val="en"/>
        </w:rPr>
        <w:t>Rule 9: Teach yourself</w:t>
      </w:r>
    </w:p>
    <w:p w:rsidR="00930F65" w:rsidRPr="00930F65" w:rsidRDefault="00930F65" w:rsidP="008C2B7B">
      <w:pPr>
        <w:spacing w:after="120" w:line="270" w:lineRule="atLeast"/>
        <w:rPr>
          <w:rFonts w:ascii="inherit" w:eastAsia="Times New Roman" w:hAnsi="inherit" w:cs="Helvetica"/>
          <w:color w:val="202020"/>
          <w:sz w:val="20"/>
          <w:szCs w:val="20"/>
          <w:lang w:val="en"/>
        </w:rPr>
      </w:pPr>
      <w:bookmarkStart w:id="24" w:name="article1.body1.sec10.p1"/>
      <w:bookmarkEnd w:id="24"/>
      <w:r w:rsidRPr="00930F65">
        <w:rPr>
          <w:rFonts w:ascii="inherit" w:eastAsia="Times New Roman" w:hAnsi="inherit" w:cs="Helvetica"/>
          <w:color w:val="202020"/>
          <w:sz w:val="20"/>
          <w:szCs w:val="20"/>
          <w:lang w:val="en"/>
        </w:rPr>
        <w:t>How would you teach you if you were another person? You would teach with a little more patience and a bit more empathy than you are practicing now. You are not alone in your occasional frustration. Learning takes time, so plan accordingly. Introductory courses are helpful to learn the basics because the basics are easy to neglect in self-study. Articulate clear expectations for yourself and benchmarks for success. Apply some of the structure (deadlines, assignments, etc.) you would provide a student to help motivate and evaluate your progress. If something isn’t working, adjust; not everyone learns best by any one approach. Explore tutorials, online classes, workshops, books, local programming meetups, etc., to find your preferred approach.</w:t>
      </w:r>
    </w:p>
    <w:p w:rsidR="00930F65" w:rsidRPr="00930F65" w:rsidRDefault="00930F65" w:rsidP="007E286F">
      <w:pPr>
        <w:spacing w:after="120" w:line="270" w:lineRule="atLeast"/>
        <w:outlineLvl w:val="1"/>
        <w:rPr>
          <w:rFonts w:ascii="Helvetica" w:eastAsia="Times New Roman" w:hAnsi="Helvetica" w:cs="Helvetica"/>
          <w:color w:val="202020"/>
          <w:sz w:val="28"/>
          <w:szCs w:val="28"/>
          <w:lang w:val="en"/>
        </w:rPr>
      </w:pPr>
      <w:bookmarkStart w:id="25" w:name="pcbi-1005871-g006"/>
      <w:bookmarkStart w:id="26" w:name="sec011"/>
      <w:bookmarkEnd w:id="25"/>
      <w:bookmarkEnd w:id="26"/>
      <w:r w:rsidRPr="00930F65">
        <w:rPr>
          <w:rFonts w:ascii="Helvetica" w:eastAsia="Times New Roman" w:hAnsi="Helvetica" w:cs="Helvetica"/>
          <w:color w:val="202020"/>
          <w:sz w:val="28"/>
          <w:szCs w:val="28"/>
          <w:lang w:val="en"/>
        </w:rPr>
        <w:t>Rule 10: Just do it</w:t>
      </w:r>
    </w:p>
    <w:p w:rsidR="00930F65" w:rsidRPr="00930F65" w:rsidRDefault="00930F65" w:rsidP="00930F65">
      <w:pPr>
        <w:spacing w:after="270" w:line="270" w:lineRule="atLeast"/>
        <w:rPr>
          <w:rFonts w:ascii="inherit" w:eastAsia="Times New Roman" w:hAnsi="inherit" w:cs="Helvetica"/>
          <w:color w:val="202020"/>
          <w:sz w:val="20"/>
          <w:szCs w:val="20"/>
          <w:lang w:val="en"/>
        </w:rPr>
      </w:pPr>
      <w:bookmarkStart w:id="27" w:name="article1.body1.sec11.p1"/>
      <w:bookmarkEnd w:id="27"/>
      <w:r w:rsidRPr="00930F65">
        <w:rPr>
          <w:rFonts w:ascii="inherit" w:eastAsia="Times New Roman" w:hAnsi="inherit" w:cs="Helvetica"/>
          <w:color w:val="202020"/>
          <w:sz w:val="20"/>
          <w:szCs w:val="20"/>
          <w:lang w:val="en"/>
        </w:rPr>
        <w:t>Just start coding. You can’t edit a blank page.</w:t>
      </w:r>
      <w:r w:rsidR="00CF0C80">
        <w:rPr>
          <w:rFonts w:ascii="inherit" w:eastAsia="Times New Roman" w:hAnsi="inherit" w:cs="Helvetica"/>
          <w:color w:val="202020"/>
          <w:sz w:val="20"/>
          <w:szCs w:val="20"/>
          <w:lang w:val="en"/>
        </w:rPr>
        <w:t xml:space="preserve"> </w:t>
      </w:r>
      <w:bookmarkStart w:id="28" w:name="article1.body1.sec11.p2"/>
      <w:bookmarkEnd w:id="28"/>
      <w:r w:rsidRPr="00930F65">
        <w:rPr>
          <w:rFonts w:ascii="inherit" w:eastAsia="Times New Roman" w:hAnsi="inherit" w:cs="Helvetica"/>
          <w:color w:val="202020"/>
          <w:sz w:val="20"/>
          <w:szCs w:val="20"/>
          <w:lang w:val="en"/>
        </w:rPr>
        <w:t>Learning to program can be intimidating. The power and freedom provided in conducting your own computational analyses bring many decisio</w:t>
      </w:r>
      <w:bookmarkStart w:id="29" w:name="_GoBack"/>
      <w:bookmarkEnd w:id="29"/>
      <w:r w:rsidRPr="00930F65">
        <w:rPr>
          <w:rFonts w:ascii="inherit" w:eastAsia="Times New Roman" w:hAnsi="inherit" w:cs="Helvetica"/>
          <w:color w:val="202020"/>
          <w:sz w:val="20"/>
          <w:szCs w:val="20"/>
          <w:lang w:val="en"/>
        </w:rPr>
        <w:t xml:space="preserve">ns points, and each decision brings more room for mistakes. Furthermore, evaluating your work is less black-and-white than for some experiments. However, coding has the benefit that failure is risk free. No resources are wasted—not money, time (a student’s job is to learn!), or a scientific reputation. In </w:t>
      </w:r>
      <w:proofErr w:type="spellStart"/>
      <w:r w:rsidRPr="00930F65">
        <w:rPr>
          <w:rFonts w:ascii="inherit" w:eastAsia="Times New Roman" w:hAnsi="inherit" w:cs="Helvetica"/>
          <w:color w:val="202020"/>
          <w:sz w:val="20"/>
          <w:szCs w:val="20"/>
          <w:lang w:val="en"/>
        </w:rPr>
        <w:t>silico</w:t>
      </w:r>
      <w:proofErr w:type="spellEnd"/>
      <w:r w:rsidRPr="00930F65">
        <w:rPr>
          <w:rFonts w:ascii="inherit" w:eastAsia="Times New Roman" w:hAnsi="inherit" w:cs="Helvetica"/>
          <w:color w:val="202020"/>
          <w:sz w:val="20"/>
          <w:szCs w:val="20"/>
          <w:lang w:val="en"/>
        </w:rPr>
        <w:t>, the playing field is leveled by hard work and conscientiousness. So, while programming can be intimidating, the most intimidating step is starting.</w:t>
      </w:r>
    </w:p>
    <w:sectPr w:rsidR="00930F65" w:rsidRPr="0093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63C"/>
    <w:multiLevelType w:val="multilevel"/>
    <w:tmpl w:val="869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11B9"/>
    <w:multiLevelType w:val="multilevel"/>
    <w:tmpl w:val="486E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53D33"/>
    <w:multiLevelType w:val="multilevel"/>
    <w:tmpl w:val="3D1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D3B96"/>
    <w:multiLevelType w:val="multilevel"/>
    <w:tmpl w:val="31D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B5194"/>
    <w:multiLevelType w:val="multilevel"/>
    <w:tmpl w:val="D6C6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A7C4F"/>
    <w:multiLevelType w:val="multilevel"/>
    <w:tmpl w:val="7B2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0E8C"/>
    <w:multiLevelType w:val="multilevel"/>
    <w:tmpl w:val="655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65"/>
    <w:rsid w:val="000C0B8E"/>
    <w:rsid w:val="00170F03"/>
    <w:rsid w:val="00282CE5"/>
    <w:rsid w:val="00405805"/>
    <w:rsid w:val="004251CF"/>
    <w:rsid w:val="005339D6"/>
    <w:rsid w:val="005852EA"/>
    <w:rsid w:val="005F70BF"/>
    <w:rsid w:val="006064DA"/>
    <w:rsid w:val="00685EC2"/>
    <w:rsid w:val="006D11BC"/>
    <w:rsid w:val="007E286F"/>
    <w:rsid w:val="008C2B7B"/>
    <w:rsid w:val="00912AC3"/>
    <w:rsid w:val="009135B9"/>
    <w:rsid w:val="009306DC"/>
    <w:rsid w:val="00930F65"/>
    <w:rsid w:val="00CC76B4"/>
    <w:rsid w:val="00CF0C80"/>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2B2C"/>
  <w15:chartTrackingRefBased/>
  <w15:docId w15:val="{A010058F-5D77-40FA-BB57-775864A2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0F65"/>
    <w:pPr>
      <w:spacing w:after="270" w:line="270" w:lineRule="atLeast"/>
      <w:outlineLvl w:val="1"/>
    </w:pPr>
    <w:rPr>
      <w:rFonts w:ascii="Helvetica" w:eastAsia="Times New Roman" w:hAnsi="Helvetica" w:cs="Helvetica"/>
      <w:color w:val="20202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F65"/>
    <w:rPr>
      <w:rFonts w:ascii="Helvetica" w:eastAsia="Times New Roman" w:hAnsi="Helvetica" w:cs="Helvetica"/>
      <w:color w:val="202020"/>
      <w:sz w:val="36"/>
      <w:szCs w:val="36"/>
    </w:rPr>
  </w:style>
  <w:style w:type="character" w:styleId="Emphasis">
    <w:name w:val="Emphasis"/>
    <w:basedOn w:val="DefaultParagraphFont"/>
    <w:uiPriority w:val="20"/>
    <w:qFormat/>
    <w:rsid w:val="00930F65"/>
    <w:rPr>
      <w:i/>
      <w:iCs/>
    </w:rPr>
  </w:style>
  <w:style w:type="character" w:styleId="Strong">
    <w:name w:val="Strong"/>
    <w:basedOn w:val="DefaultParagraphFont"/>
    <w:uiPriority w:val="22"/>
    <w:qFormat/>
    <w:rsid w:val="00930F65"/>
    <w:rPr>
      <w:b/>
      <w:bCs/>
    </w:rPr>
  </w:style>
  <w:style w:type="paragraph" w:styleId="NormalWeb">
    <w:name w:val="Normal (Web)"/>
    <w:basedOn w:val="Normal"/>
    <w:uiPriority w:val="99"/>
    <w:semiHidden/>
    <w:unhideWhenUsed/>
    <w:rsid w:val="00930F65"/>
    <w:pPr>
      <w:spacing w:after="270" w:line="270" w:lineRule="atLeast"/>
    </w:pPr>
    <w:rPr>
      <w:rFonts w:ascii="inherit" w:eastAsia="Times New Roman" w:hAnsi="inheri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80328">
      <w:bodyDiv w:val="1"/>
      <w:marLeft w:val="0"/>
      <w:marRight w:val="0"/>
      <w:marTop w:val="0"/>
      <w:marBottom w:val="0"/>
      <w:divBdr>
        <w:top w:val="none" w:sz="0" w:space="0" w:color="auto"/>
        <w:left w:val="none" w:sz="0" w:space="0" w:color="auto"/>
        <w:bottom w:val="none" w:sz="0" w:space="0" w:color="auto"/>
        <w:right w:val="none" w:sz="0" w:space="0" w:color="auto"/>
      </w:divBdr>
      <w:divsChild>
        <w:div w:id="2050445444">
          <w:marLeft w:val="0"/>
          <w:marRight w:val="0"/>
          <w:marTop w:val="0"/>
          <w:marBottom w:val="0"/>
          <w:divBdr>
            <w:top w:val="none" w:sz="0" w:space="0" w:color="auto"/>
            <w:left w:val="none" w:sz="0" w:space="0" w:color="auto"/>
            <w:bottom w:val="none" w:sz="0" w:space="0" w:color="auto"/>
            <w:right w:val="none" w:sz="0" w:space="0" w:color="auto"/>
          </w:divBdr>
          <w:divsChild>
            <w:div w:id="1102065267">
              <w:marLeft w:val="0"/>
              <w:marRight w:val="0"/>
              <w:marTop w:val="0"/>
              <w:marBottom w:val="0"/>
              <w:divBdr>
                <w:top w:val="none" w:sz="0" w:space="0" w:color="auto"/>
                <w:left w:val="none" w:sz="0" w:space="0" w:color="auto"/>
                <w:bottom w:val="none" w:sz="0" w:space="0" w:color="auto"/>
                <w:right w:val="none" w:sz="0" w:space="0" w:color="auto"/>
              </w:divBdr>
              <w:divsChild>
                <w:div w:id="1033926216">
                  <w:marLeft w:val="0"/>
                  <w:marRight w:val="0"/>
                  <w:marTop w:val="0"/>
                  <w:marBottom w:val="0"/>
                  <w:divBdr>
                    <w:top w:val="none" w:sz="0" w:space="0" w:color="auto"/>
                    <w:left w:val="none" w:sz="0" w:space="0" w:color="auto"/>
                    <w:bottom w:val="none" w:sz="0" w:space="0" w:color="auto"/>
                    <w:right w:val="none" w:sz="0" w:space="0" w:color="auto"/>
                  </w:divBdr>
                  <w:divsChild>
                    <w:div w:id="2024743383">
                      <w:marLeft w:val="0"/>
                      <w:marRight w:val="0"/>
                      <w:marTop w:val="0"/>
                      <w:marBottom w:val="0"/>
                      <w:divBdr>
                        <w:top w:val="none" w:sz="0" w:space="0" w:color="auto"/>
                        <w:left w:val="none" w:sz="0" w:space="0" w:color="auto"/>
                        <w:bottom w:val="none" w:sz="0" w:space="0" w:color="auto"/>
                        <w:right w:val="none" w:sz="0" w:space="0" w:color="auto"/>
                      </w:divBdr>
                      <w:divsChild>
                        <w:div w:id="974874498">
                          <w:marLeft w:val="0"/>
                          <w:marRight w:val="0"/>
                          <w:marTop w:val="0"/>
                          <w:marBottom w:val="0"/>
                          <w:divBdr>
                            <w:top w:val="none" w:sz="0" w:space="0" w:color="auto"/>
                            <w:left w:val="none" w:sz="0" w:space="0" w:color="auto"/>
                            <w:bottom w:val="none" w:sz="0" w:space="0" w:color="auto"/>
                            <w:right w:val="none" w:sz="0" w:space="0" w:color="auto"/>
                          </w:divBdr>
                        </w:div>
                        <w:div w:id="1787114724">
                          <w:marLeft w:val="0"/>
                          <w:marRight w:val="0"/>
                          <w:marTop w:val="0"/>
                          <w:marBottom w:val="0"/>
                          <w:divBdr>
                            <w:top w:val="none" w:sz="0" w:space="0" w:color="auto"/>
                            <w:left w:val="none" w:sz="0" w:space="0" w:color="auto"/>
                            <w:bottom w:val="none" w:sz="0" w:space="0" w:color="auto"/>
                            <w:right w:val="none" w:sz="0" w:space="0" w:color="auto"/>
                          </w:divBdr>
                          <w:divsChild>
                            <w:div w:id="1319383667">
                              <w:marLeft w:val="0"/>
                              <w:marRight w:val="0"/>
                              <w:marTop w:val="0"/>
                              <w:marBottom w:val="270"/>
                              <w:divBdr>
                                <w:top w:val="none" w:sz="0" w:space="0" w:color="auto"/>
                                <w:left w:val="none" w:sz="0" w:space="0" w:color="auto"/>
                                <w:bottom w:val="none" w:sz="0" w:space="0" w:color="auto"/>
                                <w:right w:val="none" w:sz="0" w:space="0" w:color="auto"/>
                              </w:divBdr>
                              <w:divsChild>
                                <w:div w:id="212278033">
                                  <w:marLeft w:val="0"/>
                                  <w:marRight w:val="0"/>
                                  <w:marTop w:val="0"/>
                                  <w:marBottom w:val="0"/>
                                  <w:divBdr>
                                    <w:top w:val="none" w:sz="0" w:space="0" w:color="auto"/>
                                    <w:left w:val="none" w:sz="0" w:space="0" w:color="auto"/>
                                    <w:bottom w:val="none" w:sz="0" w:space="0" w:color="auto"/>
                                    <w:right w:val="none" w:sz="0" w:space="0" w:color="auto"/>
                                  </w:divBdr>
                                </w:div>
                                <w:div w:id="1886289529">
                                  <w:marLeft w:val="0"/>
                                  <w:marRight w:val="0"/>
                                  <w:marTop w:val="0"/>
                                  <w:marBottom w:val="0"/>
                                  <w:divBdr>
                                    <w:top w:val="none" w:sz="0" w:space="0" w:color="auto"/>
                                    <w:left w:val="none" w:sz="0" w:space="0" w:color="auto"/>
                                    <w:bottom w:val="none" w:sz="0" w:space="0" w:color="auto"/>
                                    <w:right w:val="none" w:sz="0" w:space="0" w:color="auto"/>
                                  </w:divBdr>
                                  <w:divsChild>
                                    <w:div w:id="1735733737">
                                      <w:marLeft w:val="0"/>
                                      <w:marRight w:val="0"/>
                                      <w:marTop w:val="0"/>
                                      <w:marBottom w:val="0"/>
                                      <w:divBdr>
                                        <w:top w:val="none" w:sz="0" w:space="0" w:color="auto"/>
                                        <w:left w:val="none" w:sz="0" w:space="0" w:color="auto"/>
                                        <w:bottom w:val="none" w:sz="0" w:space="0" w:color="auto"/>
                                        <w:right w:val="none" w:sz="0" w:space="0" w:color="auto"/>
                                      </w:divBdr>
                                    </w:div>
                                    <w:div w:id="1105885532">
                                      <w:marLeft w:val="0"/>
                                      <w:marRight w:val="0"/>
                                      <w:marTop w:val="0"/>
                                      <w:marBottom w:val="0"/>
                                      <w:divBdr>
                                        <w:top w:val="none" w:sz="0" w:space="0" w:color="auto"/>
                                        <w:left w:val="none" w:sz="0" w:space="0" w:color="auto"/>
                                        <w:bottom w:val="none" w:sz="0" w:space="0" w:color="auto"/>
                                        <w:right w:val="none" w:sz="0" w:space="0" w:color="auto"/>
                                      </w:divBdr>
                                    </w:div>
                                    <w:div w:id="1704138500">
                                      <w:marLeft w:val="0"/>
                                      <w:marRight w:val="0"/>
                                      <w:marTop w:val="0"/>
                                      <w:marBottom w:val="0"/>
                                      <w:divBdr>
                                        <w:top w:val="none" w:sz="0" w:space="0" w:color="auto"/>
                                        <w:left w:val="none" w:sz="0" w:space="0" w:color="auto"/>
                                        <w:bottom w:val="none" w:sz="0" w:space="0" w:color="auto"/>
                                        <w:right w:val="none" w:sz="0" w:space="0" w:color="auto"/>
                                      </w:divBdr>
                                    </w:div>
                                  </w:divsChild>
                                </w:div>
                                <w:div w:id="234124682">
                                  <w:marLeft w:val="0"/>
                                  <w:marRight w:val="0"/>
                                  <w:marTop w:val="0"/>
                                  <w:marBottom w:val="0"/>
                                  <w:divBdr>
                                    <w:top w:val="none" w:sz="0" w:space="0" w:color="auto"/>
                                    <w:left w:val="none" w:sz="0" w:space="0" w:color="auto"/>
                                    <w:bottom w:val="none" w:sz="0" w:space="0" w:color="auto"/>
                                    <w:right w:val="none" w:sz="0" w:space="0" w:color="auto"/>
                                  </w:divBdr>
                                </w:div>
                              </w:divsChild>
                            </w:div>
                            <w:div w:id="1815684164">
                              <w:marLeft w:val="0"/>
                              <w:marRight w:val="0"/>
                              <w:marTop w:val="0"/>
                              <w:marBottom w:val="270"/>
                              <w:divBdr>
                                <w:top w:val="none" w:sz="0" w:space="0" w:color="auto"/>
                                <w:left w:val="none" w:sz="0" w:space="0" w:color="auto"/>
                                <w:bottom w:val="none" w:sz="0" w:space="0" w:color="auto"/>
                                <w:right w:val="none" w:sz="0" w:space="0" w:color="auto"/>
                              </w:divBdr>
                              <w:divsChild>
                                <w:div w:id="2043091987">
                                  <w:marLeft w:val="0"/>
                                  <w:marRight w:val="0"/>
                                  <w:marTop w:val="0"/>
                                  <w:marBottom w:val="0"/>
                                  <w:divBdr>
                                    <w:top w:val="none" w:sz="0" w:space="0" w:color="auto"/>
                                    <w:left w:val="none" w:sz="0" w:space="0" w:color="auto"/>
                                    <w:bottom w:val="none" w:sz="0" w:space="0" w:color="auto"/>
                                    <w:right w:val="none" w:sz="0" w:space="0" w:color="auto"/>
                                  </w:divBdr>
                                </w:div>
                                <w:div w:id="951938506">
                                  <w:marLeft w:val="0"/>
                                  <w:marRight w:val="0"/>
                                  <w:marTop w:val="0"/>
                                  <w:marBottom w:val="0"/>
                                  <w:divBdr>
                                    <w:top w:val="none" w:sz="0" w:space="0" w:color="auto"/>
                                    <w:left w:val="none" w:sz="0" w:space="0" w:color="auto"/>
                                    <w:bottom w:val="none" w:sz="0" w:space="0" w:color="auto"/>
                                    <w:right w:val="none" w:sz="0" w:space="0" w:color="auto"/>
                                  </w:divBdr>
                                  <w:divsChild>
                                    <w:div w:id="872614857">
                                      <w:marLeft w:val="0"/>
                                      <w:marRight w:val="0"/>
                                      <w:marTop w:val="0"/>
                                      <w:marBottom w:val="0"/>
                                      <w:divBdr>
                                        <w:top w:val="none" w:sz="0" w:space="0" w:color="auto"/>
                                        <w:left w:val="none" w:sz="0" w:space="0" w:color="auto"/>
                                        <w:bottom w:val="none" w:sz="0" w:space="0" w:color="auto"/>
                                        <w:right w:val="none" w:sz="0" w:space="0" w:color="auto"/>
                                      </w:divBdr>
                                    </w:div>
                                    <w:div w:id="684331299">
                                      <w:marLeft w:val="0"/>
                                      <w:marRight w:val="0"/>
                                      <w:marTop w:val="0"/>
                                      <w:marBottom w:val="0"/>
                                      <w:divBdr>
                                        <w:top w:val="none" w:sz="0" w:space="0" w:color="auto"/>
                                        <w:left w:val="none" w:sz="0" w:space="0" w:color="auto"/>
                                        <w:bottom w:val="none" w:sz="0" w:space="0" w:color="auto"/>
                                        <w:right w:val="none" w:sz="0" w:space="0" w:color="auto"/>
                                      </w:divBdr>
                                    </w:div>
                                    <w:div w:id="2087191330">
                                      <w:marLeft w:val="0"/>
                                      <w:marRight w:val="0"/>
                                      <w:marTop w:val="0"/>
                                      <w:marBottom w:val="0"/>
                                      <w:divBdr>
                                        <w:top w:val="none" w:sz="0" w:space="0" w:color="auto"/>
                                        <w:left w:val="none" w:sz="0" w:space="0" w:color="auto"/>
                                        <w:bottom w:val="none" w:sz="0" w:space="0" w:color="auto"/>
                                        <w:right w:val="none" w:sz="0" w:space="0" w:color="auto"/>
                                      </w:divBdr>
                                    </w:div>
                                  </w:divsChild>
                                </w:div>
                                <w:div w:id="57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226">
                          <w:marLeft w:val="0"/>
                          <w:marRight w:val="0"/>
                          <w:marTop w:val="0"/>
                          <w:marBottom w:val="0"/>
                          <w:divBdr>
                            <w:top w:val="none" w:sz="0" w:space="0" w:color="auto"/>
                            <w:left w:val="none" w:sz="0" w:space="0" w:color="auto"/>
                            <w:bottom w:val="none" w:sz="0" w:space="0" w:color="auto"/>
                            <w:right w:val="none" w:sz="0" w:space="0" w:color="auto"/>
                          </w:divBdr>
                        </w:div>
                        <w:div w:id="811752255">
                          <w:marLeft w:val="0"/>
                          <w:marRight w:val="0"/>
                          <w:marTop w:val="0"/>
                          <w:marBottom w:val="0"/>
                          <w:divBdr>
                            <w:top w:val="none" w:sz="0" w:space="0" w:color="auto"/>
                            <w:left w:val="none" w:sz="0" w:space="0" w:color="auto"/>
                            <w:bottom w:val="none" w:sz="0" w:space="0" w:color="auto"/>
                            <w:right w:val="none" w:sz="0" w:space="0" w:color="auto"/>
                          </w:divBdr>
                        </w:div>
                        <w:div w:id="465195805">
                          <w:marLeft w:val="0"/>
                          <w:marRight w:val="0"/>
                          <w:marTop w:val="0"/>
                          <w:marBottom w:val="0"/>
                          <w:divBdr>
                            <w:top w:val="none" w:sz="0" w:space="0" w:color="auto"/>
                            <w:left w:val="none" w:sz="0" w:space="0" w:color="auto"/>
                            <w:bottom w:val="none" w:sz="0" w:space="0" w:color="auto"/>
                            <w:right w:val="none" w:sz="0" w:space="0" w:color="auto"/>
                          </w:divBdr>
                        </w:div>
                        <w:div w:id="890313097">
                          <w:marLeft w:val="0"/>
                          <w:marRight w:val="0"/>
                          <w:marTop w:val="0"/>
                          <w:marBottom w:val="0"/>
                          <w:divBdr>
                            <w:top w:val="none" w:sz="0" w:space="0" w:color="auto"/>
                            <w:left w:val="none" w:sz="0" w:space="0" w:color="auto"/>
                            <w:bottom w:val="none" w:sz="0" w:space="0" w:color="auto"/>
                            <w:right w:val="none" w:sz="0" w:space="0" w:color="auto"/>
                          </w:divBdr>
                          <w:divsChild>
                            <w:div w:id="1061951172">
                              <w:marLeft w:val="0"/>
                              <w:marRight w:val="0"/>
                              <w:marTop w:val="0"/>
                              <w:marBottom w:val="270"/>
                              <w:divBdr>
                                <w:top w:val="none" w:sz="0" w:space="0" w:color="auto"/>
                                <w:left w:val="none" w:sz="0" w:space="0" w:color="auto"/>
                                <w:bottom w:val="none" w:sz="0" w:space="0" w:color="auto"/>
                                <w:right w:val="none" w:sz="0" w:space="0" w:color="auto"/>
                              </w:divBdr>
                              <w:divsChild>
                                <w:div w:id="468399350">
                                  <w:marLeft w:val="0"/>
                                  <w:marRight w:val="0"/>
                                  <w:marTop w:val="0"/>
                                  <w:marBottom w:val="0"/>
                                  <w:divBdr>
                                    <w:top w:val="none" w:sz="0" w:space="0" w:color="auto"/>
                                    <w:left w:val="none" w:sz="0" w:space="0" w:color="auto"/>
                                    <w:bottom w:val="none" w:sz="0" w:space="0" w:color="auto"/>
                                    <w:right w:val="none" w:sz="0" w:space="0" w:color="auto"/>
                                  </w:divBdr>
                                </w:div>
                                <w:div w:id="904225657">
                                  <w:marLeft w:val="0"/>
                                  <w:marRight w:val="0"/>
                                  <w:marTop w:val="0"/>
                                  <w:marBottom w:val="0"/>
                                  <w:divBdr>
                                    <w:top w:val="none" w:sz="0" w:space="0" w:color="auto"/>
                                    <w:left w:val="none" w:sz="0" w:space="0" w:color="auto"/>
                                    <w:bottom w:val="none" w:sz="0" w:space="0" w:color="auto"/>
                                    <w:right w:val="none" w:sz="0" w:space="0" w:color="auto"/>
                                  </w:divBdr>
                                  <w:divsChild>
                                    <w:div w:id="450441238">
                                      <w:marLeft w:val="0"/>
                                      <w:marRight w:val="0"/>
                                      <w:marTop w:val="0"/>
                                      <w:marBottom w:val="0"/>
                                      <w:divBdr>
                                        <w:top w:val="none" w:sz="0" w:space="0" w:color="auto"/>
                                        <w:left w:val="none" w:sz="0" w:space="0" w:color="auto"/>
                                        <w:bottom w:val="none" w:sz="0" w:space="0" w:color="auto"/>
                                        <w:right w:val="none" w:sz="0" w:space="0" w:color="auto"/>
                                      </w:divBdr>
                                    </w:div>
                                    <w:div w:id="1442146408">
                                      <w:marLeft w:val="0"/>
                                      <w:marRight w:val="0"/>
                                      <w:marTop w:val="0"/>
                                      <w:marBottom w:val="0"/>
                                      <w:divBdr>
                                        <w:top w:val="none" w:sz="0" w:space="0" w:color="auto"/>
                                        <w:left w:val="none" w:sz="0" w:space="0" w:color="auto"/>
                                        <w:bottom w:val="none" w:sz="0" w:space="0" w:color="auto"/>
                                        <w:right w:val="none" w:sz="0" w:space="0" w:color="auto"/>
                                      </w:divBdr>
                                    </w:div>
                                    <w:div w:id="65880927">
                                      <w:marLeft w:val="0"/>
                                      <w:marRight w:val="0"/>
                                      <w:marTop w:val="0"/>
                                      <w:marBottom w:val="0"/>
                                      <w:divBdr>
                                        <w:top w:val="none" w:sz="0" w:space="0" w:color="auto"/>
                                        <w:left w:val="none" w:sz="0" w:space="0" w:color="auto"/>
                                        <w:bottom w:val="none" w:sz="0" w:space="0" w:color="auto"/>
                                        <w:right w:val="none" w:sz="0" w:space="0" w:color="auto"/>
                                      </w:divBdr>
                                    </w:div>
                                  </w:divsChild>
                                </w:div>
                                <w:div w:id="1020425803">
                                  <w:marLeft w:val="0"/>
                                  <w:marRight w:val="0"/>
                                  <w:marTop w:val="0"/>
                                  <w:marBottom w:val="0"/>
                                  <w:divBdr>
                                    <w:top w:val="none" w:sz="0" w:space="0" w:color="auto"/>
                                    <w:left w:val="none" w:sz="0" w:space="0" w:color="auto"/>
                                    <w:bottom w:val="none" w:sz="0" w:space="0" w:color="auto"/>
                                    <w:right w:val="none" w:sz="0" w:space="0" w:color="auto"/>
                                  </w:divBdr>
                                </w:div>
                              </w:divsChild>
                            </w:div>
                            <w:div w:id="1455101905">
                              <w:marLeft w:val="0"/>
                              <w:marRight w:val="0"/>
                              <w:marTop w:val="0"/>
                              <w:marBottom w:val="270"/>
                              <w:divBdr>
                                <w:top w:val="none" w:sz="0" w:space="0" w:color="auto"/>
                                <w:left w:val="none" w:sz="0" w:space="0" w:color="auto"/>
                                <w:bottom w:val="none" w:sz="0" w:space="0" w:color="auto"/>
                                <w:right w:val="none" w:sz="0" w:space="0" w:color="auto"/>
                              </w:divBdr>
                              <w:divsChild>
                                <w:div w:id="1876313648">
                                  <w:marLeft w:val="0"/>
                                  <w:marRight w:val="0"/>
                                  <w:marTop w:val="0"/>
                                  <w:marBottom w:val="0"/>
                                  <w:divBdr>
                                    <w:top w:val="none" w:sz="0" w:space="0" w:color="auto"/>
                                    <w:left w:val="none" w:sz="0" w:space="0" w:color="auto"/>
                                    <w:bottom w:val="none" w:sz="0" w:space="0" w:color="auto"/>
                                    <w:right w:val="none" w:sz="0" w:space="0" w:color="auto"/>
                                  </w:divBdr>
                                </w:div>
                                <w:div w:id="1193346838">
                                  <w:marLeft w:val="0"/>
                                  <w:marRight w:val="0"/>
                                  <w:marTop w:val="0"/>
                                  <w:marBottom w:val="0"/>
                                  <w:divBdr>
                                    <w:top w:val="none" w:sz="0" w:space="0" w:color="auto"/>
                                    <w:left w:val="none" w:sz="0" w:space="0" w:color="auto"/>
                                    <w:bottom w:val="none" w:sz="0" w:space="0" w:color="auto"/>
                                    <w:right w:val="none" w:sz="0" w:space="0" w:color="auto"/>
                                  </w:divBdr>
                                  <w:divsChild>
                                    <w:div w:id="1245920139">
                                      <w:marLeft w:val="0"/>
                                      <w:marRight w:val="0"/>
                                      <w:marTop w:val="0"/>
                                      <w:marBottom w:val="0"/>
                                      <w:divBdr>
                                        <w:top w:val="none" w:sz="0" w:space="0" w:color="auto"/>
                                        <w:left w:val="none" w:sz="0" w:space="0" w:color="auto"/>
                                        <w:bottom w:val="none" w:sz="0" w:space="0" w:color="auto"/>
                                        <w:right w:val="none" w:sz="0" w:space="0" w:color="auto"/>
                                      </w:divBdr>
                                    </w:div>
                                    <w:div w:id="1416322759">
                                      <w:marLeft w:val="0"/>
                                      <w:marRight w:val="0"/>
                                      <w:marTop w:val="0"/>
                                      <w:marBottom w:val="0"/>
                                      <w:divBdr>
                                        <w:top w:val="none" w:sz="0" w:space="0" w:color="auto"/>
                                        <w:left w:val="none" w:sz="0" w:space="0" w:color="auto"/>
                                        <w:bottom w:val="none" w:sz="0" w:space="0" w:color="auto"/>
                                        <w:right w:val="none" w:sz="0" w:space="0" w:color="auto"/>
                                      </w:divBdr>
                                    </w:div>
                                    <w:div w:id="260647237">
                                      <w:marLeft w:val="0"/>
                                      <w:marRight w:val="0"/>
                                      <w:marTop w:val="0"/>
                                      <w:marBottom w:val="0"/>
                                      <w:divBdr>
                                        <w:top w:val="none" w:sz="0" w:space="0" w:color="auto"/>
                                        <w:left w:val="none" w:sz="0" w:space="0" w:color="auto"/>
                                        <w:bottom w:val="none" w:sz="0" w:space="0" w:color="auto"/>
                                        <w:right w:val="none" w:sz="0" w:space="0" w:color="auto"/>
                                      </w:divBdr>
                                    </w:div>
                                  </w:divsChild>
                                </w:div>
                                <w:div w:id="1749156383">
                                  <w:marLeft w:val="0"/>
                                  <w:marRight w:val="0"/>
                                  <w:marTop w:val="0"/>
                                  <w:marBottom w:val="0"/>
                                  <w:divBdr>
                                    <w:top w:val="none" w:sz="0" w:space="0" w:color="auto"/>
                                    <w:left w:val="none" w:sz="0" w:space="0" w:color="auto"/>
                                    <w:bottom w:val="none" w:sz="0" w:space="0" w:color="auto"/>
                                    <w:right w:val="none" w:sz="0" w:space="0" w:color="auto"/>
                                  </w:divBdr>
                                </w:div>
                              </w:divsChild>
                            </w:div>
                            <w:div w:id="1633170376">
                              <w:marLeft w:val="0"/>
                              <w:marRight w:val="0"/>
                              <w:marTop w:val="0"/>
                              <w:marBottom w:val="270"/>
                              <w:divBdr>
                                <w:top w:val="none" w:sz="0" w:space="0" w:color="auto"/>
                                <w:left w:val="none" w:sz="0" w:space="0" w:color="auto"/>
                                <w:bottom w:val="none" w:sz="0" w:space="0" w:color="auto"/>
                                <w:right w:val="none" w:sz="0" w:space="0" w:color="auto"/>
                              </w:divBdr>
                              <w:divsChild>
                                <w:div w:id="819660613">
                                  <w:marLeft w:val="0"/>
                                  <w:marRight w:val="0"/>
                                  <w:marTop w:val="0"/>
                                  <w:marBottom w:val="0"/>
                                  <w:divBdr>
                                    <w:top w:val="none" w:sz="0" w:space="0" w:color="auto"/>
                                    <w:left w:val="none" w:sz="0" w:space="0" w:color="auto"/>
                                    <w:bottom w:val="none" w:sz="0" w:space="0" w:color="auto"/>
                                    <w:right w:val="none" w:sz="0" w:space="0" w:color="auto"/>
                                  </w:divBdr>
                                </w:div>
                                <w:div w:id="1724131725">
                                  <w:marLeft w:val="0"/>
                                  <w:marRight w:val="0"/>
                                  <w:marTop w:val="0"/>
                                  <w:marBottom w:val="0"/>
                                  <w:divBdr>
                                    <w:top w:val="none" w:sz="0" w:space="0" w:color="auto"/>
                                    <w:left w:val="none" w:sz="0" w:space="0" w:color="auto"/>
                                    <w:bottom w:val="none" w:sz="0" w:space="0" w:color="auto"/>
                                    <w:right w:val="none" w:sz="0" w:space="0" w:color="auto"/>
                                  </w:divBdr>
                                  <w:divsChild>
                                    <w:div w:id="1981644415">
                                      <w:marLeft w:val="0"/>
                                      <w:marRight w:val="0"/>
                                      <w:marTop w:val="0"/>
                                      <w:marBottom w:val="0"/>
                                      <w:divBdr>
                                        <w:top w:val="none" w:sz="0" w:space="0" w:color="auto"/>
                                        <w:left w:val="none" w:sz="0" w:space="0" w:color="auto"/>
                                        <w:bottom w:val="none" w:sz="0" w:space="0" w:color="auto"/>
                                        <w:right w:val="none" w:sz="0" w:space="0" w:color="auto"/>
                                      </w:divBdr>
                                    </w:div>
                                    <w:div w:id="1832213388">
                                      <w:marLeft w:val="0"/>
                                      <w:marRight w:val="0"/>
                                      <w:marTop w:val="0"/>
                                      <w:marBottom w:val="0"/>
                                      <w:divBdr>
                                        <w:top w:val="none" w:sz="0" w:space="0" w:color="auto"/>
                                        <w:left w:val="none" w:sz="0" w:space="0" w:color="auto"/>
                                        <w:bottom w:val="none" w:sz="0" w:space="0" w:color="auto"/>
                                        <w:right w:val="none" w:sz="0" w:space="0" w:color="auto"/>
                                      </w:divBdr>
                                    </w:div>
                                    <w:div w:id="859659063">
                                      <w:marLeft w:val="0"/>
                                      <w:marRight w:val="0"/>
                                      <w:marTop w:val="0"/>
                                      <w:marBottom w:val="0"/>
                                      <w:divBdr>
                                        <w:top w:val="none" w:sz="0" w:space="0" w:color="auto"/>
                                        <w:left w:val="none" w:sz="0" w:space="0" w:color="auto"/>
                                        <w:bottom w:val="none" w:sz="0" w:space="0" w:color="auto"/>
                                        <w:right w:val="none" w:sz="0" w:space="0" w:color="auto"/>
                                      </w:divBdr>
                                    </w:div>
                                  </w:divsChild>
                                </w:div>
                                <w:div w:id="131757954">
                                  <w:marLeft w:val="0"/>
                                  <w:marRight w:val="0"/>
                                  <w:marTop w:val="0"/>
                                  <w:marBottom w:val="0"/>
                                  <w:divBdr>
                                    <w:top w:val="none" w:sz="0" w:space="0" w:color="auto"/>
                                    <w:left w:val="none" w:sz="0" w:space="0" w:color="auto"/>
                                    <w:bottom w:val="none" w:sz="0" w:space="0" w:color="auto"/>
                                    <w:right w:val="none" w:sz="0" w:space="0" w:color="auto"/>
                                  </w:divBdr>
                                </w:div>
                              </w:divsChild>
                            </w:div>
                            <w:div w:id="46807769">
                              <w:marLeft w:val="0"/>
                              <w:marRight w:val="0"/>
                              <w:marTop w:val="0"/>
                              <w:marBottom w:val="270"/>
                              <w:divBdr>
                                <w:top w:val="none" w:sz="0" w:space="0" w:color="auto"/>
                                <w:left w:val="none" w:sz="0" w:space="0" w:color="auto"/>
                                <w:bottom w:val="none" w:sz="0" w:space="0" w:color="auto"/>
                                <w:right w:val="none" w:sz="0" w:space="0" w:color="auto"/>
                              </w:divBdr>
                              <w:divsChild>
                                <w:div w:id="528840049">
                                  <w:marLeft w:val="0"/>
                                  <w:marRight w:val="0"/>
                                  <w:marTop w:val="0"/>
                                  <w:marBottom w:val="0"/>
                                  <w:divBdr>
                                    <w:top w:val="none" w:sz="0" w:space="0" w:color="auto"/>
                                    <w:left w:val="none" w:sz="0" w:space="0" w:color="auto"/>
                                    <w:bottom w:val="none" w:sz="0" w:space="0" w:color="auto"/>
                                    <w:right w:val="none" w:sz="0" w:space="0" w:color="auto"/>
                                  </w:divBdr>
                                </w:div>
                                <w:div w:id="475070542">
                                  <w:marLeft w:val="0"/>
                                  <w:marRight w:val="0"/>
                                  <w:marTop w:val="0"/>
                                  <w:marBottom w:val="0"/>
                                  <w:divBdr>
                                    <w:top w:val="none" w:sz="0" w:space="0" w:color="auto"/>
                                    <w:left w:val="none" w:sz="0" w:space="0" w:color="auto"/>
                                    <w:bottom w:val="none" w:sz="0" w:space="0" w:color="auto"/>
                                    <w:right w:val="none" w:sz="0" w:space="0" w:color="auto"/>
                                  </w:divBdr>
                                  <w:divsChild>
                                    <w:div w:id="2037848841">
                                      <w:marLeft w:val="0"/>
                                      <w:marRight w:val="0"/>
                                      <w:marTop w:val="0"/>
                                      <w:marBottom w:val="0"/>
                                      <w:divBdr>
                                        <w:top w:val="none" w:sz="0" w:space="0" w:color="auto"/>
                                        <w:left w:val="none" w:sz="0" w:space="0" w:color="auto"/>
                                        <w:bottom w:val="none" w:sz="0" w:space="0" w:color="auto"/>
                                        <w:right w:val="none" w:sz="0" w:space="0" w:color="auto"/>
                                      </w:divBdr>
                                    </w:div>
                                    <w:div w:id="702435742">
                                      <w:marLeft w:val="0"/>
                                      <w:marRight w:val="0"/>
                                      <w:marTop w:val="0"/>
                                      <w:marBottom w:val="0"/>
                                      <w:divBdr>
                                        <w:top w:val="none" w:sz="0" w:space="0" w:color="auto"/>
                                        <w:left w:val="none" w:sz="0" w:space="0" w:color="auto"/>
                                        <w:bottom w:val="none" w:sz="0" w:space="0" w:color="auto"/>
                                        <w:right w:val="none" w:sz="0" w:space="0" w:color="auto"/>
                                      </w:divBdr>
                                    </w:div>
                                    <w:div w:id="972097350">
                                      <w:marLeft w:val="0"/>
                                      <w:marRight w:val="0"/>
                                      <w:marTop w:val="0"/>
                                      <w:marBottom w:val="0"/>
                                      <w:divBdr>
                                        <w:top w:val="none" w:sz="0" w:space="0" w:color="auto"/>
                                        <w:left w:val="none" w:sz="0" w:space="0" w:color="auto"/>
                                        <w:bottom w:val="none" w:sz="0" w:space="0" w:color="auto"/>
                                        <w:right w:val="none" w:sz="0" w:space="0" w:color="auto"/>
                                      </w:divBdr>
                                    </w:div>
                                  </w:divsChild>
                                </w:div>
                                <w:div w:id="6895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9094">
                          <w:marLeft w:val="0"/>
                          <w:marRight w:val="0"/>
                          <w:marTop w:val="0"/>
                          <w:marBottom w:val="0"/>
                          <w:divBdr>
                            <w:top w:val="none" w:sz="0" w:space="0" w:color="auto"/>
                            <w:left w:val="none" w:sz="0" w:space="0" w:color="auto"/>
                            <w:bottom w:val="none" w:sz="0" w:space="0" w:color="auto"/>
                            <w:right w:val="none" w:sz="0" w:space="0" w:color="auto"/>
                          </w:divBdr>
                        </w:div>
                        <w:div w:id="802309815">
                          <w:marLeft w:val="0"/>
                          <w:marRight w:val="0"/>
                          <w:marTop w:val="0"/>
                          <w:marBottom w:val="0"/>
                          <w:divBdr>
                            <w:top w:val="none" w:sz="0" w:space="0" w:color="auto"/>
                            <w:left w:val="none" w:sz="0" w:space="0" w:color="auto"/>
                            <w:bottom w:val="none" w:sz="0" w:space="0" w:color="auto"/>
                            <w:right w:val="none" w:sz="0" w:space="0" w:color="auto"/>
                          </w:divBdr>
                        </w:div>
                        <w:div w:id="136846700">
                          <w:marLeft w:val="0"/>
                          <w:marRight w:val="0"/>
                          <w:marTop w:val="0"/>
                          <w:marBottom w:val="0"/>
                          <w:divBdr>
                            <w:top w:val="none" w:sz="0" w:space="0" w:color="auto"/>
                            <w:left w:val="none" w:sz="0" w:space="0" w:color="auto"/>
                            <w:bottom w:val="none" w:sz="0" w:space="0" w:color="auto"/>
                            <w:right w:val="none" w:sz="0" w:space="0" w:color="auto"/>
                          </w:divBdr>
                        </w:div>
                        <w:div w:id="1145510566">
                          <w:marLeft w:val="0"/>
                          <w:marRight w:val="0"/>
                          <w:marTop w:val="0"/>
                          <w:marBottom w:val="0"/>
                          <w:divBdr>
                            <w:top w:val="none" w:sz="0" w:space="0" w:color="auto"/>
                            <w:left w:val="none" w:sz="0" w:space="0" w:color="auto"/>
                            <w:bottom w:val="none" w:sz="0" w:space="0" w:color="auto"/>
                            <w:right w:val="none" w:sz="0" w:space="0" w:color="auto"/>
                          </w:divBdr>
                          <w:divsChild>
                            <w:div w:id="2016150243">
                              <w:marLeft w:val="0"/>
                              <w:marRight w:val="0"/>
                              <w:marTop w:val="0"/>
                              <w:marBottom w:val="270"/>
                              <w:divBdr>
                                <w:top w:val="none" w:sz="0" w:space="0" w:color="auto"/>
                                <w:left w:val="none" w:sz="0" w:space="0" w:color="auto"/>
                                <w:bottom w:val="none" w:sz="0" w:space="0" w:color="auto"/>
                                <w:right w:val="none" w:sz="0" w:space="0" w:color="auto"/>
                              </w:divBdr>
                              <w:divsChild>
                                <w:div w:id="1036662267">
                                  <w:marLeft w:val="0"/>
                                  <w:marRight w:val="0"/>
                                  <w:marTop w:val="0"/>
                                  <w:marBottom w:val="0"/>
                                  <w:divBdr>
                                    <w:top w:val="none" w:sz="0" w:space="0" w:color="auto"/>
                                    <w:left w:val="none" w:sz="0" w:space="0" w:color="auto"/>
                                    <w:bottom w:val="none" w:sz="0" w:space="0" w:color="auto"/>
                                    <w:right w:val="none" w:sz="0" w:space="0" w:color="auto"/>
                                  </w:divBdr>
                                </w:div>
                                <w:div w:id="1720741134">
                                  <w:marLeft w:val="0"/>
                                  <w:marRight w:val="0"/>
                                  <w:marTop w:val="0"/>
                                  <w:marBottom w:val="0"/>
                                  <w:divBdr>
                                    <w:top w:val="none" w:sz="0" w:space="0" w:color="auto"/>
                                    <w:left w:val="none" w:sz="0" w:space="0" w:color="auto"/>
                                    <w:bottom w:val="none" w:sz="0" w:space="0" w:color="auto"/>
                                    <w:right w:val="none" w:sz="0" w:space="0" w:color="auto"/>
                                  </w:divBdr>
                                  <w:divsChild>
                                    <w:div w:id="428894698">
                                      <w:marLeft w:val="0"/>
                                      <w:marRight w:val="0"/>
                                      <w:marTop w:val="0"/>
                                      <w:marBottom w:val="0"/>
                                      <w:divBdr>
                                        <w:top w:val="none" w:sz="0" w:space="0" w:color="auto"/>
                                        <w:left w:val="none" w:sz="0" w:space="0" w:color="auto"/>
                                        <w:bottom w:val="none" w:sz="0" w:space="0" w:color="auto"/>
                                        <w:right w:val="none" w:sz="0" w:space="0" w:color="auto"/>
                                      </w:divBdr>
                                    </w:div>
                                    <w:div w:id="1416828904">
                                      <w:marLeft w:val="0"/>
                                      <w:marRight w:val="0"/>
                                      <w:marTop w:val="0"/>
                                      <w:marBottom w:val="0"/>
                                      <w:divBdr>
                                        <w:top w:val="none" w:sz="0" w:space="0" w:color="auto"/>
                                        <w:left w:val="none" w:sz="0" w:space="0" w:color="auto"/>
                                        <w:bottom w:val="none" w:sz="0" w:space="0" w:color="auto"/>
                                        <w:right w:val="none" w:sz="0" w:space="0" w:color="auto"/>
                                      </w:divBdr>
                                    </w:div>
                                    <w:div w:id="947081658">
                                      <w:marLeft w:val="0"/>
                                      <w:marRight w:val="0"/>
                                      <w:marTop w:val="0"/>
                                      <w:marBottom w:val="0"/>
                                      <w:divBdr>
                                        <w:top w:val="none" w:sz="0" w:space="0" w:color="auto"/>
                                        <w:left w:val="none" w:sz="0" w:space="0" w:color="auto"/>
                                        <w:bottom w:val="none" w:sz="0" w:space="0" w:color="auto"/>
                                        <w:right w:val="none" w:sz="0" w:space="0" w:color="auto"/>
                                      </w:divBdr>
                                    </w:div>
                                  </w:divsChild>
                                </w:div>
                                <w:div w:id="12695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099">
                          <w:marLeft w:val="0"/>
                          <w:marRight w:val="0"/>
                          <w:marTop w:val="0"/>
                          <w:marBottom w:val="0"/>
                          <w:divBdr>
                            <w:top w:val="none" w:sz="0" w:space="0" w:color="auto"/>
                            <w:left w:val="none" w:sz="0" w:space="0" w:color="auto"/>
                            <w:bottom w:val="none" w:sz="0" w:space="0" w:color="auto"/>
                            <w:right w:val="none" w:sz="0" w:space="0" w:color="auto"/>
                          </w:divBdr>
                        </w:div>
                        <w:div w:id="1284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review.stackexchange.com/help/how-to-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1199</Words>
  <Characters>6838</Characters>
  <Application>Microsoft Office Word</Application>
  <DocSecurity>0</DocSecurity>
  <Lines>56</Lines>
  <Paragraphs>16</Paragraphs>
  <ScaleCrop>false</ScaleCrop>
  <Company>Miami University</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TJ</cp:lastModifiedBy>
  <cp:revision>20</cp:revision>
  <dcterms:created xsi:type="dcterms:W3CDTF">2019-08-03T16:24:00Z</dcterms:created>
  <dcterms:modified xsi:type="dcterms:W3CDTF">2019-08-03T19:17:00Z</dcterms:modified>
</cp:coreProperties>
</file>