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09D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 w14:paraId="4D76F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前后端分离，vue+springboot+mysql</w:t>
      </w:r>
    </w:p>
    <w:p w14:paraId="12CAD0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使用工具：idea+vscode+navicat（每部分的代码都放在特定的编译器里面）</w:t>
      </w:r>
    </w:p>
    <w:p w14:paraId="7DCBD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命名方式：不要用拼音命名</w:t>
      </w:r>
    </w:p>
    <w:p w14:paraId="01697E8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功能实现：</w:t>
      </w:r>
    </w:p>
    <w:p w14:paraId="554BC19A"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该系统用于物流运输的管理与监控，实时跟踪订单状态，优化运输路线并减少运输时间。通过对运输数据的分析与可视化，为物流公司提供效率优化建议，提升物流服务质量与客户满意度。开展的工作包括：</w:t>
      </w:r>
    </w:p>
    <w:p w14:paraId="12C103A2"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1.实现一个物流运输管理系统，支持订单跟踪、运输路线优化； </w:t>
      </w:r>
    </w:p>
    <w:p w14:paraId="713D80F7"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2.提供运输过程中的实时定位和状态跟踪； </w:t>
      </w:r>
    </w:p>
    <w:p w14:paraId="69724241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3.支持物流数据的可视化，如运输时间、路线效率等。</w:t>
      </w:r>
    </w:p>
    <w:p w14:paraId="026DF0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 xml:space="preserve">核心流程就是 </w:t>
      </w:r>
      <w:r>
        <w:rPr>
          <w:rStyle w:val="9"/>
          <w:rFonts w:ascii="宋体" w:hAnsi="宋体" w:eastAsia="宋体" w:cs="宋体"/>
          <w:sz w:val="24"/>
          <w:szCs w:val="24"/>
        </w:rPr>
        <w:t>下单 → 取件 → 运输 → 派送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Style w:val="9"/>
          <w:rFonts w:ascii="宋体" w:hAnsi="宋体" w:eastAsia="宋体" w:cs="宋体"/>
          <w:sz w:val="24"/>
          <w:szCs w:val="24"/>
        </w:rPr>
        <w:t xml:space="preserve">→ 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签收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6A3E3C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模块设计：</w:t>
      </w:r>
    </w:p>
    <w:p w14:paraId="1DFBD8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right="0" w:rightChars="0"/>
        <w:rPr>
          <w:b w:val="0"/>
          <w:bCs w:val="0"/>
        </w:rPr>
      </w:pPr>
      <w:r>
        <w:rPr>
          <w:rStyle w:val="9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人员</w:t>
      </w: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管理模块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：</w:t>
      </w:r>
    </w:p>
    <w:p w14:paraId="6D0FCF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Style w:val="9"/>
          <w:b/>
          <w:sz w:val="18"/>
          <w:szCs w:val="18"/>
        </w:rPr>
        <w:t>角色设计</w:t>
      </w:r>
      <w:r>
        <w:rPr>
          <w:rStyle w:val="9"/>
          <w:rFonts w:hint="eastAsia"/>
          <w:b/>
          <w:sz w:val="18"/>
          <w:szCs w:val="18"/>
          <w:lang w:eastAsia="zh-CN"/>
        </w:rPr>
        <w:t>，</w:t>
      </w:r>
      <w:r>
        <w:rPr>
          <w:rStyle w:val="9"/>
          <w:rFonts w:hint="eastAsia"/>
          <w:b/>
          <w:sz w:val="18"/>
          <w:szCs w:val="18"/>
          <w:lang w:val="en-US" w:eastAsia="zh-CN"/>
        </w:rPr>
        <w:t>4个角色</w:t>
      </w:r>
    </w:p>
    <w:p w14:paraId="079025B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sz w:val="18"/>
          <w:szCs w:val="18"/>
        </w:rPr>
      </w:pPr>
      <w:r>
        <w:rPr>
          <w:rStyle w:val="9"/>
          <w:b/>
          <w:sz w:val="18"/>
          <w:szCs w:val="18"/>
        </w:rPr>
        <w:t>（1）管理员</w:t>
      </w:r>
    </w:p>
    <w:p w14:paraId="3573680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负责系统用户管理（如注册、权限分配）</w:t>
      </w:r>
    </w:p>
    <w:p w14:paraId="312AB27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监控所有运输情况</w:t>
      </w:r>
    </w:p>
    <w:p w14:paraId="4E837D3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统计物流数据，分析运输效率</w:t>
      </w:r>
    </w:p>
    <w:p w14:paraId="10C523D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维护系统基础数据（比如运输站点信息）</w:t>
      </w:r>
    </w:p>
    <w:p w14:paraId="193205B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sz w:val="18"/>
          <w:szCs w:val="18"/>
        </w:rPr>
      </w:pPr>
      <w:r>
        <w:rPr>
          <w:rStyle w:val="9"/>
          <w:b/>
          <w:sz w:val="18"/>
          <w:szCs w:val="18"/>
        </w:rPr>
        <w:t>（</w:t>
      </w:r>
      <w:r>
        <w:rPr>
          <w:rStyle w:val="9"/>
          <w:rFonts w:hint="eastAsia"/>
          <w:b/>
          <w:sz w:val="18"/>
          <w:szCs w:val="18"/>
          <w:lang w:val="en-US" w:eastAsia="zh-CN"/>
        </w:rPr>
        <w:t>2</w:t>
      </w:r>
      <w:r>
        <w:rPr>
          <w:rStyle w:val="9"/>
          <w:b/>
          <w:sz w:val="18"/>
          <w:szCs w:val="18"/>
        </w:rPr>
        <w:t>）快递员</w:t>
      </w:r>
      <w:r>
        <w:rPr>
          <w:rStyle w:val="9"/>
          <w:rFonts w:hint="eastAsia"/>
          <w:b/>
          <w:sz w:val="18"/>
          <w:szCs w:val="18"/>
          <w:lang w:val="en-US" w:eastAsia="zh-CN"/>
        </w:rPr>
        <w:t>和</w:t>
      </w:r>
      <w:r>
        <w:rPr>
          <w:rStyle w:val="9"/>
          <w:b/>
          <w:sz w:val="18"/>
          <w:szCs w:val="18"/>
        </w:rPr>
        <w:t>司机</w:t>
      </w:r>
    </w:p>
    <w:p w14:paraId="27A747C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负责订单的运输</w:t>
      </w:r>
    </w:p>
    <w:p w14:paraId="41D173D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在不同运输节点进行状态更新（如“已取件”“运输中”）</w:t>
      </w:r>
    </w:p>
    <w:p w14:paraId="5095E60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使用GPS上报实时位置</w:t>
      </w:r>
    </w:p>
    <w:p w14:paraId="3031BDF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交付订单</w:t>
      </w:r>
    </w:p>
    <w:p w14:paraId="2434408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/>
        <w:textAlignment w:val="auto"/>
        <w:rPr>
          <w:sz w:val="18"/>
          <w:szCs w:val="18"/>
        </w:rPr>
      </w:pPr>
      <w:r>
        <w:rPr>
          <w:rStyle w:val="9"/>
          <w:b/>
          <w:sz w:val="18"/>
          <w:szCs w:val="18"/>
        </w:rPr>
        <w:t>（</w:t>
      </w:r>
      <w:r>
        <w:rPr>
          <w:rStyle w:val="9"/>
          <w:rFonts w:hint="eastAsia"/>
          <w:b/>
          <w:sz w:val="18"/>
          <w:szCs w:val="18"/>
          <w:lang w:val="en-US" w:eastAsia="zh-CN"/>
        </w:rPr>
        <w:t>3</w:t>
      </w:r>
      <w:r>
        <w:rPr>
          <w:rStyle w:val="9"/>
          <w:b/>
          <w:sz w:val="18"/>
          <w:szCs w:val="18"/>
        </w:rPr>
        <w:t>）客户（寄件人 &amp; 收件人）</w:t>
      </w:r>
    </w:p>
    <w:p w14:paraId="672E7AB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下单（寄件人）</w:t>
      </w:r>
    </w:p>
    <w:p w14:paraId="7E28D68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查看订单状态</w:t>
      </w:r>
    </w:p>
    <w:p w14:paraId="233BF88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收货确认（收件人）</w:t>
      </w:r>
    </w:p>
    <w:p w14:paraId="71756E3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/>
        <w:textAlignment w:val="auto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sz w:val="18"/>
          <w:szCs w:val="18"/>
        </w:rPr>
        <w:t>评价物流服务</w:t>
      </w:r>
    </w:p>
    <w:p w14:paraId="7297C4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right="0" w:rightChars="0"/>
        <w:rPr>
          <w:b w:val="0"/>
          <w:bCs w:val="0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订单管理模块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：</w:t>
      </w:r>
    </w:p>
    <w:p w14:paraId="04031E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eastAsia" w:eastAsia="宋体"/>
          <w:b w:val="0"/>
          <w:bCs w:val="0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订单录入：允许管理员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和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客户添加运输订单，包括客户信息、起点、终点、货物信息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等</w:t>
      </w:r>
    </w:p>
    <w:p w14:paraId="136A0FD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订单状态更新：实时更新订单的状态，如“等待处理”、“运输中”、“已签收”等，确保订单状态的准确反映。</w:t>
      </w:r>
    </w:p>
    <w:p w14:paraId="195A88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订单查询：提供订单编号、客户名称查询方式，方便客户和管理员随时查看订单状态。</w:t>
      </w:r>
    </w:p>
    <w:p w14:paraId="4C1943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9"/>
          <w:rFonts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订单取消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：用户可以在订单未分配车辆前取消订单。管理员可以在特殊情况下强制取消订单。</w:t>
      </w:r>
    </w:p>
    <w:p w14:paraId="3102FBFB">
      <w:pPr>
        <w:bidi w:val="0"/>
        <w:rPr>
          <w:sz w:val="18"/>
          <w:szCs w:val="18"/>
        </w:rPr>
      </w:pPr>
      <w:r>
        <w:rPr>
          <w:sz w:val="18"/>
          <w:szCs w:val="18"/>
        </w:rPr>
        <w:t>订单可能的状态：</w:t>
      </w:r>
    </w:p>
    <w:p w14:paraId="349F2D64">
      <w:pPr>
        <w:bidi w:val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t>待审核（用户提交，等待管理员确认</w:t>
      </w:r>
      <w:r>
        <w:rPr>
          <w:rFonts w:hint="eastAsia"/>
          <w:sz w:val="18"/>
          <w:szCs w:val="18"/>
          <w:lang w:eastAsia="zh-CN"/>
        </w:rPr>
        <w:t>）</w:t>
      </w:r>
    </w:p>
    <w:p w14:paraId="2B083BA9">
      <w:pPr>
        <w:bidi w:val="0"/>
        <w:rPr>
          <w:sz w:val="18"/>
          <w:szCs w:val="18"/>
        </w:rPr>
      </w:pPr>
      <w:r>
        <w:rPr>
          <w:sz w:val="18"/>
          <w:szCs w:val="18"/>
        </w:rPr>
        <w:t>审核通过（管理员批准，分配车辆与司机）</w:t>
      </w:r>
    </w:p>
    <w:p w14:paraId="1F95ED48">
      <w:pPr>
        <w:bidi w:val="0"/>
        <w:rPr>
          <w:sz w:val="18"/>
          <w:szCs w:val="18"/>
        </w:rPr>
      </w:pPr>
      <w:r>
        <w:rPr>
          <w:sz w:val="18"/>
          <w:szCs w:val="18"/>
        </w:rPr>
        <w:t>运输中（司机接单，货物开始运输）</w:t>
      </w:r>
    </w:p>
    <w:p w14:paraId="1C46E469">
      <w:pPr>
        <w:bidi w:val="0"/>
        <w:rPr>
          <w:sz w:val="18"/>
          <w:szCs w:val="18"/>
        </w:rPr>
      </w:pPr>
      <w:r>
        <w:rPr>
          <w:sz w:val="18"/>
          <w:szCs w:val="18"/>
        </w:rPr>
        <w:t>到达中转站（如果有中转站）</w:t>
      </w:r>
    </w:p>
    <w:p w14:paraId="032E5A38">
      <w:pPr>
        <w:bidi w:val="0"/>
        <w:rPr>
          <w:sz w:val="18"/>
          <w:szCs w:val="18"/>
        </w:rPr>
      </w:pPr>
      <w:r>
        <w:rPr>
          <w:sz w:val="18"/>
          <w:szCs w:val="18"/>
        </w:rPr>
        <w:t>派送中（最后一公里配送）</w:t>
      </w:r>
    </w:p>
    <w:p w14:paraId="0590A90E">
      <w:pPr>
        <w:bidi w:val="0"/>
        <w:rPr>
          <w:sz w:val="18"/>
          <w:szCs w:val="18"/>
        </w:rPr>
      </w:pPr>
      <w:r>
        <w:rPr>
          <w:sz w:val="18"/>
          <w:szCs w:val="18"/>
        </w:rPr>
        <w:t>已签收（收件人确认收货）</w:t>
      </w:r>
    </w:p>
    <w:p w14:paraId="55F1F51D">
      <w:pPr>
        <w:bidi w:val="0"/>
        <w:rPr>
          <w:rFonts w:hint="default"/>
          <w:sz w:val="18"/>
          <w:szCs w:val="18"/>
        </w:rPr>
      </w:pPr>
      <w:r>
        <w:rPr>
          <w:sz w:val="18"/>
          <w:szCs w:val="18"/>
        </w:rPr>
        <w:t>取消（用户或管理员取消订单）</w:t>
      </w:r>
    </w:p>
    <w:p w14:paraId="745A40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  <w:highlight w:val="yellow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路线优化模块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：</w:t>
      </w:r>
    </w:p>
    <w:p w14:paraId="5F2080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数据采集：收集道路网络数据、交通状况、车辆位置等信息，为路线优化提供基础数据。</w:t>
      </w:r>
    </w:p>
    <w:p w14:paraId="46FB48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路线计算：使用最短路径算法（如Dijkstra算法）或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蚁群算法？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，根据实时交通状况计算最优运输路线，减少运输时间和燃料消耗。</w:t>
      </w:r>
    </w:p>
    <w:p w14:paraId="0002A9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路线展示：在地图界面上展示优化后的路线，方便司机查看和导航。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接高德地图或者百度地图api展示小车运输过程</w:t>
      </w:r>
    </w:p>
    <w:p w14:paraId="743659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  <w:highlight w:val="yellow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车辆管理模块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：</w:t>
      </w:r>
    </w:p>
    <w:p w14:paraId="6F5329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车辆信息管理：记录车辆的型号、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司机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、当前位置等信息，确保车辆状态的可追踪。</w:t>
      </w:r>
    </w:p>
    <w:p w14:paraId="350B2B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车辆调度：根据订单需求和车辆状态，智能分配车辆，提高运输效率。</w:t>
      </w:r>
    </w:p>
    <w:p w14:paraId="25082D26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rPr>
          <w:rFonts w:hint="eastAsia" w:eastAsia="宋体"/>
          <w:b w:val="0"/>
          <w:bCs w:val="0"/>
          <w:highlight w:val="yellow"/>
          <w:lang w:val="en-US" w:eastAsia="zh-CN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实时定位和状态跟踪</w:t>
      </w:r>
      <w:r>
        <w:rPr>
          <w:rStyle w:val="9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模块</w:t>
      </w:r>
    </w:p>
    <w:p w14:paraId="58F5C0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实时定位功能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：</w:t>
      </w:r>
    </w:p>
    <w:p w14:paraId="3E705B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使用GPS定位技术，实时获取车辆的位置数据，并通过地图界面展示。</w:t>
      </w:r>
    </w:p>
    <w:p w14:paraId="6D7F58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车辆位置更新：定期更新车辆的位置信息，确保地图上的车辆位置与实际位置一致。</w:t>
      </w:r>
    </w:p>
    <w:p w14:paraId="3BF64B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状态跟踪功能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：</w:t>
      </w:r>
    </w:p>
    <w:p w14:paraId="2F17ED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订单状态实时更新：当车辆开始运输、到达目的地、遇到延迟等情况时，自动更新订单状态。</w:t>
      </w:r>
    </w:p>
    <w:p w14:paraId="29C0F0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状态通知：通过短信、邮件或应用内通知客户和相关人员订单状态的变化，提升客户体验。</w:t>
      </w:r>
    </w:p>
    <w:p w14:paraId="2E094D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类似于这种：</w:t>
      </w:r>
    </w:p>
    <w:p w14:paraId="03AEC4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420" w:firstLineChars="20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1617345" cy="239585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236728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0923"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rPr>
          <w:b w:val="0"/>
          <w:bCs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</w:rPr>
        <w:t>物流数据的可视化</w:t>
      </w:r>
      <w:r>
        <w:rPr>
          <w:rStyle w:val="9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模块</w:t>
      </w:r>
    </w:p>
    <w:p w14:paraId="77307D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数据可视化展示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：</w:t>
      </w:r>
    </w:p>
    <w:p w14:paraId="3B5CE6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运输时间分析：以柱状图或折线图展示不同运输路线的平均时间，比较不同路线的效率。</w:t>
      </w:r>
    </w:p>
    <w:p w14:paraId="78A159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路线效率分析：在地图上用不同颜色标记交通拥堵区域，帮助物流公司识别高效路线。</w:t>
      </w:r>
    </w:p>
    <w:p w14:paraId="28F239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车辆利用率分析：通过饼图展示车辆的使用率，识别闲置车辆，优化车辆调度。</w:t>
      </w:r>
    </w:p>
    <w:p w14:paraId="634AEC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使用ECharts生成各种图表，直观展示运输数据和分析结果。在地图上标记关键点，如起点、终点、交通拥堵区域等，帮助用户快速理解运输情况。</w:t>
      </w:r>
    </w:p>
    <w:p w14:paraId="31AD9C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1" w:firstLineChars="200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highlight w:val="yellow"/>
          <w:shd w:val="clear" w:fill="FFFFFF"/>
          <w:lang w:val="en-US" w:eastAsia="zh-CN"/>
        </w:rPr>
        <w:t>客户服务模块</w:t>
      </w:r>
    </w:p>
    <w:p w14:paraId="444062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="-360" w:leftChars="0" w:right="0" w:rightChars="0" w:firstLine="320" w:firstLineChars="20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接收客户的反馈信息等</w:t>
      </w:r>
    </w:p>
    <w:p w14:paraId="42A1853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sz w:val="21"/>
          <w:szCs w:val="21"/>
        </w:rPr>
      </w:pPr>
      <w:r>
        <w:rPr>
          <w:rStyle w:val="9"/>
          <w:b/>
          <w:sz w:val="21"/>
          <w:szCs w:val="21"/>
        </w:rPr>
        <w:t>系统运作流程</w:t>
      </w:r>
    </w:p>
    <w:p w14:paraId="1729163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sz w:val="21"/>
          <w:szCs w:val="21"/>
        </w:rPr>
      </w:pPr>
      <w:r>
        <w:rPr>
          <w:rStyle w:val="9"/>
          <w:b/>
          <w:sz w:val="21"/>
          <w:szCs w:val="21"/>
        </w:rPr>
        <w:t>（1）订单创建</w:t>
      </w:r>
    </w:p>
    <w:p w14:paraId="166D740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客户（寄件人）在线提交订单，输入寄件地址、收件地址、物品信息</w:t>
      </w:r>
    </w:p>
    <w:p w14:paraId="1B451A7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系统计算预计运输时间和费用</w:t>
      </w:r>
    </w:p>
    <w:p w14:paraId="34E6FF2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jc w:val="left"/>
        <w:textAlignment w:val="auto"/>
        <w:rPr>
          <w:rStyle w:val="9"/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Style w:val="9"/>
          <w:rFonts w:hint="eastAsia" w:ascii="Times New Roman" w:hAnsi="Times New Roman" w:cs="Times New Roman"/>
          <w:b/>
          <w:sz w:val="21"/>
          <w:szCs w:val="21"/>
          <w:lang w:val="en-US" w:eastAsia="zh-CN"/>
        </w:rPr>
        <w:t>（2）管理员审核</w:t>
      </w:r>
    </w:p>
    <w:p w14:paraId="47300F3E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生成订单编号</w:t>
      </w:r>
    </w:p>
    <w:p w14:paraId="42534B8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调度员分配快递员取件</w:t>
      </w:r>
    </w:p>
    <w:p w14:paraId="1FEE453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sz w:val="21"/>
          <w:szCs w:val="21"/>
        </w:rPr>
      </w:pPr>
      <w:r>
        <w:rPr>
          <w:rStyle w:val="9"/>
          <w:b/>
          <w:sz w:val="21"/>
          <w:szCs w:val="21"/>
        </w:rPr>
        <w:t>（</w:t>
      </w:r>
      <w:r>
        <w:rPr>
          <w:rStyle w:val="9"/>
          <w:rFonts w:hint="eastAsia"/>
          <w:b/>
          <w:sz w:val="21"/>
          <w:szCs w:val="21"/>
          <w:lang w:val="en-US" w:eastAsia="zh-CN"/>
        </w:rPr>
        <w:t>3</w:t>
      </w:r>
      <w:r>
        <w:rPr>
          <w:rStyle w:val="9"/>
          <w:b/>
          <w:sz w:val="21"/>
          <w:szCs w:val="21"/>
        </w:rPr>
        <w:t>）取件</w:t>
      </w:r>
    </w:p>
    <w:p w14:paraId="416478C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快递员上门取件，确认包裹信息</w:t>
      </w:r>
    </w:p>
    <w:p w14:paraId="7C8A6BA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在系统中更新订单状态：“已取件”</w:t>
      </w:r>
    </w:p>
    <w:p w14:paraId="1BFFB29B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货物进入物流</w:t>
      </w:r>
      <w:r>
        <w:rPr>
          <w:rFonts w:hint="eastAsia"/>
          <w:sz w:val="21"/>
          <w:szCs w:val="21"/>
          <w:lang w:val="en-US" w:eastAsia="zh-CN"/>
        </w:rPr>
        <w:t>运输流程</w:t>
      </w:r>
    </w:p>
    <w:p w14:paraId="0CDA97A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sz w:val="21"/>
          <w:szCs w:val="21"/>
        </w:rPr>
      </w:pPr>
      <w:r>
        <w:rPr>
          <w:rStyle w:val="9"/>
          <w:rFonts w:hint="eastAsia"/>
          <w:b/>
          <w:sz w:val="21"/>
          <w:szCs w:val="21"/>
          <w:lang w:eastAsia="zh-CN"/>
        </w:rPr>
        <w:t>（</w:t>
      </w:r>
      <w:r>
        <w:rPr>
          <w:rStyle w:val="9"/>
          <w:rFonts w:hint="eastAsia"/>
          <w:b/>
          <w:sz w:val="21"/>
          <w:szCs w:val="21"/>
          <w:lang w:val="en-US" w:eastAsia="zh-CN"/>
        </w:rPr>
        <w:t>4</w:t>
      </w:r>
      <w:r>
        <w:rPr>
          <w:rStyle w:val="9"/>
          <w:b/>
          <w:sz w:val="21"/>
          <w:szCs w:val="21"/>
        </w:rPr>
        <w:t>）运输过程</w:t>
      </w:r>
    </w:p>
    <w:p w14:paraId="3ED909E0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系统根据算法优化最佳路线（结合实时交通数据）</w:t>
      </w:r>
    </w:p>
    <w:p w14:paraId="1E028BF4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订单经过多个站点，每到一个站点，快递员或自动化系统更新状态（如“到达中转站”）</w:t>
      </w:r>
    </w:p>
    <w:p w14:paraId="63F1A22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通过GPS实时跟踪车辆位置，展示在地图上</w:t>
      </w:r>
    </w:p>
    <w:p w14:paraId="13CB2F4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sz w:val="21"/>
          <w:szCs w:val="21"/>
        </w:rPr>
      </w:pPr>
      <w:r>
        <w:rPr>
          <w:rStyle w:val="9"/>
          <w:b/>
          <w:sz w:val="21"/>
          <w:szCs w:val="21"/>
        </w:rPr>
        <w:t>（</w:t>
      </w:r>
      <w:r>
        <w:rPr>
          <w:rStyle w:val="9"/>
          <w:rFonts w:hint="eastAsia"/>
          <w:b/>
          <w:sz w:val="21"/>
          <w:szCs w:val="21"/>
          <w:lang w:val="en-US" w:eastAsia="zh-CN"/>
        </w:rPr>
        <w:t>5</w:t>
      </w:r>
      <w:r>
        <w:rPr>
          <w:rStyle w:val="9"/>
          <w:b/>
          <w:sz w:val="21"/>
          <w:szCs w:val="21"/>
        </w:rPr>
        <w:t>）派送</w:t>
      </w:r>
    </w:p>
    <w:p w14:paraId="4CFD33B1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订单到达最终站点后，分配快递员进行派送</w:t>
      </w:r>
    </w:p>
    <w:p w14:paraId="11758946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收件人确认收货（电子签名或验证码）</w:t>
      </w:r>
    </w:p>
    <w:p w14:paraId="52A7DE8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hanging="36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订单完成，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204A1"/>
    <w:multiLevelType w:val="multilevel"/>
    <w:tmpl w:val="B7320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C76E70"/>
    <w:multiLevelType w:val="multilevel"/>
    <w:tmpl w:val="D0C76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288175A"/>
    <w:multiLevelType w:val="multilevel"/>
    <w:tmpl w:val="E2881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1FB5E56"/>
    <w:multiLevelType w:val="multilevel"/>
    <w:tmpl w:val="51FB5E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470F4"/>
    <w:rsid w:val="019A7EDA"/>
    <w:rsid w:val="10251ED1"/>
    <w:rsid w:val="22351D05"/>
    <w:rsid w:val="2EE579A2"/>
    <w:rsid w:val="4F920A5B"/>
    <w:rsid w:val="61C057F0"/>
    <w:rsid w:val="725470F4"/>
    <w:rsid w:val="74D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1254</Words>
  <Characters>1317</Characters>
  <Lines>0</Lines>
  <Paragraphs>0</Paragraphs>
  <TotalTime>35</TotalTime>
  <ScaleCrop>false</ScaleCrop>
  <LinksUpToDate>false</LinksUpToDate>
  <CharactersWithSpaces>1319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2025-02-12T08:10:00Z</dcterms:created>
  <dc:creator>Biogarfield</dc:creator>
  <cp:lastModifiedBy>Biogarfield</cp:lastModifiedBy>
  <dcterms:modified xsi:type="dcterms:W3CDTF">2025-02-13T01:03:46Z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2FBA67FDED9449E5B063166F7EC49C99_11</vt:lpwstr>
  </property>
  <property fmtid="{D5CDD505-2E9C-101B-9397-08002B2CF9AE}" pid="4" name="KSOTemplateDocerSaveRecord">
    <vt:lpwstr>eyJoZGlkIjoiNWRiN2EzOTIwNTFkMWRjYjlhM2M2MjEwMTAzOTAyMTAiLCJ1c2VySWQiOiIyMTA3MjY0ODgifQ==</vt:lpwstr>
  </property>
</Properties>
</file>