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e1th88dd8qh" w:id="0"/>
      <w:bookmarkEnd w:id="0"/>
      <w:r w:rsidDel="00000000" w:rsidR="00000000" w:rsidRPr="00000000">
        <w:rPr>
          <w:rtl w:val="0"/>
        </w:rPr>
        <w:t xml:space="preserve">Frequently Asked Questions</w:t>
      </w:r>
    </w:p>
    <w:p w:rsidR="00000000" w:rsidDel="00000000" w:rsidP="00000000" w:rsidRDefault="00000000" w:rsidRPr="00000000" w14:paraId="00000002">
      <w:pPr>
        <w:pStyle w:val="Heading5"/>
        <w:rPr>
          <w:b w:val="1"/>
          <w:color w:val="000000"/>
        </w:rPr>
      </w:pPr>
      <w:bookmarkStart w:colFirst="0" w:colLast="0" w:name="_77lyv1knh59e" w:id="1"/>
      <w:bookmarkEnd w:id="1"/>
      <w:r w:rsidDel="00000000" w:rsidR="00000000" w:rsidRPr="00000000">
        <w:rPr>
          <w:b w:val="1"/>
          <w:color w:val="000000"/>
          <w:rtl w:val="0"/>
        </w:rPr>
        <w:t xml:space="preserve">How can I top up my Paypenny account?</w:t>
      </w:r>
    </w:p>
    <w:p w:rsidR="00000000" w:rsidDel="00000000" w:rsidP="00000000" w:rsidRDefault="00000000" w:rsidRPr="00000000" w14:paraId="00000003">
      <w:pPr>
        <w:rPr/>
      </w:pPr>
      <w:r w:rsidDel="00000000" w:rsidR="00000000" w:rsidRPr="00000000">
        <w:rPr>
          <w:rtl w:val="0"/>
        </w:rPr>
        <w:t xml:space="preserve">You can top up your Paypenny account through a bank wire transfer or Interac E- transfer.</w:t>
      </w:r>
    </w:p>
    <w:p w:rsidR="00000000" w:rsidDel="00000000" w:rsidP="00000000" w:rsidRDefault="00000000" w:rsidRPr="00000000" w14:paraId="00000004">
      <w:pPr>
        <w:pStyle w:val="Heading5"/>
        <w:rPr>
          <w:b w:val="1"/>
          <w:color w:val="000000"/>
        </w:rPr>
      </w:pPr>
      <w:bookmarkStart w:colFirst="0" w:colLast="0" w:name="_o62xccjejqy9" w:id="2"/>
      <w:bookmarkEnd w:id="2"/>
      <w:r w:rsidDel="00000000" w:rsidR="00000000" w:rsidRPr="00000000">
        <w:rPr>
          <w:b w:val="1"/>
          <w:color w:val="000000"/>
          <w:rtl w:val="0"/>
        </w:rPr>
        <w:t xml:space="preserve">Do I need to verify my account?</w:t>
      </w:r>
    </w:p>
    <w:p w:rsidR="00000000" w:rsidDel="00000000" w:rsidP="00000000" w:rsidRDefault="00000000" w:rsidRPr="00000000" w14:paraId="00000005">
      <w:pPr>
        <w:rPr/>
      </w:pPr>
      <w:r w:rsidDel="00000000" w:rsidR="00000000" w:rsidRPr="00000000">
        <w:rPr>
          <w:rtl w:val="0"/>
        </w:rPr>
        <w:t xml:space="preserve">As a fully regulated financial services business, we must verify all our customers' identities. Where possible we attempt to speed up the process through electronic checks. Where this isn’t possible, we require proof of identification.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is the minimum &amp; maximum limit to send the money?</w:t>
      </w:r>
    </w:p>
    <w:p w:rsidR="00000000" w:rsidDel="00000000" w:rsidP="00000000" w:rsidRDefault="00000000" w:rsidRPr="00000000" w14:paraId="00000008">
      <w:pPr>
        <w:rPr/>
      </w:pPr>
      <w:r w:rsidDel="00000000" w:rsidR="00000000" w:rsidRPr="00000000">
        <w:rPr>
          <w:rtl w:val="0"/>
        </w:rPr>
        <w:t xml:space="preserve">The minimum amount is CAD 200 &amp; the maximum amount is CAD 2000 per transaction. However, the per-day limit is CAD 9999.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How many beneficiaries can I add?</w:t>
      </w:r>
    </w:p>
    <w:p w:rsidR="00000000" w:rsidDel="00000000" w:rsidP="00000000" w:rsidRDefault="00000000" w:rsidRPr="00000000" w14:paraId="0000000B">
      <w:pPr>
        <w:rPr/>
      </w:pPr>
      <w:r w:rsidDel="00000000" w:rsidR="00000000" w:rsidRPr="00000000">
        <w:rPr>
          <w:rtl w:val="0"/>
        </w:rPr>
        <w:t xml:space="preserve">There is no such limit set for the number of beneficiaries. You can add as many family members, friends &amp; business partners as you want.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Will I get the reward if someone uses my referral code?</w:t>
      </w:r>
    </w:p>
    <w:p w:rsidR="00000000" w:rsidDel="00000000" w:rsidP="00000000" w:rsidRDefault="00000000" w:rsidRPr="00000000" w14:paraId="0000000E">
      <w:pPr>
        <w:rPr/>
      </w:pPr>
      <w:r w:rsidDel="00000000" w:rsidR="00000000" w:rsidRPr="00000000">
        <w:rPr>
          <w:rtl w:val="0"/>
        </w:rPr>
        <w:t xml:space="preserve">Yes, share your referral code with your friends and you will get a reward for every successful download.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