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0" w:type="auto"/>
        <w:tblBorders/>
        <w:tblLook w:val="04A0" w:firstRow="1" w:lastRow="0" w:firstColumn="1" w:lastColumn="0" w:noHBand="0" w:noVBand="1"/>
      </w:tblPr>
      <w:tblGrid>
        <w:gridCol w:w="1386"/>
        <w:gridCol w:w="7964"/>
      </w:tblGrid>
      <w:tr>
        <w:trPr/>
        <w:tc>
          <w:tcPr>
            <w:tcBorders/>
            <w:tcW w:w="1384" w:type="dxa"/>
            <w:textDirection w:val="lrTb"/>
            <w:noWrap w:val="false"/>
          </w:tcPr>
          <w:p>
            <w:pPr>
              <w:pBdr/>
              <w:spacing w:after="0"/>
              <w:ind w:left="72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3120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51653120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z-index:1;" wrapcoords="0 0 0 98852 98699 98852 98699 0 0 0" stroked="f">
                      <w10:wrap type="tight"/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8187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Министерство науки и высшего образования Российской Федерации</w:t>
            </w: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</w:p>
          <w:p>
            <w:pPr>
              <w:pBdr/>
              <w:spacing w:after="0"/>
              <w:ind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</w:p>
          <w:p>
            <w:pPr>
              <w:pBdr/>
              <w:spacing w:after="0"/>
              <w:ind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высшего образования</w:t>
            </w: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</w:p>
          <w:p>
            <w:pPr>
              <w:pBdr/>
              <w:spacing w:after="0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</w:t>
            </w: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</w:p>
          <w:p>
            <w:pPr>
              <w:pBdr/>
              <w:spacing w:after="0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имени Н.Э. Баумана</w:t>
            </w: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</w:p>
          <w:p>
            <w:pPr>
              <w:pBdr/>
              <w:spacing w:after="0"/>
              <w:ind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(национальный исследовательский университет)»</w:t>
            </w: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</w:p>
          <w:p>
            <w:pPr>
              <w:pBdr/>
              <w:spacing w:after="0"/>
              <w:ind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(МГТУ им. Н.Э. Баумана)</w:t>
            </w: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</w:p>
        </w:tc>
      </w:tr>
    </w:tbl>
    <w:p>
      <w:pPr>
        <w:pBdr>
          <w:bottom w:val="single" w:color="000000" w:sz="24" w:space="1"/>
        </w:pBdr>
        <w:spacing w:after="0"/>
        <w:ind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</w:r>
      <w:r>
        <w:rPr>
          <w:rFonts w:eastAsia="Times New Roman" w:cs="Times New Roman"/>
          <w:b/>
          <w:sz w:val="24"/>
          <w:szCs w:val="24"/>
          <w:lang w:eastAsia="ru-RU"/>
        </w:rPr>
      </w:r>
      <w:r>
        <w:rPr>
          <w:rFonts w:eastAsia="Times New Roman" w:cs="Times New Roman"/>
          <w:b/>
          <w:sz w:val="24"/>
          <w:szCs w:val="24"/>
          <w:lang w:eastAsia="ru-RU"/>
        </w:rPr>
      </w:r>
    </w:p>
    <w:p>
      <w:pPr>
        <w:pBdr/>
        <w:spacing w:after="0"/>
        <w:ind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</w:r>
      <w:r>
        <w:rPr>
          <w:rFonts w:eastAsia="Times New Roman" w:cs="Times New Roman"/>
          <w:b/>
          <w:sz w:val="24"/>
          <w:szCs w:val="24"/>
          <w:lang w:eastAsia="ru-RU"/>
        </w:rPr>
      </w:r>
      <w:r>
        <w:rPr>
          <w:rFonts w:eastAsia="Times New Roman" w:cs="Times New Roman"/>
          <w:b/>
          <w:sz w:val="24"/>
          <w:szCs w:val="24"/>
          <w:lang w:eastAsia="ru-RU"/>
        </w:rPr>
      </w:r>
    </w:p>
    <w:p>
      <w:pPr>
        <w:pBdr/>
        <w:spacing w:after="0"/>
        <w:ind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 w:cs="Times New Roman"/>
          <w:b/>
          <w:caps/>
          <w:sz w:val="24"/>
          <w:szCs w:val="24"/>
          <w:lang w:eastAsia="ru-RU"/>
        </w:rPr>
        <w:t xml:space="preserve">Информатика и системы управления</w:t>
      </w:r>
      <w:r>
        <w:rPr>
          <w:rFonts w:eastAsia="Times New Roman" w:cs="Times New Roman"/>
          <w:sz w:val="24"/>
          <w:szCs w:val="24"/>
          <w:lang w:eastAsia="ru-RU"/>
        </w:rPr>
      </w: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Bdr/>
        <w:spacing w:after="0"/>
        <w:ind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>
        <w:rPr>
          <w:rFonts w:eastAsia="Times New Roman" w:cs="Times New Roman"/>
          <w:sz w:val="24"/>
          <w:szCs w:val="24"/>
          <w:lang w:eastAsia="ru-RU"/>
        </w:rPr>
      </w: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Bdr/>
        <w:spacing w:after="0"/>
        <w:ind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 w:cs="Times New Roman"/>
          <w:b/>
          <w:caps/>
          <w:sz w:val="24"/>
          <w:szCs w:val="24"/>
          <w:lang w:eastAsia="ru-RU"/>
        </w:rPr>
        <w:t xml:space="preserve">СИСТЕМЫ УПРАВЛЕНИЯ ЛЕТАТЕЛЬНЫМИ АППАРАТАМИ </w:t>
      </w:r>
      <w:r>
        <w:rPr>
          <w:rFonts w:eastAsia="Times New Roman" w:cs="Times New Roman"/>
          <w:b/>
          <w:caps/>
          <w:sz w:val="24"/>
          <w:szCs w:val="24"/>
          <w:lang w:eastAsia="ru-RU"/>
        </w:rPr>
        <w:t xml:space="preserve">(ИУ</w:t>
      </w:r>
      <w:r>
        <w:rPr>
          <w:rFonts w:eastAsia="Times New Roman" w:cs="Times New Roman"/>
          <w:b/>
          <w:caps/>
          <w:sz w:val="24"/>
          <w:szCs w:val="24"/>
          <w:lang w:eastAsia="ru-RU"/>
        </w:rPr>
        <w:t xml:space="preserve">1</w:t>
      </w:r>
      <w:r>
        <w:rPr>
          <w:rFonts w:eastAsia="Times New Roman" w:cs="Times New Roman"/>
          <w:b/>
          <w:caps/>
          <w:sz w:val="24"/>
          <w:szCs w:val="24"/>
          <w:lang w:eastAsia="ru-RU"/>
        </w:rPr>
        <w:t xml:space="preserve">)</w:t>
      </w:r>
      <w:r>
        <w:rPr>
          <w:rFonts w:eastAsia="Times New Roman" w:cs="Times New Roman"/>
          <w:b/>
          <w:sz w:val="24"/>
          <w:szCs w:val="24"/>
          <w:lang w:eastAsia="ru-RU"/>
        </w:rPr>
      </w:r>
      <w:r>
        <w:rPr>
          <w:rFonts w:eastAsia="Times New Roman" w:cs="Times New Roman"/>
          <w:b/>
          <w:sz w:val="24"/>
          <w:szCs w:val="24"/>
          <w:lang w:eastAsia="ru-RU"/>
        </w:rPr>
      </w:r>
    </w:p>
    <w:p>
      <w:pPr>
        <w:pBdr/>
        <w:spacing w:after="0"/>
        <w:ind/>
        <w:jc w:val="left"/>
        <w:rPr>
          <w:rFonts w:eastAsia="Times New Roman" w:cs="Times New Roman"/>
          <w:i/>
          <w:sz w:val="24"/>
          <w:szCs w:val="24"/>
          <w:lang w:eastAsia="ru-RU"/>
        </w:rPr>
      </w:pPr>
      <w:r>
        <w:rPr>
          <w:rFonts w:eastAsia="Times New Roman" w:cs="Times New Roman"/>
          <w:i/>
          <w:sz w:val="24"/>
          <w:szCs w:val="24"/>
          <w:lang w:eastAsia="ru-RU"/>
        </w:rPr>
      </w:r>
      <w:r>
        <w:rPr>
          <w:rFonts w:eastAsia="Times New Roman" w:cs="Times New Roman"/>
          <w:i/>
          <w:sz w:val="24"/>
          <w:szCs w:val="24"/>
          <w:lang w:eastAsia="ru-RU"/>
        </w:rPr>
      </w:r>
      <w:r>
        <w:rPr>
          <w:rFonts w:eastAsia="Times New Roman" w:cs="Times New Roman"/>
          <w:i/>
          <w:sz w:val="24"/>
          <w:szCs w:val="24"/>
          <w:lang w:eastAsia="ru-RU"/>
        </w:rPr>
      </w:r>
    </w:p>
    <w:p>
      <w:pPr>
        <w:pBdr/>
        <w:spacing w:after="0"/>
        <w:ind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 w:cs="Times New Roman"/>
          <w:b/>
          <w:sz w:val="24"/>
          <w:szCs w:val="24"/>
          <w:lang w:eastAsia="ru-RU"/>
        </w:rPr>
        <w:t xml:space="preserve">24.05.06 «Системы управления летательными аппаратами»</w:t>
      </w:r>
      <w:r>
        <w:rPr>
          <w:rFonts w:eastAsia="Times New Roman" w:cs="Times New Roman"/>
          <w:sz w:val="24"/>
          <w:szCs w:val="24"/>
          <w:lang w:eastAsia="ru-RU"/>
        </w:rPr>
      </w: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Bdr/>
        <w:spacing w:after="0"/>
        <w:ind/>
        <w:jc w:val="left"/>
        <w:rPr>
          <w:rFonts w:eastAsia="Times New Roman" w:cs="Times New Roman"/>
          <w:i/>
          <w:sz w:val="32"/>
          <w:szCs w:val="20"/>
          <w:lang w:eastAsia="ru-RU"/>
        </w:rPr>
      </w:pPr>
      <w:r>
        <w:rPr>
          <w:rFonts w:eastAsia="Times New Roman" w:cs="Times New Roman"/>
          <w:i/>
          <w:sz w:val="32"/>
          <w:szCs w:val="20"/>
          <w:lang w:eastAsia="ru-RU"/>
        </w:rPr>
      </w:r>
      <w:r>
        <w:rPr>
          <w:rFonts w:eastAsia="Times New Roman" w:cs="Times New Roman"/>
          <w:i/>
          <w:sz w:val="32"/>
          <w:szCs w:val="20"/>
          <w:lang w:eastAsia="ru-RU"/>
        </w:rPr>
      </w:r>
      <w:r>
        <w:rPr>
          <w:rFonts w:eastAsia="Times New Roman" w:cs="Times New Roman"/>
          <w:i/>
          <w:sz w:val="32"/>
          <w:szCs w:val="20"/>
          <w:lang w:eastAsia="ru-RU"/>
        </w:rPr>
      </w:r>
    </w:p>
    <w:p>
      <w:pPr>
        <w:pBdr/>
        <w:spacing w:after="0"/>
        <w:ind/>
        <w:jc w:val="left"/>
        <w:rPr>
          <w:rFonts w:eastAsia="Times New Roman" w:cs="Times New Roman"/>
          <w:i/>
          <w:sz w:val="32"/>
          <w:szCs w:val="20"/>
          <w:lang w:eastAsia="ru-RU"/>
        </w:rPr>
      </w:pPr>
      <w:r>
        <w:rPr>
          <w:rFonts w:eastAsia="Times New Roman" w:cs="Times New Roman"/>
          <w:i/>
          <w:sz w:val="32"/>
          <w:szCs w:val="20"/>
          <w:lang w:eastAsia="ru-RU"/>
        </w:rPr>
      </w:r>
      <w:r>
        <w:rPr>
          <w:rFonts w:eastAsia="Times New Roman" w:cs="Times New Roman"/>
          <w:i/>
          <w:sz w:val="32"/>
          <w:szCs w:val="20"/>
          <w:lang w:eastAsia="ru-RU"/>
        </w:rPr>
      </w:r>
      <w:r>
        <w:rPr>
          <w:rFonts w:eastAsia="Times New Roman" w:cs="Times New Roman"/>
          <w:i/>
          <w:sz w:val="32"/>
          <w:szCs w:val="20"/>
          <w:lang w:eastAsia="ru-RU"/>
        </w:rPr>
      </w:r>
    </w:p>
    <w:p>
      <w:pPr>
        <w:pBdr/>
        <w:spacing/>
        <w:ind/>
        <w:jc w:val="center"/>
        <w:rPr>
          <w:b/>
          <w:bCs/>
          <w:sz w:val="36"/>
          <w:szCs w:val="36"/>
          <w:lang w:eastAsia="ru-RU"/>
        </w:rPr>
      </w:pPr>
      <w:r/>
      <w:bookmarkStart w:id="0" w:name="_Hlk147428517"/>
      <w:r>
        <w:rPr>
          <w:b/>
          <w:bCs/>
          <w:sz w:val="36"/>
          <w:szCs w:val="36"/>
          <w:lang w:eastAsia="ru-RU"/>
        </w:rPr>
        <w:t xml:space="preserve">ИНДИВИДУАЛЬНОЕ ЗАДАНИЕ</w:t>
      </w:r>
      <w:r>
        <w:rPr>
          <w:b/>
          <w:bCs/>
          <w:sz w:val="36"/>
          <w:szCs w:val="36"/>
          <w:lang w:eastAsia="ru-RU"/>
        </w:rPr>
      </w:r>
      <w:r>
        <w:rPr>
          <w:b/>
          <w:bCs/>
          <w:sz w:val="36"/>
          <w:szCs w:val="36"/>
          <w:lang w:eastAsia="ru-RU"/>
        </w:rPr>
      </w:r>
    </w:p>
    <w:p>
      <w:pPr>
        <w:widowControl w:val="false"/>
        <w:pBdr/>
        <w:shd w:val="clear" w:color="auto" w:fill="ffffff"/>
        <w:spacing w:after="0"/>
        <w:ind/>
        <w:jc w:val="center"/>
        <w:outlineLvl w:val="0"/>
        <w:rPr>
          <w:rFonts w:eastAsia="Times New Roman" w:cs="Times New Roman"/>
          <w:b/>
          <w:spacing w:val="100"/>
          <w:sz w:val="32"/>
          <w:szCs w:val="20"/>
          <w:lang w:eastAsia="ru-RU"/>
        </w:rPr>
      </w:pPr>
      <w:r>
        <w:rPr>
          <w:rFonts w:eastAsia="Times New Roman" w:cs="Times New Roman"/>
          <w:b/>
          <w:spacing w:val="100"/>
          <w:sz w:val="32"/>
          <w:szCs w:val="20"/>
          <w:lang w:eastAsia="ru-RU"/>
        </w:rPr>
      </w:r>
      <w:r>
        <w:rPr>
          <w:rFonts w:eastAsia="Times New Roman" w:cs="Times New Roman"/>
          <w:b/>
          <w:spacing w:val="100"/>
          <w:sz w:val="32"/>
          <w:szCs w:val="20"/>
          <w:lang w:eastAsia="ru-RU"/>
        </w:rPr>
      </w:r>
      <w:r>
        <w:rPr>
          <w:rFonts w:eastAsia="Times New Roman" w:cs="Times New Roman"/>
          <w:b/>
          <w:spacing w:val="100"/>
          <w:sz w:val="32"/>
          <w:szCs w:val="20"/>
          <w:lang w:eastAsia="ru-RU"/>
        </w:rPr>
      </w:r>
    </w:p>
    <w:p>
      <w:pPr>
        <w:pBdr/>
        <w:spacing/>
        <w:ind/>
        <w:jc w:val="center"/>
        <w:rPr>
          <w:b/>
        </w:rPr>
      </w:pPr>
      <w:r>
        <w:rPr>
          <w:b/>
        </w:rPr>
        <w:t xml:space="preserve">По теме</w:t>
      </w:r>
      <w:r>
        <w:rPr>
          <w:b/>
        </w:rPr>
      </w:r>
      <w:r>
        <w:rPr>
          <w:b/>
        </w:rPr>
      </w:r>
    </w:p>
    <w:p>
      <w:pPr>
        <w:pBdr/>
        <w:spacing w:after="0"/>
        <w:ind w:left="142"/>
        <w:jc w:val="center"/>
        <w:rPr>
          <w:rFonts w:eastAsia="Times New Roman" w:cs="Times New Roman"/>
          <w:sz w:val="32"/>
          <w:szCs w:val="20"/>
          <w:u w:val="single"/>
          <w:lang w:eastAsia="ru-RU"/>
        </w:rPr>
      </w:pPr>
      <w:r>
        <w:rPr>
          <w:rFonts w:eastAsia="Times New Roman" w:cs="Times New Roman"/>
          <w:sz w:val="32"/>
          <w:szCs w:val="20"/>
          <w:u w:val="single"/>
          <w:lang w:val="az-Cyrl-AZ" w:eastAsia="ru-RU"/>
        </w:rPr>
        <w:t xml:space="preserve">Моделирование и анализ рабочих зон многопозиционных </w:t>
      </w:r>
      <w:r>
        <w:rPr>
          <w:rFonts w:eastAsia="Times New Roman" w:cs="Times New Roman"/>
          <w:sz w:val="32"/>
          <w:szCs w:val="20"/>
          <w:u w:val="single"/>
          <w:lang w:val="ru-RU"/>
        </w:rPr>
        <w:t xml:space="preserve">радиолокационных</w:t>
      </w:r>
      <w:r>
        <w:rPr>
          <w:rFonts w:eastAsia="Times New Roman" w:cs="Times New Roman"/>
          <w:sz w:val="32"/>
          <w:szCs w:val="20"/>
          <w:u w:val="single"/>
          <w:lang w:val="ru-RU"/>
        </w:rPr>
        <w:t xml:space="preserve"> </w:t>
      </w:r>
      <w:r>
        <w:rPr>
          <w:rFonts w:eastAsia="Times New Roman" w:cs="Times New Roman"/>
          <w:sz w:val="32"/>
          <w:szCs w:val="20"/>
          <w:u w:val="single"/>
          <w:lang w:val="az-Cyrl-AZ" w:eastAsia="ru-RU"/>
        </w:rPr>
        <w:t xml:space="preserve">систем </w:t>
      </w:r>
      <w:r>
        <w:rPr>
          <w:rFonts w:eastAsia="Times New Roman" w:cs="Times New Roman"/>
          <w:sz w:val="32"/>
          <w:szCs w:val="20"/>
          <w:u w:val="single"/>
          <w:lang w:val="az-Cyrl-AZ" w:eastAsia="ru-RU"/>
        </w:rPr>
        <w:t xml:space="preserve">с разработкой </w:t>
      </w:r>
      <w:r>
        <w:rPr>
          <w:rFonts w:eastAsia="Times New Roman" w:cs="Times New Roman"/>
          <w:sz w:val="32"/>
          <w:szCs w:val="20"/>
          <w:u w:val="single"/>
          <w:lang w:val="ru-RU"/>
        </w:rPr>
        <w:t xml:space="preserve">графического </w:t>
      </w:r>
      <w:r>
        <w:rPr>
          <w:rFonts w:eastAsia="Times New Roman" w:cs="Times New Roman"/>
          <w:sz w:val="32"/>
          <w:szCs w:val="20"/>
          <w:u w:val="single"/>
          <w:lang w:eastAsia="ru-RU"/>
        </w:rPr>
        <w:t xml:space="preserve">интерфейса </w:t>
      </w:r>
      <w:r>
        <w:rPr>
          <w:rFonts w:eastAsia="Times New Roman" w:cs="Times New Roman"/>
          <w:sz w:val="32"/>
          <w:szCs w:val="20"/>
          <w:u w:val="single"/>
          <w:lang w:eastAsia="ru-RU"/>
        </w:rPr>
      </w:r>
      <w:r>
        <w:rPr>
          <w:rFonts w:eastAsia="Times New Roman" w:cs="Times New Roman"/>
          <w:sz w:val="32"/>
          <w:szCs w:val="20"/>
          <w:u w:val="single"/>
          <w:lang w:eastAsia="ru-RU"/>
        </w:rPr>
      </w:r>
    </w:p>
    <w:p>
      <w:pPr>
        <w:pBdr/>
        <w:spacing w:after="0"/>
        <w:ind w:left="142"/>
        <w:jc w:val="center"/>
        <w:rPr>
          <w:rFonts w:eastAsia="Times New Roman" w:cs="Times New Roman"/>
          <w:sz w:val="32"/>
          <w:szCs w:val="20"/>
          <w:u w:val="single"/>
          <w:lang w:val="az-Cyrl-AZ" w:eastAsia="ru-RU"/>
        </w:rPr>
      </w:pPr>
      <w:r>
        <w:rPr>
          <w:rFonts w:eastAsia="Times New Roman" w:cs="Times New Roman"/>
          <w:sz w:val="32"/>
          <w:szCs w:val="20"/>
          <w:u w:val="single"/>
          <w:lang w:val="az-Cyrl-AZ" w:eastAsia="ru-RU"/>
        </w:rPr>
      </w:r>
      <w:r>
        <w:rPr>
          <w:rFonts w:eastAsia="Times New Roman" w:cs="Times New Roman"/>
          <w:sz w:val="32"/>
          <w:szCs w:val="20"/>
          <w:u w:val="single"/>
          <w:lang w:val="az-Cyrl-AZ" w:eastAsia="ru-RU"/>
        </w:rPr>
      </w:r>
      <w:r>
        <w:rPr>
          <w:rFonts w:eastAsia="Times New Roman" w:cs="Times New Roman"/>
          <w:sz w:val="32"/>
          <w:szCs w:val="20"/>
          <w:u w:val="single"/>
          <w:lang w:val="az-Cyrl-AZ" w:eastAsia="ru-RU"/>
        </w:rPr>
      </w:r>
    </w:p>
    <w:p>
      <w:pPr>
        <w:pBdr/>
        <w:spacing w:after="0"/>
        <w:ind w:left="142"/>
        <w:jc w:val="center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b/>
          <w:szCs w:val="20"/>
          <w:lang w:eastAsia="ru-RU"/>
        </w:rPr>
        <w:t xml:space="preserve">Дисциплина</w:t>
      </w:r>
      <w:r>
        <w:rPr>
          <w:rFonts w:eastAsia="Times New Roman" w:cs="Times New Roman"/>
          <w:b/>
          <w:szCs w:val="20"/>
          <w:lang w:eastAsia="ru-RU"/>
        </w:rPr>
      </w:r>
      <w:r>
        <w:rPr>
          <w:rFonts w:eastAsia="Times New Roman" w:cs="Times New Roman"/>
          <w:b/>
          <w:szCs w:val="20"/>
          <w:lang w:eastAsia="ru-RU"/>
        </w:rPr>
      </w:r>
    </w:p>
    <w:p>
      <w:pPr>
        <w:pBdr/>
        <w:spacing w:after="0"/>
        <w:ind w:left="142"/>
        <w:jc w:val="center"/>
        <w:rPr>
          <w:rFonts w:eastAsia="Times New Roman" w:cs="Times New Roman"/>
          <w:sz w:val="32"/>
          <w:szCs w:val="32"/>
          <w:lang w:val="az-Cyrl-AZ" w:eastAsia="ru-RU"/>
        </w:rPr>
      </w:pPr>
      <w:r>
        <w:rPr>
          <w:rFonts w:eastAsia="Times New Roman" w:cs="Times New Roman"/>
          <w:sz w:val="32"/>
          <w:szCs w:val="32"/>
          <w:u w:val="single"/>
          <w:lang w:val="az-Cyrl-AZ" w:eastAsia="ru-RU"/>
        </w:rPr>
        <w:t xml:space="preserve">Радиолокционные и информационно-измерительные комплексы</w:t>
      </w:r>
      <w:bookmarkEnd w:id="0"/>
      <w:r>
        <w:rPr>
          <w:rFonts w:eastAsia="Times New Roman" w:cs="Times New Roman"/>
          <w:sz w:val="32"/>
          <w:szCs w:val="32"/>
          <w:lang w:val="az-Cyrl-AZ" w:eastAsia="ru-RU"/>
        </w:rPr>
      </w:r>
      <w:r>
        <w:rPr>
          <w:rFonts w:eastAsia="Times New Roman" w:cs="Times New Roman"/>
          <w:sz w:val="32"/>
          <w:szCs w:val="32"/>
          <w:lang w:val="az-Cyrl-AZ" w:eastAsia="ru-RU"/>
        </w:rPr>
      </w:r>
    </w:p>
    <w:p>
      <w:pPr>
        <w:widowControl w:val="false"/>
        <w:pBdr/>
        <w:shd w:val="clear" w:color="auto" w:fill="ffffff"/>
        <w:tabs>
          <w:tab w:val="left" w:leader="none" w:pos="5670"/>
        </w:tabs>
        <w:spacing w:after="0"/>
        <w:ind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  <w:r>
        <w:rPr>
          <w:rFonts w:eastAsia="Times New Roman" w:cs="Times New Roman"/>
          <w:szCs w:val="20"/>
          <w:lang w:eastAsia="ru-RU"/>
        </w:rPr>
      </w:r>
      <w:r>
        <w:rPr>
          <w:rFonts w:eastAsia="Times New Roman" w:cs="Times New Roman"/>
          <w:szCs w:val="20"/>
          <w:lang w:eastAsia="ru-RU"/>
        </w:rPr>
      </w:r>
    </w:p>
    <w:p>
      <w:pPr>
        <w:widowControl w:val="false"/>
        <w:pBdr/>
        <w:shd w:val="clear" w:color="auto" w:fill="ffffff"/>
        <w:tabs>
          <w:tab w:val="left" w:leader="none" w:pos="5670"/>
        </w:tabs>
        <w:spacing w:after="0"/>
        <w:ind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</w:r>
      <w:r>
        <w:rPr>
          <w:rFonts w:eastAsia="Times New Roman" w:cs="Times New Roman"/>
          <w:color w:val="000000"/>
          <w:szCs w:val="20"/>
          <w:lang w:eastAsia="ru-RU"/>
        </w:rPr>
      </w:r>
      <w:r>
        <w:rPr>
          <w:rFonts w:eastAsia="Times New Roman" w:cs="Times New Roman"/>
          <w:color w:val="000000"/>
          <w:szCs w:val="20"/>
          <w:lang w:eastAsia="ru-RU"/>
        </w:rPr>
      </w:r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1755"/>
        <w:gridCol w:w="1759"/>
        <w:gridCol w:w="383"/>
        <w:gridCol w:w="3007"/>
        <w:gridCol w:w="233"/>
        <w:gridCol w:w="2213"/>
      </w:tblGrid>
      <w:tr>
        <w:trPr>
          <w:trHeight w:val="328"/>
        </w:trPr>
        <w:tc>
          <w:tcPr>
            <w:shd w:val="clear" w:color="auto" w:fill="auto"/>
            <w:tcBorders/>
            <w:tcW w:w="11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</w:t>
            </w:r>
            <w:r>
              <w:rPr>
                <w:sz w:val="24"/>
                <w:szCs w:val="24"/>
              </w:rPr>
              <w:t xml:space="preserve">ы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19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ИУ1-9</w:t>
            </w:r>
            <w:r>
              <w:rPr>
                <w:sz w:val="24"/>
                <w:szCs w:val="24"/>
              </w:rPr>
              <w:t xml:space="preserve">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41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329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0</w:t>
            </w:r>
            <w:r>
              <w:rPr>
                <w:sz w:val="24"/>
                <w:szCs w:val="24"/>
              </w:rPr>
              <w:t xml:space="preserve">/12/2024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3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23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И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Машков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W w:w="11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9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</w:rPr>
            </w:pPr>
            <w:r>
              <w:rPr>
                <w:sz w:val="16"/>
                <w:szCs w:val="18"/>
              </w:rPr>
              <w:t xml:space="preserve">(Группа)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auto" w:fill="auto"/>
            <w:tcBorders/>
            <w:tcW w:w="41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329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</w:rPr>
            </w:pPr>
            <w:r>
              <w:rPr>
                <w:sz w:val="16"/>
                <w:szCs w:val="18"/>
              </w:rPr>
              <w:t xml:space="preserve">(Подпись, дата)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auto" w:fill="auto"/>
            <w:tcBorders/>
            <w:tcW w:w="23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23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</w:rPr>
            </w:pPr>
            <w:r>
              <w:rPr>
                <w:sz w:val="16"/>
                <w:szCs w:val="18"/>
              </w:rPr>
              <w:t xml:space="preserve">(И.О. Фамилия)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</w:tr>
      <w:tr>
        <w:trPr/>
        <w:tc>
          <w:tcPr>
            <w:shd w:val="clear" w:color="auto" w:fill="auto"/>
            <w:tcBorders/>
            <w:tcW w:w="11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19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ИУ1-9</w:t>
            </w: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41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329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0</w:t>
            </w:r>
            <w:r>
              <w:rPr>
                <w:sz w:val="24"/>
                <w:szCs w:val="24"/>
              </w:rPr>
              <w:t xml:space="preserve">/12/2024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3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23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О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Шелуханов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W w:w="11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9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(Группа)</w:t>
            </w:r>
            <w:r>
              <w:rPr>
                <w:sz w:val="16"/>
                <w:szCs w:val="18"/>
              </w:rPr>
            </w:r>
            <w:r>
              <w:rPr>
                <w:sz w:val="16"/>
                <w:szCs w:val="18"/>
              </w:rPr>
            </w:r>
          </w:p>
        </w:tc>
        <w:tc>
          <w:tcPr>
            <w:shd w:val="clear" w:color="auto" w:fill="auto"/>
            <w:tcBorders/>
            <w:tcW w:w="41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329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(Подпись, дата)</w:t>
            </w:r>
            <w:r>
              <w:rPr>
                <w:sz w:val="16"/>
                <w:szCs w:val="18"/>
              </w:rPr>
            </w:r>
            <w:r>
              <w:rPr>
                <w:sz w:val="16"/>
                <w:szCs w:val="18"/>
              </w:rPr>
            </w:r>
          </w:p>
        </w:tc>
        <w:tc>
          <w:tcPr>
            <w:shd w:val="clear" w:color="auto" w:fill="auto"/>
            <w:tcBorders/>
            <w:tcW w:w="23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23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(И.О. Фамилия)</w:t>
            </w:r>
            <w:r>
              <w:rPr>
                <w:sz w:val="16"/>
                <w:szCs w:val="18"/>
              </w:rPr>
            </w:r>
            <w:r>
              <w:rPr>
                <w:sz w:val="16"/>
                <w:szCs w:val="18"/>
              </w:rPr>
            </w:r>
          </w:p>
        </w:tc>
      </w:tr>
      <w:tr>
        <w:trPr/>
        <w:tc>
          <w:tcPr>
            <w:shd w:val="clear" w:color="auto" w:fill="auto"/>
            <w:tcBorders/>
            <w:tcW w:w="11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19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ИУ1-91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41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329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0</w:t>
            </w:r>
            <w:r>
              <w:rPr>
                <w:sz w:val="24"/>
                <w:szCs w:val="24"/>
              </w:rPr>
              <w:t xml:space="preserve">/12/2024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3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23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Т.С. Разомазов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W w:w="11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9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(Группа)</w:t>
            </w:r>
            <w:r>
              <w:rPr>
                <w:sz w:val="16"/>
                <w:szCs w:val="18"/>
              </w:rPr>
            </w:r>
            <w:r>
              <w:rPr>
                <w:sz w:val="16"/>
                <w:szCs w:val="18"/>
              </w:rPr>
            </w:r>
          </w:p>
        </w:tc>
        <w:tc>
          <w:tcPr>
            <w:shd w:val="clear" w:color="auto" w:fill="auto"/>
            <w:tcBorders/>
            <w:tcW w:w="41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329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(Подпись, дата)</w:t>
            </w:r>
            <w:r>
              <w:rPr>
                <w:sz w:val="16"/>
                <w:szCs w:val="18"/>
              </w:rPr>
            </w:r>
            <w:r>
              <w:rPr>
                <w:sz w:val="16"/>
                <w:szCs w:val="18"/>
              </w:rPr>
            </w:r>
          </w:p>
        </w:tc>
        <w:tc>
          <w:tcPr>
            <w:shd w:val="clear" w:color="auto" w:fill="auto"/>
            <w:tcBorders/>
            <w:tcW w:w="23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23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(И.О. Фамилия)</w:t>
            </w:r>
            <w:r>
              <w:rPr>
                <w:sz w:val="16"/>
                <w:szCs w:val="18"/>
              </w:rPr>
            </w:r>
            <w:r>
              <w:rPr>
                <w:sz w:val="16"/>
                <w:szCs w:val="18"/>
              </w:rPr>
            </w:r>
          </w:p>
        </w:tc>
      </w:tr>
      <w:tr>
        <w:trPr/>
        <w:tc>
          <w:tcPr>
            <w:shd w:val="clear" w:color="auto" w:fill="auto"/>
            <w:tcBorders/>
            <w:tcW w:w="11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Преподаватель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19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41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329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0</w:t>
            </w:r>
            <w:r>
              <w:rPr>
                <w:sz w:val="24"/>
                <w:szCs w:val="24"/>
              </w:rPr>
              <w:t xml:space="preserve">/12/2024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3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23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Н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Савельев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W w:w="11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shd w:val="clear" w:color="auto" w:fill="auto"/>
            <w:tcBorders/>
            <w:tcW w:w="19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</w:r>
            <w:r>
              <w:rPr>
                <w:sz w:val="16"/>
                <w:szCs w:val="18"/>
              </w:rPr>
            </w:r>
            <w:r>
              <w:rPr>
                <w:sz w:val="16"/>
                <w:szCs w:val="18"/>
              </w:rPr>
            </w:r>
          </w:p>
        </w:tc>
        <w:tc>
          <w:tcPr>
            <w:shd w:val="clear" w:color="auto" w:fill="auto"/>
            <w:tcBorders/>
            <w:tcW w:w="41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329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(Подпись, дата)</w:t>
            </w:r>
            <w:r>
              <w:rPr>
                <w:sz w:val="16"/>
                <w:szCs w:val="18"/>
              </w:rPr>
            </w:r>
            <w:r>
              <w:rPr>
                <w:sz w:val="16"/>
                <w:szCs w:val="18"/>
              </w:rPr>
            </w:r>
          </w:p>
        </w:tc>
        <w:tc>
          <w:tcPr>
            <w:shd w:val="clear" w:color="auto" w:fill="auto"/>
            <w:tcBorders/>
            <w:tcW w:w="23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23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(И.О. Фамилия)</w:t>
            </w:r>
            <w:r>
              <w:rPr>
                <w:sz w:val="16"/>
                <w:szCs w:val="18"/>
              </w:rPr>
            </w:r>
            <w:r>
              <w:rPr>
                <w:sz w:val="16"/>
                <w:szCs w:val="18"/>
              </w:rPr>
            </w:r>
          </w:p>
        </w:tc>
      </w:tr>
    </w:tbl>
    <w:p>
      <w:pPr>
        <w:pBdr/>
        <w:spacing w:after="0"/>
        <w:ind/>
        <w:jc w:val="left"/>
        <w:rPr>
          <w:rFonts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/>
          <w:sz w:val="24"/>
          <w:szCs w:val="20"/>
          <w:lang w:eastAsia="ru-RU"/>
        </w:rPr>
      </w:r>
      <w:r>
        <w:rPr>
          <w:rFonts w:eastAsia="Times New Roman" w:cs="Times New Roman"/>
          <w:sz w:val="24"/>
          <w:szCs w:val="20"/>
          <w:lang w:eastAsia="ru-RU"/>
        </w:rPr>
      </w:r>
      <w:r>
        <w:rPr>
          <w:rFonts w:eastAsia="Times New Roman" w:cs="Times New Roman"/>
          <w:sz w:val="24"/>
          <w:szCs w:val="20"/>
          <w:lang w:eastAsia="ru-RU"/>
        </w:rPr>
      </w:r>
    </w:p>
    <w:p>
      <w:pPr>
        <w:pBdr/>
        <w:spacing w:after="0"/>
        <w:ind/>
        <w:jc w:val="left"/>
        <w:rPr>
          <w:rFonts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/>
          <w:sz w:val="24"/>
          <w:szCs w:val="20"/>
          <w:lang w:eastAsia="ru-RU"/>
        </w:rPr>
      </w:r>
      <w:r>
        <w:rPr>
          <w:rFonts w:eastAsia="Times New Roman" w:cs="Times New Roman"/>
          <w:sz w:val="24"/>
          <w:szCs w:val="20"/>
          <w:lang w:eastAsia="ru-RU"/>
        </w:rPr>
      </w:r>
      <w:r>
        <w:rPr>
          <w:rFonts w:eastAsia="Times New Roman" w:cs="Times New Roman"/>
          <w:sz w:val="24"/>
          <w:szCs w:val="20"/>
          <w:lang w:eastAsia="ru-RU"/>
        </w:rPr>
      </w:r>
    </w:p>
    <w:p>
      <w:pPr>
        <w:pBdr/>
        <w:spacing w:after="0"/>
        <w:ind/>
        <w:jc w:val="left"/>
        <w:rPr>
          <w:rFonts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/>
          <w:sz w:val="24"/>
          <w:szCs w:val="20"/>
          <w:lang w:eastAsia="ru-RU"/>
        </w:rPr>
      </w:r>
      <w:r>
        <w:rPr>
          <w:rFonts w:eastAsia="Times New Roman" w:cs="Times New Roman"/>
          <w:sz w:val="24"/>
          <w:szCs w:val="20"/>
          <w:lang w:eastAsia="ru-RU"/>
        </w:rPr>
      </w:r>
      <w:r>
        <w:rPr>
          <w:rFonts w:eastAsia="Times New Roman" w:cs="Times New Roman"/>
          <w:sz w:val="24"/>
          <w:szCs w:val="20"/>
          <w:lang w:eastAsia="ru-RU"/>
        </w:rPr>
      </w:r>
    </w:p>
    <w:p>
      <w:pPr>
        <w:pBdr/>
        <w:spacing w:after="0"/>
        <w:ind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Москва, 202</w:t>
      </w:r>
      <w:r>
        <w:rPr>
          <w:rFonts w:eastAsia="Times New Roman" w:cs="Times New Roman"/>
          <w:szCs w:val="28"/>
          <w:lang w:eastAsia="ru-RU"/>
        </w:rPr>
        <w:t xml:space="preserve">4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</w:r>
      <w:r>
        <w:rPr>
          <w:rFonts w:eastAsia="Times New Roman" w:cs="Times New Roman"/>
          <w:szCs w:val="28"/>
          <w:lang w:eastAsia="ru-RU"/>
        </w:rPr>
      </w:r>
    </w:p>
    <w:p>
      <w:pPr>
        <w:pStyle w:val="980"/>
        <w:pBdr/>
        <w:spacing w:line="360" w:lineRule="auto"/>
        <w:ind/>
        <w:rPr/>
      </w:pPr>
      <w:r/>
      <w:bookmarkStart w:id="1" w:name="_Toc184321857"/>
      <w:r>
        <w:t xml:space="preserve">1. </w:t>
      </w:r>
      <w:bookmarkEnd w:id="1"/>
      <w:r>
        <w:t xml:space="preserve">Постановка задачи</w:t>
      </w:r>
      <w:r/>
    </w:p>
    <w:p>
      <w:pPr>
        <w:suppressLineNumbers w:val="false"/>
        <w:pBdr/>
        <w:spacing w:line="360" w:lineRule="auto"/>
        <w:ind w:firstLine="708"/>
        <w:contextualSpacing w:val="true"/>
        <w:jc w:val="both"/>
        <w:rPr/>
      </w:pPr>
      <w:r/>
      <w:bookmarkStart w:id="2" w:name="_Toc184321858"/>
      <w:r/>
      <w:bookmarkStart w:id="3" w:name="_Toc517821219"/>
      <w:r>
        <w:t xml:space="preserve">Развитие современных радиолокационных систем (РЛС) играет ключевую роль в обеспечении безопасности и управления на различных уровнях — от гражданской авиации до оборонных </w:t>
      </w:r>
      <w:r>
        <w:t xml:space="preserve">задач</w:t>
      </w:r>
      <w:r>
        <w:t xml:space="preserve">. Важным аспектом совершенствования таких систем является исследование и моделирование их рабочих зон, что позволяет оценить эффективность размещения и совместной работы РЛС.</w:t>
      </w:r>
      <w:r/>
    </w:p>
    <w:p>
      <w:pPr>
        <w:suppressLineNumbers w:val="false"/>
        <w:pBdr/>
        <w:spacing w:line="360" w:lineRule="auto"/>
        <w:ind w:firstLine="708"/>
        <w:contextualSpacing w:val="true"/>
        <w:jc w:val="both"/>
        <w:rPr/>
      </w:pPr>
      <w:r>
        <w:t xml:space="preserve">Цель данной работы — </w:t>
      </w:r>
      <w:r>
        <w:rPr>
          <w:lang w:val="ru-RU"/>
        </w:rPr>
        <w:t xml:space="preserve">разработка графического интерфейса для </w:t>
      </w:r>
      <w:r>
        <w:t xml:space="preserve">мо</w:t>
      </w:r>
      <w:r>
        <w:t xml:space="preserve">делирования и анализа рабочих зон многопозиционных радиолокационных систем</w:t>
      </w:r>
      <w:r>
        <w:rPr>
          <w:lang w:val="az-Cyrl-AZ"/>
        </w:rPr>
        <w:t xml:space="preserve">. </w:t>
      </w:r>
      <w:r>
        <w:t xml:space="preserve">Для достижения поставленной цели необходимо выполнение следующих задач</w:t>
      </w:r>
      <w:r>
        <w:rPr>
          <w:lang w:val="en-US"/>
        </w:rPr>
        <w:t xml:space="preserve">:</w:t>
      </w:r>
      <w:r/>
    </w:p>
    <w:p>
      <w:pPr>
        <w:pStyle w:val="989"/>
        <w:numPr>
          <w:ilvl w:val="0"/>
          <w:numId w:val="34"/>
        </w:numPr>
        <w:suppressLineNumbers w:val="false"/>
        <w:pBdr/>
        <w:spacing w:line="360" w:lineRule="auto"/>
        <w:ind/>
        <w:contextualSpacing w:val="true"/>
        <w:jc w:val="both"/>
        <w:rPr/>
      </w:pPr>
      <w:r>
        <w:rPr>
          <w:lang w:val="en-US"/>
        </w:rPr>
      </w:r>
      <w:r>
        <w:t xml:space="preserve"> </w:t>
      </w:r>
      <w:r>
        <w:rPr>
          <w:lang w:val="ru-RU"/>
        </w:rPr>
        <w:t xml:space="preserve">Разработка алгоритма программного модуля</w:t>
      </w:r>
      <w:r>
        <w:rPr>
          <w:lang w:val="en-US"/>
        </w:rPr>
        <w:t xml:space="preserve">;</w:t>
      </w:r>
      <w:r/>
    </w:p>
    <w:p>
      <w:pPr>
        <w:pStyle w:val="989"/>
        <w:numPr>
          <w:ilvl w:val="0"/>
          <w:numId w:val="34"/>
        </w:numPr>
        <w:suppressLineNumbers w:val="false"/>
        <w:pBdr/>
        <w:spacing w:line="360" w:lineRule="auto"/>
        <w:ind/>
        <w:contextualSpacing w:val="true"/>
        <w:jc w:val="both"/>
        <w:rPr/>
      </w:pPr>
      <w:r>
        <w:t xml:space="preserve">Разработка графического интерфейса</w:t>
      </w:r>
      <w:r>
        <w:rPr>
          <w:lang w:val="en-US"/>
        </w:rPr>
        <w:t xml:space="preserve">;</w:t>
      </w:r>
      <w:r/>
    </w:p>
    <w:p>
      <w:pPr>
        <w:pStyle w:val="989"/>
        <w:numPr>
          <w:ilvl w:val="0"/>
          <w:numId w:val="34"/>
        </w:numPr>
        <w:suppressLineNumbers w:val="false"/>
        <w:pBdr/>
        <w:spacing w:line="360" w:lineRule="auto"/>
        <w:ind/>
        <w:contextualSpacing w:val="true"/>
        <w:jc w:val="both"/>
        <w:rPr/>
      </w:pPr>
      <w:r>
        <w:t xml:space="preserve">Проведение моделирования частных случаев для подтверждения работоспособности разработанного модуля. </w:t>
      </w:r>
      <w:r/>
    </w:p>
    <w:p>
      <w:pPr>
        <w:suppressLineNumbers w:val="false"/>
        <w:pBdr/>
        <w:spacing w:line="360" w:lineRule="auto"/>
        <w:ind w:firstLine="708"/>
        <w:contextualSpacing w:val="true"/>
        <w:jc w:val="both"/>
        <w:rPr/>
      </w:pPr>
      <w:r>
        <w:t xml:space="preserve">Разрабатываемое </w:t>
      </w:r>
      <w:r>
        <w:t xml:space="preserve">приложение </w:t>
      </w:r>
      <w:r>
        <w:t xml:space="preserve">должно </w:t>
      </w:r>
      <w:r>
        <w:t xml:space="preserve">предоставля</w:t>
      </w:r>
      <w:r>
        <w:t xml:space="preserve">ть</w:t>
      </w:r>
      <w:r>
        <w:t xml:space="preserve"> следующие функциональные возможности:</w:t>
      </w:r>
      <w:r/>
    </w:p>
    <w:p>
      <w:pPr>
        <w:pStyle w:val="989"/>
        <w:numPr>
          <w:ilvl w:val="0"/>
          <w:numId w:val="35"/>
        </w:numPr>
        <w:suppressLineNumbers w:val="false"/>
        <w:pBdr/>
        <w:spacing w:line="360" w:lineRule="auto"/>
        <w:ind/>
        <w:contextualSpacing w:val="true"/>
        <w:jc w:val="both"/>
        <w:rPr/>
      </w:pPr>
      <w:r>
        <w:t xml:space="preserve">Визуализация основных лепестков антенн РЛС</w:t>
      </w:r>
      <w:r>
        <w:rPr>
          <w:lang w:val="en-US"/>
        </w:rPr>
        <w:t xml:space="preserve">;</w:t>
      </w:r>
      <w:r/>
    </w:p>
    <w:p>
      <w:pPr>
        <w:pStyle w:val="989"/>
        <w:numPr>
          <w:ilvl w:val="0"/>
          <w:numId w:val="35"/>
        </w:numPr>
        <w:suppressLineNumbers w:val="false"/>
        <w:pBdr/>
        <w:spacing w:line="360" w:lineRule="auto"/>
        <w:ind/>
        <w:contextualSpacing w:val="true"/>
        <w:jc w:val="both"/>
        <w:rPr/>
      </w:pPr>
      <w:r>
        <w:t xml:space="preserve">Построение фигур, для определения положения объекта, с учетом погрешностей</w:t>
      </w:r>
      <w:r>
        <w:rPr>
          <w:lang w:val="en-US"/>
        </w:rPr>
        <w:t xml:space="preserve">;</w:t>
      </w:r>
      <w:r/>
    </w:p>
    <w:p>
      <w:pPr>
        <w:pStyle w:val="989"/>
        <w:numPr>
          <w:ilvl w:val="0"/>
          <w:numId w:val="35"/>
        </w:numPr>
        <w:suppressLineNumbers w:val="false"/>
        <w:pBdr/>
        <w:spacing w:line="360" w:lineRule="auto"/>
        <w:ind/>
        <w:contextualSpacing w:val="true"/>
        <w:jc w:val="both"/>
        <w:rPr/>
      </w:pPr>
      <w:r>
        <w:t xml:space="preserve">Вычисление площадей пересечения </w:t>
      </w:r>
      <w:r>
        <w:t xml:space="preserve">рабочих зон</w:t>
      </w:r>
      <w:r/>
    </w:p>
    <w:p>
      <w:pPr>
        <w:pBdr/>
        <w:spacing w:line="360" w:lineRule="auto"/>
        <w:ind w:firstLine="708"/>
        <w:rPr/>
      </w:pPr>
      <w:r>
        <w:t xml:space="preserve">В рамках данного задания предпочтительным языком программирования для выполнения поставленных задач является </w:t>
      </w:r>
      <w:r>
        <w:rPr>
          <w:lang w:val="en-US"/>
        </w:rPr>
        <w:t xml:space="preserve">Python</w:t>
      </w:r>
      <w:r>
        <w:t xml:space="preserve">. </w:t>
      </w:r>
      <w:r/>
    </w:p>
    <w:p>
      <w:pPr>
        <w:pBdr/>
        <w:spacing w:line="360" w:lineRule="auto"/>
        <w:ind w:firstLine="708"/>
        <w:rPr/>
      </w:pPr>
      <w:r/>
      <w:r/>
    </w:p>
    <w:p>
      <w:pPr>
        <w:pBdr/>
        <w:spacing w:line="360" w:lineRule="auto"/>
        <w:ind w:firstLine="708"/>
        <w:rPr/>
      </w:pPr>
      <w:r/>
      <w:r/>
    </w:p>
    <w:p>
      <w:pPr>
        <w:pStyle w:val="980"/>
        <w:pBdr/>
        <w:spacing w:line="360" w:lineRule="auto"/>
        <w:ind/>
        <w:rPr/>
      </w:pPr>
      <w:r>
        <w:t xml:space="preserve">2</w:t>
      </w:r>
      <w:r>
        <w:t xml:space="preserve">.</w:t>
      </w:r>
      <w:r>
        <w:t xml:space="preserve"> </w:t>
      </w:r>
      <w:r>
        <w:t xml:space="preserve">Практическая часть индивидуального задания</w:t>
      </w:r>
      <w:r/>
    </w:p>
    <w:p>
      <w:pPr>
        <w:pBdr/>
        <w:spacing w:line="360" w:lineRule="auto"/>
        <w:ind w:firstLine="708"/>
        <w:rPr/>
      </w:pPr>
      <w:r>
        <w:t xml:space="preserve">В рамках данного индивидуального задания</w:t>
      </w:r>
      <w:r>
        <w:t xml:space="preserve"> было разработано специальное приложение на языке программирования </w:t>
      </w:r>
      <w:r>
        <w:rPr>
          <w:lang w:val="en-US"/>
        </w:rPr>
        <w:t xml:space="preserve">Python</w:t>
      </w:r>
      <w:r>
        <w:t xml:space="preserve">.</w:t>
      </w:r>
      <w:r>
        <w:t xml:space="preserve"> </w:t>
      </w:r>
      <w:r>
        <w:t xml:space="preserve">Данное приложение предназначено для моделирования двух угломерно-дальномерных систем РЛС</w:t>
      </w:r>
      <w:r>
        <w:t xml:space="preserve">.</w:t>
      </w:r>
      <w:r>
        <w:t xml:space="preserve"> </w:t>
      </w:r>
      <w:r>
        <w:t xml:space="preserve">В данном отчете описаны порядок работы с разработанным приложением</w:t>
      </w:r>
      <w:r>
        <w:t xml:space="preserve">,</w:t>
      </w:r>
      <w:r>
        <w:t xml:space="preserve"> а </w:t>
      </w:r>
      <w:r>
        <w:t xml:space="preserve">также</w:t>
      </w:r>
      <w:r>
        <w:t xml:space="preserve"> некоторые важные теоретические аспекты работы</w:t>
      </w:r>
      <w:r>
        <w:t xml:space="preserve">, </w:t>
      </w:r>
      <w:r>
        <w:t xml:space="preserve">демонстрирующие работоспособность разработанного программного модуля.</w:t>
      </w:r>
      <w:r/>
    </w:p>
    <w:p>
      <w:pPr>
        <w:pStyle w:val="981"/>
        <w:pBdr/>
        <w:spacing/>
        <w:ind/>
        <w:rPr/>
      </w:pPr>
      <w:r>
        <w:t xml:space="preserve">2.1. Порядок установки разработанного приложения</w:t>
      </w:r>
      <w:r/>
    </w:p>
    <w:p>
      <w:pPr>
        <w:pBdr/>
        <w:spacing w:line="360" w:lineRule="auto"/>
        <w:ind/>
        <w:rPr/>
      </w:pPr>
      <w:r>
        <w:tab/>
        <w:t xml:space="preserve">Данное приложение было написано для использования на ОС </w:t>
      </w:r>
      <w:r>
        <w:rPr>
          <w:lang w:val="en-US"/>
        </w:rPr>
        <w:t xml:space="preserve">Windows</w:t>
      </w:r>
      <w:r>
        <w:t xml:space="preserve">, </w:t>
      </w:r>
      <w:r>
        <w:t xml:space="preserve">поддерживающее </w:t>
      </w:r>
      <w:r>
        <w:t xml:space="preserve">работу данного приложения.</w:t>
      </w:r>
      <w:r>
        <w:t xml:space="preserve"> </w:t>
      </w:r>
      <w:r/>
    </w:p>
    <w:p>
      <w:pPr>
        <w:pBdr/>
        <w:spacing w:line="360" w:lineRule="auto"/>
        <w:ind/>
        <w:rPr/>
      </w:pPr>
      <w:r>
        <w:tab/>
        <w:t xml:space="preserve">Для установки данной разработанной программы необходим любой архиватор</w:t>
      </w:r>
      <w:r>
        <w:t xml:space="preserve">,</w:t>
      </w:r>
      <w:r>
        <w:t xml:space="preserve"> например </w:t>
      </w:r>
      <w:r>
        <w:t xml:space="preserve">7</w:t>
      </w:r>
      <w:r>
        <w:rPr>
          <w:lang w:val="en-US"/>
        </w:rPr>
        <w:t xml:space="preserve">z</w:t>
      </w:r>
      <w:r>
        <w:t xml:space="preserve"> </w:t>
      </w:r>
      <w:r>
        <w:t xml:space="preserve">или </w:t>
      </w:r>
      <w:r>
        <w:rPr>
          <w:lang w:val="en-US"/>
        </w:rPr>
        <w:t xml:space="preserve">WinRar</w:t>
      </w:r>
      <w:r>
        <w:t xml:space="preserve">. </w:t>
      </w:r>
      <w:r>
        <w:t xml:space="preserve">Архив с приложением имеет следующий вид (рис. 1).</w:t>
      </w:r>
      <w:r/>
    </w:p>
    <w:p>
      <w:pPr>
        <w:pBdr/>
        <w:spacing w:line="360" w:lineRule="auto"/>
        <w:ind/>
        <w:jc w:val="center"/>
        <w:rPr/>
      </w:pPr>
      <w: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8729" cy="792957"/>
                <wp:effectExtent l="0" t="0" r="0" b="7620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8231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008386" cy="794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93.60pt;height:62.4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bookmarkEnd w:id="2"/>
      <w:r/>
      <w:r/>
    </w:p>
    <w:p>
      <w:pPr>
        <w:pBdr/>
        <w:spacing w:line="360" w:lineRule="auto"/>
        <w:ind/>
        <w:jc w:val="center"/>
        <w:rPr>
          <w:szCs w:val="28"/>
        </w:rPr>
      </w:pPr>
      <w:r>
        <w:t xml:space="preserve">Рисунок 1 </w:t>
      </w:r>
      <w:r>
        <w:rPr>
          <w:iCs/>
        </w:rPr>
        <w:t xml:space="preserve">—</w:t>
      </w:r>
      <w:r>
        <w:rPr>
          <w:iCs/>
        </w:rPr>
        <w:t xml:space="preserve"> </w:t>
      </w:r>
      <w:r>
        <w:rPr>
          <w:iCs/>
        </w:rPr>
        <w:t xml:space="preserve">Архив с файлами для установки</w:t>
      </w:r>
      <w:bookmarkEnd w:id="3"/>
      <w:r>
        <w:rPr>
          <w:szCs w:val="28"/>
        </w:rPr>
      </w:r>
      <w:r>
        <w:rPr>
          <w:szCs w:val="28"/>
        </w:rPr>
      </w:r>
    </w:p>
    <w:p>
      <w:pPr>
        <w:pBdr/>
        <w:spacing w:line="360" w:lineRule="auto"/>
        <w:ind/>
        <w:jc w:val="center"/>
        <w:rPr/>
      </w:pPr>
      <w:r/>
      <w:r/>
    </w:p>
    <w:p>
      <w:pPr>
        <w:pBdr/>
        <w:spacing w:line="360" w:lineRule="auto"/>
        <w:ind w:firstLine="708"/>
        <w:rPr/>
      </w:pPr>
      <w:r>
        <w:t xml:space="preserve">Представленный архив необходимо распаковать в любую папку</w:t>
      </w:r>
      <w:r>
        <w:t xml:space="preserve">,</w:t>
      </w:r>
      <w:r>
        <w:t xml:space="preserve"> после чего просто запустить файл </w:t>
      </w:r>
      <w:r>
        <w:rPr>
          <w:lang w:val="en-US"/>
        </w:rPr>
        <w:t xml:space="preserve">main</w:t>
      </w:r>
      <w:r>
        <w:t xml:space="preserve">.</w:t>
      </w:r>
      <w:r>
        <w:rPr>
          <w:lang w:val="en-US"/>
        </w:rPr>
        <w:t xml:space="preserve">exe</w:t>
      </w:r>
      <w:r>
        <w:t xml:space="preserve">. </w:t>
      </w:r>
      <w:r/>
    </w:p>
    <w:p>
      <w:pPr>
        <w:pBdr/>
        <w:spacing w:line="360" w:lineRule="auto"/>
        <w:ind w:firstLine="708"/>
        <w:rPr/>
      </w:pPr>
      <w:r>
        <w:t xml:space="preserve">Дополнительно в архиве представлен код программы</w:t>
      </w:r>
      <w:r>
        <w:t xml:space="preserve">,</w:t>
      </w:r>
      <w:r>
        <w:t xml:space="preserve"> используемые компоненты и </w:t>
      </w:r>
      <w:r>
        <w:t xml:space="preserve">необходимые библиотеки</w:t>
      </w:r>
      <w:r>
        <w:t xml:space="preserve"> для </w:t>
      </w:r>
      <w:r>
        <w:t xml:space="preserve">работы с исходным кодом.</w:t>
      </w:r>
      <w:r>
        <w:t xml:space="preserve"> </w:t>
      </w:r>
      <w:r/>
    </w:p>
    <w:p>
      <w:pPr>
        <w:pBdr/>
        <w:spacing w:line="360" w:lineRule="auto"/>
        <w:ind w:firstLine="708"/>
        <w:rPr/>
      </w:pPr>
      <w:r>
        <w:t xml:space="preserve">Для запуска приложения с помощью приложенного кода необходимо:</w:t>
      </w:r>
      <w:r/>
    </w:p>
    <w:p>
      <w:pPr>
        <w:pStyle w:val="989"/>
        <w:numPr>
          <w:ilvl w:val="0"/>
          <w:numId w:val="21"/>
        </w:numPr>
        <w:pBdr/>
        <w:spacing w:line="360" w:lineRule="auto"/>
        <w:ind/>
        <w:rPr/>
      </w:pPr>
      <w:r>
        <w:t xml:space="preserve">Создать виртуальное окружение:</w:t>
      </w:r>
      <w:r/>
    </w:p>
    <w:p>
      <w:pPr>
        <w:pBdr/>
        <w:spacing w:line="240" w:lineRule="auto"/>
        <w:ind w:firstLine="0" w:left="1428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  <w:lang w:val="en-US"/>
        </w:rPr>
        <w:t xml:space="preserve">python –m venv .venv.venv\Scripts\activate</w:t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pStyle w:val="989"/>
        <w:numPr>
          <w:ilvl w:val="0"/>
          <w:numId w:val="21"/>
        </w:numPr>
        <w:pBdr/>
        <w:spacing w:line="360" w:lineRule="auto"/>
        <w:ind/>
        <w:rPr/>
      </w:pPr>
      <w:r>
        <w:t xml:space="preserve">Установить необходимые библиотеки:</w:t>
      </w:r>
      <w:r/>
    </w:p>
    <w:p>
      <w:pPr>
        <w:pBdr/>
        <w:spacing w:line="240" w:lineRule="auto"/>
        <w:ind w:firstLine="0" w:left="1428"/>
        <w:rPr>
          <w:sz w:val="32"/>
          <w:szCs w:val="24"/>
        </w:rPr>
      </w:pPr>
      <w:r>
        <w:rPr>
          <w:sz w:val="32"/>
          <w:szCs w:val="24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:lang w:val="en-US"/>
        </w:rPr>
        <w:t xml:space="preserve">python –m pip install -r requirements.txt</w:t>
      </w:r>
      <w:r>
        <w:rPr>
          <w:sz w:val="32"/>
          <w:szCs w:val="24"/>
        </w:rPr>
      </w:r>
      <w:r>
        <w:rPr>
          <w:sz w:val="32"/>
          <w:szCs w:val="24"/>
        </w:rPr>
      </w:r>
    </w:p>
    <w:p>
      <w:pPr>
        <w:pStyle w:val="989"/>
        <w:numPr>
          <w:ilvl w:val="0"/>
          <w:numId w:val="21"/>
        </w:numPr>
        <w:pBdr/>
        <w:spacing w:line="360" w:lineRule="auto"/>
        <w:ind/>
        <w:rPr/>
      </w:pPr>
      <w:r>
        <w:t xml:space="preserve">Запустить приложение:</w:t>
      </w:r>
      <w:r/>
    </w:p>
    <w:p>
      <w:pPr>
        <w:pBdr/>
        <w:spacing w:line="360" w:lineRule="auto"/>
        <w:ind w:firstLine="0" w:left="1428"/>
        <w:rPr>
          <w:sz w:val="32"/>
          <w:szCs w:val="24"/>
        </w:rPr>
      </w:pPr>
      <w:r>
        <w:rPr>
          <w:sz w:val="32"/>
          <w:szCs w:val="24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:lang w:val="en-US"/>
        </w:rPr>
        <w:t xml:space="preserve">python maim.py</w:t>
      </w:r>
      <w:r>
        <w:rPr>
          <w:sz w:val="32"/>
          <w:szCs w:val="24"/>
        </w:rPr>
      </w:r>
      <w:r>
        <w:rPr>
          <w:sz w:val="32"/>
          <w:szCs w:val="24"/>
        </w:rPr>
      </w:r>
    </w:p>
    <w:p>
      <w:pPr>
        <w:pStyle w:val="981"/>
        <w:pBdr/>
        <w:spacing/>
        <w:ind/>
        <w:rPr/>
      </w:pPr>
      <w:r/>
      <w:bookmarkStart w:id="4" w:name="_Toc184321871"/>
      <w:r>
        <w:t xml:space="preserve">2.2. </w:t>
      </w:r>
      <w:bookmarkEnd w:id="4"/>
      <w:r>
        <w:t xml:space="preserve">Инструкция эксплуатации</w:t>
      </w:r>
      <w:r>
        <w:t xml:space="preserve"> </w:t>
      </w:r>
      <w:r/>
    </w:p>
    <w:p>
      <w:pPr>
        <w:pBdr/>
        <w:spacing w:line="360" w:lineRule="auto"/>
        <w:ind w:firstLine="708"/>
        <w:rPr/>
      </w:pPr>
      <w:r>
        <w:t xml:space="preserve">При запуске программы, пользователя встречает окно, представленное ниже (рис. 2).</w:t>
      </w:r>
      <w:r/>
    </w:p>
    <w:p>
      <w:pPr>
        <w:pBdr/>
        <w:spacing w:line="360" w:lineRule="auto"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40075" cy="2781300"/>
                <wp:effectExtent l="0" t="0" r="3810" b="0"/>
                <wp:docPr id="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37115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155552" cy="27896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04.73pt;height:219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Bdr/>
        <w:spacing w:line="360" w:lineRule="auto"/>
        <w:ind/>
        <w:jc w:val="center"/>
        <w:rPr>
          <w:iCs/>
        </w:rPr>
      </w:pPr>
      <w:r>
        <w:t xml:space="preserve">Рисунок 2 </w:t>
      </w:r>
      <w:r>
        <w:rPr>
          <w:iCs/>
        </w:rPr>
        <w:t xml:space="preserve">—</w:t>
      </w:r>
      <w:r>
        <w:rPr>
          <w:iCs/>
        </w:rPr>
        <w:t xml:space="preserve"> Общий вид разработанного приложения</w:t>
      </w:r>
      <w:r>
        <w:rPr>
          <w:iCs/>
        </w:rPr>
      </w:r>
      <w:r>
        <w:rPr>
          <w:iCs/>
        </w:rPr>
      </w:r>
    </w:p>
    <w:p>
      <w:pPr>
        <w:suppressLineNumbers w:val="false"/>
        <w:pBdr/>
        <w:spacing w:line="360" w:lineRule="auto"/>
        <w:ind/>
        <w:contextualSpacing w:val="true"/>
        <w:jc w:val="both"/>
        <w:rPr>
          <w:iCs/>
        </w:rPr>
      </w:pPr>
      <w:r>
        <w:rPr>
          <w:iCs/>
        </w:rPr>
        <w:tab/>
      </w:r>
      <w:r>
        <w:rPr>
          <w:iCs/>
        </w:rPr>
      </w:r>
      <w:r>
        <w:rPr>
          <w:iCs/>
        </w:rPr>
      </w:r>
    </w:p>
    <w:p>
      <w:pPr>
        <w:suppressLineNumbers w:val="false"/>
        <w:pBdr/>
        <w:spacing w:line="360" w:lineRule="auto"/>
        <w:ind w:firstLine="708"/>
        <w:contextualSpacing w:val="true"/>
        <w:jc w:val="both"/>
        <w:rPr/>
      </w:pPr>
      <w:r>
        <w:rPr>
          <w:iCs/>
        </w:rPr>
        <w:t xml:space="preserve">В главном окне представлена конфигурация РЛС</w:t>
      </w:r>
      <w:r>
        <w:rPr>
          <w:iCs/>
        </w:rPr>
        <w:t xml:space="preserve">,</w:t>
      </w:r>
      <w:r>
        <w:rPr>
          <w:iCs/>
        </w:rPr>
        <w:t xml:space="preserve"> включающая в себе две РЛС станции</w:t>
      </w:r>
      <w:r>
        <w:rPr>
          <w:iCs/>
        </w:rPr>
        <w:t xml:space="preserve">, </w:t>
      </w:r>
      <w:r>
        <w:rPr>
          <w:iCs/>
        </w:rPr>
        <w:t xml:space="preserve">главные лепестки их антенн</w:t>
      </w:r>
      <w:r>
        <w:rPr>
          <w:iCs/>
        </w:rPr>
        <w:t xml:space="preserve">,</w:t>
      </w:r>
      <w:r>
        <w:rPr>
          <w:iCs/>
        </w:rPr>
        <w:t xml:space="preserve"> а также соответствующие рабочие зоны. Данная </w:t>
      </w:r>
      <w:r>
        <w:rPr>
          <w:iCs/>
        </w:rPr>
        <w:t xml:space="preserve">конфигурация представлена на координатном полотне</w:t>
      </w:r>
      <w:r>
        <w:rPr>
          <w:iCs/>
        </w:rPr>
        <w:t xml:space="preserve">, </w:t>
      </w:r>
      <w:r>
        <w:rPr>
          <w:iCs/>
        </w:rPr>
        <w:t xml:space="preserve">которое размечено в условных единицах (у.</w:t>
      </w:r>
      <w:r>
        <w:rPr>
          <w:iCs/>
        </w:rPr>
        <w:t xml:space="preserve">е.)</w:t>
      </w:r>
      <w:r>
        <w:rPr>
          <w:iCs/>
        </w:rPr>
        <w:t xml:space="preserve"> </w:t>
      </w:r>
      <w:r>
        <w:rPr>
          <w:iCs/>
        </w:rPr>
      </w:r>
      <w:r/>
    </w:p>
    <w:p>
      <w:pPr>
        <w:pBdr/>
        <w:spacing w:line="360" w:lineRule="auto"/>
        <w:ind/>
        <w:rPr>
          <w:iCs/>
        </w:rPr>
      </w:pPr>
      <w:r>
        <w:rPr>
          <w:iCs/>
        </w:rPr>
        <w:tab/>
        <w:t xml:space="preserve">Программа включает в себя блок управления </w:t>
      </w:r>
      <w:r>
        <w:rPr>
          <w:iCs/>
        </w:rPr>
        <w:t xml:space="preserve">конфигурацией </w:t>
      </w:r>
      <w:r>
        <w:rPr>
          <w:iCs/>
        </w:rPr>
        <w:t xml:space="preserve">(рис. 3)</w:t>
      </w:r>
      <w:r>
        <w:rPr>
          <w:iCs/>
        </w:rPr>
        <w:t xml:space="preserve">.</w:t>
      </w:r>
      <w:r>
        <w:rPr>
          <w:iCs/>
        </w:rPr>
      </w:r>
      <w:r>
        <w:rPr>
          <w:iCs/>
        </w:rPr>
      </w:r>
    </w:p>
    <w:p>
      <w:pPr>
        <w:pBdr/>
        <w:spacing w:line="360" w:lineRule="auto"/>
        <w:ind/>
        <w:jc w:val="center"/>
        <w:rPr>
          <w:iCs/>
        </w:rPr>
      </w:pPr>
      <w:r>
        <w:rPr>
          <w:i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85696" cy="5887509"/>
                <wp:effectExtent l="0" t="0" r="0" b="0"/>
                <wp:docPr id="4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0877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585695" cy="58875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82.34pt;height:463.58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iCs/>
        </w:rPr>
      </w:r>
      <w:r>
        <w:rPr>
          <w:iCs/>
        </w:rPr>
      </w:r>
    </w:p>
    <w:p>
      <w:pPr>
        <w:pBdr/>
        <w:spacing w:line="360" w:lineRule="auto"/>
        <w:ind/>
        <w:jc w:val="center"/>
        <w:rPr>
          <w:iCs/>
        </w:rPr>
      </w:pPr>
      <w:r>
        <w:t xml:space="preserve">Рисунок 3 </w:t>
      </w:r>
      <w:r>
        <w:rPr>
          <w:iCs/>
        </w:rPr>
        <w:t xml:space="preserve">—</w:t>
      </w:r>
      <w:r>
        <w:rPr>
          <w:iCs/>
        </w:rPr>
        <w:t xml:space="preserve"> Блок управления конфигурацией</w:t>
      </w:r>
      <w:r>
        <w:rPr>
          <w:iCs/>
        </w:rPr>
      </w:r>
      <w:r>
        <w:rPr>
          <w:iCs/>
        </w:rPr>
      </w:r>
    </w:p>
    <w:p>
      <w:pPr>
        <w:pBdr/>
        <w:spacing w:line="360" w:lineRule="auto"/>
        <w:ind/>
        <w:jc w:val="center"/>
        <w:rPr>
          <w:iCs/>
        </w:rPr>
      </w:pPr>
      <w:r>
        <w:rPr>
          <w:iCs/>
        </w:rPr>
      </w:r>
      <w:r>
        <w:rPr>
          <w:iCs/>
        </w:rPr>
      </w:r>
      <w:r>
        <w:rPr>
          <w:iCs/>
        </w:rPr>
      </w:r>
    </w:p>
    <w:p>
      <w:pPr>
        <w:pBdr/>
        <w:spacing w:line="360" w:lineRule="auto"/>
        <w:ind/>
        <w:rPr>
          <w:iCs/>
        </w:rPr>
      </w:pPr>
      <w:r>
        <w:rPr>
          <w:iCs/>
        </w:rPr>
        <w:tab/>
        <w:t xml:space="preserve">В данном блоке задаются первичные параметры моделируемой системы. Для каждой РЛС существует свой набор параметров</w:t>
      </w:r>
      <w:r>
        <w:rPr>
          <w:iCs/>
        </w:rPr>
        <w:t xml:space="preserve">:</w:t>
      </w:r>
      <w:r>
        <w:rPr>
          <w:iCs/>
        </w:rPr>
        <w:t xml:space="preserve"> </w:t>
      </w:r>
      <w:r>
        <w:rPr>
          <w:iCs/>
        </w:rPr>
      </w:r>
      <w:r>
        <w:rPr>
          <w:iCs/>
        </w:rPr>
      </w:r>
    </w:p>
    <w:p>
      <w:pPr>
        <w:pStyle w:val="989"/>
        <w:numPr>
          <w:ilvl w:val="0"/>
          <w:numId w:val="36"/>
        </w:numPr>
        <w:pBdr/>
        <w:spacing w:line="360" w:lineRule="auto"/>
        <w:ind/>
        <w:rPr>
          <w:iCs/>
        </w:rPr>
      </w:pPr>
      <w:r>
        <w:rPr>
          <w:iCs/>
        </w:rPr>
        <w:t xml:space="preserve">К</w:t>
      </w:r>
      <w:r>
        <w:rPr>
          <w:iCs/>
        </w:rPr>
        <w:t xml:space="preserve">оординаты РЛС</w:t>
      </w:r>
      <w:r>
        <w:rPr>
          <w:iCs/>
        </w:rPr>
        <w:t xml:space="preserve"> </w:t>
      </w:r>
      <w:r>
        <w:rPr>
          <w:iCs/>
        </w:rPr>
        <w:t xml:space="preserve">– </w:t>
      </w:r>
      <w:r>
        <w:rPr>
          <w:iCs/>
        </w:rPr>
        <w:t xml:space="preserve">параметры </w:t>
      </w:r>
      <w:r>
        <w:rPr>
          <w:i/>
          <w:iCs/>
          <w:lang w:val="en-US"/>
        </w:rPr>
        <w:t xml:space="preserve">X</w:t>
      </w:r>
      <w:r>
        <w:rPr>
          <w:iCs/>
        </w:rPr>
        <w:t xml:space="preserve"> и </w:t>
      </w:r>
      <w:r>
        <w:rPr>
          <w:i/>
          <w:iCs/>
          <w:lang w:val="en-US"/>
        </w:rPr>
        <w:t xml:space="preserve">Y</w:t>
      </w:r>
      <w:r>
        <w:rPr>
          <w:iCs/>
          <w:lang w:val="en-US"/>
        </w:rPr>
        <w:t xml:space="preserve">;</w:t>
      </w:r>
      <w:r>
        <w:rPr>
          <w:iCs/>
        </w:rPr>
      </w:r>
      <w:r>
        <w:rPr>
          <w:iCs/>
        </w:rPr>
      </w:r>
    </w:p>
    <w:p>
      <w:pPr>
        <w:pStyle w:val="989"/>
        <w:numPr>
          <w:ilvl w:val="0"/>
          <w:numId w:val="36"/>
        </w:numPr>
        <w:pBdr/>
        <w:spacing w:line="360" w:lineRule="auto"/>
        <w:ind/>
        <w:rPr>
          <w:iCs/>
        </w:rPr>
      </w:pPr>
      <w:r>
        <w:rPr>
          <w:iCs/>
        </w:rPr>
        <w:t xml:space="preserve">Дальность </w:t>
      </w:r>
      <w:r>
        <w:rPr>
          <w:iCs/>
        </w:rPr>
        <w:t xml:space="preserve">действия РЛС </w:t>
      </w:r>
      <w:r>
        <w:rPr>
          <w:iCs/>
        </w:rPr>
        <w:t xml:space="preserve">– параметр </w:t>
      </w:r>
      <w:r>
        <w:rPr>
          <w:i/>
          <w:iCs/>
          <w:lang w:val="en-US"/>
        </w:rPr>
        <w:t xml:space="preserve">R</w:t>
      </w:r>
      <w:r>
        <w:rPr>
          <w:i/>
          <w:iCs/>
          <w:lang w:val="en-US"/>
        </w:rPr>
        <w:t xml:space="preserve">adius</w:t>
      </w:r>
      <w:r>
        <w:rPr>
          <w:i/>
          <w:iCs/>
        </w:rPr>
        <w:t xml:space="preserve"> (</w:t>
      </w:r>
      <w:r>
        <w:rPr>
          <w:i/>
          <w:iCs/>
          <w:lang w:val="en-US"/>
        </w:rPr>
        <w:t xml:space="preserve">R</w:t>
      </w:r>
      <w:r>
        <w:rPr>
          <w:i/>
          <w:iCs/>
        </w:rPr>
        <w:t xml:space="preserve">)</w:t>
      </w:r>
      <w:r>
        <w:rPr>
          <w:iCs/>
          <w:lang w:val="en-US"/>
        </w:rPr>
        <w:t xml:space="preserve">;</w:t>
      </w:r>
      <w:r>
        <w:rPr>
          <w:iCs/>
        </w:rPr>
      </w:r>
      <w:r>
        <w:rPr>
          <w:iCs/>
        </w:rPr>
      </w:r>
    </w:p>
    <w:p>
      <w:pPr>
        <w:pStyle w:val="989"/>
        <w:numPr>
          <w:ilvl w:val="0"/>
          <w:numId w:val="36"/>
        </w:numPr>
        <w:pBdr/>
        <w:spacing w:line="360" w:lineRule="auto"/>
        <w:ind/>
        <w:rPr>
          <w:iCs/>
        </w:rPr>
      </w:pPr>
      <w:r>
        <w:rPr>
          <w:iCs/>
        </w:rPr>
        <w:t xml:space="preserve">Угол направления </w:t>
      </w:r>
      <w:r>
        <w:rPr>
          <w:iCs/>
        </w:rPr>
        <w:t xml:space="preserve">главного лепестка – параметр </w:t>
      </w:r>
      <w:r>
        <w:rPr>
          <w:i/>
          <w:iCs/>
          <w:lang w:val="en-US"/>
        </w:rPr>
        <w:t xml:space="preserve">A</w:t>
      </w:r>
      <w:r>
        <w:rPr>
          <w:i/>
          <w:iCs/>
        </w:rPr>
        <w:t xml:space="preserve"> (</w:t>
      </w:r>
      <w:r>
        <w:rPr>
          <w:i/>
          <w:iCs/>
          <w:lang w:val="en-US"/>
        </w:rPr>
        <w:t xml:space="preserve">Angle</w:t>
      </w:r>
      <w:r>
        <w:rPr>
          <w:i/>
          <w:iCs/>
        </w:rPr>
        <w:t xml:space="preserve">)</w:t>
      </w:r>
      <w:r>
        <w:rPr>
          <w:iCs/>
          <w:lang w:val="en-US"/>
        </w:rPr>
        <w:t xml:space="preserve">;</w:t>
      </w:r>
      <w:r>
        <w:rPr>
          <w:iCs/>
        </w:rPr>
      </w:r>
      <w:r>
        <w:rPr>
          <w:iCs/>
        </w:rPr>
      </w:r>
    </w:p>
    <w:p>
      <w:pPr>
        <w:pStyle w:val="989"/>
        <w:numPr>
          <w:ilvl w:val="0"/>
          <w:numId w:val="36"/>
        </w:numPr>
        <w:pBdr/>
        <w:spacing w:line="360" w:lineRule="auto"/>
        <w:ind/>
        <w:rPr>
          <w:iCs/>
        </w:rPr>
      </w:pPr>
      <w:r>
        <w:rPr>
          <w:iCs/>
        </w:rPr>
        <w:t xml:space="preserve">Ширина главного лепестка – параметр </w:t>
      </w:r>
      <w:r>
        <w:rPr>
          <w:i/>
          <w:iCs/>
          <w:lang w:val="en-US"/>
        </w:rPr>
        <w:t xml:space="preserve">W</w:t>
      </w:r>
      <w:r>
        <w:rPr>
          <w:i/>
          <w:iCs/>
        </w:rPr>
        <w:t xml:space="preserve"> (</w:t>
      </w:r>
      <w:r>
        <w:rPr>
          <w:i/>
          <w:iCs/>
          <w:lang w:val="en-US"/>
        </w:rPr>
        <w:t xml:space="preserve">Wide</w:t>
      </w:r>
      <w:r>
        <w:rPr>
          <w:i/>
          <w:iCs/>
        </w:rPr>
        <w:t xml:space="preserve">)</w:t>
      </w:r>
      <w:r>
        <w:rPr>
          <w:iCs/>
        </w:rPr>
        <w:t xml:space="preserve">.</w:t>
      </w:r>
      <w:r>
        <w:rPr>
          <w:iCs/>
        </w:rPr>
      </w:r>
      <w:r>
        <w:rPr>
          <w:iCs/>
        </w:rPr>
      </w:r>
    </w:p>
    <w:p>
      <w:pPr>
        <w:pBdr/>
        <w:spacing w:line="360" w:lineRule="auto"/>
        <w:ind w:firstLine="708"/>
        <w:rPr>
          <w:iCs/>
        </w:rPr>
      </w:pPr>
      <w:r>
        <w:rPr>
          <w:iCs/>
        </w:rPr>
        <w:t xml:space="preserve">В блоке Конфигурация РЛС можно выбрать несколько вариантов</w:t>
      </w:r>
      <w:r>
        <w:rPr>
          <w:iCs/>
        </w:rPr>
        <w:t xml:space="preserve">,</w:t>
      </w:r>
      <w:r>
        <w:rPr>
          <w:iCs/>
        </w:rPr>
        <w:t xml:space="preserve"> которые рассматривались в рамках данной индивидуальной работы. Всего </w:t>
      </w:r>
      <w:r>
        <w:rPr>
          <w:iCs/>
        </w:rPr>
        <w:t xml:space="preserve">существует три конфигурации</w:t>
      </w:r>
      <w:r>
        <w:rPr>
          <w:iCs/>
        </w:rPr>
        <w:t xml:space="preserve">,</w:t>
      </w:r>
      <w:r>
        <w:rPr>
          <w:iCs/>
        </w:rPr>
        <w:t xml:space="preserve"> которые имеют названия «Вариант 1»</w:t>
      </w:r>
      <w:r>
        <w:rPr>
          <w:iCs/>
        </w:rPr>
        <w:t xml:space="preserve">,</w:t>
      </w:r>
      <w:r>
        <w:rPr>
          <w:iCs/>
        </w:rPr>
        <w:t xml:space="preserve"> «Вариант 2»</w:t>
      </w:r>
      <w:r>
        <w:rPr>
          <w:iCs/>
        </w:rPr>
        <w:t xml:space="preserve">,</w:t>
      </w:r>
      <w:r>
        <w:rPr>
          <w:iCs/>
        </w:rPr>
        <w:t xml:space="preserve"> «Вариант 3» для </w:t>
      </w:r>
      <w:r>
        <w:rPr>
          <w:iCs/>
        </w:rPr>
        <w:t xml:space="preserve">различных комбинаций угломерных и дальномерных конфигураций</w:t>
      </w:r>
      <w:r>
        <w:rPr>
          <w:iCs/>
        </w:rPr>
        <w:t xml:space="preserve"> РЛС</w:t>
      </w:r>
      <w:r>
        <w:rPr>
          <w:iCs/>
        </w:rPr>
        <w:t xml:space="preserve">. </w:t>
      </w:r>
      <w:r>
        <w:rPr>
          <w:iCs/>
        </w:rPr>
        <w:t xml:space="preserve">Рассмотрим каждую из них подробнее.</w:t>
      </w:r>
      <w:r>
        <w:rPr>
          <w:iCs/>
        </w:rPr>
      </w:r>
      <w:r>
        <w:rPr>
          <w:iCs/>
        </w:rPr>
      </w:r>
    </w:p>
    <w:p>
      <w:pPr>
        <w:pStyle w:val="982"/>
        <w:pBdr/>
        <w:spacing/>
        <w:ind/>
        <w:rPr/>
      </w:pPr>
      <w:r/>
      <w:bookmarkStart w:id="5" w:name="_Toc184321868"/>
      <w:r>
        <w:t xml:space="preserve">2.2.1. </w:t>
      </w:r>
      <w:bookmarkEnd w:id="5"/>
      <w:r>
        <w:t xml:space="preserve">Конфигурация «Вариант 1»</w:t>
      </w:r>
      <w:r>
        <w:t xml:space="preserve">.</w:t>
      </w:r>
      <w:r/>
    </w:p>
    <w:p>
      <w:pPr>
        <w:pBdr/>
        <w:spacing w:line="360" w:lineRule="auto"/>
        <w:ind/>
        <w:rPr>
          <w:szCs w:val="28"/>
        </w:rPr>
      </w:pPr>
      <w:r>
        <w:rPr>
          <w:szCs w:val="28"/>
        </w:rPr>
        <w:tab/>
      </w:r>
      <w:r>
        <w:rPr>
          <w:szCs w:val="28"/>
        </w:rPr>
      </w:r>
      <w:r>
        <w:rPr>
          <w:szCs w:val="28"/>
        </w:rPr>
        <w:t xml:space="preserve">Рассмотрим первый вариант конфигурации (рис. </w:t>
      </w:r>
      <w:r>
        <w:rPr>
          <w:szCs w:val="28"/>
        </w:rPr>
        <w:t xml:space="preserve">4</w:t>
      </w:r>
      <w:r>
        <w:rPr>
          <w:szCs w:val="28"/>
        </w:rPr>
        <w:t xml:space="preserve">).</w:t>
      </w:r>
      <w:r/>
      <w:r>
        <w:rPr>
          <w:szCs w:val="28"/>
        </w:rPr>
      </w:r>
    </w:p>
    <w:p>
      <w:pPr>
        <w:pBdr/>
        <w:spacing w:line="360" w:lineRule="auto"/>
        <w:ind/>
        <w:rPr>
          <w:szCs w:val="28"/>
        </w:rPr>
      </w:pPr>
      <w:r>
        <w:rPr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19146" cy="3372307"/>
                <wp:effectExtent l="0" t="0" r="0" b="0"/>
                <wp:docPr id="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6721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224158" cy="3375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89.70pt;height:265.54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szCs w:val="28"/>
        </w:rPr>
      </w:r>
      <w:r>
        <w:rPr>
          <w:szCs w:val="28"/>
        </w:rPr>
      </w:r>
    </w:p>
    <w:p>
      <w:pPr>
        <w:pBdr/>
        <w:spacing w:line="360" w:lineRule="auto"/>
        <w:ind/>
        <w:jc w:val="center"/>
        <w:rPr>
          <w:iCs/>
          <w:highlight w:val="none"/>
        </w:rPr>
      </w:pPr>
      <w:r>
        <w:t xml:space="preserve">Рисунок 4 </w:t>
      </w:r>
      <w:r>
        <w:rPr>
          <w:iCs/>
        </w:rPr>
        <w:t xml:space="preserve">—</w:t>
      </w:r>
      <w:r>
        <w:rPr>
          <w:iCs/>
        </w:rPr>
        <w:t xml:space="preserve"> Пример конфигурации №1</w:t>
      </w:r>
      <w:r>
        <w:rPr>
          <w:iCs/>
        </w:rPr>
      </w:r>
      <w:r>
        <w:rPr>
          <w:iCs/>
        </w:rPr>
      </w:r>
    </w:p>
    <w:p>
      <w:pPr>
        <w:pBdr/>
        <w:spacing w:line="360" w:lineRule="auto"/>
        <w:ind/>
        <w:jc w:val="center"/>
        <w:rPr/>
      </w:pPr>
      <w:r>
        <w:rPr>
          <w:iCs/>
          <w:highlight w:val="none"/>
        </w:rPr>
      </w:r>
      <w:r>
        <w:rPr>
          <w:iCs/>
          <w:highlight w:val="none"/>
        </w:rPr>
      </w:r>
    </w:p>
    <w:p>
      <w:pPr>
        <w:pBdr/>
        <w:spacing w:line="360" w:lineRule="auto"/>
        <w:ind w:firstLine="633"/>
        <w:rPr>
          <w:iCs/>
        </w:rPr>
      </w:pPr>
      <w:r>
        <w:rPr>
          <w:iCs/>
        </w:rPr>
        <w:t xml:space="preserve">Каждая конфигурация характеризуется своим дополнительным набором параметров. Так</w:t>
      </w:r>
      <w:r>
        <w:rPr>
          <w:iCs/>
        </w:rPr>
        <w:t xml:space="preserve">,</w:t>
      </w:r>
      <w:r>
        <w:rPr>
          <w:iCs/>
        </w:rPr>
        <w:t xml:space="preserve"> в случае первой конфигурации</w:t>
      </w:r>
      <w:r>
        <w:rPr>
          <w:iCs/>
        </w:rPr>
        <w:t xml:space="preserve">, </w:t>
      </w:r>
      <w:r>
        <w:rPr>
          <w:iCs/>
        </w:rPr>
        <w:t xml:space="preserve">рассматривается расчет </w:t>
      </w:r>
      <w:r>
        <w:rPr>
          <w:iCs/>
        </w:rPr>
        <w:t xml:space="preserve">площади элемента разрешения угломерно-дальномерной двухпозиционной системы. </w:t>
      </w:r>
      <w:r>
        <w:rPr>
          <w:iCs/>
        </w:rPr>
        <w:t xml:space="preserve">При</w:t>
      </w:r>
      <w:r>
        <w:rPr>
          <w:iCs/>
        </w:rPr>
        <w:t xml:space="preserve"> такой конфигурации</w:t>
      </w:r>
      <w:r>
        <w:rPr>
          <w:iCs/>
        </w:rPr>
        <w:t xml:space="preserve">,</w:t>
      </w:r>
      <w:r>
        <w:rPr>
          <w:iCs/>
        </w:rPr>
        <w:t xml:space="preserve"> </w:t>
      </w:r>
      <w:r>
        <w:rPr>
          <w:iCs/>
        </w:rPr>
        <w:t xml:space="preserve">площадь будет рассчитана только в том случае</w:t>
      </w:r>
      <w:r>
        <w:rPr>
          <w:iCs/>
        </w:rPr>
        <w:t xml:space="preserve">, </w:t>
      </w:r>
      <w:r>
        <w:rPr>
          <w:iCs/>
        </w:rPr>
        <w:t xml:space="preserve">если оба луча будут направлены в область пересечения погрешностей.</w:t>
      </w:r>
      <w:r>
        <w:rPr>
          <w:iCs/>
        </w:rPr>
        <w:t xml:space="preserve"> Увеличенная схема представлена ниже (рис. 5).</w:t>
      </w:r>
      <w:r>
        <w:rPr>
          <w:iCs/>
        </w:rPr>
      </w:r>
      <w:r>
        <w:rPr>
          <w:iCs/>
        </w:rPr>
      </w:r>
    </w:p>
    <w:p>
      <w:pPr>
        <w:pBdr/>
        <w:spacing w:line="360" w:lineRule="auto"/>
        <w:ind w:firstLine="0"/>
        <w:jc w:val="center"/>
        <w:rPr>
          <w:iCs/>
        </w:rPr>
      </w:pPr>
      <w:r>
        <w:rPr>
          <w:i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05576" cy="3144946"/>
                <wp:effectExtent l="0" t="0" r="5080" b="0"/>
                <wp:docPr id="6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57828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812107" cy="31484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57.13pt;height:247.63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iCs/>
        </w:rPr>
        <w:t xml:space="preserve"> </w:t>
      </w:r>
      <w:r>
        <w:rPr>
          <w:iCs/>
        </w:rPr>
      </w:r>
      <w:r>
        <w:rPr>
          <w:iCs/>
        </w:rPr>
      </w:r>
    </w:p>
    <w:p>
      <w:pPr>
        <w:pBdr/>
        <w:spacing w:line="360" w:lineRule="auto"/>
        <w:ind/>
        <w:jc w:val="center"/>
        <w:rPr>
          <w:iCs/>
        </w:rPr>
      </w:pPr>
      <w:r>
        <w:t xml:space="preserve">Рисунок 5 </w:t>
      </w:r>
      <w:r>
        <w:rPr>
          <w:iCs/>
        </w:rPr>
        <w:t xml:space="preserve">—</w:t>
      </w:r>
      <w:r>
        <w:rPr>
          <w:iCs/>
        </w:rPr>
        <w:t xml:space="preserve"> Детальное изображение элемента разрешения</w:t>
      </w:r>
      <w:r>
        <w:rPr>
          <w:iCs/>
        </w:rPr>
      </w:r>
      <w:r>
        <w:rPr>
          <w:iCs/>
        </w:rPr>
      </w:r>
    </w:p>
    <w:p>
      <w:pPr>
        <w:pBdr/>
        <w:spacing w:line="360" w:lineRule="auto"/>
        <w:ind/>
        <w:jc w:val="center"/>
        <w:rPr>
          <w:iCs/>
        </w:rPr>
      </w:pPr>
      <w:r>
        <w:rPr>
          <w:iCs/>
        </w:rPr>
      </w:r>
      <w:r>
        <w:rPr>
          <w:iCs/>
        </w:rPr>
      </w:r>
      <w:r>
        <w:rPr>
          <w:iCs/>
        </w:rPr>
      </w:r>
    </w:p>
    <w:p>
      <w:pPr>
        <w:suppressLineNumbers w:val="false"/>
        <w:pBdr/>
        <w:spacing w:line="360" w:lineRule="auto"/>
        <w:ind w:firstLine="708"/>
        <w:contextualSpacing w:val="true"/>
        <w:jc w:val="both"/>
        <w:rPr>
          <w:iCs/>
        </w:rPr>
      </w:pPr>
      <w:r>
        <w:rPr>
          <w:iCs/>
        </w:rPr>
        <w:t xml:space="preserve">Дополнительно</w:t>
      </w:r>
      <w:r>
        <w:rPr>
          <w:iCs/>
        </w:rPr>
        <w:t xml:space="preserve">, </w:t>
      </w:r>
      <w:r>
        <w:rPr>
          <w:iCs/>
        </w:rPr>
        <w:t xml:space="preserve">к</w:t>
      </w:r>
      <w:r>
        <w:rPr>
          <w:iCs/>
        </w:rPr>
        <w:t xml:space="preserve">аждый из параметров погрешностей можно задать при помощи следующих параметров:</w:t>
      </w:r>
      <w:r>
        <w:rPr>
          <w:iCs/>
        </w:rPr>
      </w:r>
      <w:r>
        <w:rPr>
          <w:iCs/>
        </w:rPr>
      </w:r>
    </w:p>
    <w:p>
      <w:pPr>
        <w:pStyle w:val="989"/>
        <w:numPr>
          <w:ilvl w:val="0"/>
          <w:numId w:val="49"/>
        </w:numPr>
        <w:suppressLineNumbers w:val="false"/>
        <w:pBdr/>
        <w:spacing w:line="360" w:lineRule="auto"/>
        <w:ind/>
        <w:contextualSpacing w:val="true"/>
        <w:jc w:val="both"/>
        <w:rPr>
          <w:iCs/>
        </w:rPr>
      </w:pPr>
      <w:r>
        <w:rPr>
          <w:i/>
          <w:iCs/>
          <w:lang w:val="en-US"/>
        </w:rPr>
        <w:t xml:space="preserve">E</w:t>
      </w:r>
      <w:r>
        <w:rPr>
          <w:i/>
          <w:iCs/>
        </w:rPr>
        <w:t xml:space="preserve">_</w:t>
      </w:r>
      <w:r>
        <w:rPr>
          <w:i/>
          <w:iCs/>
          <w:lang w:val="en-US"/>
        </w:rPr>
        <w:t xml:space="preserve">e</w:t>
      </w:r>
      <w:r>
        <w:rPr>
          <w:i/>
          <w:iCs/>
          <w:lang w:val="en-US"/>
        </w:rPr>
        <w:t xml:space="preserve">l</w:t>
      </w:r>
      <w:r>
        <w:rPr>
          <w:i/>
          <w:iCs/>
          <w:lang w:val="en-US"/>
        </w:rPr>
        <w:t xml:space="preserve">lipse</w:t>
      </w:r>
      <w:r>
        <w:rPr>
          <w:iCs/>
        </w:rPr>
        <w:t xml:space="preserve"> </w:t>
      </w:r>
      <w:r>
        <w:rPr>
          <w:iCs/>
        </w:rPr>
        <w:t xml:space="preserve">– параметр, отвечающий за погрешность окружности. </w:t>
      </w:r>
      <w:r>
        <w:rPr>
          <w:iCs/>
        </w:rPr>
      </w:r>
      <w:r>
        <w:rPr>
          <w:iCs/>
        </w:rPr>
      </w:r>
    </w:p>
    <w:p>
      <w:pPr>
        <w:pStyle w:val="989"/>
        <w:numPr>
          <w:ilvl w:val="0"/>
          <w:numId w:val="49"/>
        </w:numPr>
        <w:suppressLineNumbers w:val="false"/>
        <w:pBdr/>
        <w:spacing w:line="360" w:lineRule="auto"/>
        <w:ind/>
        <w:contextualSpacing w:val="true"/>
        <w:jc w:val="both"/>
        <w:rPr>
          <w:iCs/>
        </w:rPr>
      </w:pPr>
      <w:r>
        <w:rPr>
          <w:i/>
          <w:iCs/>
          <w:lang w:val="en-US"/>
        </w:rPr>
        <w:t xml:space="preserve">E</w:t>
      </w:r>
      <w:r>
        <w:rPr>
          <w:i/>
          <w:iCs/>
        </w:rPr>
        <w:t xml:space="preserve">_</w:t>
      </w:r>
      <w:r>
        <w:rPr>
          <w:i/>
          <w:iCs/>
          <w:lang w:val="en-US"/>
        </w:rPr>
        <w:t xml:space="preserve">hyperbol</w:t>
      </w:r>
      <w:r>
        <w:rPr>
          <w:i/>
          <w:iCs/>
          <w:lang w:val="en-US"/>
        </w:rPr>
        <w:t xml:space="preserve">a</w:t>
      </w:r>
      <w:r>
        <w:rPr>
          <w:iCs/>
        </w:rPr>
        <w:t xml:space="preserve"> – параметр, отвечающий за погрешность гипербол.</w:t>
      </w:r>
      <w:r>
        <w:rPr>
          <w:iCs/>
        </w:rPr>
      </w:r>
      <w:r>
        <w:rPr>
          <w:iCs/>
        </w:rPr>
      </w:r>
    </w:p>
    <w:p>
      <w:pPr>
        <w:suppressLineNumbers w:val="false"/>
        <w:pBdr/>
        <w:spacing w:line="360" w:lineRule="auto"/>
        <w:ind w:firstLine="708"/>
        <w:contextualSpacing w:val="true"/>
        <w:jc w:val="both"/>
        <w:rPr>
          <w:iCs/>
        </w:rPr>
      </w:pPr>
      <w:r>
        <w:rPr>
          <w:iCs/>
        </w:rPr>
        <w:t xml:space="preserve">В результате работы конфигурации искомая площадь закрашивается зеленым цветом</w:t>
      </w:r>
      <w:r>
        <w:rPr>
          <w:iCs/>
        </w:rPr>
        <w:t xml:space="preserve">,</w:t>
      </w:r>
      <w:r>
        <w:rPr>
          <w:iCs/>
        </w:rPr>
        <w:t xml:space="preserve"> а ее значение выводится справа снизу</w:t>
      </w:r>
      <w:r>
        <w:rPr>
          <w:iCs/>
        </w:rPr>
        <w:t xml:space="preserve"> </w:t>
      </w:r>
      <w:r>
        <w:rPr>
          <w:iCs/>
          <w:lang w:val="en-US"/>
        </w:rPr>
        <w:t xml:space="preserve"> </w:t>
      </w:r>
      <w:r>
        <w:rPr>
          <w:iCs/>
          <w:lang w:val="ru-RU"/>
        </w:rPr>
        <w:t xml:space="preserve">в условных единицах (</w:t>
      </w:r>
      <w:r>
        <w:rPr>
          <w:iCs/>
        </w:rPr>
        <w:t xml:space="preserve">у.е.)</w:t>
      </w:r>
      <w:r>
        <w:rPr>
          <w:iCs/>
        </w:rPr>
      </w:r>
      <w:r>
        <w:rPr>
          <w:iCs/>
        </w:rPr>
      </w:r>
    </w:p>
    <w:p>
      <w:pPr>
        <w:pStyle w:val="982"/>
        <w:pBdr/>
        <w:spacing/>
        <w:ind/>
        <w:rPr/>
      </w:pPr>
      <w:r>
        <w:t xml:space="preserve">2.2.2. Конфигурация «Вариант 2».</w:t>
      </w:r>
      <w:r/>
    </w:p>
    <w:p>
      <w:pPr>
        <w:pBdr/>
        <w:spacing/>
        <w:ind w:firstLine="708"/>
        <w:rPr/>
      </w:pPr>
      <w:r>
        <w:t xml:space="preserve">Рассмотрим второй вариант конфигурации</w:t>
      </w:r>
      <w:r>
        <w:t xml:space="preserve"> (рис. </w:t>
      </w:r>
      <w:r>
        <w:t xml:space="preserve">6</w:t>
      </w:r>
      <w:r>
        <w:t xml:space="preserve">)</w:t>
      </w:r>
      <w:r>
        <w:t xml:space="preserve">.</w:t>
      </w:r>
      <w:r/>
      <w:r/>
    </w:p>
    <w:p>
      <w:pPr>
        <w:pBdr/>
        <w:spacing w:line="360" w:lineRule="auto"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7250" cy="3211830"/>
                <wp:effectExtent l="0" t="0" r="6350" b="7620"/>
                <wp:docPr id="7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78940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37249" cy="3211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50pt;height:252.9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 w:line="360" w:lineRule="auto"/>
        <w:ind/>
        <w:jc w:val="center"/>
        <w:rPr>
          <w:iCs/>
        </w:rPr>
      </w:pPr>
      <w:r>
        <w:t xml:space="preserve">Рисунок </w:t>
      </w:r>
      <w:r>
        <w:t xml:space="preserve">6</w:t>
      </w:r>
      <w:r>
        <w:t xml:space="preserve"> </w:t>
      </w:r>
      <w:r>
        <w:rPr>
          <w:iCs/>
        </w:rPr>
        <w:t xml:space="preserve">—</w:t>
      </w:r>
      <w:r>
        <w:rPr>
          <w:iCs/>
        </w:rPr>
        <w:t xml:space="preserve"> Пример конфигурации №2</w:t>
      </w:r>
      <w:r>
        <w:rPr>
          <w:iCs/>
        </w:rPr>
      </w:r>
      <w:r>
        <w:rPr>
          <w:iCs/>
        </w:rPr>
      </w:r>
    </w:p>
    <w:p>
      <w:pPr>
        <w:pBdr/>
        <w:spacing w:line="360" w:lineRule="auto"/>
        <w:ind/>
        <w:jc w:val="center"/>
        <w:rPr>
          <w:iCs/>
        </w:rPr>
      </w:pPr>
      <w:r>
        <w:rPr>
          <w:iCs/>
        </w:rPr>
      </w:r>
      <w:r>
        <w:rPr>
          <w:iCs/>
        </w:rPr>
      </w:r>
      <w:r>
        <w:rPr>
          <w:iCs/>
        </w:rPr>
      </w:r>
    </w:p>
    <w:p>
      <w:pPr>
        <w:suppressLineNumbers w:val="false"/>
        <w:pBdr/>
        <w:spacing w:line="360" w:lineRule="auto"/>
        <w:ind w:firstLine="708"/>
        <w:contextualSpacing w:val="true"/>
        <w:jc w:val="both"/>
        <w:rPr/>
      </w:pPr>
      <w:r>
        <w:t xml:space="preserve">Данный вариант предназначен для исследования влияния взаимных углов направления главных лепестков на вид элемента разрешения. Для этого во вкладку параметров добавлена опция «Синхронизиро</w:t>
      </w:r>
      <w:r>
        <w:t xml:space="preserve">вать поворот РЛС»</w:t>
      </w:r>
      <w:r>
        <w:t xml:space="preserve">,</w:t>
      </w:r>
      <w:r>
        <w:t xml:space="preserve"> при включении которой лепестки можно поворачивать одновременно</w:t>
      </w:r>
      <w:r>
        <w:t xml:space="preserve">,</w:t>
      </w:r>
      <w:r>
        <w:t xml:space="preserve"> изменяя параметр угла направления лепестка в одном из РЛС.</w:t>
      </w:r>
      <w:r>
        <w:t xml:space="preserve"> </w:t>
      </w:r>
      <w:r>
        <w:t xml:space="preserve">П</w:t>
      </w:r>
      <w:r>
        <w:t xml:space="preserve">лощадь закрашивается </w:t>
      </w:r>
      <w:r>
        <w:t xml:space="preserve">зеленым цветом,</w:t>
      </w:r>
      <w:r>
        <w:t xml:space="preserve"> </w:t>
      </w:r>
      <w:r>
        <w:t xml:space="preserve">а</w:t>
      </w:r>
      <w:r>
        <w:t xml:space="preserve"> ее величина указана справа снизу в у.е.</w:t>
      </w:r>
      <w:r/>
      <w:r/>
    </w:p>
    <w:p>
      <w:pPr>
        <w:pBdr/>
        <w:spacing w:line="360" w:lineRule="auto"/>
        <w:ind w:firstLine="708"/>
        <w:rPr/>
      </w:pPr>
      <w:r>
        <w:t xml:space="preserve">Рассмотрим еще некоторые виды конфигураций</w:t>
      </w:r>
      <w:r>
        <w:t xml:space="preserve">,</w:t>
      </w:r>
      <w:r>
        <w:t xml:space="preserve"> которые приводят к различным видам элементов разрешения (рис. </w:t>
      </w:r>
      <w:r>
        <w:t xml:space="preserve">7</w:t>
      </w:r>
      <w:r>
        <w:t xml:space="preserve">, </w:t>
      </w:r>
      <w:r>
        <w:t xml:space="preserve">рис. </w:t>
      </w:r>
      <w:r>
        <w:t xml:space="preserve">8</w:t>
      </w:r>
      <w:r>
        <w:t xml:space="preserve">).</w:t>
      </w:r>
      <w:r/>
      <w:r/>
    </w:p>
    <w:p>
      <w:pPr>
        <w:pBdr/>
        <w:spacing w:line="360" w:lineRule="auto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23497" cy="3255264"/>
                <wp:effectExtent l="0" t="0" r="0" b="2540"/>
                <wp:docPr id="8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57858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038440" cy="3263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74.29pt;height:256.32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 w:line="360" w:lineRule="auto"/>
        <w:ind/>
        <w:jc w:val="center"/>
        <w:rPr>
          <w:iCs/>
        </w:rPr>
      </w:pPr>
      <w:r>
        <w:t xml:space="preserve">Рисунок </w:t>
      </w:r>
      <w:r>
        <w:t xml:space="preserve">7</w:t>
      </w:r>
      <w:r>
        <w:t xml:space="preserve"> </w:t>
      </w:r>
      <w:r>
        <w:rPr>
          <w:iCs/>
        </w:rPr>
        <w:t xml:space="preserve">—</w:t>
      </w:r>
      <w:r>
        <w:rPr>
          <w:iCs/>
        </w:rPr>
        <w:t xml:space="preserve"> «Вытянутая кверху» форма элемента разрешения</w:t>
      </w:r>
      <w:r>
        <w:rPr>
          <w:iCs/>
        </w:rPr>
      </w:r>
      <w:r>
        <w:rPr>
          <w:iCs/>
        </w:rPr>
      </w:r>
    </w:p>
    <w:p>
      <w:pPr>
        <w:pBdr/>
        <w:spacing w:line="360" w:lineRule="auto"/>
        <w:ind/>
        <w:jc w:val="center"/>
        <w:rPr>
          <w:iCs/>
        </w:rPr>
      </w:pPr>
      <w:r>
        <w:rPr>
          <w:iCs/>
        </w:rPr>
      </w:r>
      <w:r>
        <w:rPr>
          <w:iCs/>
        </w:rPr>
      </w:r>
      <w:r>
        <w:rPr>
          <w:iCs/>
        </w:rPr>
      </w:r>
    </w:p>
    <w:p>
      <w:pPr>
        <w:pBdr/>
        <w:spacing w:line="360" w:lineRule="auto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03653" cy="3295319"/>
                <wp:effectExtent l="0" t="0" r="0" b="635"/>
                <wp:docPr id="9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89042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122541" cy="3305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80.60pt;height:259.47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 w:line="360" w:lineRule="auto"/>
        <w:ind/>
        <w:jc w:val="center"/>
        <w:rPr>
          <w:iCs/>
        </w:rPr>
      </w:pPr>
      <w:r>
        <w:t xml:space="preserve">Рисунок </w:t>
      </w:r>
      <w:r>
        <w:t xml:space="preserve">8</w:t>
      </w:r>
      <w:r>
        <w:t xml:space="preserve"> </w:t>
      </w:r>
      <w:r>
        <w:rPr>
          <w:iCs/>
        </w:rPr>
        <w:t xml:space="preserve">—</w:t>
      </w:r>
      <w:r>
        <w:rPr>
          <w:iCs/>
        </w:rPr>
        <w:t xml:space="preserve"> Эллипсоидная форма элемента разрешения</w:t>
      </w:r>
      <w:r>
        <w:rPr>
          <w:iCs/>
        </w:rPr>
      </w:r>
      <w:r>
        <w:rPr>
          <w:iCs/>
        </w:rPr>
      </w:r>
    </w:p>
    <w:p>
      <w:pPr>
        <w:pBdr/>
        <w:spacing w:line="360" w:lineRule="auto"/>
        <w:ind w:firstLine="708"/>
        <w:rPr/>
      </w:pPr>
      <w:r/>
      <w:r/>
    </w:p>
    <w:p>
      <w:pPr>
        <w:pStyle w:val="982"/>
        <w:pBdr/>
        <w:spacing/>
        <w:ind/>
        <w:rPr/>
      </w:pPr>
      <w:r>
        <w:t xml:space="preserve">2.2.</w:t>
      </w:r>
      <w:r>
        <w:t xml:space="preserve">3</w:t>
      </w:r>
      <w:r>
        <w:t xml:space="preserve">. Конфигурация «Вариант </w:t>
      </w:r>
      <w:r>
        <w:t xml:space="preserve">3</w:t>
      </w:r>
      <w:r>
        <w:t xml:space="preserve">».</w:t>
      </w:r>
      <w:r/>
    </w:p>
    <w:p>
      <w:pPr>
        <w:pBdr/>
        <w:spacing w:line="360" w:lineRule="auto"/>
        <w:ind w:firstLine="708"/>
        <w:rPr/>
      </w:pPr>
      <w:r>
        <w:t xml:space="preserve">Рассмотрим третий вариант конфигурации</w:t>
      </w:r>
      <w:r>
        <w:t xml:space="preserve"> (рис. 6)</w:t>
      </w:r>
      <w:r>
        <w:t xml:space="preserve">. </w:t>
      </w:r>
      <w:r/>
    </w:p>
    <w:p>
      <w:pPr>
        <w:pBdr/>
        <w:spacing w:line="360" w:lineRule="auto"/>
        <w:ind/>
        <w:jc w:val="center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04565"/>
                <wp:effectExtent l="0" t="0" r="3175" b="635"/>
                <wp:docPr id="10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5" cy="3504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275.9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Bdr/>
        <w:spacing w:line="360" w:lineRule="auto"/>
        <w:ind w:firstLine="1"/>
        <w:jc w:val="center"/>
        <w:rPr>
          <w:iCs/>
        </w:rPr>
      </w:pPr>
      <w:r>
        <w:t xml:space="preserve">Рисунок </w:t>
      </w:r>
      <w:r>
        <w:t xml:space="preserve">6</w:t>
      </w:r>
      <w:r>
        <w:t xml:space="preserve"> </w:t>
      </w:r>
      <w:r>
        <w:rPr>
          <w:iCs/>
        </w:rPr>
        <w:t xml:space="preserve">—</w:t>
      </w:r>
      <w:r>
        <w:rPr>
          <w:iCs/>
        </w:rPr>
        <w:t xml:space="preserve"> Пример конфигурации №</w:t>
      </w:r>
      <w:r>
        <w:rPr>
          <w:iCs/>
        </w:rPr>
        <w:t xml:space="preserve">3</w:t>
      </w:r>
      <w:r>
        <w:rPr>
          <w:iCs/>
        </w:rPr>
      </w:r>
      <w:r>
        <w:rPr>
          <w:iCs/>
        </w:rPr>
      </w:r>
    </w:p>
    <w:p>
      <w:pPr>
        <w:pBdr/>
        <w:spacing w:line="360" w:lineRule="auto"/>
        <w:ind w:firstLine="1"/>
        <w:jc w:val="center"/>
        <w:rPr>
          <w:iCs/>
        </w:rPr>
      </w:pPr>
      <w:r>
        <w:rPr>
          <w:iCs/>
        </w:rPr>
      </w:r>
      <w:r>
        <w:rPr>
          <w:iCs/>
        </w:rPr>
      </w:r>
      <w:r>
        <w:rPr>
          <w:iCs/>
        </w:rPr>
      </w:r>
    </w:p>
    <w:p>
      <w:pPr>
        <w:pBdr/>
        <w:spacing w:line="360" w:lineRule="auto"/>
        <w:ind w:firstLine="1"/>
        <w:rPr>
          <w:iCs/>
        </w:rPr>
      </w:pPr>
      <w:r>
        <w:rPr>
          <w:iCs/>
        </w:rPr>
        <w:tab/>
      </w:r>
      <w:r>
        <w:rPr>
          <w:iCs/>
        </w:rPr>
        <w:t xml:space="preserve">Третья конфигурация является комбинация угломерно-дальномерной двухпозиционной РЛС. Как и для ранее рассмотренных</w:t>
      </w:r>
      <w:r>
        <w:rPr>
          <w:iCs/>
        </w:rPr>
        <w:t xml:space="preserve">,</w:t>
      </w:r>
      <w:r>
        <w:rPr>
          <w:iCs/>
        </w:rPr>
        <w:t xml:space="preserve"> каждая из РЛС по отдельности имеет общие параметры</w:t>
      </w:r>
      <w:r>
        <w:rPr>
          <w:iCs/>
        </w:rPr>
        <w:t xml:space="preserve">,</w:t>
      </w:r>
      <w:r>
        <w:rPr>
          <w:iCs/>
        </w:rPr>
        <w:t xml:space="preserve"> которые можно редактировать в блоке управления конфигурацией РЛС. </w:t>
      </w:r>
      <w:r>
        <w:rPr>
          <w:iCs/>
        </w:rPr>
        <w:t xml:space="preserve">Искомая площадь элемента разрешения закрашена зеленым цветом</w:t>
      </w:r>
      <w:r>
        <w:rPr>
          <w:iCs/>
        </w:rPr>
        <w:t xml:space="preserve">,</w:t>
      </w:r>
      <w:r>
        <w:rPr>
          <w:iCs/>
        </w:rPr>
        <w:t xml:space="preserve"> а ее значение представлено справа снизу в у.е. </w:t>
      </w:r>
      <w:r>
        <w:rPr>
          <w:iCs/>
        </w:rPr>
      </w:r>
      <w:r>
        <w:rPr>
          <w:iCs/>
        </w:rPr>
        <w:t xml:space="preserve">Увеличенная схема представлена ниже (рис. 10). </w:t>
      </w:r>
      <w:r/>
      <w:r>
        <w:rPr>
          <w:iCs/>
        </w:rPr>
      </w:r>
      <w:r>
        <w:rPr>
          <w:iCs/>
        </w:rPr>
      </w:r>
      <w:r>
        <w:rPr>
          <w:iCs/>
        </w:rPr>
      </w:r>
      <w:r>
        <w:rPr>
          <w:iCs/>
        </w:rPr>
      </w:r>
      <w:r>
        <w:rPr>
          <w:iCs/>
        </w:rPr>
      </w:r>
    </w:p>
    <w:p>
      <w:pPr>
        <w:pBdr/>
        <w:spacing w:line="360" w:lineRule="auto"/>
        <w:ind w:firstLine="0"/>
        <w:jc w:val="left"/>
        <w:rPr>
          <w:iCs/>
        </w:rPr>
      </w:pPr>
      <w:r>
        <w:rPr>
          <w:i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64565" cy="3171256"/>
                <wp:effectExtent l="0" t="0" r="0" b="0"/>
                <wp:docPr id="1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06680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864564" cy="3171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1.78pt;height:249.71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iCs/>
        </w:rPr>
      </w:r>
      <w:r>
        <w:rPr>
          <w:iCs/>
        </w:rPr>
      </w:r>
    </w:p>
    <w:p>
      <w:pPr>
        <w:pBdr/>
        <w:spacing w:line="360" w:lineRule="auto"/>
        <w:ind w:firstLine="1"/>
        <w:jc w:val="center"/>
        <w:rPr>
          <w:iCs/>
        </w:rPr>
      </w:pPr>
      <w:r>
        <w:t xml:space="preserve">Рисунок 10 </w:t>
      </w:r>
      <w:r>
        <w:rPr>
          <w:iCs/>
        </w:rPr>
        <w:t xml:space="preserve">—</w:t>
      </w:r>
      <w:r>
        <w:rPr>
          <w:iCs/>
        </w:rPr>
        <w:t xml:space="preserve"> </w:t>
      </w:r>
      <w:r>
        <w:rPr>
          <w:iCs/>
        </w:rPr>
        <w:t xml:space="preserve">Детальное изображение элемента разрешения</w:t>
      </w:r>
      <w:r>
        <w:rPr>
          <w:iCs/>
        </w:rPr>
      </w:r>
      <w:r>
        <w:rPr>
          <w:iCs/>
        </w:rPr>
      </w:r>
    </w:p>
    <w:p>
      <w:pPr>
        <w:suppressLineNumbers w:val="false"/>
        <w:pBdr/>
        <w:spacing w:line="360" w:lineRule="auto"/>
        <w:ind w:firstLine="1"/>
        <w:contextualSpacing w:val="true"/>
        <w:jc w:val="both"/>
        <w:rPr/>
      </w:pPr>
      <w:r>
        <w:rPr>
          <w:iCs/>
        </w:rPr>
      </w:r>
      <w:r>
        <w:rPr>
          <w:iCs/>
        </w:rPr>
      </w:r>
      <w:r>
        <w:rPr>
          <w:iCs/>
        </w:rPr>
      </w:r>
      <w:r/>
    </w:p>
    <w:p>
      <w:pPr>
        <w:suppressLineNumbers w:val="false"/>
        <w:pBdr/>
        <w:spacing w:line="360" w:lineRule="auto"/>
        <w:ind w:firstLine="1"/>
        <w:contextualSpacing w:val="true"/>
        <w:jc w:val="both"/>
        <w:rPr/>
      </w:pPr>
      <w:r>
        <w:rPr>
          <w:iCs/>
        </w:rPr>
        <w:t xml:space="preserve">Дополнительно представлены изменяемые параметры в блоке «Дальномерная конфигурация». В ней можно задавать соответствующие параметры:</w:t>
      </w:r>
      <w:r>
        <w:rPr>
          <w:iCs/>
        </w:rPr>
      </w:r>
      <w:r/>
    </w:p>
    <w:p>
      <w:pPr>
        <w:pStyle w:val="989"/>
        <w:numPr>
          <w:ilvl w:val="0"/>
          <w:numId w:val="38"/>
        </w:numPr>
        <w:suppressLineNumbers w:val="false"/>
        <w:pBdr/>
        <w:spacing w:line="360" w:lineRule="auto"/>
        <w:ind/>
        <w:contextualSpacing w:val="true"/>
        <w:jc w:val="both"/>
        <w:rPr>
          <w:iCs/>
        </w:rPr>
      </w:pPr>
      <w:r>
        <w:rPr>
          <w:iCs/>
        </w:rPr>
        <w:t xml:space="preserve">Радиус действия РЛС 1</w:t>
      </w:r>
      <w:r>
        <w:rPr>
          <w:iCs/>
          <w:lang w:val="en-US"/>
        </w:rPr>
        <w:t xml:space="preserve">;</w:t>
      </w:r>
      <w:r>
        <w:rPr>
          <w:iCs/>
        </w:rPr>
      </w:r>
      <w:r>
        <w:rPr>
          <w:iCs/>
        </w:rPr>
      </w:r>
    </w:p>
    <w:p>
      <w:pPr>
        <w:pStyle w:val="989"/>
        <w:numPr>
          <w:ilvl w:val="0"/>
          <w:numId w:val="38"/>
        </w:numPr>
        <w:suppressLineNumbers w:val="false"/>
        <w:pBdr/>
        <w:spacing w:line="360" w:lineRule="auto"/>
        <w:ind/>
        <w:contextualSpacing w:val="true"/>
        <w:jc w:val="both"/>
        <w:rPr>
          <w:iCs/>
        </w:rPr>
      </w:pPr>
      <w:r>
        <w:rPr>
          <w:iCs/>
        </w:rPr>
        <w:t xml:space="preserve">Погрешность для РЛС 1</w:t>
      </w:r>
      <w:r>
        <w:rPr>
          <w:iCs/>
          <w:lang w:val="en-US"/>
        </w:rPr>
        <w:t xml:space="preserve">;</w:t>
      </w:r>
      <w:r>
        <w:rPr>
          <w:iCs/>
        </w:rPr>
      </w:r>
      <w:r>
        <w:rPr>
          <w:iCs/>
        </w:rPr>
      </w:r>
    </w:p>
    <w:p>
      <w:pPr>
        <w:pStyle w:val="989"/>
        <w:numPr>
          <w:ilvl w:val="0"/>
          <w:numId w:val="38"/>
        </w:numPr>
        <w:suppressLineNumbers w:val="false"/>
        <w:pBdr/>
        <w:spacing w:line="360" w:lineRule="auto"/>
        <w:ind/>
        <w:contextualSpacing w:val="true"/>
        <w:jc w:val="both"/>
        <w:rPr>
          <w:iCs/>
        </w:rPr>
      </w:pPr>
      <w:r>
        <w:rPr>
          <w:iCs/>
        </w:rPr>
        <w:t xml:space="preserve">Радиус действия РЛС </w:t>
      </w:r>
      <w:r>
        <w:rPr>
          <w:iCs/>
        </w:rPr>
        <w:t xml:space="preserve">2</w:t>
      </w:r>
      <w:r>
        <w:rPr>
          <w:iCs/>
          <w:lang w:val="en-US"/>
        </w:rPr>
        <w:t xml:space="preserve">;</w:t>
      </w:r>
      <w:r>
        <w:rPr>
          <w:iCs/>
        </w:rPr>
      </w:r>
      <w:r>
        <w:rPr>
          <w:iCs/>
        </w:rPr>
      </w:r>
    </w:p>
    <w:p>
      <w:pPr>
        <w:pStyle w:val="989"/>
        <w:numPr>
          <w:ilvl w:val="0"/>
          <w:numId w:val="38"/>
        </w:numPr>
        <w:suppressLineNumbers w:val="false"/>
        <w:pBdr/>
        <w:spacing w:line="360" w:lineRule="auto"/>
        <w:ind/>
        <w:contextualSpacing w:val="true"/>
        <w:jc w:val="both"/>
        <w:rPr>
          <w:iCs/>
        </w:rPr>
      </w:pPr>
      <w:r>
        <w:rPr>
          <w:iCs/>
        </w:rPr>
        <w:t xml:space="preserve">Погрешность для РЛС </w:t>
      </w:r>
      <w:r>
        <w:rPr>
          <w:iCs/>
        </w:rPr>
        <w:t xml:space="preserve">2</w:t>
      </w:r>
      <w:r>
        <w:rPr>
          <w:iCs/>
          <w:lang w:val="en-US"/>
        </w:rPr>
        <w:t xml:space="preserve">.</w:t>
      </w:r>
      <w:r>
        <w:rPr>
          <w:iCs/>
        </w:rPr>
      </w:r>
      <w:r>
        <w:rPr>
          <w:iCs/>
        </w:rPr>
      </w:r>
    </w:p>
    <w:p>
      <w:pPr>
        <w:pStyle w:val="981"/>
        <w:suppressLineNumbers w:val="false"/>
        <w:pBdr/>
        <w:spacing/>
        <w:ind/>
        <w:contextualSpacing w:val="true"/>
        <w:jc w:val="both"/>
        <w:rPr/>
      </w:pPr>
      <w:r>
        <w:t xml:space="preserve">2.</w:t>
      </w:r>
      <w:r>
        <w:t xml:space="preserve">3</w:t>
      </w:r>
      <w:r>
        <w:t xml:space="preserve">. </w:t>
      </w:r>
      <w:r>
        <w:t xml:space="preserve">Принцип работы</w:t>
      </w:r>
      <w:r>
        <w:t xml:space="preserve"> разработанного приложения</w:t>
      </w:r>
      <w:r/>
    </w:p>
    <w:p>
      <w:pPr>
        <w:pStyle w:val="1055"/>
        <w:suppressLineNumbers w:val="false"/>
        <w:pBdr/>
        <w:spacing w:before="233" w:line="360" w:lineRule="auto"/>
        <w:ind w:firstLine="644" w:left="64"/>
        <w:contextualSpacing w:val="true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Рассмотрим основные положения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на которых основывается работа разработанного приложения. 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055"/>
        <w:suppressLineNumbers w:val="false"/>
        <w:pBdr/>
        <w:spacing w:before="233" w:line="360" w:lineRule="auto"/>
        <w:ind w:firstLine="644" w:left="64"/>
        <w:contextualSpacing w:val="true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Площади пересечения областей моделируются с использованием библиотек</w:t>
      </w:r>
      <w:r>
        <w:rPr>
          <w:rFonts w:cs="Times New Roman"/>
          <w:spacing w:val="-1"/>
          <w:szCs w:val="28"/>
        </w:rPr>
        <w:t xml:space="preserve"> </w:t>
      </w:r>
      <w:r>
        <w:rPr>
          <w:rFonts w:cs="Times New Roman"/>
          <w:i/>
          <w:iCs/>
          <w:color w:val="000000" w:themeColor="text1"/>
          <w:szCs w:val="28"/>
        </w:rPr>
        <w:t xml:space="preserve">Shapely</w:t>
      </w:r>
      <w:r>
        <w:rPr>
          <w:rFonts w:cs="Times New Roman"/>
          <w:color w:val="a21515"/>
          <w:szCs w:val="28"/>
        </w:rPr>
        <w:t xml:space="preserve"> </w:t>
      </w:r>
      <w:r>
        <w:rPr>
          <w:rFonts w:cs="Times New Roman"/>
          <w:spacing w:val="-10"/>
          <w:szCs w:val="28"/>
        </w:rPr>
        <w:t xml:space="preserve">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i/>
          <w:iCs/>
          <w:color w:val="000000" w:themeColor="text1"/>
          <w:szCs w:val="28"/>
        </w:rPr>
        <w:t xml:space="preserve">numpy</w:t>
      </w:r>
      <w:r>
        <w:rPr>
          <w:rFonts w:cs="Times New Roman"/>
          <w:szCs w:val="28"/>
        </w:rPr>
        <w:t xml:space="preserve">.</w:t>
      </w:r>
      <w:r>
        <w:rPr>
          <w:rFonts w:cs="Times New Roman"/>
          <w:spacing w:val="-1"/>
          <w:szCs w:val="28"/>
        </w:rPr>
        <w:t xml:space="preserve"> </w:t>
      </w:r>
      <w:r>
        <w:rPr>
          <w:rFonts w:cs="Times New Roman"/>
          <w:spacing w:val="-1"/>
          <w:szCs w:val="28"/>
        </w:rPr>
        <w:t xml:space="preserve">Р</w:t>
      </w:r>
      <w:r>
        <w:rPr>
          <w:rFonts w:cs="Times New Roman"/>
          <w:szCs w:val="28"/>
        </w:rPr>
        <w:t xml:space="preserve">ассмотрим два основных типа </w:t>
      </w:r>
      <w:r>
        <w:rPr>
          <w:rFonts w:cs="Times New Roman"/>
          <w:spacing w:val="-2"/>
          <w:szCs w:val="28"/>
        </w:rPr>
        <w:t xml:space="preserve">областей: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89"/>
        <w:numPr>
          <w:ilvl w:val="0"/>
          <w:numId w:val="43"/>
        </w:numPr>
        <w:suppressLineNumbers w:val="false"/>
        <w:pBdr/>
        <w:spacing w:line="360" w:lineRule="auto"/>
        <w:ind/>
        <w:contextualSpacing w:val="true"/>
        <w:jc w:val="both"/>
        <w:rPr/>
      </w:pPr>
      <w:r>
        <w:t xml:space="preserve">Главные лепестки антенн</w:t>
      </w:r>
      <w:r>
        <w:rPr>
          <w:lang w:val="en-US"/>
        </w:rPr>
        <w:t xml:space="preserve">;</w:t>
      </w:r>
      <w:r>
        <w:rPr>
          <w:lang w:val="en-US"/>
        </w:rPr>
      </w:r>
      <w:r/>
    </w:p>
    <w:p>
      <w:pPr>
        <w:pStyle w:val="989"/>
        <w:numPr>
          <w:ilvl w:val="0"/>
          <w:numId w:val="43"/>
        </w:numPr>
        <w:suppressLineNumbers w:val="false"/>
        <w:pBdr/>
        <w:spacing w:line="360" w:lineRule="auto"/>
        <w:ind/>
        <w:contextualSpacing w:val="true"/>
        <w:jc w:val="both"/>
        <w:rPr/>
      </w:pPr>
      <w:r>
        <w:t xml:space="preserve">Фигуры положений (эллипсы и гиперболы) с учетом погрешносте</w:t>
      </w:r>
      <w:r>
        <w:t xml:space="preserve">й</w:t>
      </w:r>
      <w:r>
        <w:rPr>
          <w:lang w:val="en-US"/>
        </w:rPr>
        <w:t xml:space="preserve">.</w:t>
      </w:r>
      <w:r/>
    </w:p>
    <w:p>
      <w:pPr>
        <w:pStyle w:val="982"/>
        <w:suppressLineNumbers w:val="false"/>
        <w:pBdr/>
        <w:spacing/>
        <w:ind/>
        <w:contextualSpacing w:val="true"/>
        <w:jc w:val="both"/>
        <w:rPr/>
      </w:pPr>
      <w:r>
        <w:t xml:space="preserve">2.</w:t>
      </w:r>
      <w:r>
        <w:t xml:space="preserve">3</w:t>
      </w:r>
      <w:r>
        <w:t xml:space="preserve">.</w:t>
      </w:r>
      <w:r>
        <w:t xml:space="preserve">1</w:t>
      </w:r>
      <w:r>
        <w:t xml:space="preserve">. </w:t>
      </w:r>
      <w:r>
        <w:t xml:space="preserve">Построение диаграмм направленности антенн (ДНА)</w:t>
      </w:r>
      <w:r/>
    </w:p>
    <w:p>
      <w:pPr>
        <w:widowControl w:val="false"/>
        <w:suppressLineNumbers w:val="false"/>
        <w:pBdr/>
        <w:tabs>
          <w:tab w:val="left" w:leader="none" w:pos="256"/>
        </w:tabs>
        <w:spacing w:after="0" w:line="360" w:lineRule="auto"/>
        <w:ind/>
        <w:contextualSpacing w:val="true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Рассмотрим процесс п</w:t>
      </w:r>
      <w:r>
        <w:rPr>
          <w:rFonts w:cs="Times New Roman"/>
          <w:szCs w:val="28"/>
        </w:rPr>
        <w:t xml:space="preserve">остроени</w:t>
      </w:r>
      <w:r>
        <w:rPr>
          <w:rFonts w:cs="Times New Roman"/>
          <w:szCs w:val="28"/>
        </w:rPr>
        <w:t xml:space="preserve">я</w:t>
      </w:r>
      <w:r>
        <w:rPr>
          <w:rFonts w:cs="Times New Roman"/>
          <w:spacing w:val="-2"/>
          <w:szCs w:val="28"/>
        </w:rPr>
        <w:t xml:space="preserve"> </w:t>
      </w:r>
      <w:r>
        <w:rPr>
          <w:rFonts w:cs="Times New Roman"/>
          <w:szCs w:val="28"/>
        </w:rPr>
        <w:t xml:space="preserve">областей</w:t>
      </w:r>
      <w:r>
        <w:rPr>
          <w:rFonts w:cs="Times New Roman"/>
          <w:spacing w:val="-2"/>
          <w:szCs w:val="28"/>
        </w:rPr>
        <w:t xml:space="preserve"> </w:t>
      </w:r>
      <w:r>
        <w:rPr>
          <w:rFonts w:cs="Times New Roman"/>
          <w:szCs w:val="28"/>
        </w:rPr>
        <w:t xml:space="preserve">ДНА</w:t>
      </w:r>
      <w:r>
        <w:rPr>
          <w:rFonts w:cs="Times New Roman"/>
          <w:szCs w:val="28"/>
        </w:rPr>
        <w:t xml:space="preserve">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89"/>
        <w:widowControl w:val="false"/>
        <w:numPr>
          <w:ilvl w:val="0"/>
          <w:numId w:val="28"/>
        </w:numPr>
        <w:suppressLineNumbers w:val="false"/>
        <w:pBdr/>
        <w:tabs>
          <w:tab w:val="left" w:leader="none" w:pos="256"/>
        </w:tabs>
        <w:spacing w:after="0" w:line="360" w:lineRule="auto"/>
        <w:ind/>
        <w:contextualSpacing w:val="true"/>
        <w:jc w:val="both"/>
        <w:rPr>
          <w:rFonts w:cs="Times New Roman"/>
          <w:b w:val="0"/>
          <w:bCs w:val="0"/>
          <w:spacing w:val="-2"/>
          <w:szCs w:val="28"/>
        </w:rPr>
      </w:pPr>
      <w:r>
        <w:rPr>
          <w:rFonts w:cs="Times New Roman"/>
          <w:b w:val="0"/>
          <w:bCs w:val="0"/>
          <w:spacing w:val="-2"/>
          <w:szCs w:val="28"/>
        </w:rPr>
        <w:t xml:space="preserve">Задаются параметры РЛС:</w:t>
      </w:r>
      <w:r>
        <w:rPr>
          <w:rFonts w:cs="Times New Roman"/>
          <w:b w:val="0"/>
          <w:bCs w:val="0"/>
          <w:spacing w:val="-2"/>
          <w:szCs w:val="28"/>
        </w:rPr>
      </w:r>
      <w:r>
        <w:rPr>
          <w:rFonts w:cs="Times New Roman"/>
          <w:b w:val="0"/>
          <w:bCs w:val="0"/>
          <w:spacing w:val="-2"/>
          <w:szCs w:val="28"/>
        </w:rPr>
      </w:r>
    </w:p>
    <w:p>
      <w:pPr>
        <w:pStyle w:val="989"/>
        <w:numPr>
          <w:ilvl w:val="1"/>
          <w:numId w:val="42"/>
        </w:numPr>
        <w:suppressLineNumbers w:val="false"/>
        <w:pBdr/>
        <w:spacing w:before="26" w:line="360" w:lineRule="auto"/>
        <w:ind/>
        <w:contextualSpacing w:val="true"/>
        <w:jc w:val="both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 xml:space="preserve">X, Y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 xml:space="preserve">– координаты антенны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055"/>
        <w:numPr>
          <w:ilvl w:val="1"/>
          <w:numId w:val="42"/>
        </w:numPr>
        <w:suppressLineNumbers w:val="false"/>
        <w:pBdr/>
        <w:spacing w:before="51" w:line="360" w:lineRule="auto"/>
        <w:ind/>
        <w:contextualSpacing w:val="true"/>
        <w:jc w:val="both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 xml:space="preserve">R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 xml:space="preserve">– радиус действия антенны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055"/>
        <w:numPr>
          <w:ilvl w:val="1"/>
          <w:numId w:val="42"/>
        </w:numPr>
        <w:suppressLineNumbers w:val="false"/>
        <w:pBdr/>
        <w:spacing w:before="66" w:line="360" w:lineRule="auto"/>
        <w:ind/>
        <w:contextualSpacing w:val="true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A – угол направления ДНА</w:t>
      </w:r>
      <w:r>
        <w:rPr>
          <w:rFonts w:cs="Times New Roman"/>
          <w:bCs/>
          <w:szCs w:val="28"/>
        </w:rPr>
      </w:r>
      <w:r>
        <w:rPr>
          <w:rFonts w:cs="Times New Roman"/>
          <w:bCs/>
          <w:szCs w:val="28"/>
        </w:rPr>
      </w:r>
    </w:p>
    <w:p>
      <w:pPr>
        <w:pStyle w:val="1055"/>
        <w:numPr>
          <w:ilvl w:val="1"/>
          <w:numId w:val="42"/>
        </w:numPr>
        <w:suppressLineNumbers w:val="false"/>
        <w:pBdr/>
        <w:spacing w:before="51" w:line="360" w:lineRule="auto"/>
        <w:ind/>
        <w:contextualSpacing w:val="true"/>
        <w:jc w:val="both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 xml:space="preserve">W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 xml:space="preserve">– ширина диаграммы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89"/>
        <w:widowControl w:val="false"/>
        <w:numPr>
          <w:ilvl w:val="0"/>
          <w:numId w:val="28"/>
        </w:numPr>
        <w:suppressLineNumbers w:val="false"/>
        <w:pBdr/>
        <w:tabs>
          <w:tab w:val="left" w:leader="none" w:pos="663"/>
        </w:tabs>
        <w:spacing w:after="0" w:before="200" w:line="360" w:lineRule="auto"/>
        <w:ind/>
        <w:contextualSpacing w:val="true"/>
        <w:jc w:val="both"/>
        <w:rPr>
          <w:rFonts w:cs="Times New Roman"/>
          <w:b w:val="0"/>
          <w:bCs w:val="0"/>
          <w:szCs w:val="28"/>
        </w:rPr>
      </w:pPr>
      <w:r>
        <w:rPr>
          <w:rFonts w:cs="Times New Roman"/>
          <w:b w:val="0"/>
          <w:bCs w:val="0"/>
          <w:szCs w:val="28"/>
        </w:rPr>
        <w:t xml:space="preserve">Формируется</w:t>
      </w:r>
      <w:r>
        <w:rPr>
          <w:rFonts w:cs="Times New Roman"/>
          <w:b w:val="0"/>
          <w:bCs w:val="0"/>
          <w:spacing w:val="-5"/>
          <w:szCs w:val="28"/>
        </w:rPr>
        <w:t xml:space="preserve"> </w:t>
      </w:r>
      <w:r>
        <w:rPr>
          <w:rFonts w:cs="Times New Roman"/>
          <w:b w:val="0"/>
          <w:bCs w:val="0"/>
          <w:szCs w:val="28"/>
        </w:rPr>
        <w:t xml:space="preserve">диапазон</w:t>
      </w:r>
      <w:r>
        <w:rPr>
          <w:rFonts w:cs="Times New Roman"/>
          <w:b w:val="0"/>
          <w:bCs w:val="0"/>
          <w:spacing w:val="-2"/>
          <w:szCs w:val="28"/>
        </w:rPr>
        <w:t xml:space="preserve"> </w:t>
      </w:r>
      <w:r>
        <w:rPr>
          <w:rFonts w:cs="Times New Roman"/>
          <w:b w:val="0"/>
          <w:bCs w:val="0"/>
          <w:szCs w:val="28"/>
        </w:rPr>
        <w:t xml:space="preserve">углов</w:t>
      </w:r>
      <w:r>
        <w:rPr>
          <w:rFonts w:cs="Times New Roman"/>
          <w:b w:val="0"/>
          <w:bCs w:val="0"/>
          <w:spacing w:val="-2"/>
          <w:szCs w:val="28"/>
        </w:rPr>
        <w:t xml:space="preserve"> </w:t>
      </w:r>
      <w:r>
        <w:rPr>
          <w:rFonts w:cs="Times New Roman"/>
          <w:b w:val="0"/>
          <w:bCs w:val="0"/>
          <w:szCs w:val="28"/>
        </w:rPr>
        <w:t xml:space="preserve">для</w:t>
      </w:r>
      <w:r>
        <w:rPr>
          <w:rFonts w:cs="Times New Roman"/>
          <w:b w:val="0"/>
          <w:bCs w:val="0"/>
          <w:spacing w:val="-2"/>
          <w:szCs w:val="28"/>
        </w:rPr>
        <w:t xml:space="preserve"> </w:t>
      </w:r>
      <w:r>
        <w:rPr>
          <w:rFonts w:cs="Times New Roman"/>
          <w:b w:val="0"/>
          <w:bCs w:val="0"/>
          <w:szCs w:val="28"/>
        </w:rPr>
        <w:t xml:space="preserve">построения</w:t>
      </w:r>
      <w:r>
        <w:rPr>
          <w:rFonts w:cs="Times New Roman"/>
          <w:b w:val="0"/>
          <w:bCs w:val="0"/>
          <w:spacing w:val="-2"/>
          <w:szCs w:val="28"/>
        </w:rPr>
        <w:t xml:space="preserve"> </w:t>
      </w:r>
      <w:r>
        <w:rPr>
          <w:rFonts w:cs="Times New Roman"/>
          <w:b w:val="0"/>
          <w:bCs w:val="0"/>
          <w:spacing w:val="-4"/>
          <w:szCs w:val="28"/>
        </w:rPr>
        <w:t xml:space="preserve">ДНА:</w:t>
      </w:r>
      <w:r>
        <w:rPr>
          <w:rFonts w:cs="Times New Roman"/>
          <w:b w:val="0"/>
          <w:bCs w:val="0"/>
          <w:szCs w:val="28"/>
        </w:rPr>
      </w:r>
      <w:r>
        <w:rPr>
          <w:rFonts w:cs="Times New Roman"/>
          <w:b w:val="0"/>
          <w:bCs w:val="0"/>
          <w:szCs w:val="28"/>
        </w:rPr>
      </w:r>
    </w:p>
    <w:p>
      <w:pPr>
        <w:suppressLineNumbers w:val="false"/>
        <w:pBdr/>
        <w:spacing w:before="242"/>
        <w:ind w:right="-6" w:firstLine="357" w:left="709"/>
        <w:contextualSpacing w:val="true"/>
        <w:jc w:val="both"/>
        <w:rPr>
          <w:rFonts w:ascii="Consolas"/>
          <w:sz w:val="22"/>
        </w:rPr>
      </w:pPr>
      <w:r>
        <w:rPr>
          <w:rFonts w:ascii="Consolas"/>
          <w:sz w:val="22"/>
          <w:lang w:val="en-US"/>
        </w:rPr>
        <w:t xml:space="preserve">angles_deg</w:t>
      </w:r>
      <w:r>
        <w:rPr>
          <w:rFonts w:ascii="Consolas"/>
          <w:spacing w:val="-10"/>
          <w:sz w:val="22"/>
          <w:lang w:val="en-US"/>
        </w:rPr>
        <w:t xml:space="preserve"> </w:t>
      </w:r>
      <w:r>
        <w:rPr>
          <w:rFonts w:ascii="Consolas"/>
          <w:sz w:val="22"/>
          <w:lang w:val="en-US"/>
        </w:rPr>
        <w:t xml:space="preserve">=</w:t>
      </w:r>
      <w:r>
        <w:rPr>
          <w:rFonts w:ascii="Consolas"/>
          <w:spacing w:val="-10"/>
          <w:sz w:val="22"/>
          <w:lang w:val="en-US"/>
        </w:rPr>
        <w:t xml:space="preserve"> </w:t>
      </w:r>
      <w:r>
        <w:rPr>
          <w:rFonts w:ascii="Consolas"/>
          <w:sz w:val="22"/>
          <w:lang w:val="en-US"/>
        </w:rPr>
        <w:t xml:space="preserve">np.linspace</w:t>
      </w:r>
      <w:r>
        <w:rPr>
          <w:rFonts w:ascii="Consolas"/>
          <w:sz w:val="22"/>
          <w:lang w:val="en-US"/>
        </w:rPr>
        <w:t xml:space="preserve">(-</w:t>
      </w:r>
      <w:r>
        <w:rPr>
          <w:rFonts w:ascii="Consolas"/>
          <w:color w:val="008000"/>
          <w:sz w:val="22"/>
          <w:lang w:val="en-US"/>
        </w:rPr>
        <w:t xml:space="preserve">360</w:t>
      </w:r>
      <w:r>
        <w:rPr>
          <w:rFonts w:ascii="Consolas"/>
          <w:sz w:val="22"/>
          <w:lang w:val="en-US"/>
        </w:rPr>
        <w:t xml:space="preserve">,</w:t>
      </w:r>
      <w:r>
        <w:rPr>
          <w:rFonts w:ascii="Consolas"/>
          <w:spacing w:val="-10"/>
          <w:sz w:val="22"/>
          <w:lang w:val="en-US"/>
        </w:rPr>
        <w:t xml:space="preserve"> </w:t>
      </w:r>
      <w:r>
        <w:rPr>
          <w:rFonts w:ascii="Consolas"/>
          <w:color w:val="008000"/>
          <w:sz w:val="22"/>
          <w:lang w:val="en-US"/>
        </w:rPr>
        <w:t xml:space="preserve">360</w:t>
      </w:r>
      <w:r>
        <w:rPr>
          <w:rFonts w:ascii="Consolas"/>
          <w:sz w:val="22"/>
          <w:lang w:val="en-US"/>
        </w:rPr>
        <w:t xml:space="preserve">,</w:t>
      </w:r>
      <w:r>
        <w:rPr>
          <w:rFonts w:ascii="Consolas"/>
          <w:spacing w:val="-10"/>
          <w:sz w:val="22"/>
          <w:lang w:val="en-US"/>
        </w:rPr>
        <w:t xml:space="preserve"> </w:t>
      </w:r>
      <w:r>
        <w:rPr>
          <w:rFonts w:ascii="Consolas"/>
          <w:color w:val="008000"/>
          <w:sz w:val="22"/>
          <w:lang w:val="en-US"/>
        </w:rPr>
        <w:t xml:space="preserve">3600</w:t>
      </w:r>
      <w:r>
        <w:rPr>
          <w:rFonts w:ascii="Consolas"/>
          <w:sz w:val="22"/>
          <w:lang w:val="en-US"/>
        </w:rPr>
        <w:t xml:space="preserve">) </w:t>
      </w:r>
      <w:r>
        <w:rPr>
          <w:rFonts w:ascii="Consolas"/>
          <w:sz w:val="22"/>
        </w:rPr>
      </w:r>
      <w:r>
        <w:rPr>
          <w:rFonts w:ascii="Consolas"/>
          <w:sz w:val="22"/>
        </w:rPr>
      </w:r>
    </w:p>
    <w:p>
      <w:pPr>
        <w:suppressLineNumbers w:val="false"/>
        <w:pBdr/>
        <w:spacing w:before="242"/>
        <w:ind w:right="-6" w:firstLine="357" w:left="709"/>
        <w:contextualSpacing w:val="true"/>
        <w:jc w:val="both"/>
        <w:rPr>
          <w:rFonts w:ascii="Consolas"/>
          <w:sz w:val="22"/>
        </w:rPr>
      </w:pPr>
      <w:r>
        <w:rPr>
          <w:rFonts w:ascii="Consolas"/>
          <w:sz w:val="22"/>
          <w:lang w:val="en-US"/>
        </w:rPr>
        <w:t xml:space="preserve">theta = np.deg2rad(</w:t>
      </w:r>
      <w:r>
        <w:rPr>
          <w:rFonts w:ascii="Consolas"/>
          <w:sz w:val="22"/>
          <w:lang w:val="en-US"/>
        </w:rPr>
        <w:t xml:space="preserve">angles_deg</w:t>
      </w:r>
      <w:r>
        <w:rPr>
          <w:rFonts w:ascii="Consolas"/>
          <w:sz w:val="22"/>
          <w:lang w:val="en-US"/>
        </w:rPr>
        <w:t xml:space="preserve">)</w:t>
      </w:r>
      <w:r>
        <w:rPr>
          <w:rFonts w:ascii="Consolas"/>
          <w:sz w:val="22"/>
        </w:rPr>
      </w:r>
      <w:r>
        <w:rPr>
          <w:rFonts w:ascii="Consolas"/>
          <w:sz w:val="22"/>
        </w:rPr>
      </w:r>
    </w:p>
    <w:p>
      <w:pPr>
        <w:pStyle w:val="989"/>
        <w:numPr>
          <w:ilvl w:val="0"/>
          <w:numId w:val="28"/>
        </w:numPr>
        <w:suppressLineNumbers w:val="false"/>
        <w:pBdr/>
        <w:spacing w:before="223" w:line="360" w:lineRule="auto"/>
        <w:ind w:right="582"/>
        <w:contextualSpacing w:val="true"/>
        <w:jc w:val="both"/>
        <w:rPr>
          <w:rFonts w:cs="Times New Roman"/>
          <w:b w:val="0"/>
          <w:bCs w:val="0"/>
          <w:szCs w:val="28"/>
        </w:rPr>
      </w:pPr>
      <w:r>
        <w:rPr>
          <w:rFonts w:cs="Times New Roman"/>
          <w:b w:val="0"/>
          <w:bCs w:val="0"/>
          <w:szCs w:val="28"/>
        </w:rPr>
        <w:t xml:space="preserve">Вычисляется</w:t>
      </w:r>
      <w:r>
        <w:rPr>
          <w:rFonts w:cs="Times New Roman"/>
          <w:b w:val="0"/>
          <w:bCs w:val="0"/>
          <w:spacing w:val="-5"/>
          <w:szCs w:val="28"/>
        </w:rPr>
        <w:t xml:space="preserve"> </w:t>
      </w:r>
      <w:r>
        <w:rPr>
          <w:rFonts w:cs="Times New Roman"/>
          <w:b w:val="0"/>
          <w:bCs w:val="0"/>
          <w:szCs w:val="28"/>
        </w:rPr>
        <w:t xml:space="preserve">затухание</w:t>
      </w:r>
      <w:r>
        <w:rPr>
          <w:rFonts w:cs="Times New Roman"/>
          <w:b w:val="0"/>
          <w:bCs w:val="0"/>
          <w:spacing w:val="-5"/>
          <w:szCs w:val="28"/>
        </w:rPr>
        <w:t xml:space="preserve"> </w:t>
      </w:r>
      <w:r>
        <w:rPr>
          <w:rFonts w:cs="Times New Roman"/>
          <w:b w:val="0"/>
          <w:bCs w:val="0"/>
          <w:szCs w:val="28"/>
        </w:rPr>
        <w:t xml:space="preserve">на</w:t>
      </w:r>
      <w:r>
        <w:rPr>
          <w:rFonts w:cs="Times New Roman"/>
          <w:b w:val="0"/>
          <w:bCs w:val="0"/>
          <w:spacing w:val="-5"/>
          <w:szCs w:val="28"/>
        </w:rPr>
        <w:t xml:space="preserve"> </w:t>
      </w:r>
      <w:r>
        <w:rPr>
          <w:rFonts w:cs="Times New Roman"/>
          <w:b w:val="0"/>
          <w:bCs w:val="0"/>
          <w:szCs w:val="28"/>
        </w:rPr>
        <w:t xml:space="preserve">границах</w:t>
      </w:r>
      <w:r>
        <w:rPr>
          <w:rFonts w:cs="Times New Roman"/>
          <w:b w:val="0"/>
          <w:bCs w:val="0"/>
          <w:spacing w:val="-5"/>
          <w:szCs w:val="28"/>
        </w:rPr>
        <w:t xml:space="preserve"> </w:t>
      </w:r>
      <w:r>
        <w:rPr>
          <w:rFonts w:cs="Times New Roman"/>
          <w:b w:val="0"/>
          <w:bCs w:val="0"/>
          <w:szCs w:val="28"/>
        </w:rPr>
        <w:t xml:space="preserve">ДНА</w:t>
      </w:r>
      <w:r>
        <w:rPr>
          <w:rFonts w:cs="Times New Roman"/>
          <w:b w:val="0"/>
          <w:bCs w:val="0"/>
          <w:szCs w:val="28"/>
        </w:rPr>
        <w:t xml:space="preserve">: </w:t>
      </w:r>
      <w:r>
        <w:rPr>
          <w:rFonts w:cs="Times New Roman"/>
          <w:b w:val="0"/>
          <w:bCs w:val="0"/>
          <w:szCs w:val="28"/>
        </w:rPr>
      </w:r>
      <w:r>
        <w:rPr>
          <w:rFonts w:cs="Times New Roman"/>
          <w:b w:val="0"/>
          <w:bCs w:val="0"/>
          <w:szCs w:val="28"/>
        </w:rPr>
      </w:r>
    </w:p>
    <w:p>
      <w:pPr>
        <w:suppressLineNumbers w:val="false"/>
        <w:pBdr/>
        <w:spacing w:before="223" w:line="360" w:lineRule="auto"/>
        <w:ind w:right="582" w:firstLine="708"/>
        <w:contextualSpacing w:val="true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Формула затухания для построения диаграммы направленности антенны</w:t>
      </w:r>
      <w:r>
        <w:rPr>
          <w:rFonts w:cs="Times New Roman"/>
          <w:szCs w:val="28"/>
        </w:rPr>
        <w:t xml:space="preserve"> представлена ниж</w:t>
      </w:r>
      <w:r>
        <w:rPr>
          <w:rFonts w:cs="Times New Roman"/>
          <w:szCs w:val="28"/>
        </w:rPr>
        <w:t xml:space="preserve">е: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suppressLineNumbers w:val="false"/>
        <w:pBdr/>
        <w:spacing w:before="223" w:line="360" w:lineRule="auto"/>
        <w:ind w:right="582" w:firstLine="0"/>
        <w:contextualSpacing w:val="true"/>
        <w:jc w:val="center"/>
        <w:rPr>
          <w:rFonts w:cs="Times New Roman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88243" cy="481260"/>
                <wp:effectExtent l="0" t="0" r="0" b="0"/>
                <wp:docPr id="12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1488242" cy="481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117.18pt;height:37.89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suppressLineNumbers w:val="false"/>
        <w:pBdr/>
        <w:spacing w:before="223" w:line="360" w:lineRule="auto"/>
        <w:ind w:right="582" w:firstLine="0"/>
        <w:contextualSpacing w:val="true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</w:rPr>
        <w:t xml:space="preserve">ln</w:t>
      </w:r>
      <w:r>
        <w:rPr>
          <w:rFonts w:cs="Times New Roman"/>
          <w:szCs w:val="28"/>
        </w:rPr>
        <w:t xml:space="preserve">(2) – логарифмическое значение для нормализации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055"/>
        <w:suppressLineNumbers w:val="false"/>
        <w:pBdr/>
        <w:spacing w:before="57" w:line="360" w:lineRule="auto"/>
        <w:ind w:firstLine="0" w:left="0"/>
        <w:contextualSpacing w:val="true"/>
        <w:jc w:val="both"/>
        <w:rPr>
          <w:rFonts w:cs="Times New Roman"/>
          <w:szCs w:val="28"/>
        </w:rPr>
      </w:pPr>
      <w:r>
        <w:rPr>
          <w:rFonts w:cs="Times New Roman"/>
          <w:i/>
          <w:szCs w:val="28"/>
        </w:rPr>
        <w:t xml:space="preserve">θ </w:t>
      </w:r>
      <w:r>
        <w:rPr>
          <w:rFonts w:cs="Times New Roman"/>
          <w:szCs w:val="28"/>
        </w:rPr>
        <w:t xml:space="preserve">– текущий угол в радианах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055"/>
        <w:suppressLineNumbers w:val="false"/>
        <w:pBdr/>
        <w:spacing w:before="43" w:line="360" w:lineRule="auto"/>
        <w:ind w:firstLine="0" w:left="0"/>
        <w:contextualSpacing w:val="true"/>
        <w:jc w:val="both"/>
        <w:rPr>
          <w:rFonts w:cs="Times New Roman"/>
          <w:szCs w:val="28"/>
        </w:rPr>
      </w:pPr>
      <w:r>
        <w:rPr>
          <w:rFonts w:cs="Times New Roman"/>
          <w:i/>
          <w:szCs w:val="28"/>
        </w:rPr>
        <w:t xml:space="preserve">A </w:t>
      </w:r>
      <w:r>
        <w:rPr>
          <w:rFonts w:cs="Times New Roman"/>
          <w:szCs w:val="28"/>
        </w:rPr>
        <w:t xml:space="preserve">– угол направления ДНА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055"/>
        <w:suppressLineNumbers w:val="false"/>
        <w:pBdr/>
        <w:spacing w:before="57" w:line="360" w:lineRule="auto"/>
        <w:ind w:firstLine="0" w:left="0"/>
        <w:contextualSpacing w:val="true"/>
        <w:jc w:val="both"/>
        <w:rPr>
          <w:rFonts w:cs="Times New Roman"/>
          <w:szCs w:val="28"/>
        </w:rPr>
      </w:pPr>
      <w:r>
        <w:rPr>
          <w:rFonts w:cs="Times New Roman"/>
          <w:i/>
          <w:szCs w:val="28"/>
        </w:rPr>
        <w:t xml:space="preserve">W</w:t>
      </w:r>
      <w:r>
        <w:rPr>
          <w:rFonts w:cs="Times New Roman"/>
          <w:i/>
          <w:spacing w:val="40"/>
          <w:szCs w:val="28"/>
        </w:rPr>
        <w:t xml:space="preserve"> </w:t>
      </w:r>
      <w:r>
        <w:rPr>
          <w:rFonts w:cs="Times New Roman"/>
          <w:szCs w:val="28"/>
        </w:rPr>
        <w:t xml:space="preserve">– ширина диаграммы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82"/>
        <w:numPr>
          <w:ilvl w:val="0"/>
          <w:numId w:val="28"/>
        </w:numPr>
        <w:suppressLineNumbers w:val="false"/>
        <w:pBdr/>
        <w:spacing w:before="200"/>
        <w:ind/>
        <w:contextualSpacing w:val="true"/>
        <w:jc w:val="both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 xml:space="preserve">Построение</w:t>
      </w:r>
      <w:r>
        <w:rPr>
          <w:b w:val="0"/>
          <w:bCs w:val="0"/>
          <w:spacing w:val="-1"/>
          <w:szCs w:val="28"/>
        </w:rPr>
        <w:t xml:space="preserve"> </w:t>
      </w:r>
      <w:r>
        <w:rPr>
          <w:b w:val="0"/>
          <w:bCs w:val="0"/>
          <w:szCs w:val="28"/>
        </w:rPr>
        <w:t xml:space="preserve">полигонов</w:t>
      </w:r>
      <w:r>
        <w:rPr>
          <w:b w:val="0"/>
          <w:bCs w:val="0"/>
          <w:spacing w:val="-1"/>
          <w:szCs w:val="28"/>
        </w:rPr>
        <w:t xml:space="preserve"> </w:t>
      </w:r>
      <w:r>
        <w:rPr>
          <w:b w:val="0"/>
          <w:bCs w:val="0"/>
          <w:spacing w:val="-4"/>
          <w:szCs w:val="28"/>
        </w:rPr>
        <w:t xml:space="preserve">ДНА:</w:t>
      </w:r>
      <w:r>
        <w:rPr>
          <w:b w:val="0"/>
          <w:bCs w:val="0"/>
          <w:szCs w:val="28"/>
        </w:rPr>
      </w:r>
      <w:r>
        <w:rPr>
          <w:b w:val="0"/>
          <w:bCs w:val="0"/>
          <w:szCs w:val="28"/>
        </w:rPr>
      </w:r>
    </w:p>
    <w:p>
      <w:pPr>
        <w:pStyle w:val="1055"/>
        <w:suppressLineNumbers w:val="false"/>
        <w:pBdr/>
        <w:spacing w:before="50" w:line="360" w:lineRule="auto"/>
        <w:ind w:firstLine="708"/>
        <w:contextualSpacing w:val="true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Координаты областей рассчитываются на основе углов и радиуса действия </w:t>
      </w:r>
      <w:r>
        <w:rPr>
          <w:rFonts w:cs="Times New Roman"/>
          <w:spacing w:val="-2"/>
          <w:szCs w:val="28"/>
        </w:rPr>
        <w:t xml:space="preserve">антенны: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suppressLineNumbers w:val="false"/>
        <w:pBdr/>
        <w:spacing w:before="242"/>
        <w:ind w:right="1555" w:left="708"/>
        <w:contextualSpacing w:val="true"/>
        <w:jc w:val="both"/>
        <w:rPr>
          <w:rFonts w:ascii="Consolas"/>
          <w:sz w:val="22"/>
        </w:rPr>
      </w:pPr>
      <w:r>
        <w:rPr>
          <w:rFonts w:ascii="Consolas"/>
          <w:sz w:val="22"/>
          <w:lang w:val="en-US"/>
        </w:rPr>
        <w:t xml:space="preserve">x_fill</w:t>
      </w:r>
      <w:r>
        <w:rPr>
          <w:rFonts w:ascii="Consolas"/>
          <w:spacing w:val="-5"/>
          <w:sz w:val="22"/>
          <w:lang w:val="en-US"/>
        </w:rPr>
        <w:t xml:space="preserve"> </w:t>
      </w:r>
      <w:r>
        <w:rPr>
          <w:rFonts w:ascii="Consolas"/>
          <w:sz w:val="22"/>
          <w:lang w:val="en-US"/>
        </w:rPr>
        <w:t xml:space="preserve">=</w:t>
      </w:r>
      <w:r>
        <w:rPr>
          <w:rFonts w:ascii="Consolas"/>
          <w:spacing w:val="-5"/>
          <w:sz w:val="22"/>
          <w:lang w:val="en-US"/>
        </w:rPr>
        <w:t xml:space="preserve"> </w:t>
      </w:r>
      <w:r>
        <w:rPr>
          <w:rFonts w:ascii="Consolas"/>
          <w:sz w:val="22"/>
          <w:lang w:val="en-US"/>
        </w:rPr>
        <w:t xml:space="preserve">L(angles)</w:t>
      </w:r>
      <w:r>
        <w:rPr>
          <w:rFonts w:ascii="Consolas"/>
          <w:spacing w:val="-5"/>
          <w:sz w:val="22"/>
          <w:lang w:val="en-US"/>
        </w:rPr>
        <w:t xml:space="preserve"> </w:t>
      </w:r>
      <w:r>
        <w:rPr>
          <w:rFonts w:ascii="Consolas"/>
          <w:sz w:val="22"/>
          <w:lang w:val="en-US"/>
        </w:rPr>
        <w:t xml:space="preserve">*</w:t>
      </w:r>
      <w:r>
        <w:rPr>
          <w:rFonts w:ascii="Consolas"/>
          <w:spacing w:val="-5"/>
          <w:sz w:val="22"/>
          <w:lang w:val="en-US"/>
        </w:rPr>
        <w:t xml:space="preserve"> </w:t>
      </w:r>
      <w:r>
        <w:rPr>
          <w:rFonts w:ascii="Consolas"/>
          <w:sz w:val="22"/>
          <w:lang w:val="en-US"/>
        </w:rPr>
        <w:t xml:space="preserve">max_range</w:t>
      </w:r>
      <w:r>
        <w:rPr>
          <w:rFonts w:ascii="Consolas"/>
          <w:spacing w:val="-5"/>
          <w:sz w:val="22"/>
          <w:lang w:val="en-US"/>
        </w:rPr>
        <w:t xml:space="preserve"> </w:t>
      </w:r>
      <w:r>
        <w:rPr>
          <w:rFonts w:ascii="Consolas"/>
          <w:sz w:val="22"/>
          <w:lang w:val="en-US"/>
        </w:rPr>
        <w:t xml:space="preserve">*</w:t>
      </w:r>
      <w:r>
        <w:rPr>
          <w:rFonts w:ascii="Consolas"/>
          <w:spacing w:val="-5"/>
          <w:sz w:val="22"/>
          <w:lang w:val="en-US"/>
        </w:rPr>
        <w:t xml:space="preserve"> </w:t>
      </w:r>
      <w:r>
        <w:rPr>
          <w:rFonts w:ascii="Consolas"/>
          <w:sz w:val="22"/>
          <w:lang w:val="en-US"/>
        </w:rPr>
        <w:t xml:space="preserve">np.cos</w:t>
      </w:r>
      <w:r>
        <w:rPr>
          <w:rFonts w:ascii="Consolas"/>
          <w:sz w:val="22"/>
          <w:lang w:val="en-US"/>
        </w:rPr>
        <w:t xml:space="preserve">(theta)</w:t>
      </w:r>
      <w:r>
        <w:rPr>
          <w:rFonts w:ascii="Consolas"/>
          <w:spacing w:val="-5"/>
          <w:sz w:val="22"/>
          <w:lang w:val="en-US"/>
        </w:rPr>
        <w:t xml:space="preserve"> </w:t>
      </w:r>
      <w:r>
        <w:rPr>
          <w:rFonts w:ascii="Consolas"/>
          <w:sz w:val="22"/>
          <w:lang w:val="en-US"/>
        </w:rPr>
        <w:t xml:space="preserve">+</w:t>
      </w:r>
      <w:r>
        <w:rPr>
          <w:rFonts w:ascii="Consolas"/>
          <w:spacing w:val="-5"/>
          <w:sz w:val="22"/>
          <w:lang w:val="en-US"/>
        </w:rPr>
        <w:t xml:space="preserve"> </w:t>
      </w:r>
      <w:r>
        <w:rPr>
          <w:rFonts w:ascii="Consolas"/>
          <w:sz w:val="22"/>
          <w:lang w:val="en-US"/>
        </w:rPr>
        <w:t xml:space="preserve">position_x</w:t>
      </w:r>
      <w:r>
        <w:rPr>
          <w:rFonts w:ascii="Consolas"/>
          <w:sz w:val="22"/>
          <w:lang w:val="en-US"/>
        </w:rPr>
        <w:t xml:space="preserve"> </w:t>
      </w:r>
      <w:r>
        <w:rPr>
          <w:rFonts w:ascii="Consolas"/>
          <w:sz w:val="22"/>
          <w:lang w:val="en-US"/>
        </w:rPr>
        <w:t xml:space="preserve">y_fill</w:t>
      </w:r>
      <w:r>
        <w:rPr>
          <w:rFonts w:ascii="Consolas"/>
          <w:sz w:val="22"/>
          <w:lang w:val="en-US"/>
        </w:rPr>
        <w:t xml:space="preserve"> = L(angles) * </w:t>
      </w:r>
      <w:r>
        <w:rPr>
          <w:rFonts w:ascii="Consolas"/>
          <w:sz w:val="22"/>
          <w:lang w:val="en-US"/>
        </w:rPr>
        <w:t xml:space="preserve">max_range</w:t>
      </w:r>
      <w:r>
        <w:rPr>
          <w:rFonts w:ascii="Consolas"/>
          <w:sz w:val="22"/>
          <w:lang w:val="en-US"/>
        </w:rPr>
        <w:t xml:space="preserve"> * </w:t>
      </w:r>
      <w:r>
        <w:rPr>
          <w:rFonts w:ascii="Consolas"/>
          <w:sz w:val="22"/>
          <w:lang w:val="en-US"/>
        </w:rPr>
        <w:t xml:space="preserve">np.sin</w:t>
      </w:r>
      <w:r>
        <w:rPr>
          <w:rFonts w:ascii="Consolas"/>
          <w:sz w:val="22"/>
          <w:lang w:val="en-US"/>
        </w:rPr>
        <w:t xml:space="preserve">(theta) + </w:t>
      </w:r>
      <w:r>
        <w:rPr>
          <w:rFonts w:ascii="Consolas"/>
          <w:spacing w:val="-2"/>
          <w:sz w:val="22"/>
          <w:lang w:val="en-US"/>
        </w:rPr>
        <w:t xml:space="preserve">position_y</w:t>
      </w:r>
      <w:r>
        <w:rPr>
          <w:rFonts w:ascii="Consolas"/>
          <w:sz w:val="22"/>
        </w:rPr>
      </w:r>
      <w:r>
        <w:rPr>
          <w:rFonts w:ascii="Consolas"/>
          <w:sz w:val="22"/>
        </w:rPr>
      </w:r>
    </w:p>
    <w:p>
      <w:pPr>
        <w:pStyle w:val="1055"/>
        <w:suppressLineNumbers w:val="false"/>
        <w:pBdr/>
        <w:spacing w:before="223" w:line="360" w:lineRule="auto"/>
        <w:ind w:firstLine="644" w:left="64"/>
        <w:contextualSpacing w:val="true"/>
        <w:jc w:val="both"/>
        <w:rPr>
          <w:rFonts w:cs="Times New Roman"/>
          <w:spacing w:val="-2"/>
          <w:szCs w:val="28"/>
        </w:rPr>
      </w:pPr>
      <w:r>
        <w:rPr>
          <w:rFonts w:cs="Times New Roman"/>
          <w:szCs w:val="28"/>
        </w:rPr>
        <w:t xml:space="preserve">Далее создается полигон с использованием</w:t>
      </w:r>
      <w:r>
        <w:rPr>
          <w:rFonts w:cs="Times New Roman"/>
          <w:szCs w:val="28"/>
        </w:rPr>
        <w:t xml:space="preserve"> библиотеки</w:t>
      </w:r>
      <w:r>
        <w:rPr>
          <w:rFonts w:cs="Times New Roman"/>
          <w:spacing w:val="-1"/>
          <w:szCs w:val="28"/>
        </w:rPr>
        <w:t xml:space="preserve"> </w:t>
      </w:r>
      <w:r>
        <w:rPr>
          <w:rFonts w:cs="Times New Roman"/>
          <w:i/>
          <w:iCs/>
          <w:color w:val="000000" w:themeColor="text1"/>
          <w:spacing w:val="-2"/>
          <w:szCs w:val="28"/>
        </w:rPr>
        <w:t xml:space="preserve">Shapely</w:t>
      </w:r>
      <w:r>
        <w:rPr>
          <w:rFonts w:cs="Times New Roman"/>
          <w:spacing w:val="-2"/>
          <w:szCs w:val="28"/>
        </w:rPr>
        <w:t xml:space="preserve">:</w:t>
      </w:r>
      <w:r>
        <w:rPr>
          <w:rFonts w:cs="Times New Roman"/>
          <w:spacing w:val="-2"/>
          <w:szCs w:val="28"/>
        </w:rPr>
      </w:r>
      <w:r>
        <w:rPr>
          <w:rFonts w:cs="Times New Roman"/>
          <w:spacing w:val="-2"/>
          <w:szCs w:val="28"/>
        </w:rPr>
      </w:r>
    </w:p>
    <w:p>
      <w:pPr>
        <w:suppressLineNumbers w:val="false"/>
        <w:pBdr/>
        <w:spacing w:before="272"/>
        <w:ind w:firstLine="468" w:left="240"/>
        <w:contextualSpacing w:val="true"/>
        <w:jc w:val="both"/>
        <w:rPr>
          <w:rFonts w:ascii="Consolas"/>
          <w:spacing w:val="-2"/>
          <w:sz w:val="22"/>
        </w:rPr>
      </w:pPr>
      <w:r>
        <w:rPr>
          <w:rFonts w:ascii="Consolas"/>
          <w:sz w:val="22"/>
          <w:lang w:val="en-US"/>
        </w:rPr>
        <w:t xml:space="preserve">poly1 = Polygon(</w:t>
      </w:r>
      <w:r>
        <w:rPr>
          <w:rFonts w:ascii="Consolas"/>
          <w:sz w:val="22"/>
          <w:lang w:val="en-US"/>
        </w:rPr>
        <w:t xml:space="preserve">np.column_stack</w:t>
      </w:r>
      <w:r>
        <w:rPr>
          <w:rFonts w:ascii="Consolas"/>
          <w:sz w:val="22"/>
          <w:lang w:val="en-US"/>
        </w:rPr>
        <w:t xml:space="preserve">((</w:t>
      </w:r>
      <w:r>
        <w:rPr>
          <w:rFonts w:ascii="Consolas"/>
          <w:sz w:val="22"/>
          <w:lang w:val="en-US"/>
        </w:rPr>
        <w:t xml:space="preserve">x_fill</w:t>
      </w:r>
      <w:r>
        <w:rPr>
          <w:rFonts w:ascii="Consolas"/>
          <w:sz w:val="22"/>
          <w:lang w:val="en-US"/>
        </w:rPr>
        <w:t xml:space="preserve">, </w:t>
      </w:r>
      <w:r>
        <w:rPr>
          <w:rFonts w:ascii="Consolas"/>
          <w:spacing w:val="-2"/>
          <w:sz w:val="22"/>
          <w:lang w:val="en-US"/>
        </w:rPr>
        <w:t xml:space="preserve">y_fill</w:t>
      </w:r>
      <w:r>
        <w:rPr>
          <w:rFonts w:ascii="Consolas"/>
          <w:spacing w:val="-2"/>
          <w:sz w:val="22"/>
          <w:lang w:val="en-US"/>
        </w:rPr>
        <w:t xml:space="preserve">)))</w:t>
      </w:r>
      <w:r>
        <w:rPr>
          <w:rFonts w:ascii="Consolas"/>
          <w:spacing w:val="-2"/>
          <w:sz w:val="22"/>
        </w:rPr>
      </w:r>
      <w:r>
        <w:rPr>
          <w:rFonts w:ascii="Consolas"/>
          <w:spacing w:val="-2"/>
          <w:sz w:val="22"/>
        </w:rPr>
      </w:r>
    </w:p>
    <w:p>
      <w:pPr>
        <w:suppressLineNumbers w:val="false"/>
        <w:pBdr/>
        <w:spacing w:before="272"/>
        <w:ind w:firstLine="468" w:left="240"/>
        <w:contextualSpacing w:val="true"/>
        <w:jc w:val="both"/>
        <w:rPr>
          <w:rFonts w:ascii="Consolas"/>
          <w:sz w:val="22"/>
        </w:rPr>
      </w:pPr>
      <w:r>
        <w:rPr>
          <w:rFonts w:ascii="Consolas"/>
          <w:sz w:val="22"/>
          <w:lang w:val="en-US"/>
        </w:rPr>
      </w:r>
      <w:r>
        <w:rPr>
          <w:rFonts w:ascii="Consolas"/>
          <w:sz w:val="22"/>
        </w:rPr>
      </w:r>
      <w:r>
        <w:rPr>
          <w:rFonts w:ascii="Consolas"/>
          <w:sz w:val="22"/>
        </w:rPr>
      </w:r>
    </w:p>
    <w:p>
      <w:pPr>
        <w:pStyle w:val="982"/>
        <w:suppressLineNumbers w:val="false"/>
        <w:pBdr/>
        <w:spacing/>
        <w:ind/>
        <w:contextualSpacing w:val="true"/>
        <w:jc w:val="both"/>
        <w:rPr/>
      </w:pPr>
      <w:r>
        <w:t xml:space="preserve">2.3.</w:t>
      </w:r>
      <w:r>
        <w:t xml:space="preserve">2</w:t>
      </w:r>
      <w:r>
        <w:t xml:space="preserve">. Построение </w:t>
      </w:r>
      <w:r>
        <w:t xml:space="preserve">эллипсов и гипербол</w:t>
      </w:r>
      <w:r/>
    </w:p>
    <w:p>
      <w:pPr>
        <w:suppressLineNumbers w:val="false"/>
        <w:pBdr/>
        <w:spacing w:line="360" w:lineRule="auto"/>
        <w:ind w:firstLine="708"/>
        <w:contextualSpacing w:val="true"/>
        <w:jc w:val="both"/>
        <w:rPr/>
      </w:pPr>
      <w:r>
        <w:t xml:space="preserve">Эллипсы строятся на основе суммы радиусов действия двух антенн. Формула для параметра c:</w:t>
      </w:r>
      <w:r/>
    </w:p>
    <w:p>
      <w:pPr>
        <w:suppressLineNumbers w:val="false"/>
        <w:pBdr/>
        <w:spacing w:line="360" w:lineRule="auto"/>
        <w:ind w:firstLine="708"/>
        <w:contextualSpacing w:val="true"/>
        <w:jc w:val="both"/>
        <w:rPr>
          <w:i/>
          <w:iCs/>
        </w:rPr>
      </w:pPr>
      <w:r>
        <w:rPr>
          <w:i/>
          <w:iCs/>
        </w:rPr>
        <w:t xml:space="preserve">c = R1 + R2</w:t>
      </w:r>
      <w:r>
        <w:rPr>
          <w:i/>
          <w:iCs/>
        </w:rPr>
      </w:r>
      <w:r>
        <w:rPr>
          <w:i/>
          <w:iCs/>
        </w:rPr>
      </w:r>
    </w:p>
    <w:p>
      <w:pPr>
        <w:suppressLineNumbers w:val="false"/>
        <w:pBdr/>
        <w:spacing w:line="360" w:lineRule="auto"/>
        <w:ind w:firstLine="708"/>
        <w:contextualSpacing w:val="true"/>
        <w:jc w:val="both"/>
        <w:rPr/>
      </w:pPr>
      <w:r>
        <w:t xml:space="preserve">Для построения эллипса вызывается функция </w:t>
      </w:r>
      <w:r>
        <w:rPr>
          <w:i/>
          <w:iCs/>
        </w:rPr>
        <w:t xml:space="preserve">compute_ellipse</w:t>
      </w:r>
      <w:r>
        <w:t xml:space="preserve">, которая возвращает координаты эллипса:</w:t>
      </w:r>
      <w:r/>
    </w:p>
    <w:p>
      <w:pPr>
        <w:suppressLineNumbers w:val="false"/>
        <w:pBdr/>
        <w:spacing w:before="272" w:line="360" w:lineRule="auto"/>
        <w:ind w:firstLine="468" w:left="240"/>
        <w:contextualSpacing w:val="true"/>
        <w:jc w:val="both"/>
        <w:rPr>
          <w:rFonts w:ascii="Consolas"/>
          <w:sz w:val="22"/>
        </w:rPr>
      </w:pPr>
      <w:r>
        <w:rPr>
          <w:rFonts w:ascii="Consolas"/>
          <w:sz w:val="22"/>
          <w:lang w:val="en-US"/>
        </w:rPr>
        <w:t xml:space="preserve">(x, y) = </w:t>
      </w:r>
      <w:r>
        <w:rPr>
          <w:rFonts w:ascii="Consolas"/>
          <w:sz w:val="22"/>
          <w:lang w:val="en-US"/>
        </w:rPr>
        <w:t xml:space="preserve">compute_ellipse</w:t>
      </w:r>
      <w:r>
        <w:rPr>
          <w:rFonts w:ascii="Consolas"/>
          <w:sz w:val="22"/>
          <w:lang w:val="en-US"/>
        </w:rPr>
        <w:t xml:space="preserve">(rls1, rls2, </w:t>
      </w:r>
      <w:r>
        <w:rPr>
          <w:rFonts w:ascii="Consolas"/>
          <w:spacing w:val="-5"/>
          <w:sz w:val="22"/>
          <w:lang w:val="en-US"/>
        </w:rPr>
        <w:t xml:space="preserve">c)</w:t>
      </w:r>
      <w:r>
        <w:rPr>
          <w:rFonts w:ascii="Consolas"/>
          <w:sz w:val="22"/>
        </w:rPr>
      </w:r>
      <w:r>
        <w:rPr>
          <w:rFonts w:ascii="Consolas"/>
          <w:sz w:val="22"/>
        </w:rPr>
      </w:r>
    </w:p>
    <w:p>
      <w:pPr>
        <w:suppressLineNumbers w:val="false"/>
        <w:pBdr/>
        <w:spacing w:line="360" w:lineRule="auto"/>
        <w:ind w:firstLine="708"/>
        <w:contextualSpacing w:val="true"/>
        <w:jc w:val="both"/>
        <w:rPr/>
      </w:pPr>
      <w:r>
        <w:t xml:space="preserve">В задаче используется два эллипса. Первый э</w:t>
      </w:r>
      <w:r>
        <w:t xml:space="preserve">ллипс строится для идеального случая без учета погрешностей</w:t>
      </w:r>
      <w:r>
        <w:t xml:space="preserve">. Второй э</w:t>
      </w:r>
      <w:r>
        <w:t xml:space="preserve">ллипс строится с учетом погрешностей, добавленных к радиусам R1 и R2:</w:t>
      </w:r>
      <w:r/>
    </w:p>
    <w:p>
      <w:pPr>
        <w:suppressLineNumbers w:val="false"/>
        <w:pBdr/>
        <w:spacing w:line="360" w:lineRule="auto"/>
        <w:ind w:firstLine="708"/>
        <w:contextualSpacing w:val="true"/>
        <w:jc w:val="both"/>
        <w:rPr>
          <w:i/>
          <w:iCs/>
        </w:rPr>
      </w:pPr>
      <w:r>
        <w:rPr>
          <w:i/>
          <w:iCs/>
          <w:lang w:val="en-US"/>
        </w:rPr>
        <w:t xml:space="preserve">c = (R1 + </w:t>
      </w:r>
      <w:r>
        <w:rPr>
          <w:i/>
          <w:iCs/>
          <w:lang w:val="en-US"/>
        </w:rPr>
        <w:t xml:space="preserve">E</w:t>
      </w:r>
      <w:r>
        <w:rPr>
          <w:i/>
          <w:iCs/>
          <w:lang w:val="en-US"/>
        </w:rPr>
        <w:t xml:space="preserve">_</w:t>
      </w:r>
      <w:r>
        <w:rPr>
          <w:i/>
          <w:iCs/>
          <w:lang w:val="en-US"/>
        </w:rPr>
        <w:t xml:space="preserve">ellipse</w:t>
      </w:r>
      <w:r>
        <w:rPr>
          <w:i/>
          <w:iCs/>
          <w:lang w:val="en-US"/>
        </w:rPr>
        <w:t xml:space="preserve">) + (R2 + </w:t>
      </w:r>
      <w:r>
        <w:rPr>
          <w:i/>
          <w:iCs/>
          <w:lang w:val="en-US"/>
        </w:rPr>
        <w:t xml:space="preserve">E</w:t>
      </w:r>
      <w:r>
        <w:rPr>
          <w:i/>
          <w:iCs/>
          <w:lang w:val="en-US"/>
        </w:rPr>
        <w:t xml:space="preserve">_</w:t>
      </w:r>
      <w:r>
        <w:rPr>
          <w:i/>
          <w:iCs/>
          <w:lang w:val="en-US"/>
        </w:rPr>
        <w:t xml:space="preserve">ellipse</w:t>
      </w:r>
      <w:r>
        <w:rPr>
          <w:i/>
          <w:iCs/>
          <w:lang w:val="en-US"/>
        </w:rPr>
        <w:t xml:space="preserve">)</w:t>
      </w:r>
      <w:r>
        <w:rPr>
          <w:i/>
          <w:iCs/>
        </w:rPr>
      </w:r>
      <w:r>
        <w:rPr>
          <w:i/>
          <w:iCs/>
        </w:rPr>
      </w:r>
    </w:p>
    <w:p>
      <w:pPr>
        <w:suppressLineNumbers w:val="false"/>
        <w:pBdr/>
        <w:spacing w:line="360" w:lineRule="auto"/>
        <w:ind w:firstLine="708"/>
        <w:contextualSpacing w:val="true"/>
        <w:jc w:val="both"/>
        <w:rPr/>
      </w:pPr>
      <w:r>
        <w:t xml:space="preserve">Гипербола моделируется как разность радиусов действия двух антенн. Формула для параметра </w:t>
      </w:r>
      <w:r>
        <w:rPr>
          <w:i/>
          <w:iCs/>
        </w:rPr>
        <w:t xml:space="preserve">ch</w:t>
      </w:r>
      <w:r>
        <w:t xml:space="preserve">:</w:t>
      </w:r>
      <w:r/>
    </w:p>
    <w:p>
      <w:pPr>
        <w:suppressLineNumbers w:val="false"/>
        <w:pBdr/>
        <w:spacing w:line="360" w:lineRule="auto"/>
        <w:ind w:firstLine="708"/>
        <w:contextualSpacing w:val="true"/>
        <w:jc w:val="both"/>
        <w:rPr>
          <w:i/>
          <w:iCs/>
        </w:rPr>
      </w:pPr>
      <w:r>
        <w:rPr>
          <w:i/>
          <w:iCs/>
        </w:rPr>
        <w:t xml:space="preserve">ch</w:t>
      </w:r>
      <w:r>
        <w:rPr>
          <w:i/>
          <w:iCs/>
        </w:rPr>
        <w:t xml:space="preserve"> = R2 − R1</w:t>
      </w:r>
      <w:r>
        <w:rPr>
          <w:i/>
          <w:iCs/>
        </w:rPr>
      </w:r>
      <w:r>
        <w:rPr>
          <w:i/>
          <w:iCs/>
        </w:rPr>
      </w:r>
    </w:p>
    <w:p>
      <w:pPr>
        <w:suppressLineNumbers w:val="false"/>
        <w:pBdr/>
        <w:spacing w:line="360" w:lineRule="auto"/>
        <w:ind w:firstLine="708"/>
        <w:contextualSpacing w:val="true"/>
        <w:jc w:val="both"/>
        <w:rPr/>
      </w:pPr>
      <w:r>
        <w:t xml:space="preserve">Для учета погрешностей</w:t>
      </w:r>
      <w:r>
        <w:t xml:space="preserve">,</w:t>
      </w:r>
      <w:r>
        <w:t xml:space="preserve"> аналогично эллипсам</w:t>
      </w:r>
      <w:r>
        <w:t xml:space="preserve">,</w:t>
      </w:r>
      <w:r>
        <w:t xml:space="preserve"> строятся две дополнительные гиперболы</w:t>
      </w:r>
      <w:r>
        <w:t xml:space="preserve"> – первая г</w:t>
      </w:r>
      <w:r>
        <w:t xml:space="preserve">ипербола с положительной погрешностью</w:t>
      </w:r>
      <w:r>
        <w:t xml:space="preserve"> (</w:t>
      </w:r>
      <w:r>
        <w:rPr>
          <w:i/>
          <w:iCs/>
        </w:rPr>
        <w:t xml:space="preserve">ch</w:t>
      </w:r>
      <w:r>
        <w:rPr>
          <w:i/>
          <w:iCs/>
        </w:rPr>
        <w:t xml:space="preserve"> + 2 </w:t>
      </w:r>
      <w:r>
        <w:rPr>
          <w:rFonts w:ascii="Cambria Math" w:hAnsi="Cambria Math" w:cs="Cambria Math"/>
          <w:i/>
          <w:iCs/>
        </w:rPr>
        <w:t xml:space="preserve">⋅</w:t>
      </w:r>
      <w:r>
        <w:rPr>
          <w:i/>
          <w:iCs/>
        </w:rPr>
        <w:t xml:space="preserve"> E</w:t>
      </w:r>
      <w:r>
        <w:rPr>
          <w:i/>
          <w:iCs/>
        </w:rPr>
        <w:t xml:space="preserve">_</w:t>
      </w:r>
      <w:r>
        <w:rPr>
          <w:i/>
          <w:iCs/>
        </w:rPr>
        <w:t xml:space="preserve">hyperbola</w:t>
      </w:r>
      <w:r>
        <w:t xml:space="preserve">) и вторая г</w:t>
      </w:r>
      <w:r>
        <w:t xml:space="preserve">ипербола с отрицательной погрешностью</w:t>
      </w:r>
      <w:r>
        <w:t xml:space="preserve"> </w:t>
      </w:r>
      <w:r>
        <w:t xml:space="preserve">(</w:t>
      </w:r>
      <w:r>
        <w:rPr>
          <w:i/>
          <w:iCs/>
        </w:rPr>
        <w:t xml:space="preserve">ch</w:t>
      </w:r>
      <w:r>
        <w:rPr>
          <w:i/>
          <w:iCs/>
        </w:rPr>
        <w:t xml:space="preserve"> − 2 </w:t>
      </w:r>
      <w:r>
        <w:rPr>
          <w:rFonts w:ascii="Cambria Math" w:hAnsi="Cambria Math" w:cs="Cambria Math"/>
          <w:i/>
          <w:iCs/>
        </w:rPr>
        <w:t xml:space="preserve">⋅</w:t>
      </w:r>
      <w:r>
        <w:rPr>
          <w:i/>
          <w:iCs/>
        </w:rPr>
        <w:t xml:space="preserve"> </w:t>
      </w:r>
      <w:r>
        <w:rPr>
          <w:i/>
          <w:iCs/>
        </w:rPr>
        <w:t xml:space="preserve">E</w:t>
      </w:r>
      <w:r>
        <w:rPr>
          <w:i/>
          <w:iCs/>
        </w:rPr>
        <w:t xml:space="preserve">_</w:t>
      </w:r>
      <w:r>
        <w:rPr>
          <w:i/>
          <w:iCs/>
        </w:rPr>
        <w:t xml:space="preserve">hyperbola</w:t>
      </w:r>
      <w:r>
        <w:t xml:space="preserve">)</w:t>
      </w:r>
      <w:r>
        <w:t xml:space="preserve">.</w:t>
      </w:r>
      <w:r>
        <w:tab/>
      </w:r>
      <w:r/>
    </w:p>
    <w:p>
      <w:pPr>
        <w:suppressLineNumbers w:val="false"/>
        <w:pBdr/>
        <w:spacing w:line="360" w:lineRule="auto"/>
        <w:ind w:firstLine="708"/>
        <w:contextualSpacing w:val="true"/>
        <w:jc w:val="both"/>
        <w:rPr/>
      </w:pPr>
      <w:r>
        <w:t xml:space="preserve">Координаты гиперболы вычисляются функцией </w:t>
      </w:r>
      <w:r>
        <w:rPr>
          <w:i/>
          <w:iCs/>
        </w:rPr>
        <w:t xml:space="preserve">compute_hyperbola</w:t>
      </w:r>
      <w:r>
        <w:t xml:space="preserve">, которая возвращает две ветви гиперболы:</w:t>
      </w:r>
      <w:r/>
    </w:p>
    <w:p>
      <w:pPr>
        <w:suppressLineNumbers w:val="false"/>
        <w:pBdr/>
        <w:spacing w:before="242" w:line="360" w:lineRule="auto"/>
        <w:ind w:left="708"/>
        <w:contextualSpacing w:val="true"/>
        <w:jc w:val="both"/>
        <w:rPr>
          <w:rFonts w:ascii="Consolas"/>
          <w:sz w:val="22"/>
        </w:rPr>
      </w:pPr>
      <w:r>
        <w:rPr>
          <w:rFonts w:ascii="Consolas"/>
          <w:sz w:val="22"/>
          <w:lang w:val="en-US"/>
        </w:rPr>
        <w:t xml:space="preserve">hyperbola_x1,</w:t>
      </w:r>
      <w:r>
        <w:rPr>
          <w:rFonts w:ascii="Consolas"/>
          <w:spacing w:val="-10"/>
          <w:sz w:val="22"/>
          <w:lang w:val="en-US"/>
        </w:rPr>
        <w:t xml:space="preserve"> </w:t>
      </w:r>
      <w:r>
        <w:rPr>
          <w:rFonts w:ascii="Consolas"/>
          <w:sz w:val="22"/>
          <w:lang w:val="en-US"/>
        </w:rPr>
        <w:t xml:space="preserve">hyperbola_y1,</w:t>
      </w:r>
      <w:r>
        <w:rPr>
          <w:rFonts w:ascii="Consolas"/>
          <w:spacing w:val="-10"/>
          <w:sz w:val="22"/>
          <w:lang w:val="en-US"/>
        </w:rPr>
        <w:t xml:space="preserve"> </w:t>
      </w:r>
      <w:r>
        <w:rPr>
          <w:rFonts w:ascii="Consolas"/>
          <w:sz w:val="22"/>
          <w:lang w:val="en-US"/>
        </w:rPr>
        <w:t xml:space="preserve">hyperbola_x2,</w:t>
      </w:r>
      <w:r>
        <w:rPr>
          <w:rFonts w:ascii="Consolas"/>
          <w:spacing w:val="-10"/>
          <w:sz w:val="22"/>
          <w:lang w:val="en-US"/>
        </w:rPr>
        <w:t xml:space="preserve"> </w:t>
      </w:r>
      <w:r>
        <w:rPr>
          <w:rFonts w:ascii="Consolas"/>
          <w:sz w:val="22"/>
          <w:lang w:val="en-US"/>
        </w:rPr>
        <w:t xml:space="preserve">hyperbola_y2</w:t>
      </w:r>
      <w:r>
        <w:rPr>
          <w:rFonts w:ascii="Consolas"/>
          <w:spacing w:val="-10"/>
          <w:sz w:val="22"/>
          <w:lang w:val="en-US"/>
        </w:rPr>
        <w:t xml:space="preserve"> </w:t>
      </w:r>
      <w:r>
        <w:rPr>
          <w:rFonts w:ascii="Consolas"/>
          <w:sz w:val="22"/>
          <w:lang w:val="en-US"/>
        </w:rPr>
        <w:t xml:space="preserve">= </w:t>
      </w:r>
      <w:r>
        <w:rPr>
          <w:rFonts w:ascii="Consolas"/>
          <w:sz w:val="22"/>
          <w:lang w:val="en-US"/>
        </w:rPr>
        <w:t xml:space="preserve">compute_hyperbola</w:t>
      </w:r>
      <w:r>
        <w:rPr>
          <w:rFonts w:ascii="Consolas"/>
          <w:sz w:val="22"/>
          <w:lang w:val="en-US"/>
        </w:rPr>
        <w:t xml:space="preserve">(rls1, rls2, </w:t>
      </w:r>
      <w:r>
        <w:rPr>
          <w:rFonts w:ascii="Consolas"/>
          <w:sz w:val="22"/>
          <w:lang w:val="en-US"/>
        </w:rPr>
        <w:t xml:space="preserve">c_h</w:t>
      </w:r>
      <w:r>
        <w:rPr>
          <w:rFonts w:ascii="Consolas"/>
          <w:sz w:val="22"/>
          <w:lang w:val="en-US"/>
        </w:rPr>
        <w:t xml:space="preserve">)</w:t>
      </w:r>
      <w:r>
        <w:rPr>
          <w:rFonts w:ascii="Consolas"/>
          <w:sz w:val="22"/>
        </w:rPr>
      </w:r>
      <w:r>
        <w:rPr>
          <w:rFonts w:ascii="Consolas"/>
          <w:sz w:val="22"/>
        </w:rPr>
      </w:r>
    </w:p>
    <w:p>
      <w:pPr>
        <w:suppressLineNumbers w:val="false"/>
        <w:pBdr/>
        <w:spacing w:line="360" w:lineRule="auto"/>
        <w:ind w:firstLine="708"/>
        <w:contextualSpacing w:val="true"/>
        <w:jc w:val="both"/>
        <w:rPr/>
      </w:pPr>
      <w:r>
        <w:t xml:space="preserve">Получаются две гиперболы</w:t>
      </w:r>
      <w:r>
        <w:t xml:space="preserve">,</w:t>
      </w:r>
      <w:r>
        <w:t xml:space="preserve"> которые отображаются на графике с учетом погрешностей:</w:t>
      </w:r>
      <w:r/>
    </w:p>
    <w:p>
      <w:pPr>
        <w:pStyle w:val="989"/>
        <w:numPr>
          <w:ilvl w:val="0"/>
          <w:numId w:val="44"/>
        </w:numPr>
        <w:suppressLineNumbers w:val="false"/>
        <w:pBdr/>
        <w:spacing w:line="360" w:lineRule="auto"/>
        <w:ind/>
        <w:contextualSpacing w:val="true"/>
        <w:jc w:val="both"/>
        <w:rPr/>
      </w:pPr>
      <w:r>
        <w:t xml:space="preserve">Гипербола</w:t>
      </w:r>
      <w:r>
        <w:rPr>
          <w:lang w:val="en-US"/>
        </w:rPr>
        <w:t xml:space="preserve"> 1: R2 − R1 = </w:t>
      </w:r>
      <w:r>
        <w:rPr>
          <w:lang w:val="en-US"/>
        </w:rPr>
        <w:t xml:space="preserve">ch</w:t>
      </w:r>
      <w:r>
        <w:rPr>
          <w:lang w:val="en-US"/>
        </w:rPr>
      </w:r>
      <w:r/>
    </w:p>
    <w:p>
      <w:pPr>
        <w:pStyle w:val="989"/>
        <w:numPr>
          <w:ilvl w:val="0"/>
          <w:numId w:val="44"/>
        </w:numPr>
        <w:suppressLineNumbers w:val="false"/>
        <w:pBdr/>
        <w:spacing w:line="360" w:lineRule="auto"/>
        <w:ind/>
        <w:contextualSpacing w:val="true"/>
        <w:jc w:val="both"/>
        <w:rPr/>
      </w:pPr>
      <w:r>
        <w:t xml:space="preserve">Гипербола</w:t>
      </w:r>
      <w:r>
        <w:rPr>
          <w:lang w:val="en-US"/>
        </w:rPr>
        <w:t xml:space="preserve"> 2: R1 − R2 = </w:t>
      </w:r>
      <w:r>
        <w:rPr>
          <w:lang w:val="en-US"/>
        </w:rPr>
        <w:t xml:space="preserve">ch</w:t>
      </w:r>
      <w:r>
        <w:rPr>
          <w:lang w:val="en-US"/>
        </w:rPr>
      </w:r>
      <w:r/>
    </w:p>
    <w:p>
      <w:pPr>
        <w:pStyle w:val="982"/>
        <w:suppressLineNumbers w:val="false"/>
        <w:pBdr/>
        <w:spacing/>
        <w:ind/>
        <w:contextualSpacing w:val="true"/>
        <w:jc w:val="both"/>
        <w:rPr/>
      </w:pPr>
      <w:r>
        <w:t xml:space="preserve">2.3.</w:t>
      </w:r>
      <w:r>
        <w:t xml:space="preserve">3</w:t>
      </w:r>
      <w:r>
        <w:t xml:space="preserve">. </w:t>
      </w:r>
      <w:r>
        <w:t xml:space="preserve">Вычисление пересечений</w:t>
      </w:r>
      <w:r/>
    </w:p>
    <w:p>
      <w:pPr>
        <w:suppressLineNumbers w:val="false"/>
        <w:pBdr/>
        <w:spacing w:line="360" w:lineRule="auto"/>
        <w:ind/>
        <w:contextualSpacing w:val="true"/>
        <w:jc w:val="both"/>
        <w:rPr/>
      </w:pPr>
      <w:r>
        <w:tab/>
        <w:t xml:space="preserve">Рассмотрим подробно процесс вычисления пересечений.</w:t>
      </w:r>
      <w:r/>
    </w:p>
    <w:p>
      <w:pPr>
        <w:pStyle w:val="989"/>
        <w:numPr>
          <w:ilvl w:val="0"/>
          <w:numId w:val="30"/>
        </w:numPr>
        <w:suppressLineNumbers w:val="false"/>
        <w:pBdr/>
        <w:spacing w:line="360" w:lineRule="auto"/>
        <w:ind/>
        <w:contextualSpacing w:val="true"/>
        <w:jc w:val="both"/>
        <w:rPr>
          <w:b w:val="0"/>
          <w:bCs w:val="0"/>
        </w:rPr>
      </w:pPr>
      <w:r>
        <w:rPr>
          <w:b w:val="0"/>
          <w:bCs w:val="0"/>
        </w:rPr>
        <w:t xml:space="preserve">Создание полигонов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/>
        <w:spacing w:line="360" w:lineRule="auto"/>
        <w:ind w:firstLine="708"/>
        <w:contextualSpacing w:val="true"/>
        <w:jc w:val="both"/>
        <w:rPr/>
      </w:pPr>
      <w:r>
        <w:t xml:space="preserve">Все области (главные лепестки антенн, эллипсы и гиперболы) конвертируются в объекты </w:t>
      </w:r>
      <w:r>
        <w:rPr>
          <w:i/>
          <w:iCs/>
        </w:rPr>
        <w:t xml:space="preserve">Polygon</w:t>
      </w:r>
      <w:r>
        <w:t xml:space="preserve"> из библиотеки </w:t>
      </w:r>
      <w:r>
        <w:rPr>
          <w:i/>
          <w:iCs/>
        </w:rPr>
        <w:t xml:space="preserve">Shapely</w:t>
      </w:r>
      <w:r>
        <w:t xml:space="preserve">.</w:t>
      </w:r>
      <w:r/>
    </w:p>
    <w:p>
      <w:pPr>
        <w:suppressLineNumbers w:val="false"/>
        <w:pBdr/>
        <w:spacing w:line="360" w:lineRule="auto"/>
        <w:ind w:firstLine="708"/>
        <w:contextualSpacing w:val="true"/>
        <w:jc w:val="both"/>
        <w:rPr/>
      </w:pPr>
      <w:r>
        <w:t xml:space="preserve">Визуализация главных лепестков формируются на основе вычисленных координат:</w:t>
      </w:r>
      <w:r/>
    </w:p>
    <w:p>
      <w:pPr>
        <w:suppressLineNumbers w:val="false"/>
        <w:pBdr/>
        <w:spacing w:before="242" w:line="360" w:lineRule="auto"/>
        <w:ind w:right="5594" w:left="708"/>
        <w:contextualSpacing w:val="true"/>
        <w:jc w:val="both"/>
        <w:rPr>
          <w:rFonts w:ascii="Consolas"/>
          <w:sz w:val="22"/>
        </w:rPr>
      </w:pPr>
      <w:r>
        <w:rPr>
          <w:rFonts w:ascii="Consolas"/>
          <w:sz w:val="22"/>
          <w:lang w:val="en-US"/>
        </w:rPr>
        <w:t xml:space="preserve">poly1</w:t>
      </w:r>
      <w:r>
        <w:rPr>
          <w:rFonts w:ascii="Consolas"/>
          <w:spacing w:val="-19"/>
          <w:sz w:val="22"/>
          <w:lang w:val="en-US"/>
        </w:rPr>
        <w:t xml:space="preserve"> </w:t>
      </w:r>
      <w:r>
        <w:rPr>
          <w:rFonts w:ascii="Consolas"/>
          <w:sz w:val="22"/>
          <w:lang w:val="en-US"/>
        </w:rPr>
        <w:t xml:space="preserve">=</w:t>
      </w:r>
      <w:r>
        <w:rPr>
          <w:rFonts w:ascii="Consolas"/>
          <w:spacing w:val="-19"/>
          <w:sz w:val="22"/>
          <w:lang w:val="en-US"/>
        </w:rPr>
        <w:t xml:space="preserve"> </w:t>
      </w:r>
      <w:r>
        <w:rPr>
          <w:rFonts w:ascii="Consolas"/>
          <w:sz w:val="22"/>
          <w:lang w:val="en-US"/>
        </w:rPr>
        <w:t xml:space="preserve">Polygon(coords_1) poly2 = </w:t>
      </w:r>
      <w:r>
        <w:rPr>
          <w:rFonts w:ascii="Consolas"/>
          <w:spacing w:val="-2"/>
          <w:sz w:val="22"/>
          <w:lang w:val="en-US"/>
        </w:rPr>
        <w:t xml:space="preserve">Polygon(coords_2)</w:t>
      </w:r>
      <w:r>
        <w:rPr>
          <w:rFonts w:ascii="Consolas"/>
          <w:sz w:val="22"/>
        </w:rPr>
      </w:r>
      <w:r>
        <w:rPr>
          <w:rFonts w:ascii="Consolas"/>
          <w:sz w:val="22"/>
        </w:rPr>
      </w:r>
    </w:p>
    <w:p>
      <w:pPr>
        <w:suppressLineNumbers w:val="false"/>
        <w:pBdr/>
        <w:spacing w:line="360" w:lineRule="auto"/>
        <w:ind w:firstLine="708"/>
        <w:contextualSpacing w:val="true"/>
        <w:jc w:val="both"/>
        <w:rPr/>
      </w:pPr>
      <w:r>
        <w:t xml:space="preserve">Эллипсы и гиперболы также преобразуются в полигональные области.</w:t>
      </w:r>
      <w:r/>
    </w:p>
    <w:p>
      <w:pPr>
        <w:pStyle w:val="989"/>
        <w:numPr>
          <w:ilvl w:val="0"/>
          <w:numId w:val="30"/>
        </w:numPr>
        <w:pBdr/>
        <w:spacing w:line="360" w:lineRule="auto"/>
        <w:ind/>
        <w:rPr>
          <w:b w:val="0"/>
          <w:bCs w:val="0"/>
        </w:rPr>
      </w:pPr>
      <w:r>
        <w:rPr>
          <w:b w:val="0"/>
          <w:bCs w:val="0"/>
        </w:rPr>
        <w:t xml:space="preserve">Пересечение областей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/>
        <w:spacing w:line="360" w:lineRule="auto"/>
        <w:ind w:firstLine="708"/>
        <w:contextualSpacing w:val="true"/>
        <w:jc w:val="both"/>
        <w:rPr/>
      </w:pPr>
      <w:r>
        <w:t xml:space="preserve">Для поиска общей области между различными зонами используется метод</w:t>
      </w:r>
      <w:r>
        <w:t xml:space="preserve"> </w:t>
      </w:r>
      <w:r>
        <w:rPr>
          <w:i/>
          <w:iCs/>
        </w:rPr>
        <w:t xml:space="preserve">.</w:t>
      </w:r>
      <w:r>
        <w:rPr>
          <w:i/>
          <w:iCs/>
        </w:rPr>
        <w:t xml:space="preserve">intersection</w:t>
      </w:r>
      <w:r>
        <w:t xml:space="preserve">. Этот метод находит геометрическое пересечение между полигонами:</w:t>
      </w:r>
      <w:r/>
    </w:p>
    <w:p>
      <w:pPr>
        <w:suppressLineNumbers w:val="false"/>
        <w:pBdr/>
        <w:spacing w:before="272" w:line="360" w:lineRule="auto"/>
        <w:ind w:firstLine="468" w:left="240"/>
        <w:contextualSpacing w:val="true"/>
        <w:jc w:val="both"/>
        <w:rPr>
          <w:rFonts w:ascii="Consolas"/>
          <w:sz w:val="22"/>
        </w:rPr>
      </w:pPr>
      <w:r>
        <w:rPr>
          <w:rFonts w:ascii="Consolas"/>
          <w:sz w:val="22"/>
        </w:rPr>
        <w:t xml:space="preserve">intersection</w:t>
      </w:r>
      <w:r>
        <w:rPr>
          <w:rFonts w:ascii="Consolas"/>
          <w:sz w:val="22"/>
        </w:rPr>
        <w:t xml:space="preserve"> </w:t>
      </w:r>
      <w:r>
        <w:rPr>
          <w:rFonts w:ascii="Consolas"/>
          <w:sz w:val="22"/>
        </w:rPr>
        <w:t xml:space="preserve">= </w:t>
      </w:r>
      <w:r>
        <w:rPr>
          <w:rFonts w:ascii="Consolas"/>
          <w:spacing w:val="-2"/>
          <w:sz w:val="22"/>
        </w:rPr>
        <w:t xml:space="preserve">poly1.intersection(poly2)</w:t>
      </w:r>
      <w:r>
        <w:rPr>
          <w:rFonts w:ascii="Consolas"/>
          <w:sz w:val="22"/>
        </w:rPr>
      </w:r>
      <w:r>
        <w:rPr>
          <w:rFonts w:ascii="Consolas"/>
          <w:sz w:val="22"/>
        </w:rPr>
      </w:r>
    </w:p>
    <w:p>
      <w:pPr>
        <w:pStyle w:val="989"/>
        <w:numPr>
          <w:ilvl w:val="0"/>
          <w:numId w:val="30"/>
        </w:numPr>
        <w:suppressLineNumbers w:val="false"/>
        <w:pBdr/>
        <w:spacing w:line="360" w:lineRule="auto"/>
        <w:ind/>
        <w:contextualSpacing w:val="false"/>
        <w:jc w:val="both"/>
        <w:rPr>
          <w:b w:val="0"/>
          <w:bCs w:val="0"/>
        </w:rPr>
      </w:pPr>
      <w:r>
        <w:rPr>
          <w:b w:val="0"/>
          <w:bCs w:val="0"/>
        </w:rPr>
        <w:t xml:space="preserve">Вычисление </w:t>
      </w:r>
      <w:r>
        <w:rPr>
          <w:b w:val="0"/>
          <w:bCs w:val="0"/>
        </w:rPr>
        <w:t xml:space="preserve">разностей </w:t>
      </w:r>
      <w:r>
        <w:rPr>
          <w:b w:val="0"/>
          <w:bCs w:val="0"/>
        </w:rPr>
        <w:t xml:space="preserve">для учета погрешностей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line="360" w:lineRule="auto"/>
        <w:ind w:firstLine="708"/>
        <w:rPr/>
      </w:pPr>
      <w:r>
        <w:t xml:space="preserve">Для учета погрешностей строятся внешние и внутренние границы областей. Метод</w:t>
      </w:r>
      <w:r>
        <w:t xml:space="preserve"> </w:t>
      </w:r>
      <w:r>
        <w:rPr>
          <w:i/>
          <w:iCs/>
        </w:rPr>
        <w:t xml:space="preserve">.</w:t>
      </w:r>
      <w:r>
        <w:rPr>
          <w:i/>
          <w:iCs/>
        </w:rPr>
        <w:t xml:space="preserve">difference</w:t>
      </w:r>
      <w:r>
        <w:t xml:space="preserve"> позволяет определить разницу между внешней и внутренней границей:</w:t>
      </w:r>
      <w:r/>
    </w:p>
    <w:p>
      <w:pPr>
        <w:pBdr/>
        <w:spacing w:before="272" w:line="360" w:lineRule="auto"/>
        <w:ind w:firstLine="468" w:left="240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ring = </w:t>
      </w:r>
      <w:r>
        <w:rPr>
          <w:rFonts w:ascii="Consolas"/>
          <w:spacing w:val="-2"/>
          <w:sz w:val="21"/>
          <w:lang w:val="en-US"/>
        </w:rPr>
        <w:t xml:space="preserve">outer_polygon.difference</w:t>
      </w:r>
      <w:r>
        <w:rPr>
          <w:rFonts w:ascii="Consolas"/>
          <w:spacing w:val="-2"/>
          <w:sz w:val="21"/>
          <w:lang w:val="en-US"/>
        </w:rPr>
        <w:t xml:space="preserve">(</w:t>
      </w:r>
      <w:r>
        <w:rPr>
          <w:rFonts w:ascii="Consolas"/>
          <w:spacing w:val="-2"/>
          <w:sz w:val="21"/>
          <w:lang w:val="en-US"/>
        </w:rPr>
        <w:t xml:space="preserve">inner_polygon</w:t>
      </w:r>
      <w:r>
        <w:rPr>
          <w:rFonts w:ascii="Consolas"/>
          <w:spacing w:val="-2"/>
          <w:sz w:val="21"/>
          <w:lang w:val="en-US"/>
        </w:rPr>
        <w:t xml:space="preserve">)</w:t>
      </w:r>
      <w:r>
        <w:rPr>
          <w:rFonts w:ascii="Consolas"/>
          <w:sz w:val="21"/>
          <w:lang w:val="en-US"/>
        </w:rPr>
      </w:r>
      <w:r>
        <w:rPr>
          <w:rFonts w:ascii="Consolas"/>
          <w:sz w:val="21"/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rFonts w:ascii="Consolas"/>
          <w:sz w:val="21"/>
          <w:lang w:val="en-US"/>
        </w:rPr>
      </w:r>
    </w:p>
    <w:p>
      <w:pPr>
        <w:pBdr/>
        <w:spacing w:line="360" w:lineRule="auto"/>
        <w:ind w:firstLine="708"/>
        <w:rPr/>
      </w:pPr>
      <w:r>
        <w:t xml:space="preserve">Например, для эллипса разница между большим эллипсом (с погрешностью) и идеальным эллипсом формирует "кольцо" погрешности.</w:t>
      </w:r>
      <w:r>
        <w:tab/>
      </w:r>
      <w:r>
        <w:t xml:space="preserve">Аналогично строятся зоны погрешностей для гипербол.</w:t>
      </w:r>
      <w:r/>
    </w:p>
    <w:p>
      <w:pPr>
        <w:pStyle w:val="989"/>
        <w:numPr>
          <w:ilvl w:val="0"/>
          <w:numId w:val="30"/>
        </w:numPr>
        <w:pBdr/>
        <w:spacing w:line="360" w:lineRule="auto"/>
        <w:ind/>
        <w:rPr>
          <w:b w:val="0"/>
          <w:bCs w:val="0"/>
        </w:rPr>
      </w:pPr>
      <w:r>
        <w:rPr>
          <w:b w:val="0"/>
          <w:bCs w:val="0"/>
        </w:rPr>
        <w:t xml:space="preserve">Объединение пересечений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line="360" w:lineRule="auto"/>
        <w:ind w:firstLine="708"/>
        <w:rPr/>
      </w:pPr>
      <w:r>
        <w:t xml:space="preserve">Конечная область пересечения формируется путем объединения всех пересечений и учета погрешностей:</w:t>
      </w:r>
      <w:r/>
    </w:p>
    <w:p>
      <w:pPr>
        <w:pBdr/>
        <w:spacing w:before="242"/>
        <w:ind w:firstLine="327" w:left="240"/>
        <w:rPr>
          <w:rFonts w:ascii="Consolas"/>
          <w:sz w:val="22"/>
          <w:lang w:val="en-US"/>
        </w:rPr>
      </w:pPr>
      <w:r>
        <w:rPr>
          <w:rFonts w:ascii="Consolas"/>
          <w:sz w:val="22"/>
          <w:lang w:val="en-US"/>
        </w:rPr>
        <w:t xml:space="preserve">final_intersection</w:t>
      </w:r>
      <w:r>
        <w:rPr>
          <w:rFonts w:ascii="Consolas"/>
          <w:sz w:val="22"/>
          <w:lang w:val="en-US"/>
        </w:rPr>
        <w:t xml:space="preserve"> </w:t>
      </w:r>
      <w:r>
        <w:rPr>
          <w:rFonts w:ascii="Consolas"/>
          <w:spacing w:val="-10"/>
          <w:sz w:val="22"/>
          <w:lang w:val="en-US"/>
        </w:rPr>
        <w:t xml:space="preserve">=</w:t>
      </w:r>
      <w:r>
        <w:rPr>
          <w:rFonts w:ascii="Consolas"/>
          <w:sz w:val="22"/>
          <w:lang w:val="en-US"/>
        </w:rPr>
      </w:r>
      <w:r>
        <w:rPr>
          <w:rFonts w:ascii="Consolas"/>
          <w:sz w:val="22"/>
          <w:lang w:val="en-US"/>
        </w:rPr>
      </w:r>
    </w:p>
    <w:p>
      <w:pPr>
        <w:pBdr/>
        <w:spacing w:before="39"/>
        <w:ind w:firstLine="327" w:left="240"/>
        <w:rPr>
          <w:rFonts w:ascii="Consolas"/>
          <w:sz w:val="22"/>
          <w:lang w:val="en-US"/>
        </w:rPr>
      </w:pPr>
      <w:r>
        <w:rPr>
          <w:rFonts w:ascii="Consolas"/>
          <w:spacing w:val="-2"/>
          <w:sz w:val="22"/>
          <w:lang w:val="en-US"/>
        </w:rPr>
        <w:t xml:space="preserve">poly1.intersection(ellipse_difference).intersection(hyperbola_differenc</w:t>
      </w:r>
      <w:r>
        <w:rPr>
          <w:rFonts w:ascii="Consolas"/>
          <w:spacing w:val="-2"/>
          <w:sz w:val="22"/>
          <w:lang w:val="en-US"/>
        </w:rPr>
        <w:t xml:space="preserve">e</w:t>
      </w:r>
      <w:r>
        <w:rPr>
          <w:rFonts w:ascii="Consolas"/>
          <w:spacing w:val="-2"/>
          <w:sz w:val="22"/>
          <w:lang w:val="en-US"/>
        </w:rPr>
        <w:t xml:space="preserve">)</w:t>
      </w:r>
      <w:r>
        <w:rPr>
          <w:rFonts w:ascii="Consolas"/>
          <w:sz w:val="22"/>
          <w:lang w:val="en-US"/>
        </w:rPr>
      </w:r>
      <w:r>
        <w:rPr>
          <w:rFonts w:ascii="Consolas"/>
          <w:sz w:val="22"/>
          <w:lang w:val="en-US"/>
        </w:rPr>
      </w:r>
    </w:p>
    <w:p>
      <w:pPr>
        <w:pBdr/>
        <w:spacing w:line="360" w:lineRule="auto"/>
        <w:ind w:firstLine="567"/>
        <w:rPr/>
      </w:pPr>
      <w:r>
        <w:t xml:space="preserve">В результате получается область, которая учитывает как пересечение зон покрытия, так и погрешности измерений.</w:t>
      </w:r>
      <w:r/>
    </w:p>
    <w:p>
      <w:pPr>
        <w:pStyle w:val="989"/>
        <w:numPr>
          <w:ilvl w:val="0"/>
          <w:numId w:val="30"/>
        </w:numPr>
        <w:pBdr/>
        <w:spacing w:line="360" w:lineRule="auto"/>
        <w:ind/>
        <w:rPr>
          <w:b w:val="0"/>
          <w:bCs w:val="0"/>
        </w:rPr>
      </w:pPr>
      <w:r>
        <w:rPr>
          <w:b w:val="0"/>
          <w:bCs w:val="0"/>
        </w:rPr>
        <w:t xml:space="preserve">Проверка и обработка результата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line="360" w:lineRule="auto"/>
        <w:ind w:firstLine="708"/>
        <w:rPr/>
      </w:pPr>
      <w:r>
        <w:t xml:space="preserve">Для проверки пересечений используется метод </w:t>
      </w:r>
      <w:r>
        <w:rPr>
          <w:i/>
          <w:iCs/>
        </w:rPr>
        <w:t xml:space="preserve">.</w:t>
      </w:r>
      <w:r>
        <w:rPr>
          <w:i/>
          <w:iCs/>
        </w:rPr>
        <w:t xml:space="preserve">is_empty</w:t>
      </w:r>
      <w:r>
        <w:t xml:space="preserve">:</w:t>
      </w:r>
      <w:r/>
    </w:p>
    <w:p>
      <w:pPr>
        <w:pStyle w:val="989"/>
        <w:numPr>
          <w:ilvl w:val="0"/>
          <w:numId w:val="45"/>
        </w:numPr>
        <w:pBdr/>
        <w:spacing w:line="360" w:lineRule="auto"/>
        <w:ind/>
        <w:rPr/>
      </w:pPr>
      <w:r>
        <w:t xml:space="preserve">Если пересечение не пустое, вычисляется площадь</w:t>
      </w:r>
      <w:r/>
    </w:p>
    <w:p>
      <w:pPr>
        <w:pStyle w:val="989"/>
        <w:numPr>
          <w:ilvl w:val="0"/>
          <w:numId w:val="45"/>
        </w:numPr>
        <w:suppressLineNumbers w:val="false"/>
        <w:pBdr/>
        <w:spacing w:line="360" w:lineRule="auto"/>
        <w:ind/>
        <w:contextualSpacing w:val="false"/>
        <w:jc w:val="both"/>
        <w:rPr/>
      </w:pPr>
      <w:r>
        <w:t xml:space="preserve">Если пересечение пустое, площадь равна нулю</w:t>
      </w:r>
      <w:r/>
    </w:p>
    <w:p>
      <w:pPr>
        <w:pStyle w:val="989"/>
        <w:numPr>
          <w:ilvl w:val="0"/>
          <w:numId w:val="30"/>
        </w:numPr>
        <w:pBdr/>
        <w:spacing w:line="360" w:lineRule="auto"/>
        <w:ind/>
        <w:rPr>
          <w:b w:val="0"/>
          <w:bCs w:val="0"/>
        </w:rPr>
      </w:pPr>
      <w:r>
        <w:rPr>
          <w:b w:val="0"/>
          <w:bCs w:val="0"/>
        </w:rPr>
        <w:t xml:space="preserve">Вывод результата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/>
        <w:spacing w:line="360" w:lineRule="auto"/>
        <w:ind w:firstLine="708"/>
        <w:contextualSpacing w:val="true"/>
        <w:jc w:val="both"/>
        <w:rPr/>
      </w:pPr>
      <w:r>
        <w:t xml:space="preserve">Площадь пересечения вычисляется с помощью метода </w:t>
      </w:r>
      <w:r>
        <w:rPr>
          <w:i/>
          <w:iCs/>
        </w:rPr>
        <w:t xml:space="preserve">.</w:t>
      </w:r>
      <w:r>
        <w:rPr>
          <w:i/>
          <w:iCs/>
        </w:rPr>
        <w:t xml:space="preserve">area</w:t>
      </w:r>
      <w:r>
        <w:t xml:space="preserve"> и выводится на экран:</w:t>
      </w:r>
      <w:r/>
    </w:p>
    <w:p>
      <w:pPr>
        <w:suppressLineNumbers w:val="false"/>
        <w:pBdr/>
        <w:spacing w:before="272" w:line="360" w:lineRule="auto"/>
        <w:ind w:firstLine="468" w:left="240"/>
        <w:contextualSpacing w:val="true"/>
        <w:jc w:val="both"/>
        <w:rPr>
          <w:rFonts w:ascii="Consolas"/>
          <w:spacing w:val="-2"/>
          <w:sz w:val="22"/>
        </w:rPr>
      </w:pPr>
      <w:r>
        <w:rPr>
          <w:rFonts w:ascii="Consolas"/>
          <w:sz w:val="22"/>
        </w:rPr>
        <w:t xml:space="preserve">area</w:t>
      </w:r>
      <w:r>
        <w:rPr>
          <w:rFonts w:ascii="Consolas"/>
          <w:sz w:val="22"/>
        </w:rPr>
        <w:t xml:space="preserve"> = </w:t>
      </w:r>
      <w:r>
        <w:rPr>
          <w:rFonts w:ascii="Consolas"/>
          <w:spacing w:val="-2"/>
          <w:sz w:val="22"/>
        </w:rPr>
        <w:t xml:space="preserve">final</w:t>
      </w:r>
      <w:r>
        <w:rPr>
          <w:rFonts w:ascii="Consolas"/>
          <w:spacing w:val="-2"/>
          <w:sz w:val="22"/>
        </w:rPr>
        <w:t xml:space="preserve">_intersection.area</w:t>
      </w:r>
      <w:r>
        <w:rPr>
          <w:rFonts w:ascii="Consolas"/>
          <w:spacing w:val="-2"/>
          <w:sz w:val="22"/>
        </w:rPr>
      </w:r>
      <w:r>
        <w:rPr>
          <w:rFonts w:ascii="Consolas"/>
          <w:spacing w:val="-2"/>
          <w:sz w:val="22"/>
        </w:rPr>
      </w:r>
    </w:p>
    <w:p>
      <w:pPr>
        <w:pBdr/>
        <w:spacing w:line="360" w:lineRule="auto"/>
        <w:ind w:firstLine="708"/>
        <w:rPr/>
      </w:pPr>
      <w:r>
        <w:t xml:space="preserve">Результат </w:t>
      </w:r>
      <w:r>
        <w:t xml:space="preserve">подсчета площади </w:t>
      </w:r>
      <w:r>
        <w:t xml:space="preserve">отображается в панели управления</w:t>
      </w:r>
      <w:r>
        <w:t xml:space="preserve"> в виде «</w:t>
      </w:r>
      <w:r>
        <w:t xml:space="preserve">Площадь: X.XX м²</w:t>
      </w:r>
      <w:r>
        <w:t xml:space="preserve">».</w:t>
      </w:r>
      <w:r>
        <w:t xml:space="preserve"> Для наглядности</w:t>
      </w:r>
      <w:r>
        <w:t xml:space="preserve">, </w:t>
      </w:r>
      <w:r>
        <w:t xml:space="preserve">н</w:t>
      </w:r>
      <w:r>
        <w:t xml:space="preserve">а графике пересекающиеся области отображаются в виде зеленых </w:t>
      </w:r>
      <w:r>
        <w:t xml:space="preserve">закрашенных площадных фигур</w:t>
      </w:r>
      <w:r>
        <w:t xml:space="preserve">.</w:t>
      </w:r>
      <w:r/>
    </w:p>
    <w:p>
      <w:pPr>
        <w:pStyle w:val="982"/>
        <w:pBdr/>
        <w:spacing/>
        <w:ind/>
        <w:rPr/>
      </w:pPr>
      <w:r>
        <w:t xml:space="preserve">2.3.</w:t>
      </w:r>
      <w:r>
        <w:t xml:space="preserve">4</w:t>
      </w:r>
      <w:r>
        <w:t xml:space="preserve">.</w:t>
      </w:r>
      <w:r>
        <w:t xml:space="preserve"> Метод </w:t>
      </w:r>
      <w:r>
        <w:rPr>
          <w:i/>
          <w:iCs/>
        </w:rPr>
        <w:t xml:space="preserve">.</w:t>
      </w:r>
      <w:r>
        <w:rPr>
          <w:i/>
          <w:iCs/>
          <w:lang w:val="en-US"/>
        </w:rPr>
        <w:t xml:space="preserve">area</w:t>
      </w:r>
      <w:r/>
    </w:p>
    <w:p>
      <w:pPr>
        <w:pBdr/>
        <w:spacing w:line="360" w:lineRule="auto"/>
        <w:ind w:firstLine="708"/>
        <w:rPr/>
      </w:pPr>
      <w:r>
        <w:t xml:space="preserve">Метод </w:t>
      </w:r>
      <w:r>
        <w:rPr>
          <w:i/>
          <w:iCs/>
        </w:rPr>
        <w:t xml:space="preserve">.</w:t>
      </w:r>
      <w:r>
        <w:rPr>
          <w:i/>
          <w:iCs/>
        </w:rPr>
        <w:t xml:space="preserve">area</w:t>
      </w:r>
      <w:r>
        <w:t xml:space="preserve"> в библиотеке </w:t>
      </w:r>
      <w:r>
        <w:rPr>
          <w:i/>
          <w:iCs/>
        </w:rPr>
        <w:t xml:space="preserve">Shapely</w:t>
      </w:r>
      <w:r>
        <w:t xml:space="preserve"> используется для вычисления площади геометрических объектов, таких как </w:t>
      </w:r>
      <w:r>
        <w:rPr>
          <w:i/>
          <w:iCs/>
        </w:rPr>
        <w:t xml:space="preserve">Polygon</w:t>
      </w:r>
      <w:r>
        <w:t xml:space="preserve"> (многоугольник).</w:t>
      </w:r>
      <w:r/>
    </w:p>
    <w:p>
      <w:pPr>
        <w:suppressLineNumbers w:val="false"/>
        <w:pBdr/>
        <w:spacing w:line="360" w:lineRule="auto"/>
        <w:ind w:firstLine="708"/>
        <w:contextualSpacing w:val="true"/>
        <w:jc w:val="both"/>
        <w:rPr/>
      </w:pPr>
      <w:r>
        <w:t xml:space="preserve">Рассмотрим принцип работы метода </w:t>
      </w:r>
      <w:r>
        <w:t xml:space="preserve">.</w:t>
      </w:r>
      <w:r>
        <w:rPr>
          <w:i/>
          <w:iCs/>
          <w:lang w:val="en-US"/>
        </w:rPr>
        <w:t xml:space="preserve">area</w:t>
      </w:r>
      <w:r>
        <w:t xml:space="preserve">.</w:t>
      </w:r>
      <w:r>
        <w:t xml:space="preserve"> </w:t>
      </w:r>
      <w:r>
        <w:t xml:space="preserve">Метод .</w:t>
      </w:r>
      <w:r>
        <w:t xml:space="preserve">area</w:t>
      </w:r>
      <w:r>
        <w:t xml:space="preserve"> возвращает числовое значение, равное площади двумерного геометрического объекта в его собственной системе координат</w:t>
      </w:r>
      <w:r>
        <w:t xml:space="preserve">.</w:t>
      </w:r>
      <w:r/>
    </w:p>
    <w:p>
      <w:pPr>
        <w:suppressLineNumbers w:val="false"/>
        <w:pBdr/>
        <w:spacing w:line="360" w:lineRule="auto"/>
        <w:ind w:firstLine="708"/>
        <w:contextualSpacing w:val="true"/>
        <w:jc w:val="both"/>
        <w:rPr/>
      </w:pPr>
      <w:r>
        <w:t xml:space="preserve">Площадь вычисляется на основе координат всех вершин многоугольника.</w:t>
      </w:r>
      <w:r>
        <w:t xml:space="preserve"> </w:t>
      </w:r>
      <w:r>
        <w:t xml:space="preserve">Метод учитывает как основную границу многоугольника (наружный контур), так и любые внутренние отверстия (вложенные полигоны).</w:t>
      </w:r>
      <w:r/>
    </w:p>
    <w:p>
      <w:pPr>
        <w:suppressLineNumbers w:val="false"/>
        <w:pBdr/>
        <w:spacing w:line="360" w:lineRule="auto"/>
        <w:ind w:firstLine="708"/>
        <w:contextualSpacing w:val="true"/>
        <w:jc w:val="both"/>
        <w:rPr/>
      </w:pPr>
      <w:r>
        <w:t xml:space="preserve">Площадь многоугольника, заданного последовательностью вершин</w:t>
      </w:r>
      <w:r>
        <w:t xml:space="preserve"> </w:t>
      </w:r>
      <w:r/>
    </w:p>
    <w:p>
      <w:pPr>
        <w:suppressLineNumbers w:val="false"/>
        <w:pBdr/>
        <w:spacing w:line="360" w:lineRule="auto"/>
        <w:ind/>
        <w:contextualSpacing w:val="true"/>
        <w:jc w:val="both"/>
        <w:rPr/>
      </w:pPr>
      <w:r>
        <w:t xml:space="preserve">(x1, y1), (x2, y2), … , (</w:t>
      </w:r>
      <w:r>
        <w:t xml:space="preserve">x</w:t>
      </w:r>
      <w:r>
        <w:rPr>
          <w:vertAlign w:val="subscript"/>
        </w:rPr>
        <w:t xml:space="preserve">n</w:t>
      </w:r>
      <w:r>
        <w:t xml:space="preserve">, </w:t>
      </w:r>
      <w:r>
        <w:t xml:space="preserve">y</w:t>
      </w:r>
      <w:r>
        <w:rPr>
          <w:vertAlign w:val="subscript"/>
        </w:rPr>
        <w:t xml:space="preserve">n</w:t>
      </w:r>
      <w:r>
        <w:t xml:space="preserve">), вычисляется по формуле:</w:t>
      </w:r>
      <w:r/>
    </w:p>
    <w:p>
      <w:pPr>
        <w:pBdr/>
        <w:spacing w:line="360" w:lineRule="auto"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07123" cy="633887"/>
                <wp:effectExtent l="0" t="0" r="7620" b="0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2524712" cy="638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197.41pt;height:49.91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/>
    </w:p>
    <w:p>
      <w:pPr>
        <w:suppressLineNumbers w:val="false"/>
        <w:pBdr/>
        <w:spacing w:line="360" w:lineRule="auto"/>
        <w:ind w:firstLine="0"/>
        <w:contextualSpacing w:val="true"/>
        <w:jc w:val="both"/>
        <w:rPr/>
      </w:pPr>
      <w:r>
        <w:t xml:space="preserve">где n – количество вершин многоугольника</w:t>
      </w:r>
      <w:r/>
    </w:p>
    <w:p>
      <w:pPr>
        <w:suppressLineNumbers w:val="false"/>
        <w:pBdr/>
        <w:spacing w:line="360" w:lineRule="auto"/>
        <w:ind/>
        <w:contextualSpacing w:val="true"/>
        <w:jc w:val="both"/>
        <w:rPr/>
      </w:pPr>
      <w:r>
        <w:t xml:space="preserve"> </w:t>
      </w:r>
      <w:r>
        <w:t xml:space="preserve">(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y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i</m:t>
            </m:r>
          </m:sub>
        </m:sSub>
      </m:oMath>
      <w:r>
        <w:t xml:space="preserve">) – координаты i-й вершины</w:t>
      </w:r>
      <w:r/>
    </w:p>
    <w:p>
      <w:pPr>
        <w:suppressLineNumbers w:val="false"/>
        <w:pBdr/>
        <w:spacing w:line="360" w:lineRule="auto"/>
        <w:ind w:firstLine="708"/>
        <w:contextualSpacing w:val="true"/>
        <w:jc w:val="both"/>
        <w:rPr/>
      </w:pPr>
      <w:r>
        <w:t xml:space="preserve">Координаты вершин перечисляются по часовой или против часовой стрелке.</w:t>
      </w:r>
      <w:r/>
    </w:p>
    <w:p>
      <w:pPr>
        <w:suppressLineNumbers w:val="false"/>
        <w:pBdr/>
        <w:spacing w:line="360" w:lineRule="auto"/>
        <w:ind w:firstLine="708"/>
        <w:contextualSpacing w:val="true"/>
        <w:jc w:val="both"/>
        <w:rPr>
          <w:highlight w:val="none"/>
        </w:rPr>
      </w:pPr>
      <w:r>
        <w:t xml:space="preserve">Погрешность вычисления площади заданного многоугольника исходит из представления чисел с плавающей запятой в ОЗУ компьютера, а также обеспечивается комплексностью геометрического объекта и многочисленными операциями над полигонами.</w:t>
      </w:r>
      <w:r>
        <w:t xml:space="preserve"> </w:t>
      </w:r>
      <w:r>
        <w:t xml:space="preserve">Примерная погрешность составляет 0.1 у.е.</w:t>
      </w:r>
      <w:r>
        <w:rPr>
          <w:vertAlign w:val="superscript"/>
        </w:rPr>
        <w:t xml:space="preserve">2</w:t>
      </w:r>
      <w:r>
        <w:rPr>
          <w:lang w:val="en-US"/>
        </w:rPr>
        <w:t xml:space="preserve">.</w:t>
      </w:r>
      <w:r>
        <w:t xml:space="preserve"> </w:t>
      </w:r>
      <w:r>
        <w:rPr>
          <w:highlight w:val="none"/>
        </w:rPr>
      </w:r>
    </w:p>
    <w:p>
      <w:pPr>
        <w:suppressLineNumbers w:val="false"/>
        <w:pBdr/>
        <w:shd w:val="nil" w:color="auto"/>
        <w:spacing/>
        <w:ind/>
        <w:rPr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980"/>
        <w:suppressLineNumbers w:val="false"/>
        <w:pBdr/>
        <w:spacing/>
        <w:ind/>
        <w:rPr>
          <w:highlight w:val="none"/>
        </w:rPr>
      </w:pPr>
      <w:r>
        <w:rPr>
          <w:highlight w:val="none"/>
        </w:rPr>
        <w:t xml:space="preserve">ЗАКЛЮЧЕНИЕ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line="360" w:lineRule="auto"/>
        <w:ind w:firstLine="708"/>
        <w:contextualSpacing w:val="true"/>
        <w:jc w:val="both"/>
        <w:rPr/>
      </w:pPr>
      <w:r>
        <w:t xml:space="preserve">В рамках </w:t>
      </w:r>
      <w:r>
        <w:t xml:space="preserve">данного индивидуального задания была разработана вспомогательная специальная программа-приложение</w:t>
      </w:r>
      <w:r>
        <w:t xml:space="preserve">,</w:t>
      </w:r>
      <w:r>
        <w:t xml:space="preserve"> которое может быть использовано для проведения дальнейших анализов в рамках указанных ограничений. </w:t>
      </w:r>
      <w:r/>
      <w:r/>
    </w:p>
    <w:p>
      <w:pPr>
        <w:suppressLineNumbers w:val="false"/>
        <w:pBdr/>
        <w:spacing w:line="360" w:lineRule="auto"/>
        <w:ind w:firstLine="708"/>
        <w:contextualSpacing w:val="true"/>
        <w:jc w:val="both"/>
        <w:rPr/>
      </w:pPr>
      <w:r>
        <w:t xml:space="preserve">Для написания приложения использовался широко применяющийся язык программирования </w:t>
      </w:r>
      <w:r>
        <w:rPr>
          <w:lang w:val="en-US"/>
        </w:rPr>
        <w:t xml:space="preserve">Python</w:t>
      </w:r>
      <w:r>
        <w:t xml:space="preserve">. </w:t>
      </w:r>
      <w:r>
        <w:t xml:space="preserve">Методы и библиотеки</w:t>
      </w:r>
      <w:r>
        <w:t xml:space="preserve">,</w:t>
      </w:r>
      <w:r>
        <w:t xml:space="preserve"> используемые в рамках данного индивидуального задания, были описаны и пояснены. Порядок установки и использования полученной программы получился понятным и простым</w:t>
      </w:r>
      <w:r>
        <w:t xml:space="preserve">,</w:t>
      </w:r>
      <w:r>
        <w:t xml:space="preserve"> программа имеет небольшой вес и не является излишне требовательной.</w:t>
      </w:r>
      <w:r/>
      <w:r/>
    </w:p>
    <w:p>
      <w:pPr>
        <w:suppressLineNumbers w:val="false"/>
        <w:pBdr/>
        <w:spacing w:line="360" w:lineRule="auto"/>
        <w:ind w:firstLine="708"/>
        <w:contextualSpacing w:val="true"/>
        <w:jc w:val="both"/>
        <w:rPr/>
      </w:pPr>
      <w:r>
        <w:t xml:space="preserve">В результате выполнения данного индивидуального задания студентами было получено визуальное представление о </w:t>
      </w:r>
      <w:r>
        <w:t xml:space="preserve">элементах разрешения</w:t>
      </w:r>
      <w:r>
        <w:t xml:space="preserve">,</w:t>
      </w:r>
      <w:r>
        <w:t xml:space="preserve"> их размерах и формах</w:t>
      </w:r>
      <w:r>
        <w:t xml:space="preserve">,</w:t>
      </w:r>
      <w:r>
        <w:t xml:space="preserve"> характере их появления. Полученн</w:t>
      </w:r>
      <w:r>
        <w:t xml:space="preserve">ые</w:t>
      </w:r>
      <w:r>
        <w:t xml:space="preserve"> в результате выполнения данного индивидуального задания </w:t>
      </w:r>
      <w:r>
        <w:t xml:space="preserve">способствуют лучшему восприятию лекционного материала и помогают лучше освоить изучаемую дисциплину.</w:t>
      </w:r>
      <w:r/>
      <w:r/>
    </w:p>
    <w:p>
      <w:pPr>
        <w:suppressLineNumbers w:val="false"/>
        <w:pBdr/>
        <w:spacing w:line="360" w:lineRule="auto"/>
        <w:ind w:firstLine="708"/>
        <w:contextualSpacing w:val="true"/>
        <w:jc w:val="both"/>
        <w:rPr>
          <w:b/>
          <w:bCs/>
        </w:rPr>
      </w:pPr>
      <w:r>
        <w:t xml:space="preserve">Представленный в формате архива исходный код может быть дополнительно использован для модификации программы под собственные нужды</w:t>
      </w:r>
      <w:r>
        <w:t xml:space="preserve">,</w:t>
      </w:r>
      <w:r>
        <w:t xml:space="preserve"> что делает приложение отличным инструментом для дальнейшего обучения. </w:t>
      </w:r>
      <w:r>
        <w:rPr>
          <w:b/>
          <w:bCs/>
        </w:rPr>
      </w:r>
      <w:r>
        <w:rPr>
          <w:b/>
          <w:bCs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/>
        <w:ind/>
        <w:rPr/>
      </w:pPr>
      <w:r>
        <w:separator/>
      </w:r>
      <w:r/>
    </w:p>
  </w:endnote>
  <w:endnote w:type="continuationSeparator" w:id="0">
    <w:p>
      <w:pPr>
        <w:pBdr/>
        <w:spacing w:after="0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egoe UI Semibold">
    <w:panose1 w:val="020B0702040204020203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goe UI">
    <w:panose1 w:val="020B0502040204020203"/>
  </w:font>
  <w:font w:name="TimesNewRomanPS-ItalicMT">
    <w:panose1 w:val="02020603050405020304"/>
  </w:font>
  <w:font w:name="Calibri">
    <w:panose1 w:val="020F0502020204030204"/>
  </w:font>
  <w:font w:name="Consolas">
    <w:panose1 w:val="020B0609020204030204"/>
  </w:font>
  <w:font w:name="Times-Italic">
    <w:panose1 w:val="05040102010807070707"/>
  </w:font>
  <w:font w:name="Arial,Bold">
    <w:panose1 w:val="020B0604020202020204"/>
  </w:font>
  <w:font w:name="UkrainianTextBook">
    <w:panose1 w:val="05040102010807070707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302690876"/>
      <w:docPartObj>
        <w:docPartGallery w:val="Page Numbers (Bottom of Page)"/>
        <w:docPartUnique w:val="true"/>
      </w:docPartObj>
      <w:rPr/>
    </w:sdtPr>
    <w:sdtContent>
      <w:p>
        <w:pPr>
          <w:pStyle w:val="1012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 xml:space="preserve">2</w:t>
        </w:r>
        <w:r>
          <w:fldChar w:fldCharType="end"/>
        </w:r>
        <w:r/>
      </w:p>
    </w:sdtContent>
  </w:sdt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/>
        <w:ind/>
        <w:rPr/>
      </w:pPr>
      <w:r>
        <w:separator/>
      </w:r>
      <w:r/>
    </w:p>
  </w:footnote>
  <w:footnote w:type="continuationSeparator" w:id="0">
    <w:p>
      <w:pPr>
        <w:pBdr/>
        <w:spacing w:after="0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numStyleLink w:val="991"/>
    <w:lvl w:ilvl="0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pStyle w:val="1019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)"/>
      <w:numFmt w:val="decimal"/>
      <w:pPr>
        <w:pBdr/>
        <w:spacing/>
        <w:ind w:hanging="360" w:left="106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styleLink w:val="991"/>
    <w:lvl w:ilvl="0">
      <w:isLgl w:val="false"/>
      <w:lvlJc w:val="left"/>
      <w:lvlText w:val="%1)"/>
      <w:numFmt w:val="decimal"/>
      <w:pPr>
        <w:pBdr/>
        <w:spacing/>
        <w:ind w:hanging="360" w:left="720"/>
      </w:pPr>
      <w:pStyle w:val="991"/>
      <w:rPr>
        <w:rFonts w:hint="default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142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%1)"/>
      <w:numFmt w:val="decimal"/>
      <w:pPr>
        <w:pBdr/>
        <w:spacing/>
        <w:ind w:hanging="360" w:left="106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142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24">
    <w:lvl w:ilvl="0">
      <w:isLgl w:val="false"/>
      <w:lvlJc w:val="left"/>
      <w:lvlText w:val="%1)"/>
      <w:numFmt w:val="decimal"/>
      <w:pPr>
        <w:pBdr/>
        <w:spacing/>
        <w:ind w:hanging="360" w:left="1070"/>
      </w:pPr>
      <w:rPr>
        <w:rFonts w:hint="default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790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1789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3218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4647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5716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7145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8214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9643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11072"/>
      </w:pPr>
      <w:rPr>
        <w:rFonts w:hint="default"/>
      </w:rPr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193" w:left="257"/>
      </w:pPr>
      <w:rPr>
        <w:rFonts w:hint="default" w:ascii="Segoe UI Semibold" w:hAnsi="Segoe UI Semibold" w:eastAsia="Segoe UI Semibold" w:cs="Segoe UI Semibold"/>
        <w:b w:val="0"/>
        <w:bCs w:val="0"/>
        <w:i w:val="0"/>
        <w:iCs w:val="0"/>
        <w:spacing w:val="0"/>
        <w:sz w:val="21"/>
        <w:szCs w:val="21"/>
        <w:lang w:val="ru-RU" w:eastAsia="en-US" w:bidi="ar-SA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210" w:left="665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sz w:val="21"/>
        <w:szCs w:val="21"/>
        <w:lang w:val="ru-RU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210" w:left="1625"/>
      </w:pPr>
      <w:rPr>
        <w:rFonts w:hint="default"/>
        <w:lang w:val="ru-RU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10" w:left="2590"/>
      </w:pPr>
      <w:rPr>
        <w:rFonts w:hint="default"/>
        <w:lang w:val="ru-RU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10" w:left="3556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10" w:left="4521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10" w:left="5487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10" w:left="6452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10" w:left="7418"/>
      </w:pPr>
      <w:rPr>
        <w:rFonts w:hint="default"/>
        <w:lang w:val="ru-RU" w:eastAsia="en-US" w:bidi="ar-SA"/>
      </w:rPr>
      <w:start w:val="0"/>
      <w:suff w:val="tab"/>
    </w:lvl>
  </w:abstractNum>
  <w:abstractNum w:abstractNumId="32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200"/>
        </w:tabs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3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46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48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24"/>
  </w:num>
  <w:num w:numId="2">
    <w:abstractNumId w:val="7"/>
  </w:num>
  <w:num w:numId="3">
    <w:abstractNumId w:val="3"/>
  </w:num>
  <w:num w:numId="4">
    <w:abstractNumId w:val="19"/>
  </w:num>
  <w:num w:numId="5">
    <w:abstractNumId w:val="1"/>
  </w:num>
  <w:num w:numId="6">
    <w:abstractNumId w:val="12"/>
  </w:num>
  <w:num w:numId="7">
    <w:abstractNumId w:val="6"/>
  </w:num>
  <w:num w:numId="8">
    <w:abstractNumId w:val="0"/>
  </w:num>
  <w:num w:numId="9">
    <w:abstractNumId w:val="11"/>
  </w:num>
  <w:num w:numId="10">
    <w:abstractNumId w:val="25"/>
  </w:num>
  <w:num w:numId="11">
    <w:abstractNumId w:val="26"/>
  </w:num>
  <w:num w:numId="12">
    <w:abstractNumId w:val="29"/>
  </w:num>
  <w:num w:numId="13">
    <w:abstractNumId w:val="17"/>
  </w:num>
  <w:num w:numId="14">
    <w:abstractNumId w:val="10"/>
  </w:num>
  <w:num w:numId="15">
    <w:abstractNumId w:val="16"/>
  </w:num>
  <w:num w:numId="16">
    <w:abstractNumId w:val="32"/>
  </w:num>
  <w:num w:numId="17">
    <w:abstractNumId w:val="20"/>
  </w:num>
  <w:num w:numId="18">
    <w:abstractNumId w:val="5"/>
  </w:num>
  <w:num w:numId="19">
    <w:abstractNumId w:val="30"/>
  </w:num>
  <w:num w:numId="20">
    <w:abstractNumId w:val="18"/>
  </w:num>
  <w:num w:numId="21">
    <w:abstractNumId w:val="13"/>
  </w:num>
  <w:num w:numId="22">
    <w:abstractNumId w:val="23"/>
  </w:num>
  <w:num w:numId="23">
    <w:abstractNumId w:val="21"/>
  </w:num>
  <w:num w:numId="24">
    <w:abstractNumId w:val="9"/>
  </w:num>
  <w:num w:numId="25">
    <w:abstractNumId w:val="22"/>
  </w:num>
  <w:num w:numId="26">
    <w:abstractNumId w:val="31"/>
  </w:num>
  <w:num w:numId="27">
    <w:abstractNumId w:val="14"/>
  </w:num>
  <w:num w:numId="28">
    <w:abstractNumId w:val="8"/>
  </w:num>
  <w:num w:numId="29">
    <w:abstractNumId w:val="27"/>
  </w:num>
  <w:num w:numId="30">
    <w:abstractNumId w:val="15"/>
  </w:num>
  <w:num w:numId="31">
    <w:abstractNumId w:val="28"/>
  </w:num>
  <w:num w:numId="32">
    <w:abstractNumId w:val="4"/>
  </w:num>
  <w:num w:numId="33">
    <w:abstractNumId w:val="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15">
    <w:name w:val="Table Grid Light"/>
    <w:basedOn w:val="9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Plain Table 1"/>
    <w:basedOn w:val="9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Plain Table 2"/>
    <w:basedOn w:val="9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Plain Table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Plain Table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Plain Table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1 Light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1 Light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1 Light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1 Light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1 Light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1 Light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1 Light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2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2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2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2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2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2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3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3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3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3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3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3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4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4 - Accent 1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4 - Accent 2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4 - Accent 3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4 - Accent 4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4 - Accent 5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4 - Accent 6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5 Dark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5 Dark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5 Dark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5 Dark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5 Dark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5 Dark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5 Dark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6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6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6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6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6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6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6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7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7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7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7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7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7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7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1 Light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1 Light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1 Light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1 Light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1 Light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1 Light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1 Light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2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2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2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2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2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2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3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3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3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3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3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3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4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4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4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4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4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4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5 Dark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5 Dark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5 Dark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5 Dark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5 Dark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5 Dark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5 Dark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6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6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6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6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6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6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6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7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7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7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7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7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7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7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ned - Accent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ned - Accent 1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ned - Accent 2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ned - Accent 3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ned - Accent 4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ned - Accent 5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ned - Accent 6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&amp; Lined - Accent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&amp; Lined - Accent 1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&amp; Lined - Accent 2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Bordered &amp; Lined - Accent 3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Bordered &amp; Lined - Accent 4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Bordered &amp; Lined - Accent 5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Bordered &amp; Lined - Accent 6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0">
    <w:name w:val="Heading 6"/>
    <w:basedOn w:val="979"/>
    <w:next w:val="979"/>
    <w:link w:val="94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41">
    <w:name w:val="Heading 7"/>
    <w:basedOn w:val="979"/>
    <w:next w:val="979"/>
    <w:link w:val="95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42">
    <w:name w:val="Heading 8"/>
    <w:basedOn w:val="979"/>
    <w:next w:val="979"/>
    <w:link w:val="95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43">
    <w:name w:val="Heading 9"/>
    <w:basedOn w:val="979"/>
    <w:next w:val="979"/>
    <w:link w:val="95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44">
    <w:name w:val="Heading 1 Char"/>
    <w:basedOn w:val="985"/>
    <w:link w:val="98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45">
    <w:name w:val="Heading 2 Char"/>
    <w:basedOn w:val="985"/>
    <w:link w:val="9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46">
    <w:name w:val="Heading 3 Char"/>
    <w:basedOn w:val="985"/>
    <w:link w:val="98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47">
    <w:name w:val="Heading 4 Char"/>
    <w:basedOn w:val="985"/>
    <w:link w:val="98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48">
    <w:name w:val="Heading 5 Char"/>
    <w:basedOn w:val="985"/>
    <w:link w:val="9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49">
    <w:name w:val="Heading 6 Char"/>
    <w:basedOn w:val="985"/>
    <w:link w:val="94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50">
    <w:name w:val="Heading 7 Char"/>
    <w:basedOn w:val="985"/>
    <w:link w:val="94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51">
    <w:name w:val="Heading 8 Char"/>
    <w:basedOn w:val="985"/>
    <w:link w:val="9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52">
    <w:name w:val="Heading 9 Char"/>
    <w:basedOn w:val="985"/>
    <w:link w:val="9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53">
    <w:name w:val="Title Char"/>
    <w:basedOn w:val="985"/>
    <w:link w:val="100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54">
    <w:name w:val="Subtitle Char"/>
    <w:basedOn w:val="985"/>
    <w:link w:val="103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5">
    <w:name w:val="Quote"/>
    <w:basedOn w:val="979"/>
    <w:next w:val="979"/>
    <w:link w:val="95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6">
    <w:name w:val="Quote Char"/>
    <w:basedOn w:val="985"/>
    <w:link w:val="95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7">
    <w:name w:val="Intense Emphasis"/>
    <w:basedOn w:val="98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8">
    <w:name w:val="Intense Quote"/>
    <w:basedOn w:val="979"/>
    <w:next w:val="979"/>
    <w:link w:val="95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9">
    <w:name w:val="Intense Quote Char"/>
    <w:basedOn w:val="985"/>
    <w:link w:val="95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60">
    <w:name w:val="Intense Reference"/>
    <w:basedOn w:val="98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61">
    <w:name w:val="Subtle Emphasis"/>
    <w:basedOn w:val="98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2">
    <w:name w:val="Subtle Reference"/>
    <w:basedOn w:val="98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3">
    <w:name w:val="Book Title"/>
    <w:basedOn w:val="98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64">
    <w:name w:val="Header Char"/>
    <w:basedOn w:val="985"/>
    <w:link w:val="1010"/>
    <w:uiPriority w:val="99"/>
    <w:pPr>
      <w:pBdr/>
      <w:spacing/>
      <w:ind/>
    </w:pPr>
  </w:style>
  <w:style w:type="character" w:styleId="965">
    <w:name w:val="Footer Char"/>
    <w:basedOn w:val="985"/>
    <w:link w:val="1012"/>
    <w:uiPriority w:val="99"/>
    <w:pPr>
      <w:pBdr/>
      <w:spacing/>
      <w:ind/>
    </w:pPr>
  </w:style>
  <w:style w:type="paragraph" w:styleId="966">
    <w:name w:val="footnote text"/>
    <w:basedOn w:val="979"/>
    <w:link w:val="9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7">
    <w:name w:val="Footnote Text Char"/>
    <w:basedOn w:val="985"/>
    <w:link w:val="966"/>
    <w:uiPriority w:val="99"/>
    <w:semiHidden/>
    <w:pPr>
      <w:pBdr/>
      <w:spacing/>
      <w:ind/>
    </w:pPr>
    <w:rPr>
      <w:sz w:val="20"/>
      <w:szCs w:val="20"/>
    </w:rPr>
  </w:style>
  <w:style w:type="character" w:styleId="968">
    <w:name w:val="footnote reference"/>
    <w:basedOn w:val="985"/>
    <w:uiPriority w:val="99"/>
    <w:semiHidden/>
    <w:unhideWhenUsed/>
    <w:pPr>
      <w:pBdr/>
      <w:spacing/>
      <w:ind/>
    </w:pPr>
    <w:rPr>
      <w:vertAlign w:val="superscript"/>
    </w:rPr>
  </w:style>
  <w:style w:type="paragraph" w:styleId="969">
    <w:name w:val="endnote text"/>
    <w:basedOn w:val="979"/>
    <w:link w:val="9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0">
    <w:name w:val="Endnote Text Char"/>
    <w:basedOn w:val="985"/>
    <w:link w:val="969"/>
    <w:uiPriority w:val="99"/>
    <w:semiHidden/>
    <w:pPr>
      <w:pBdr/>
      <w:spacing/>
      <w:ind/>
    </w:pPr>
    <w:rPr>
      <w:sz w:val="20"/>
      <w:szCs w:val="20"/>
    </w:rPr>
  </w:style>
  <w:style w:type="character" w:styleId="971">
    <w:name w:val="endnote reference"/>
    <w:basedOn w:val="985"/>
    <w:uiPriority w:val="99"/>
    <w:semiHidden/>
    <w:unhideWhenUsed/>
    <w:pPr>
      <w:pBdr/>
      <w:spacing/>
      <w:ind/>
    </w:pPr>
    <w:rPr>
      <w:vertAlign w:val="superscript"/>
    </w:rPr>
  </w:style>
  <w:style w:type="paragraph" w:styleId="972">
    <w:name w:val="toc 4"/>
    <w:basedOn w:val="979"/>
    <w:next w:val="979"/>
    <w:uiPriority w:val="39"/>
    <w:unhideWhenUsed/>
    <w:pPr>
      <w:pBdr/>
      <w:spacing w:after="100"/>
      <w:ind w:left="660"/>
    </w:pPr>
  </w:style>
  <w:style w:type="paragraph" w:styleId="973">
    <w:name w:val="toc 5"/>
    <w:basedOn w:val="979"/>
    <w:next w:val="979"/>
    <w:uiPriority w:val="39"/>
    <w:unhideWhenUsed/>
    <w:pPr>
      <w:pBdr/>
      <w:spacing w:after="100"/>
      <w:ind w:left="880"/>
    </w:pPr>
  </w:style>
  <w:style w:type="paragraph" w:styleId="974">
    <w:name w:val="toc 6"/>
    <w:basedOn w:val="979"/>
    <w:next w:val="979"/>
    <w:uiPriority w:val="39"/>
    <w:unhideWhenUsed/>
    <w:pPr>
      <w:pBdr/>
      <w:spacing w:after="100"/>
      <w:ind w:left="1100"/>
    </w:pPr>
  </w:style>
  <w:style w:type="paragraph" w:styleId="975">
    <w:name w:val="toc 7"/>
    <w:basedOn w:val="979"/>
    <w:next w:val="979"/>
    <w:uiPriority w:val="39"/>
    <w:unhideWhenUsed/>
    <w:pPr>
      <w:pBdr/>
      <w:spacing w:after="100"/>
      <w:ind w:left="1320"/>
    </w:pPr>
  </w:style>
  <w:style w:type="paragraph" w:styleId="976">
    <w:name w:val="toc 8"/>
    <w:basedOn w:val="979"/>
    <w:next w:val="979"/>
    <w:uiPriority w:val="39"/>
    <w:unhideWhenUsed/>
    <w:pPr>
      <w:pBdr/>
      <w:spacing w:after="100"/>
      <w:ind w:left="1540"/>
    </w:pPr>
  </w:style>
  <w:style w:type="paragraph" w:styleId="977">
    <w:name w:val="toc 9"/>
    <w:basedOn w:val="979"/>
    <w:next w:val="979"/>
    <w:uiPriority w:val="39"/>
    <w:unhideWhenUsed/>
    <w:pPr>
      <w:pBdr/>
      <w:spacing w:after="100"/>
      <w:ind w:left="1760"/>
    </w:pPr>
  </w:style>
  <w:style w:type="paragraph" w:styleId="978">
    <w:name w:val="table of figures"/>
    <w:basedOn w:val="979"/>
    <w:next w:val="979"/>
    <w:uiPriority w:val="99"/>
    <w:unhideWhenUsed/>
    <w:pPr>
      <w:pBdr/>
      <w:spacing w:after="0" w:afterAutospacing="0"/>
      <w:ind/>
    </w:pPr>
  </w:style>
  <w:style w:type="paragraph" w:styleId="979" w:default="1">
    <w:name w:val="Normal"/>
    <w:qFormat/>
    <w:pPr>
      <w:pBdr/>
      <w:spacing w:line="240" w:lineRule="auto"/>
      <w:ind/>
      <w:jc w:val="both"/>
    </w:pPr>
    <w:rPr>
      <w:rFonts w:ascii="Times New Roman" w:hAnsi="Times New Roman"/>
      <w:sz w:val="28"/>
    </w:rPr>
  </w:style>
  <w:style w:type="paragraph" w:styleId="980">
    <w:name w:val="Heading 1"/>
    <w:basedOn w:val="979"/>
    <w:next w:val="979"/>
    <w:link w:val="992"/>
    <w:uiPriority w:val="9"/>
    <w:qFormat/>
    <w:pPr>
      <w:keepNext w:val="true"/>
      <w:keepLines w:val="true"/>
      <w:pBdr/>
      <w:spacing w:after="80" w:before="80" w:line="480" w:lineRule="auto"/>
      <w:ind/>
      <w:jc w:val="center"/>
      <w:outlineLvl w:val="0"/>
    </w:pPr>
    <w:rPr>
      <w:rFonts w:cs="Times New Roman" w:eastAsiaTheme="minorEastAsia"/>
      <w:b/>
      <w:szCs w:val="24"/>
      <w:lang w:eastAsia="ru-RU"/>
    </w:rPr>
  </w:style>
  <w:style w:type="paragraph" w:styleId="981">
    <w:name w:val="Heading 2"/>
    <w:basedOn w:val="979"/>
    <w:next w:val="979"/>
    <w:link w:val="993"/>
    <w:uiPriority w:val="9"/>
    <w:unhideWhenUsed/>
    <w:qFormat/>
    <w:pPr>
      <w:keepNext w:val="true"/>
      <w:pBdr/>
      <w:spacing w:after="80" w:before="80" w:line="360" w:lineRule="auto"/>
      <w:ind w:firstLine="709"/>
      <w:outlineLvl w:val="1"/>
    </w:pPr>
    <w:rPr>
      <w:rFonts w:eastAsia="Times New Roman" w:cs="Times New Roman"/>
      <w:b/>
      <w:bCs/>
      <w:iCs/>
      <w:szCs w:val="24"/>
    </w:rPr>
  </w:style>
  <w:style w:type="paragraph" w:styleId="982">
    <w:name w:val="Heading 3"/>
    <w:basedOn w:val="979"/>
    <w:next w:val="979"/>
    <w:link w:val="994"/>
    <w:qFormat/>
    <w:pPr>
      <w:keepNext w:val="true"/>
      <w:pBdr/>
      <w:spacing w:after="120" w:before="120" w:line="360" w:lineRule="auto"/>
      <w:ind w:firstLine="709"/>
      <w:jc w:val="left"/>
      <w:outlineLvl w:val="2"/>
    </w:pPr>
    <w:rPr>
      <w:rFonts w:eastAsia="Times New Roman" w:cs="Times New Roman"/>
      <w:b/>
      <w:szCs w:val="24"/>
    </w:rPr>
  </w:style>
  <w:style w:type="paragraph" w:styleId="983">
    <w:name w:val="Heading 4"/>
    <w:basedOn w:val="979"/>
    <w:next w:val="979"/>
    <w:link w:val="995"/>
    <w:pPr>
      <w:keepNext w:val="true"/>
      <w:pBdr/>
      <w:spacing w:after="0" w:line="300" w:lineRule="exact"/>
      <w:ind w:firstLine="709"/>
      <w:jc w:val="center"/>
      <w:outlineLvl w:val="3"/>
    </w:pPr>
    <w:rPr>
      <w:rFonts w:eastAsia="Times New Roman" w:cs="Times New Roman"/>
      <w:b/>
      <w:sz w:val="20"/>
      <w:szCs w:val="20"/>
    </w:rPr>
  </w:style>
  <w:style w:type="paragraph" w:styleId="984">
    <w:name w:val="Heading 5"/>
    <w:basedOn w:val="979"/>
    <w:next w:val="979"/>
    <w:link w:val="996"/>
    <w:uiPriority w:val="9"/>
    <w:unhideWhenUsed/>
    <w:pPr>
      <w:keepNext w:val="true"/>
      <w:keepLines w:val="true"/>
      <w:pBdr/>
      <w:spacing w:after="0" w:before="40" w:line="360" w:lineRule="auto"/>
      <w:ind w:firstLine="709"/>
      <w:outlineLvl w:val="4"/>
    </w:pPr>
    <w:rPr>
      <w:rFonts w:asciiTheme="majorHAnsi" w:hAnsiTheme="majorHAnsi" w:eastAsiaTheme="majorEastAsia" w:cstheme="majorBidi"/>
      <w:color w:val="2f5496" w:themeColor="accent1" w:themeShade="BF"/>
      <w:szCs w:val="24"/>
      <w:lang w:eastAsia="ru-RU"/>
    </w:rPr>
  </w:style>
  <w:style w:type="character" w:styleId="985" w:default="1">
    <w:name w:val="Default Paragraph Font"/>
    <w:uiPriority w:val="1"/>
    <w:semiHidden/>
    <w:unhideWhenUsed/>
    <w:pPr>
      <w:pBdr/>
      <w:spacing/>
      <w:ind/>
    </w:pPr>
  </w:style>
  <w:style w:type="table" w:styleId="9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7" w:default="1">
    <w:name w:val="No List"/>
    <w:uiPriority w:val="99"/>
    <w:semiHidden/>
    <w:unhideWhenUsed/>
    <w:pPr>
      <w:pBdr/>
      <w:spacing/>
      <w:ind/>
    </w:pPr>
  </w:style>
  <w:style w:type="paragraph" w:styleId="988">
    <w:name w:val="No Spacing"/>
    <w:uiPriority w:val="1"/>
    <w:qFormat/>
    <w:pPr>
      <w:pBdr/>
      <w:spacing w:after="0" w:line="240" w:lineRule="auto"/>
      <w:ind/>
      <w:jc w:val="both"/>
    </w:pPr>
    <w:rPr>
      <w:rFonts w:ascii="Times New Roman" w:hAnsi="Times New Roman"/>
      <w:sz w:val="28"/>
    </w:rPr>
  </w:style>
  <w:style w:type="paragraph" w:styleId="989">
    <w:name w:val="List Paragraph"/>
    <w:basedOn w:val="979"/>
    <w:uiPriority w:val="1"/>
    <w:qFormat/>
    <w:pPr>
      <w:pBdr/>
      <w:spacing/>
      <w:ind w:left="720"/>
      <w:contextualSpacing w:val="true"/>
    </w:pPr>
  </w:style>
  <w:style w:type="paragraph" w:styleId="990">
    <w:name w:val="Caption"/>
    <w:basedOn w:val="979"/>
    <w:next w:val="979"/>
    <w:uiPriority w:val="35"/>
    <w:unhideWhenUsed/>
    <w:qFormat/>
    <w:pPr>
      <w:pBdr/>
      <w:spacing w:after="200"/>
      <w:ind/>
    </w:pPr>
    <w:rPr>
      <w:i/>
      <w:iCs/>
      <w:color w:val="44546a" w:themeColor="text2"/>
      <w:sz w:val="18"/>
      <w:szCs w:val="18"/>
    </w:rPr>
  </w:style>
  <w:style w:type="numbering" w:styleId="991" w:customStyle="1">
    <w:name w:val="Стиль1"/>
    <w:uiPriority w:val="99"/>
    <w:pPr>
      <w:numPr>
        <w:numId w:val="6"/>
      </w:numPr>
      <w:pBdr/>
      <w:spacing/>
      <w:ind/>
    </w:pPr>
  </w:style>
  <w:style w:type="character" w:styleId="992" w:customStyle="1">
    <w:name w:val="Заголовок 1 Знак"/>
    <w:basedOn w:val="985"/>
    <w:link w:val="980"/>
    <w:uiPriority w:val="9"/>
    <w:pPr>
      <w:pBdr/>
      <w:spacing/>
      <w:ind/>
    </w:pPr>
    <w:rPr>
      <w:rFonts w:ascii="Times New Roman" w:hAnsi="Times New Roman" w:cs="Times New Roman" w:eastAsiaTheme="minorEastAsia"/>
      <w:b/>
      <w:sz w:val="28"/>
      <w:szCs w:val="24"/>
      <w:lang w:eastAsia="ru-RU"/>
    </w:rPr>
  </w:style>
  <w:style w:type="character" w:styleId="993" w:customStyle="1">
    <w:name w:val="Заголовок 2 Знак"/>
    <w:basedOn w:val="985"/>
    <w:link w:val="981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iCs/>
      <w:sz w:val="28"/>
      <w:szCs w:val="24"/>
    </w:rPr>
  </w:style>
  <w:style w:type="character" w:styleId="994" w:customStyle="1">
    <w:name w:val="Заголовок 3 Знак"/>
    <w:basedOn w:val="985"/>
    <w:link w:val="982"/>
    <w:pPr>
      <w:pBdr/>
      <w:spacing/>
      <w:ind/>
    </w:pPr>
    <w:rPr>
      <w:rFonts w:ascii="Times New Roman" w:hAnsi="Times New Roman" w:eastAsia="Times New Roman" w:cs="Times New Roman"/>
      <w:b/>
      <w:sz w:val="28"/>
      <w:szCs w:val="24"/>
    </w:rPr>
  </w:style>
  <w:style w:type="character" w:styleId="995" w:customStyle="1">
    <w:name w:val="Заголовок 4 Знак"/>
    <w:basedOn w:val="985"/>
    <w:link w:val="983"/>
    <w:pPr>
      <w:pBdr/>
      <w:spacing/>
      <w:ind/>
    </w:pPr>
    <w:rPr>
      <w:rFonts w:ascii="Times New Roman" w:hAnsi="Times New Roman" w:eastAsia="Times New Roman" w:cs="Times New Roman"/>
      <w:b/>
      <w:sz w:val="20"/>
      <w:szCs w:val="20"/>
    </w:rPr>
  </w:style>
  <w:style w:type="character" w:styleId="996" w:customStyle="1">
    <w:name w:val="Заголовок 5 Знак"/>
    <w:basedOn w:val="985"/>
    <w:link w:val="984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28"/>
      <w:szCs w:val="24"/>
      <w:lang w:eastAsia="ru-RU"/>
    </w:rPr>
  </w:style>
  <w:style w:type="paragraph" w:styleId="997" w:customStyle="1">
    <w:name w:val="Обычный1"/>
    <w:pPr>
      <w:widowControl w:val="false"/>
      <w:pBdr/>
      <w:spacing w:after="0" w:line="240" w:lineRule="auto"/>
      <w:ind w:firstLine="280"/>
      <w:jc w:val="both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998" w:customStyle="1">
    <w:name w:val="FR1"/>
    <w:pPr>
      <w:widowControl w:val="false"/>
      <w:pBdr/>
      <w:spacing w:after="0" w:line="240" w:lineRule="auto"/>
      <w:ind/>
      <w:jc w:val="center"/>
    </w:pPr>
    <w:rPr>
      <w:rFonts w:ascii="Arial" w:hAnsi="Arial" w:eastAsia="Times New Roman" w:cs="Times New Roman"/>
      <w:szCs w:val="20"/>
      <w:lang w:eastAsia="ru-RU"/>
    </w:rPr>
  </w:style>
  <w:style w:type="paragraph" w:styleId="999" w:customStyle="1">
    <w:name w:val="МАУ'2005 Основной текст"/>
    <w:basedOn w:val="979"/>
    <w:next w:val="979"/>
    <w:pPr>
      <w:pBdr/>
      <w:spacing w:after="0" w:line="276" w:lineRule="auto"/>
      <w:ind w:firstLine="709"/>
    </w:pPr>
    <w:rPr>
      <w:rFonts w:ascii="Arial,Bold" w:hAnsi="Arial,Bold" w:eastAsia="Times New Roman" w:cs="Times New Roman"/>
      <w:szCs w:val="24"/>
      <w:lang w:eastAsia="ru-RU"/>
    </w:rPr>
  </w:style>
  <w:style w:type="paragraph" w:styleId="1000" w:customStyle="1">
    <w:name w:val="Normal1"/>
    <w:pPr>
      <w:widowControl w:val="false"/>
      <w:pBdr/>
      <w:spacing w:after="0" w:line="240" w:lineRule="auto"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001">
    <w:name w:val="Title"/>
    <w:basedOn w:val="979"/>
    <w:link w:val="1002"/>
    <w:pPr>
      <w:pBdr/>
      <w:spacing w:after="0" w:line="360" w:lineRule="auto"/>
      <w:ind w:firstLine="709"/>
      <w:jc w:val="center"/>
    </w:pPr>
    <w:rPr>
      <w:rFonts w:eastAsia="Times New Roman" w:cs="Times New Roman"/>
      <w:i/>
      <w:sz w:val="26"/>
      <w:szCs w:val="20"/>
    </w:rPr>
  </w:style>
  <w:style w:type="character" w:styleId="1002" w:customStyle="1">
    <w:name w:val="Заголовок Знак"/>
    <w:basedOn w:val="985"/>
    <w:link w:val="1001"/>
    <w:pPr>
      <w:pBdr/>
      <w:spacing/>
      <w:ind/>
    </w:pPr>
    <w:rPr>
      <w:rFonts w:ascii="Times New Roman" w:hAnsi="Times New Roman" w:eastAsia="Times New Roman" w:cs="Times New Roman"/>
      <w:i/>
      <w:sz w:val="26"/>
      <w:szCs w:val="20"/>
    </w:rPr>
  </w:style>
  <w:style w:type="paragraph" w:styleId="1003">
    <w:name w:val="Body Text 2"/>
    <w:basedOn w:val="979"/>
    <w:link w:val="1004"/>
    <w:pPr>
      <w:pBdr/>
      <w:spacing w:after="0" w:line="360" w:lineRule="auto"/>
      <w:ind w:firstLine="709"/>
    </w:pPr>
    <w:rPr>
      <w:rFonts w:eastAsia="Times New Roman" w:cs="Times New Roman"/>
      <w:szCs w:val="20"/>
    </w:rPr>
  </w:style>
  <w:style w:type="character" w:styleId="1004" w:customStyle="1">
    <w:name w:val="Основной текст 2 Знак"/>
    <w:basedOn w:val="985"/>
    <w:link w:val="1003"/>
    <w:pPr>
      <w:pBdr/>
      <w:spacing/>
      <w:ind/>
    </w:pPr>
    <w:rPr>
      <w:rFonts w:ascii="Times New Roman" w:hAnsi="Times New Roman" w:eastAsia="Times New Roman" w:cs="Times New Roman"/>
      <w:sz w:val="28"/>
      <w:szCs w:val="20"/>
    </w:rPr>
  </w:style>
  <w:style w:type="paragraph" w:styleId="1005">
    <w:name w:val="Body Text 3"/>
    <w:basedOn w:val="979"/>
    <w:link w:val="1006"/>
    <w:pPr>
      <w:pBdr/>
      <w:spacing w:after="0" w:line="360" w:lineRule="auto"/>
      <w:ind w:firstLine="709"/>
    </w:pPr>
    <w:rPr>
      <w:rFonts w:eastAsia="Times New Roman" w:cs="Times New Roman"/>
      <w:b/>
      <w:i/>
      <w:szCs w:val="20"/>
    </w:rPr>
  </w:style>
  <w:style w:type="character" w:styleId="1006" w:customStyle="1">
    <w:name w:val="Основной текст 3 Знак"/>
    <w:basedOn w:val="985"/>
    <w:link w:val="1005"/>
    <w:pPr>
      <w:pBdr/>
      <w:spacing/>
      <w:ind/>
    </w:pPr>
    <w:rPr>
      <w:rFonts w:ascii="Times New Roman" w:hAnsi="Times New Roman" w:eastAsia="Times New Roman" w:cs="Times New Roman"/>
      <w:b/>
      <w:i/>
      <w:sz w:val="28"/>
      <w:szCs w:val="20"/>
    </w:rPr>
  </w:style>
  <w:style w:type="character" w:styleId="1007">
    <w:name w:val="Strong"/>
    <w:uiPriority w:val="22"/>
    <w:qFormat/>
    <w:pPr>
      <w:pBdr/>
      <w:spacing/>
      <w:ind/>
    </w:pPr>
    <w:rPr>
      <w:b/>
      <w:bCs/>
    </w:rPr>
  </w:style>
  <w:style w:type="paragraph" w:styleId="1008">
    <w:name w:val="Normal (Web)"/>
    <w:basedOn w:val="979"/>
    <w:uiPriority w:val="99"/>
    <w:unhideWhenUsed/>
    <w:pPr>
      <w:pBdr/>
      <w:spacing w:after="100" w:afterAutospacing="1" w:before="100" w:beforeAutospacing="1" w:line="360" w:lineRule="auto"/>
      <w:ind w:firstLine="709"/>
    </w:pPr>
    <w:rPr>
      <w:rFonts w:eastAsia="Times New Roman" w:cs="Times New Roman"/>
      <w:szCs w:val="24"/>
      <w:lang w:eastAsia="ru-RU"/>
    </w:rPr>
  </w:style>
  <w:style w:type="character" w:styleId="1009">
    <w:name w:val="Emphasis"/>
    <w:uiPriority w:val="20"/>
    <w:qFormat/>
    <w:pPr>
      <w:pBdr/>
      <w:spacing/>
      <w:ind/>
    </w:pPr>
    <w:rPr>
      <w:i/>
      <w:iCs/>
    </w:rPr>
  </w:style>
  <w:style w:type="paragraph" w:styleId="1010">
    <w:name w:val="Header"/>
    <w:basedOn w:val="979"/>
    <w:link w:val="1011"/>
    <w:uiPriority w:val="99"/>
    <w:unhideWhenUsed/>
    <w:pPr>
      <w:pBdr/>
      <w:tabs>
        <w:tab w:val="center" w:leader="none" w:pos="4677"/>
        <w:tab w:val="right" w:leader="none" w:pos="9355"/>
      </w:tabs>
      <w:spacing w:after="0" w:line="360" w:lineRule="auto"/>
      <w:ind w:firstLine="709"/>
    </w:pPr>
    <w:rPr>
      <w:rFonts w:eastAsia="Times New Roman" w:cs="Times New Roman"/>
      <w:szCs w:val="24"/>
    </w:rPr>
  </w:style>
  <w:style w:type="character" w:styleId="1011" w:customStyle="1">
    <w:name w:val="Верхний колонтитул Знак"/>
    <w:basedOn w:val="985"/>
    <w:link w:val="1010"/>
    <w:uiPriority w:val="99"/>
    <w:pPr>
      <w:pBdr/>
      <w:spacing/>
      <w:ind/>
    </w:pPr>
    <w:rPr>
      <w:rFonts w:ascii="Times New Roman" w:hAnsi="Times New Roman" w:eastAsia="Times New Roman" w:cs="Times New Roman"/>
      <w:sz w:val="28"/>
      <w:szCs w:val="24"/>
    </w:rPr>
  </w:style>
  <w:style w:type="paragraph" w:styleId="1012">
    <w:name w:val="Footer"/>
    <w:basedOn w:val="979"/>
    <w:link w:val="1013"/>
    <w:uiPriority w:val="99"/>
    <w:unhideWhenUsed/>
    <w:pPr>
      <w:pBdr/>
      <w:tabs>
        <w:tab w:val="center" w:leader="none" w:pos="4677"/>
        <w:tab w:val="right" w:leader="none" w:pos="9355"/>
      </w:tabs>
      <w:spacing w:after="0" w:line="360" w:lineRule="auto"/>
      <w:ind w:firstLine="709"/>
    </w:pPr>
    <w:rPr>
      <w:rFonts w:eastAsia="Times New Roman" w:cs="Times New Roman"/>
      <w:szCs w:val="24"/>
    </w:rPr>
  </w:style>
  <w:style w:type="character" w:styleId="1013" w:customStyle="1">
    <w:name w:val="Нижний колонтитул Знак"/>
    <w:basedOn w:val="985"/>
    <w:link w:val="1012"/>
    <w:uiPriority w:val="99"/>
    <w:pPr>
      <w:pBdr/>
      <w:spacing/>
      <w:ind/>
    </w:pPr>
    <w:rPr>
      <w:rFonts w:ascii="Times New Roman" w:hAnsi="Times New Roman" w:eastAsia="Times New Roman" w:cs="Times New Roman"/>
      <w:sz w:val="28"/>
      <w:szCs w:val="24"/>
    </w:rPr>
  </w:style>
  <w:style w:type="paragraph" w:styleId="1014" w:customStyle="1">
    <w:name w:val="Style21"/>
    <w:basedOn w:val="979"/>
    <w:pPr>
      <w:widowControl w:val="false"/>
      <w:pBdr/>
      <w:spacing w:after="0" w:line="307" w:lineRule="exact"/>
      <w:ind w:hanging="336"/>
    </w:pPr>
    <w:rPr>
      <w:rFonts w:eastAsia="Times New Roman" w:cs="Times New Roman"/>
      <w:szCs w:val="24"/>
      <w:lang w:eastAsia="ru-RU"/>
    </w:rPr>
  </w:style>
  <w:style w:type="character" w:styleId="1015" w:customStyle="1">
    <w:name w:val="apple-converted-space"/>
    <w:pPr>
      <w:pBdr/>
      <w:spacing/>
      <w:ind/>
    </w:pPr>
  </w:style>
  <w:style w:type="table" w:styleId="1016">
    <w:name w:val="Table Grid"/>
    <w:basedOn w:val="986"/>
    <w:uiPriority w:val="39"/>
    <w:pPr>
      <w:pBdr/>
      <w:spacing w:after="0" w:line="240" w:lineRule="auto"/>
      <w:ind/>
    </w:pPr>
    <w:rPr>
      <w:rFonts w:ascii="Calibri" w:hAnsi="Calibri" w:eastAsia="Calibri" w:cs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17" w:customStyle="1">
    <w:name w:val="fontstyle01"/>
    <w:basedOn w:val="985"/>
    <w:pPr>
      <w:pBdr/>
      <w:spacing/>
      <w:ind/>
    </w:pPr>
    <w:rPr>
      <w:rFonts w:hint="default" w:ascii="Times New Roman" w:hAnsi="Times New Roman" w:cs="Times New Roman"/>
      <w:b w:val="0"/>
      <w:bCs w:val="0"/>
      <w:i w:val="0"/>
      <w:iCs w:val="0"/>
      <w:color w:val="000000"/>
      <w:sz w:val="24"/>
      <w:szCs w:val="24"/>
    </w:rPr>
  </w:style>
  <w:style w:type="paragraph" w:styleId="1018" w:customStyle="1">
    <w:name w:val="Table Paragraph"/>
    <w:basedOn w:val="979"/>
    <w:uiPriority w:val="1"/>
    <w:pPr>
      <w:widowControl w:val="false"/>
      <w:pBdr/>
      <w:spacing w:after="0" w:line="270" w:lineRule="exact"/>
      <w:ind w:firstLine="709" w:left="107"/>
    </w:pPr>
    <w:rPr>
      <w:rFonts w:eastAsia="Times New Roman" w:cs="Times New Roman"/>
      <w:sz w:val="22"/>
      <w:lang w:eastAsia="ru-RU" w:bidi="ru-RU"/>
    </w:rPr>
  </w:style>
  <w:style w:type="paragraph" w:styleId="1019" w:customStyle="1">
    <w:name w:val="Style1"/>
    <w:basedOn w:val="982"/>
    <w:link w:val="1020"/>
    <w:pPr>
      <w:keepLines w:val="true"/>
      <w:numPr>
        <w:numId w:val="7"/>
      </w:numPr>
      <w:pBdr/>
      <w:spacing w:after="360" w:before="400"/>
      <w:ind w:firstLine="0" w:left="0"/>
      <w:jc w:val="center"/>
    </w:pPr>
    <w:rPr>
      <w:rFonts w:eastAsiaTheme="majorEastAsia" w:cstheme="majorBidi"/>
    </w:rPr>
  </w:style>
  <w:style w:type="character" w:styleId="1020" w:customStyle="1">
    <w:name w:val="Style1 Char"/>
    <w:basedOn w:val="994"/>
    <w:link w:val="1019"/>
    <w:pPr>
      <w:pBdr/>
      <w:spacing/>
      <w:ind/>
    </w:pPr>
    <w:rPr>
      <w:rFonts w:ascii="Times New Roman" w:hAnsi="Times New Roman" w:eastAsiaTheme="majorEastAsia" w:cstheme="majorBidi"/>
      <w:b/>
      <w:sz w:val="28"/>
      <w:szCs w:val="24"/>
    </w:rPr>
  </w:style>
  <w:style w:type="character" w:styleId="1021" w:customStyle="1">
    <w:name w:val="fontstyle21"/>
    <w:basedOn w:val="985"/>
    <w:pPr>
      <w:pBdr/>
      <w:spacing/>
      <w:ind/>
    </w:pPr>
    <w:rPr>
      <w:rFonts w:hint="default" w:ascii="Times-Italic" w:hAnsi="Times-Italic"/>
      <w:b w:val="0"/>
      <w:bCs w:val="0"/>
      <w:i/>
      <w:iCs/>
      <w:color w:val="231f20"/>
      <w:sz w:val="22"/>
      <w:szCs w:val="22"/>
    </w:rPr>
  </w:style>
  <w:style w:type="character" w:styleId="1022" w:customStyle="1">
    <w:name w:val="fontstyle31"/>
    <w:basedOn w:val="985"/>
    <w:pPr>
      <w:pBdr/>
      <w:spacing/>
      <w:ind/>
    </w:pPr>
    <w:rPr>
      <w:rFonts w:hint="default" w:ascii="TimesNewRomanPS-ItalicMT" w:hAnsi="TimesNewRomanPS-ItalicMT"/>
      <w:b w:val="0"/>
      <w:bCs w:val="0"/>
      <w:i/>
      <w:iCs/>
      <w:color w:val="231f20"/>
      <w:sz w:val="22"/>
      <w:szCs w:val="22"/>
    </w:rPr>
  </w:style>
  <w:style w:type="character" w:styleId="1023" w:customStyle="1">
    <w:name w:val="fontstyle11"/>
    <w:basedOn w:val="985"/>
    <w:pPr>
      <w:pBdr/>
      <w:spacing/>
      <w:ind/>
    </w:pPr>
    <w:rPr>
      <w:rFonts w:hint="default" w:ascii="UkrainianTextBook" w:hAnsi="UkrainianTextBook"/>
      <w:b w:val="0"/>
      <w:bCs w:val="0"/>
      <w:i w:val="0"/>
      <w:iCs w:val="0"/>
      <w:color w:val="231f20"/>
      <w:sz w:val="22"/>
      <w:szCs w:val="22"/>
    </w:rPr>
  </w:style>
  <w:style w:type="character" w:styleId="1024">
    <w:name w:val="Placeholder Text"/>
    <w:basedOn w:val="985"/>
    <w:uiPriority w:val="99"/>
    <w:semiHidden/>
    <w:pPr>
      <w:pBdr/>
      <w:spacing/>
      <w:ind/>
    </w:pPr>
    <w:rPr>
      <w:color w:val="808080"/>
    </w:rPr>
  </w:style>
  <w:style w:type="paragraph" w:styleId="1025">
    <w:name w:val="TOC Heading"/>
    <w:basedOn w:val="980"/>
    <w:next w:val="979"/>
    <w:uiPriority w:val="39"/>
    <w:unhideWhenUsed/>
    <w:pPr>
      <w:pBdr/>
      <w:spacing w:line="259" w:lineRule="auto"/>
      <w:ind/>
      <w:outlineLvl w:val="9"/>
    </w:pPr>
    <w:rPr>
      <w:lang w:val="en-US" w:eastAsia="en-US"/>
    </w:rPr>
  </w:style>
  <w:style w:type="paragraph" w:styleId="1026">
    <w:name w:val="toc 3"/>
    <w:basedOn w:val="979"/>
    <w:next w:val="979"/>
    <w:uiPriority w:val="39"/>
    <w:unhideWhenUsed/>
    <w:pPr>
      <w:pBdr/>
      <w:tabs>
        <w:tab w:val="right" w:leader="dot" w:pos="9627"/>
      </w:tabs>
      <w:spacing w:after="100" w:line="360" w:lineRule="auto"/>
      <w:ind w:left="567"/>
    </w:pPr>
    <w:rPr>
      <w:rFonts w:eastAsia="Times New Roman" w:cs="Times New Roman"/>
      <w:szCs w:val="24"/>
      <w:lang w:eastAsia="ru-RU"/>
    </w:rPr>
  </w:style>
  <w:style w:type="character" w:styleId="1027">
    <w:name w:val="Hyperlink"/>
    <w:basedOn w:val="985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028">
    <w:name w:val="HTML Preformatted"/>
    <w:basedOn w:val="979"/>
    <w:link w:val="1029"/>
    <w:uiPriority w:val="99"/>
    <w:semiHidden/>
    <w:unhideWhenUsed/>
    <w:pPr>
      <w:pBdr/>
      <w:spacing w:after="0" w:line="360" w:lineRule="auto"/>
      <w:ind w:firstLine="709"/>
    </w:pPr>
    <w:rPr>
      <w:rFonts w:ascii="Consolas" w:hAnsi="Consolas" w:eastAsia="Times New Roman" w:cs="Times New Roman"/>
      <w:sz w:val="20"/>
      <w:szCs w:val="20"/>
      <w:lang w:eastAsia="ru-RU"/>
    </w:rPr>
  </w:style>
  <w:style w:type="character" w:styleId="1029" w:customStyle="1">
    <w:name w:val="Стандартный HTML Знак"/>
    <w:basedOn w:val="985"/>
    <w:link w:val="1028"/>
    <w:uiPriority w:val="99"/>
    <w:semiHidden/>
    <w:pPr>
      <w:pBdr/>
      <w:spacing/>
      <w:ind/>
    </w:pPr>
    <w:rPr>
      <w:rFonts w:ascii="Consolas" w:hAnsi="Consolas" w:eastAsia="Times New Roman" w:cs="Times New Roman"/>
      <w:sz w:val="20"/>
      <w:szCs w:val="20"/>
      <w:lang w:eastAsia="ru-RU"/>
    </w:rPr>
  </w:style>
  <w:style w:type="paragraph" w:styleId="1030">
    <w:name w:val="Subtitle"/>
    <w:basedOn w:val="979"/>
    <w:next w:val="979"/>
    <w:link w:val="1031"/>
    <w:uiPriority w:val="11"/>
    <w:pPr>
      <w:numPr>
        <w:ilvl w:val="1"/>
      </w:numPr>
      <w:pBdr/>
      <w:spacing w:line="360" w:lineRule="auto"/>
      <w:ind w:firstLine="709"/>
    </w:pPr>
    <w:rPr>
      <w:rFonts w:asciiTheme="minorHAnsi" w:hAnsiTheme="minorHAnsi" w:eastAsiaTheme="minorEastAsia"/>
      <w:color w:val="5a5a5a" w:themeColor="text1" w:themeTint="A5"/>
      <w:spacing w:val="15"/>
      <w:sz w:val="22"/>
      <w:lang w:eastAsia="ru-RU"/>
    </w:rPr>
  </w:style>
  <w:style w:type="character" w:styleId="1031" w:customStyle="1">
    <w:name w:val="Подзаголовок Знак"/>
    <w:basedOn w:val="985"/>
    <w:link w:val="1030"/>
    <w:uiPriority w:val="11"/>
    <w:pPr>
      <w:pBdr/>
      <w:spacing/>
      <w:ind/>
    </w:pPr>
    <w:rPr>
      <w:rFonts w:eastAsiaTheme="minorEastAsia"/>
      <w:color w:val="5a5a5a" w:themeColor="text1" w:themeTint="A5"/>
      <w:spacing w:val="15"/>
      <w:lang w:eastAsia="ru-RU"/>
    </w:rPr>
  </w:style>
  <w:style w:type="paragraph" w:styleId="1032">
    <w:name w:val="toc 1"/>
    <w:basedOn w:val="979"/>
    <w:next w:val="979"/>
    <w:uiPriority w:val="39"/>
    <w:unhideWhenUsed/>
    <w:pPr>
      <w:pBdr/>
      <w:spacing w:after="100" w:line="360" w:lineRule="auto"/>
      <w:ind/>
    </w:pPr>
    <w:rPr>
      <w:rFonts w:eastAsia="Times New Roman" w:cs="Times New Roman"/>
      <w:szCs w:val="24"/>
      <w:lang w:eastAsia="ru-RU"/>
    </w:rPr>
  </w:style>
  <w:style w:type="paragraph" w:styleId="1033">
    <w:name w:val="toc 2"/>
    <w:basedOn w:val="979"/>
    <w:next w:val="979"/>
    <w:uiPriority w:val="39"/>
    <w:unhideWhenUsed/>
    <w:pPr>
      <w:pBdr/>
      <w:spacing w:after="100" w:line="360" w:lineRule="auto"/>
      <w:ind w:left="284"/>
    </w:pPr>
    <w:rPr>
      <w:rFonts w:eastAsia="Times New Roman" w:cs="Times New Roman"/>
      <w:szCs w:val="24"/>
      <w:lang w:eastAsia="ru-RU"/>
    </w:rPr>
  </w:style>
  <w:style w:type="paragraph" w:styleId="1034">
    <w:name w:val="Balloon Text"/>
    <w:basedOn w:val="979"/>
    <w:link w:val="1035"/>
    <w:uiPriority w:val="99"/>
    <w:semiHidden/>
    <w:unhideWhenUsed/>
    <w:pPr>
      <w:pBdr/>
      <w:spacing w:after="0" w:line="360" w:lineRule="auto"/>
      <w:ind w:firstLine="709"/>
    </w:pPr>
    <w:rPr>
      <w:rFonts w:ascii="Segoe UI" w:hAnsi="Segoe UI" w:eastAsia="Times New Roman" w:cs="Segoe UI"/>
      <w:sz w:val="18"/>
      <w:szCs w:val="18"/>
      <w:lang w:eastAsia="ru-RU"/>
    </w:rPr>
  </w:style>
  <w:style w:type="character" w:styleId="1035" w:customStyle="1">
    <w:name w:val="Текст выноски Знак"/>
    <w:basedOn w:val="985"/>
    <w:link w:val="1034"/>
    <w:uiPriority w:val="99"/>
    <w:semiHidden/>
    <w:pPr>
      <w:pBdr/>
      <w:spacing/>
      <w:ind/>
    </w:pPr>
    <w:rPr>
      <w:rFonts w:ascii="Segoe UI" w:hAnsi="Segoe UI" w:eastAsia="Times New Roman" w:cs="Segoe UI"/>
      <w:sz w:val="18"/>
      <w:szCs w:val="18"/>
      <w:lang w:eastAsia="ru-RU"/>
    </w:rPr>
  </w:style>
  <w:style w:type="character" w:styleId="1036">
    <w:name w:val="annotation reference"/>
    <w:basedOn w:val="985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037">
    <w:name w:val="annotation text"/>
    <w:basedOn w:val="979"/>
    <w:link w:val="1038"/>
    <w:uiPriority w:val="99"/>
    <w:unhideWhenUsed/>
    <w:pPr>
      <w:pBdr/>
      <w:spacing w:after="0" w:line="360" w:lineRule="auto"/>
      <w:ind w:firstLine="709"/>
    </w:pPr>
    <w:rPr>
      <w:rFonts w:eastAsia="Times New Roman" w:cs="Times New Roman"/>
      <w:sz w:val="20"/>
      <w:szCs w:val="20"/>
      <w:lang w:eastAsia="ru-RU"/>
    </w:rPr>
  </w:style>
  <w:style w:type="character" w:styleId="1038" w:customStyle="1">
    <w:name w:val="Текст примечания Знак"/>
    <w:basedOn w:val="985"/>
    <w:link w:val="1037"/>
    <w:uiPriority w:val="99"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039">
    <w:name w:val="annotation subject"/>
    <w:basedOn w:val="1037"/>
    <w:next w:val="1037"/>
    <w:link w:val="1040"/>
    <w:uiPriority w:val="99"/>
    <w:semiHidden/>
    <w:unhideWhenUsed/>
    <w:pPr>
      <w:pBdr/>
      <w:spacing/>
      <w:ind/>
    </w:pPr>
    <w:rPr>
      <w:b/>
      <w:bCs/>
    </w:rPr>
  </w:style>
  <w:style w:type="character" w:styleId="1040" w:customStyle="1">
    <w:name w:val="Тема примечания Знак"/>
    <w:basedOn w:val="1038"/>
    <w:link w:val="1039"/>
    <w:uiPriority w:val="99"/>
    <w:semiHidden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1041">
    <w:name w:val="page number"/>
    <w:basedOn w:val="985"/>
    <w:uiPriority w:val="99"/>
    <w:semiHidden/>
    <w:unhideWhenUsed/>
    <w:pPr>
      <w:pBdr/>
      <w:spacing/>
      <w:ind/>
    </w:pPr>
  </w:style>
  <w:style w:type="character" w:styleId="1042" w:customStyle="1">
    <w:name w:val="Unresolved Mention1"/>
    <w:basedOn w:val="98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table" w:styleId="1043" w:customStyle="1">
    <w:name w:val="Сетка таблицы1"/>
    <w:basedOn w:val="986"/>
    <w:next w:val="1016"/>
    <w:uiPriority w:val="39"/>
    <w:pPr>
      <w:pBdr/>
      <w:spacing w:after="0" w:line="240" w:lineRule="auto"/>
      <w:ind/>
    </w:pPr>
    <w:rPr>
      <w:rFonts w:ascii="Calibri" w:hAnsi="Calibri" w:eastAsia="Calibri" w:cs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44" w:customStyle="1">
    <w:name w:val="MTEquationSection"/>
    <w:basedOn w:val="985"/>
    <w:pPr>
      <w:pBdr/>
      <w:spacing/>
      <w:ind/>
    </w:pPr>
    <w:rPr>
      <w:b/>
      <w:vanish/>
      <w:color w:val="ff0000"/>
    </w:rPr>
  </w:style>
  <w:style w:type="paragraph" w:styleId="1045" w:customStyle="1">
    <w:name w:val="MTDisplayEquation"/>
    <w:basedOn w:val="979"/>
    <w:next w:val="979"/>
    <w:link w:val="1046"/>
    <w:pPr>
      <w:pBdr/>
      <w:tabs>
        <w:tab w:val="center" w:leader="none" w:pos="4820"/>
        <w:tab w:val="right" w:leader="none" w:pos="9640"/>
      </w:tabs>
      <w:spacing w:after="0" w:line="360" w:lineRule="auto"/>
      <w:ind w:firstLine="709"/>
    </w:pPr>
    <w:rPr>
      <w:rFonts w:eastAsia="Times New Roman" w:cs="Times New Roman"/>
      <w:szCs w:val="24"/>
      <w:lang w:eastAsia="ru-RU"/>
    </w:rPr>
  </w:style>
  <w:style w:type="character" w:styleId="1046" w:customStyle="1">
    <w:name w:val="MTDisplayEquation Знак"/>
    <w:basedOn w:val="985"/>
    <w:link w:val="1045"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table" w:styleId="1047" w:customStyle="1">
    <w:name w:val="Сетка таблицы11"/>
    <w:basedOn w:val="986"/>
    <w:next w:val="1016"/>
    <w:uiPriority w:val="39"/>
    <w:pPr>
      <w:pBdr/>
      <w:spacing w:after="0" w:line="240" w:lineRule="auto"/>
      <w:ind/>
    </w:pPr>
    <w:rPr>
      <w:rFonts w:ascii="Calibri" w:hAnsi="Calibri" w:eastAsia="Calibri" w:cs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48" w:customStyle="1">
    <w:name w:val="Рисунки"/>
    <w:basedOn w:val="979"/>
    <w:link w:val="1049"/>
    <w:qFormat/>
    <w:pPr>
      <w:pBdr/>
      <w:spacing w:after="0" w:line="360" w:lineRule="auto"/>
      <w:ind/>
      <w:jc w:val="center"/>
    </w:pPr>
    <w:rPr>
      <w:rFonts w:eastAsia="Times New Roman" w:cs="Times New Roman"/>
      <w:szCs w:val="24"/>
      <w:lang w:eastAsia="ru-RU"/>
    </w:rPr>
  </w:style>
  <w:style w:type="character" w:styleId="1049" w:customStyle="1">
    <w:name w:val="Рисунки Char"/>
    <w:basedOn w:val="985"/>
    <w:link w:val="1048"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1050" w:customStyle="1">
    <w:name w:val="Аннотация"/>
    <w:basedOn w:val="979"/>
    <w:link w:val="1051"/>
    <w:qFormat/>
    <w:pPr>
      <w:pBdr/>
      <w:spacing w:after="0" w:before="80" w:line="480" w:lineRule="auto"/>
      <w:ind/>
      <w:jc w:val="center"/>
    </w:pPr>
    <w:rPr>
      <w:rFonts w:eastAsia="Times New Roman" w:cs="Times New Roman"/>
      <w:b/>
      <w:bCs/>
      <w:szCs w:val="24"/>
      <w:lang w:eastAsia="ru-RU"/>
    </w:rPr>
  </w:style>
  <w:style w:type="character" w:styleId="1051" w:customStyle="1">
    <w:name w:val="Аннотация Char"/>
    <w:basedOn w:val="985"/>
    <w:link w:val="1050"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4"/>
      <w:lang w:eastAsia="ru-RU"/>
    </w:rPr>
  </w:style>
  <w:style w:type="paragraph" w:styleId="1052">
    <w:name w:val="Revision"/>
    <w:hidden/>
    <w:uiPriority w:val="99"/>
    <w:semiHidden/>
    <w:pPr>
      <w:pBdr/>
      <w:spacing w:after="0" w:line="240" w:lineRule="auto"/>
      <w:ind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1053">
    <w:name w:val="Unresolved Mention"/>
    <w:basedOn w:val="98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054">
    <w:name w:val="FollowedHyperlink"/>
    <w:basedOn w:val="98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55">
    <w:name w:val="Body Text"/>
    <w:basedOn w:val="979"/>
    <w:link w:val="1056"/>
    <w:uiPriority w:val="99"/>
    <w:unhideWhenUsed/>
    <w:pPr>
      <w:pBdr/>
      <w:spacing w:after="120"/>
      <w:ind/>
    </w:pPr>
  </w:style>
  <w:style w:type="character" w:styleId="1056" w:customStyle="1">
    <w:name w:val="Основной текст Знак"/>
    <w:basedOn w:val="985"/>
    <w:link w:val="1055"/>
    <w:uiPriority w:val="99"/>
    <w:pPr>
      <w:pBdr/>
      <w:spacing/>
      <w:ind/>
    </w:pPr>
    <w:rPr>
      <w:rFonts w:ascii="Times New Roman" w:hAnsi="Times New Roman"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ABAE0-550A-4B8E-9C91-CE98D4107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Суркова</dc:creator>
  <cp:keywords/>
  <dc:description/>
  <cp:revision>404</cp:revision>
  <dcterms:created xsi:type="dcterms:W3CDTF">2023-12-25T17:59:00Z</dcterms:created>
  <dcterms:modified xsi:type="dcterms:W3CDTF">2024-12-19T18:35:11Z</dcterms:modified>
</cp:coreProperties>
</file>