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D4F7" w14:textId="549D6A6E" w:rsidR="002D6FF6" w:rsidRDefault="00B077AD" w:rsidP="002D6FF6">
      <w:pPr>
        <w:jc w:val="center"/>
      </w:pPr>
      <w:bookmarkStart w:id="0" w:name="_Toc457812912"/>
      <w:bookmarkStart w:id="1" w:name="_Toc406057247"/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CB671CE" wp14:editId="2B41D4B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619375" cy="2619375"/>
            <wp:effectExtent l="0" t="0" r="0" b="0"/>
            <wp:wrapNone/>
            <wp:docPr id="10" name="Immagine 10" descr="Logo Mess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ogo Messi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5CB2D" w14:textId="08483171" w:rsidR="006E4480" w:rsidRDefault="006E4480" w:rsidP="00B82C00">
      <w:pPr>
        <w:pStyle w:val="Titolodeldocumento"/>
      </w:pPr>
    </w:p>
    <w:p w14:paraId="0AAF7EF0" w14:textId="09A560EF" w:rsidR="00B077AD" w:rsidRDefault="00B077AD" w:rsidP="00B82C00">
      <w:pPr>
        <w:pStyle w:val="Titolodeldocumento"/>
      </w:pPr>
    </w:p>
    <w:p w14:paraId="2D00FA5C" w14:textId="596E48AB" w:rsidR="006E4480" w:rsidRPr="00B82C00" w:rsidRDefault="0084326F" w:rsidP="00B82C00">
      <w:pPr>
        <w:pStyle w:val="Titolodeldocumento"/>
      </w:pPr>
      <w:r>
        <w:rPr>
          <w:i/>
          <w:iCs/>
        </w:rPr>
        <w:t>Dimensionamento Infrastrutturale</w:t>
      </w:r>
      <w:r w:rsidR="006E4480" w:rsidRPr="00B82C00">
        <w:t xml:space="preserve"> </w:t>
      </w:r>
    </w:p>
    <w:p w14:paraId="57479288" w14:textId="176C43FD" w:rsidR="003E0F61" w:rsidRPr="00B82C00" w:rsidRDefault="003E0F61" w:rsidP="00B82C00">
      <w:pPr>
        <w:pStyle w:val="Titolodeldocumento"/>
      </w:pPr>
      <w:r w:rsidRPr="00B82C00">
        <w:rPr>
          <w:b/>
          <w:bCs/>
          <w:i/>
          <w:iCs/>
        </w:rPr>
        <w:t>Piattaforma</w:t>
      </w:r>
      <w:r w:rsidRPr="00B82C00">
        <w:t xml:space="preserve"> </w:t>
      </w:r>
      <w:r w:rsidR="00B077AD">
        <w:rPr>
          <w:b/>
          <w:bCs/>
          <w:i/>
          <w:iCs/>
        </w:rPr>
        <w:t>DigiPro</w:t>
      </w:r>
    </w:p>
    <w:p w14:paraId="7B7D106E" w14:textId="77777777" w:rsidR="00FC2FAF" w:rsidRPr="00FC2FAF" w:rsidRDefault="00FC2FAF" w:rsidP="00FC2FAF">
      <w:pPr>
        <w:spacing w:before="360" w:after="0" w:line="400" w:lineRule="exact"/>
        <w:ind w:left="1276" w:hanging="1276"/>
        <w:jc w:val="center"/>
        <w:rPr>
          <w:rFonts w:ascii="Calibri Light" w:eastAsia="Times New Roman" w:hAnsi="Calibri Light" w:cs="Times New Roman"/>
          <w:noProof/>
          <w:color w:val="000000"/>
          <w:sz w:val="48"/>
          <w:szCs w:val="20"/>
          <w:lang w:eastAsia="it-IT"/>
        </w:rPr>
      </w:pPr>
    </w:p>
    <w:p w14:paraId="07EC55E8" w14:textId="55CEFB5B" w:rsidR="00FC2FAF" w:rsidRDefault="00FC2FAF" w:rsidP="00FC2FAF">
      <w:pPr>
        <w:spacing w:before="360" w:after="960" w:line="240" w:lineRule="auto"/>
        <w:jc w:val="center"/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</w:pP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fldChar w:fldCharType="begin"/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instrText xml:space="preserve"> DOCPROPERTY  Subject  \* MERGEFORMAT </w:instrText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fldChar w:fldCharType="separate"/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t>Sistema Pubblico di Connettività - Lotto</w:t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fldChar w:fldCharType="end"/>
      </w:r>
      <w:r w:rsidRPr="00FC2FAF"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  <w:t xml:space="preserve"> 4</w:t>
      </w:r>
    </w:p>
    <w:p w14:paraId="008DB8B7" w14:textId="77777777" w:rsidR="004B61C3" w:rsidRPr="00FC2FAF" w:rsidRDefault="004B61C3" w:rsidP="00FC2FAF">
      <w:pPr>
        <w:spacing w:before="360" w:after="960" w:line="240" w:lineRule="auto"/>
        <w:jc w:val="center"/>
        <w:rPr>
          <w:rFonts w:ascii="Calibri" w:eastAsia="MS Mincho" w:hAnsi="Calibri" w:cs="Times New Roman"/>
          <w:noProof/>
          <w:color w:val="2E74B5"/>
          <w:spacing w:val="10"/>
          <w:sz w:val="32"/>
          <w:szCs w:val="21"/>
        </w:rPr>
      </w:pPr>
    </w:p>
    <w:tbl>
      <w:tblPr>
        <w:tblStyle w:val="Grigliatabella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600" w:firstRow="0" w:lastRow="0" w:firstColumn="0" w:lastColumn="0" w:noHBand="1" w:noVBand="1"/>
      </w:tblPr>
      <w:tblGrid>
        <w:gridCol w:w="2546"/>
        <w:gridCol w:w="2256"/>
        <w:gridCol w:w="2166"/>
        <w:gridCol w:w="1435"/>
      </w:tblGrid>
      <w:tr w:rsidR="00FC2FAF" w:rsidRPr="00FC2FAF" w14:paraId="07DD0EF8" w14:textId="77777777" w:rsidTr="00FC2FAF">
        <w:trPr>
          <w:trHeight w:val="1135"/>
          <w:jc w:val="center"/>
        </w:trPr>
        <w:tc>
          <w:tcPr>
            <w:tcW w:w="2546" w:type="dxa"/>
            <w:shd w:val="clear" w:color="auto" w:fill="FFFFFF" w:themeFill="background1"/>
            <w:vAlign w:val="center"/>
            <w:hideMark/>
          </w:tcPr>
          <w:p w14:paraId="29F5D263" w14:textId="77777777" w:rsidR="00FC2FAF" w:rsidRPr="00FC2FAF" w:rsidRDefault="00FC2FAF" w:rsidP="00FC2FAF">
            <w:pPr>
              <w:spacing w:before="600"/>
              <w:jc w:val="center"/>
              <w:rPr>
                <w:rFonts w:ascii="Calibri Light" w:hAnsi="Calibri Light"/>
              </w:rPr>
            </w:pPr>
            <w:r w:rsidRPr="00FC2FAF">
              <w:rPr>
                <w:noProof/>
              </w:rPr>
              <w:t xml:space="preserve"> </w:t>
            </w:r>
            <w:r w:rsidRPr="00FC2FAF">
              <w:rPr>
                <w:rFonts w:ascii="Calibri Light" w:hAnsi="Calibri Light"/>
                <w:noProof/>
                <w:lang w:eastAsia="it-IT"/>
              </w:rPr>
              <w:drawing>
                <wp:inline distT="0" distB="0" distL="0" distR="0" wp14:anchorId="77515234" wp14:editId="05CB87C2">
                  <wp:extent cx="1350010" cy="260985"/>
                  <wp:effectExtent l="0" t="0" r="2540" b="5715"/>
                  <wp:docPr id="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01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shd w:val="clear" w:color="auto" w:fill="FFFFFF" w:themeFill="background1"/>
            <w:vAlign w:val="center"/>
            <w:hideMark/>
          </w:tcPr>
          <w:p w14:paraId="5694DD1B" w14:textId="77777777" w:rsidR="00FC2FAF" w:rsidRPr="00FC2FAF" w:rsidRDefault="00FC2FAF" w:rsidP="00FC2FAF">
            <w:pPr>
              <w:spacing w:before="600"/>
              <w:jc w:val="center"/>
              <w:rPr>
                <w:rFonts w:ascii="Calibri Light" w:hAnsi="Calibri Light"/>
              </w:rPr>
            </w:pPr>
            <w:r w:rsidRPr="00FC2FAF">
              <w:rPr>
                <w:rFonts w:ascii="Calibri Light" w:hAnsi="Calibri Light" w:cs="Arial"/>
                <w:noProof/>
                <w:color w:val="333333"/>
                <w:lang w:eastAsia="it-IT"/>
              </w:rPr>
              <w:drawing>
                <wp:inline distT="0" distB="0" distL="0" distR="0" wp14:anchorId="6C23E27C" wp14:editId="37B4940D">
                  <wp:extent cx="1295400" cy="217805"/>
                  <wp:effectExtent l="0" t="0" r="0" b="0"/>
                  <wp:docPr id="6" name="Immagine 5" descr="Almawave_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Almawave_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  <w:shd w:val="clear" w:color="auto" w:fill="FFFFFF" w:themeFill="background1"/>
            <w:vAlign w:val="center"/>
            <w:hideMark/>
          </w:tcPr>
          <w:p w14:paraId="27F3370B" w14:textId="77777777" w:rsidR="00FC2FAF" w:rsidRPr="00FC2FAF" w:rsidRDefault="00FC2FAF" w:rsidP="00FC2FAF">
            <w:pPr>
              <w:spacing w:before="600"/>
              <w:rPr>
                <w:rFonts w:ascii="Calibri Light" w:hAnsi="Calibri Light"/>
              </w:rPr>
            </w:pPr>
            <w:r w:rsidRPr="00FC2FAF">
              <w:rPr>
                <w:rFonts w:ascii="Calibri Light" w:hAnsi="Calibri Light"/>
                <w:noProof/>
                <w:lang w:eastAsia="it-IT"/>
              </w:rPr>
              <w:drawing>
                <wp:inline distT="0" distB="0" distL="0" distR="0" wp14:anchorId="25A08ADE" wp14:editId="1AFC3FD1">
                  <wp:extent cx="1229995" cy="348615"/>
                  <wp:effectExtent l="0" t="0" r="8255" b="0"/>
                  <wp:docPr id="7" name="Immagine 1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1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15" r="3777" b="20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995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shd w:val="clear" w:color="auto" w:fill="FFFFFF" w:themeFill="background1"/>
            <w:hideMark/>
          </w:tcPr>
          <w:p w14:paraId="3893597E" w14:textId="77777777" w:rsidR="00FC2FAF" w:rsidRPr="00FC2FAF" w:rsidRDefault="00FC2FAF" w:rsidP="00FC2FAF">
            <w:pPr>
              <w:spacing w:before="600"/>
              <w:jc w:val="center"/>
              <w:rPr>
                <w:rFonts w:ascii="Calibri Light" w:hAnsi="Calibri Light"/>
                <w:noProof/>
              </w:rPr>
            </w:pPr>
            <w:r w:rsidRPr="00FC2FAF">
              <w:rPr>
                <w:rFonts w:ascii="Calibri Light" w:hAnsi="Calibri Light"/>
                <w:noProof/>
                <w:lang w:eastAsia="it-IT"/>
              </w:rPr>
              <w:drawing>
                <wp:inline distT="0" distB="0" distL="0" distR="0" wp14:anchorId="5A28EE3F" wp14:editId="6F48BF00">
                  <wp:extent cx="675005" cy="533400"/>
                  <wp:effectExtent l="0" t="0" r="0" b="0"/>
                  <wp:docPr id="8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-2109573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233F8" w14:textId="5E10AF49" w:rsidR="00B565B6" w:rsidRDefault="00B565B6">
          <w:pPr>
            <w:pStyle w:val="Titolosommario"/>
          </w:pPr>
          <w:r>
            <w:t>Sommario</w:t>
          </w:r>
        </w:p>
        <w:p w14:paraId="59E88007" w14:textId="514B6198" w:rsidR="00043DE6" w:rsidRDefault="00B565B6">
          <w:pPr>
            <w:pStyle w:val="Sommario1"/>
            <w:rPr>
              <w:b w:val="0"/>
              <w:bCs w:val="0"/>
              <w: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51453" w:history="1">
            <w:r w:rsidR="00043DE6" w:rsidRPr="004D7330">
              <w:rPr>
                <w:rStyle w:val="Collegamentoipertestuale"/>
              </w:rPr>
              <w:t>1</w:t>
            </w:r>
            <w:r w:rsidR="00043DE6">
              <w:rPr>
                <w:b w:val="0"/>
                <w:bCs w:val="0"/>
                <w:caps w:val="0"/>
              </w:rPr>
              <w:tab/>
            </w:r>
            <w:r w:rsidR="00043DE6" w:rsidRPr="004D7330">
              <w:rPr>
                <w:rStyle w:val="Collegamentoipertestuale"/>
              </w:rPr>
              <w:t>introduzione</w:t>
            </w:r>
            <w:r w:rsidR="00043DE6">
              <w:rPr>
                <w:webHidden/>
              </w:rPr>
              <w:tab/>
            </w:r>
            <w:r w:rsidR="00043DE6">
              <w:rPr>
                <w:webHidden/>
              </w:rPr>
              <w:fldChar w:fldCharType="begin"/>
            </w:r>
            <w:r w:rsidR="00043DE6">
              <w:rPr>
                <w:webHidden/>
              </w:rPr>
              <w:instrText xml:space="preserve"> PAGEREF _Toc55551453 \h </w:instrText>
            </w:r>
            <w:r w:rsidR="00043DE6">
              <w:rPr>
                <w:webHidden/>
              </w:rPr>
            </w:r>
            <w:r w:rsidR="00043DE6">
              <w:rPr>
                <w:webHidden/>
              </w:rPr>
              <w:fldChar w:fldCharType="separate"/>
            </w:r>
            <w:r w:rsidR="00043DE6">
              <w:rPr>
                <w:webHidden/>
              </w:rPr>
              <w:t>3</w:t>
            </w:r>
            <w:r w:rsidR="00043DE6">
              <w:rPr>
                <w:webHidden/>
              </w:rPr>
              <w:fldChar w:fldCharType="end"/>
            </w:r>
          </w:hyperlink>
        </w:p>
        <w:p w14:paraId="47846748" w14:textId="056779CF" w:rsidR="00043DE6" w:rsidRDefault="00043DE6">
          <w:pPr>
            <w:pStyle w:val="Sommario2"/>
          </w:pPr>
          <w:hyperlink w:anchor="_Toc55551454" w:history="1">
            <w:r w:rsidRPr="004D7330">
              <w:rPr>
                <w:rStyle w:val="Collegamentoipertestuale"/>
              </w:rPr>
              <w:t>1.1</w:t>
            </w:r>
            <w:r>
              <w:tab/>
            </w:r>
            <w:r w:rsidRPr="004D7330">
              <w:rPr>
                <w:rStyle w:val="Collegamentoipertestuale"/>
              </w:rPr>
              <w:t>Premessa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_Toc55551454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7B0DB9" w14:textId="6B121A60" w:rsidR="00043DE6" w:rsidRDefault="00043DE6">
          <w:pPr>
            <w:pStyle w:val="Sommario2"/>
          </w:pPr>
          <w:hyperlink w:anchor="_Toc55551455" w:history="1">
            <w:r w:rsidRPr="004D7330">
              <w:rPr>
                <w:rStyle w:val="Collegamentoipertestuale"/>
              </w:rPr>
              <w:t>1.2</w:t>
            </w:r>
            <w:r>
              <w:tab/>
            </w:r>
            <w:r w:rsidRPr="004D7330">
              <w:rPr>
                <w:rStyle w:val="Collegamentoipertestuale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_Toc55551455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CA4082" w14:textId="2EC4F9CA" w:rsidR="00043DE6" w:rsidRDefault="00043DE6">
          <w:pPr>
            <w:pStyle w:val="Sommario2"/>
          </w:pPr>
          <w:hyperlink w:anchor="_Toc55551456" w:history="1">
            <w:r w:rsidRPr="004D7330">
              <w:rPr>
                <w:rStyle w:val="Collegamentoipertestuale"/>
              </w:rPr>
              <w:t>1.3</w:t>
            </w:r>
            <w:r>
              <w:tab/>
            </w:r>
            <w:r w:rsidRPr="004D7330">
              <w:rPr>
                <w:rStyle w:val="Collegamentoipertestuale"/>
              </w:rPr>
              <w:t>Campo di 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_Toc55551456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198DF2" w14:textId="5FF2BD9F" w:rsidR="00043DE6" w:rsidRDefault="00043DE6">
          <w:pPr>
            <w:pStyle w:val="Sommario2"/>
          </w:pPr>
          <w:hyperlink w:anchor="_Toc55551457" w:history="1">
            <w:r w:rsidRPr="004D7330">
              <w:rPr>
                <w:rStyle w:val="Collegamentoipertestuale"/>
              </w:rPr>
              <w:t>1.4</w:t>
            </w:r>
            <w:r>
              <w:tab/>
            </w:r>
            <w:r w:rsidRPr="004D7330">
              <w:rPr>
                <w:rStyle w:val="Collegamentoipertestuale"/>
              </w:rPr>
              <w:t>Riferimenti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_Toc55551457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676B22" w14:textId="32459FE9" w:rsidR="00043DE6" w:rsidRDefault="00043DE6">
          <w:pPr>
            <w:pStyle w:val="Sommario2"/>
          </w:pPr>
          <w:hyperlink w:anchor="_Toc55551458" w:history="1">
            <w:r w:rsidRPr="004D7330">
              <w:rPr>
                <w:rStyle w:val="Collegamentoipertestuale"/>
              </w:rPr>
              <w:t>1.5</w:t>
            </w:r>
            <w:r>
              <w:tab/>
            </w:r>
            <w:r w:rsidRPr="004D7330">
              <w:rPr>
                <w:rStyle w:val="Collegamentoipertestuale"/>
              </w:rPr>
              <w:t>Acronimi e glossario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_Toc55551458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85D89C" w14:textId="4DD9FECD" w:rsidR="00043DE6" w:rsidRDefault="00043DE6">
          <w:pPr>
            <w:pStyle w:val="Sommario1"/>
            <w:rPr>
              <w:b w:val="0"/>
              <w:bCs w:val="0"/>
              <w:caps w:val="0"/>
            </w:rPr>
          </w:pPr>
          <w:hyperlink w:anchor="_Toc55551459" w:history="1">
            <w:r w:rsidRPr="004D7330">
              <w:rPr>
                <w:rStyle w:val="Collegamentoipertestuale"/>
              </w:rPr>
              <w:t>2</w:t>
            </w:r>
            <w:r>
              <w:rPr>
                <w:b w:val="0"/>
                <w:bCs w:val="0"/>
                <w:caps w:val="0"/>
              </w:rPr>
              <w:tab/>
            </w:r>
            <w:r w:rsidRPr="004D7330">
              <w:rPr>
                <w:rStyle w:val="Collegamentoipertestuale"/>
              </w:rPr>
              <w:t>Determinazioni Dirigenziali Base (v. 1.0)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_Toc55551459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D3A9AB" w14:textId="6EC8D732" w:rsidR="00043DE6" w:rsidRDefault="00043DE6">
          <w:pPr>
            <w:pStyle w:val="Sommario1"/>
            <w:rPr>
              <w:b w:val="0"/>
              <w:bCs w:val="0"/>
              <w:caps w:val="0"/>
            </w:rPr>
          </w:pPr>
          <w:hyperlink w:anchor="_Toc55551460" w:history="1">
            <w:r w:rsidRPr="004D7330">
              <w:rPr>
                <w:rStyle w:val="Collegamentoipertestuale"/>
              </w:rPr>
              <w:t>3</w:t>
            </w:r>
            <w:r>
              <w:rPr>
                <w:b w:val="0"/>
                <w:bCs w:val="0"/>
                <w:caps w:val="0"/>
              </w:rPr>
              <w:tab/>
            </w:r>
            <w:r w:rsidRPr="004D7330">
              <w:rPr>
                <w:rStyle w:val="Collegamentoipertestuale"/>
              </w:rPr>
              <w:t>Delibera di Giunta su proposta Ufficio Base (v. 1.0)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_Toc55551460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20EC85" w14:textId="23CA2409" w:rsidR="00043DE6" w:rsidRDefault="00043DE6">
          <w:pPr>
            <w:pStyle w:val="Sommario1"/>
            <w:rPr>
              <w:b w:val="0"/>
              <w:bCs w:val="0"/>
              <w:caps w:val="0"/>
            </w:rPr>
          </w:pPr>
          <w:hyperlink w:anchor="_Toc55551461" w:history="1">
            <w:r w:rsidRPr="004D7330">
              <w:rPr>
                <w:rStyle w:val="Collegamentoipertestuale"/>
              </w:rPr>
              <w:t>4</w:t>
            </w:r>
            <w:r>
              <w:rPr>
                <w:b w:val="0"/>
                <w:bCs w:val="0"/>
                <w:caps w:val="0"/>
              </w:rPr>
              <w:tab/>
            </w:r>
            <w:r w:rsidRPr="004D7330">
              <w:rPr>
                <w:rStyle w:val="Collegamentoipertestuale"/>
              </w:rPr>
              <w:t>Produzione Verbale Delibera Base (v. 1.0)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_Toc55551461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20AF7F" w14:textId="391E9DA2" w:rsidR="00B565B6" w:rsidRDefault="00B565B6">
          <w:r>
            <w:rPr>
              <w:b/>
              <w:bCs/>
            </w:rPr>
            <w:fldChar w:fldCharType="end"/>
          </w:r>
        </w:p>
      </w:sdtContent>
    </w:sdt>
    <w:p w14:paraId="7B8943EE" w14:textId="77777777" w:rsidR="00D040BB" w:rsidRDefault="00D040BB" w:rsidP="00D040BB">
      <w:pPr>
        <w:tabs>
          <w:tab w:val="center" w:pos="4805"/>
        </w:tabs>
        <w:jc w:val="center"/>
      </w:pPr>
    </w:p>
    <w:p w14:paraId="6450B5D9" w14:textId="39473356" w:rsidR="00B565B6" w:rsidRDefault="00B565B6" w:rsidP="00D040BB">
      <w:pPr>
        <w:tabs>
          <w:tab w:val="center" w:pos="4805"/>
        </w:tabs>
      </w:pPr>
      <w:r w:rsidRPr="00D040BB">
        <w:br w:type="page"/>
      </w:r>
      <w:r w:rsidR="00D040BB">
        <w:lastRenderedPageBreak/>
        <w:tab/>
      </w:r>
    </w:p>
    <w:tbl>
      <w:tblPr>
        <w:tblStyle w:val="Grigliatabel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413"/>
        <w:gridCol w:w="7987"/>
      </w:tblGrid>
      <w:tr w:rsidR="00C80F5D" w14:paraId="75C984FE" w14:textId="77777777" w:rsidTr="003C7E8C">
        <w:trPr>
          <w:trHeight w:val="1124"/>
        </w:trPr>
        <w:tc>
          <w:tcPr>
            <w:tcW w:w="1413" w:type="dxa"/>
          </w:tcPr>
          <w:p w14:paraId="2F64C693" w14:textId="554572C4" w:rsidR="00C80F5D" w:rsidRDefault="00C80F5D" w:rsidP="003C7E8C">
            <w:r>
              <w:rPr>
                <w:noProof/>
                <w:lang w:eastAsia="it-IT"/>
              </w:rPr>
              <w:drawing>
                <wp:anchor distT="0" distB="0" distL="360045" distR="114300" simplePos="0" relativeHeight="251661824" behindDoc="1" locked="0" layoutInCell="1" allowOverlap="1" wp14:anchorId="491AFBED" wp14:editId="2B3F9734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236483</wp:posOffset>
                  </wp:positionV>
                  <wp:extent cx="720000" cy="720000"/>
                  <wp:effectExtent l="0" t="0" r="4445" b="0"/>
                  <wp:wrapTight wrapText="right">
                    <wp:wrapPolygon edited="0">
                      <wp:start x="4575" y="1144"/>
                      <wp:lineTo x="1144" y="8007"/>
                      <wp:lineTo x="0" y="10867"/>
                      <wp:lineTo x="0" y="15442"/>
                      <wp:lineTo x="5719" y="19446"/>
                      <wp:lineTo x="10867" y="20590"/>
                      <wp:lineTo x="16014" y="20590"/>
                      <wp:lineTo x="21162" y="10867"/>
                      <wp:lineTo x="20018" y="8007"/>
                      <wp:lineTo x="16586" y="1144"/>
                      <wp:lineTo x="4575" y="1144"/>
                    </wp:wrapPolygon>
                  </wp:wrapTight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87" w:type="dxa"/>
          </w:tcPr>
          <w:p w14:paraId="4822B012" w14:textId="77777777" w:rsidR="00C80F5D" w:rsidRDefault="00C80F5D" w:rsidP="003C7E8C">
            <w:pPr>
              <w:pStyle w:val="Titolo1"/>
              <w:outlineLvl w:val="0"/>
            </w:pPr>
            <w:bookmarkStart w:id="2" w:name="_Toc462129286"/>
            <w:bookmarkStart w:id="3" w:name="_Toc483299620"/>
            <w:bookmarkStart w:id="4" w:name="_Toc55551453"/>
            <w:r>
              <w:t>introduzione</w:t>
            </w:r>
            <w:bookmarkEnd w:id="2"/>
            <w:bookmarkEnd w:id="3"/>
            <w:bookmarkEnd w:id="4"/>
          </w:p>
        </w:tc>
      </w:tr>
    </w:tbl>
    <w:p w14:paraId="4AF7629A" w14:textId="77777777" w:rsidR="00E57C6B" w:rsidRPr="00A3075E" w:rsidRDefault="00E57C6B" w:rsidP="002740A2">
      <w:bookmarkStart w:id="5" w:name="_Hlk25746480"/>
      <w:bookmarkEnd w:id="0"/>
    </w:p>
    <w:p w14:paraId="6BA23358" w14:textId="1E4180ED" w:rsidR="00C80F5D" w:rsidRDefault="00C80F5D" w:rsidP="00472AED">
      <w:pPr>
        <w:pStyle w:val="Titolo2"/>
      </w:pPr>
      <w:bookmarkStart w:id="6" w:name="_Toc55551454"/>
      <w:bookmarkEnd w:id="5"/>
      <w:r>
        <w:t>Premessa</w:t>
      </w:r>
      <w:bookmarkEnd w:id="6"/>
      <w:r>
        <w:t xml:space="preserve"> </w:t>
      </w:r>
    </w:p>
    <w:p w14:paraId="060A5D5A" w14:textId="7763752D" w:rsidR="00A3075E" w:rsidRDefault="00A22A87" w:rsidP="00A3075E">
      <w:bookmarkStart w:id="7" w:name="_Hlk25746507"/>
      <w:r>
        <w:t xml:space="preserve">In relazione al progetto </w:t>
      </w:r>
      <w:proofErr w:type="spellStart"/>
      <w:r w:rsidR="00B077AD">
        <w:t>DigiPro</w:t>
      </w:r>
      <w:proofErr w:type="spellEnd"/>
      <w:r>
        <w:t xml:space="preserve"> </w:t>
      </w:r>
      <w:r w:rsidR="00CD4BA5">
        <w:t xml:space="preserve">verrà </w:t>
      </w:r>
      <w:r w:rsidR="00B077AD">
        <w:t xml:space="preserve">rilasciata </w:t>
      </w:r>
      <w:r w:rsidR="00CD4BA5">
        <w:t xml:space="preserve">una piattaforma </w:t>
      </w:r>
      <w:r w:rsidR="00A4784F">
        <w:t>di servizi web</w:t>
      </w:r>
      <w:r w:rsidR="00B077AD">
        <w:t xml:space="preserve"> multi-ente</w:t>
      </w:r>
    </w:p>
    <w:p w14:paraId="0C988A3E" w14:textId="4719DC82" w:rsidR="00C80F5D" w:rsidRDefault="00C80F5D" w:rsidP="00472AED">
      <w:pPr>
        <w:pStyle w:val="Titolo2"/>
      </w:pPr>
      <w:bookmarkStart w:id="8" w:name="_Toc457812913"/>
      <w:bookmarkStart w:id="9" w:name="_Toc483299622"/>
      <w:bookmarkStart w:id="10" w:name="_Toc55551455"/>
      <w:bookmarkEnd w:id="7"/>
      <w:r>
        <w:t>S</w:t>
      </w:r>
      <w:bookmarkEnd w:id="8"/>
      <w:r>
        <w:t>copo</w:t>
      </w:r>
      <w:bookmarkEnd w:id="9"/>
      <w:bookmarkEnd w:id="10"/>
      <w:r>
        <w:t xml:space="preserve"> </w:t>
      </w:r>
    </w:p>
    <w:p w14:paraId="0351F573" w14:textId="509EE8C9" w:rsidR="000C0CF4" w:rsidRDefault="00C80F5D" w:rsidP="000C0CF4">
      <w:bookmarkStart w:id="11" w:name="_Toc457812914"/>
      <w:r w:rsidRPr="00C80F5D">
        <w:t>Il presente documento ha lo scopo di descrivere</w:t>
      </w:r>
      <w:r w:rsidR="000C0CF4">
        <w:t xml:space="preserve"> </w:t>
      </w:r>
      <w:r w:rsidR="000C0CF4">
        <w:t xml:space="preserve">Step by Step dei Flussi Atti Amministrativi </w:t>
      </w:r>
    </w:p>
    <w:p w14:paraId="74B7859C" w14:textId="7A41FD4A" w:rsidR="00C80F5D" w:rsidRDefault="000C0CF4" w:rsidP="000C0CF4">
      <w:r>
        <w:t>nella versione AS IS</w:t>
      </w:r>
      <w:r w:rsidR="003E1371">
        <w:t>.</w:t>
      </w:r>
    </w:p>
    <w:p w14:paraId="3F6EB86A" w14:textId="77777777" w:rsidR="00334BE8" w:rsidRPr="00C80F5D" w:rsidRDefault="00334BE8" w:rsidP="004918EF"/>
    <w:p w14:paraId="620282FF" w14:textId="197EE8A3" w:rsidR="00C80F5D" w:rsidRDefault="00C80F5D" w:rsidP="00472AED">
      <w:pPr>
        <w:pStyle w:val="Titolo2"/>
      </w:pPr>
      <w:bookmarkStart w:id="12" w:name="_Toc483299623"/>
      <w:bookmarkStart w:id="13" w:name="_Toc55551456"/>
      <w:r>
        <w:t>C</w:t>
      </w:r>
      <w:bookmarkEnd w:id="11"/>
      <w:r>
        <w:t>ampo di applicazione</w:t>
      </w:r>
      <w:bookmarkEnd w:id="12"/>
      <w:bookmarkEnd w:id="13"/>
      <w:r>
        <w:t xml:space="preserve"> </w:t>
      </w:r>
    </w:p>
    <w:p w14:paraId="502183D7" w14:textId="77777777" w:rsidR="00A3075E" w:rsidRDefault="00A3075E" w:rsidP="00A3075E">
      <w:bookmarkStart w:id="14" w:name="_Hlk25746885"/>
      <w:r w:rsidRPr="00A3075E">
        <w:t xml:space="preserve">Il documento si applica al Contratto Quadro SPC Lotto 4. In particolare, si fa riferimento ai servizi di: </w:t>
      </w:r>
    </w:p>
    <w:p w14:paraId="7A82E01D" w14:textId="4D292957" w:rsidR="00A3075E" w:rsidRPr="00A3075E" w:rsidRDefault="00A3075E" w:rsidP="00462F65">
      <w:pPr>
        <w:pStyle w:val="Paragrafoelenco"/>
        <w:numPr>
          <w:ilvl w:val="0"/>
          <w:numId w:val="11"/>
        </w:numPr>
      </w:pPr>
      <w:r>
        <w:t>p</w:t>
      </w:r>
      <w:r w:rsidRPr="00A3075E">
        <w:t>rogettazione, sviluppo, MEV di portali, siti e applicazioni web;</w:t>
      </w:r>
    </w:p>
    <w:p w14:paraId="7E2A1323" w14:textId="799EBFC1" w:rsidR="00C80F5D" w:rsidRDefault="00A3075E" w:rsidP="00462F65">
      <w:pPr>
        <w:pStyle w:val="Paragrafoelenco"/>
        <w:numPr>
          <w:ilvl w:val="0"/>
          <w:numId w:val="11"/>
        </w:numPr>
      </w:pPr>
      <w:r w:rsidRPr="00A3075E">
        <w:t>Supporto specialistico.</w:t>
      </w:r>
    </w:p>
    <w:p w14:paraId="5A2F4234" w14:textId="77777777" w:rsidR="00334BE8" w:rsidRPr="00A3075E" w:rsidRDefault="00334BE8" w:rsidP="00334BE8"/>
    <w:p w14:paraId="4A43D43D" w14:textId="35C0B9F7" w:rsidR="00C80F5D" w:rsidRDefault="00C80F5D" w:rsidP="00472AED">
      <w:pPr>
        <w:pStyle w:val="Titolo2"/>
      </w:pPr>
      <w:bookmarkStart w:id="15" w:name="_Toc457812915"/>
      <w:bookmarkStart w:id="16" w:name="_Toc483299625"/>
      <w:bookmarkStart w:id="17" w:name="_Toc55551457"/>
      <w:bookmarkEnd w:id="14"/>
      <w:r>
        <w:t>R</w:t>
      </w:r>
      <w:bookmarkEnd w:id="15"/>
      <w:r>
        <w:t>iferimenti</w:t>
      </w:r>
      <w:bookmarkEnd w:id="16"/>
      <w:bookmarkEnd w:id="17"/>
      <w:r>
        <w:t xml:space="preserve"> </w:t>
      </w:r>
    </w:p>
    <w:tbl>
      <w:tblPr>
        <w:tblStyle w:val="Tabellastandard-01"/>
        <w:tblW w:w="9371" w:type="dxa"/>
        <w:tblBorders>
          <w:insideH w:val="single" w:sz="6" w:space="0" w:color="4472C4" w:themeColor="accent5"/>
          <w:insideV w:val="single" w:sz="6" w:space="0" w:color="4472C4" w:themeColor="accent5"/>
        </w:tblBorders>
        <w:tblLook w:val="0420" w:firstRow="1" w:lastRow="0" w:firstColumn="0" w:lastColumn="0" w:noHBand="0" w:noVBand="1"/>
      </w:tblPr>
      <w:tblGrid>
        <w:gridCol w:w="4473"/>
        <w:gridCol w:w="4898"/>
      </w:tblGrid>
      <w:tr w:rsidR="00C80F5D" w14:paraId="0F33B04E" w14:textId="77777777" w:rsidTr="003C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  <w:tblHeader/>
        </w:trPr>
        <w:tc>
          <w:tcPr>
            <w:tcW w:w="44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7320A9E" w14:textId="2FB216A7" w:rsidR="00C80F5D" w:rsidRDefault="00C80F5D" w:rsidP="003C7E8C">
            <w:pPr>
              <w:pStyle w:val="tabella"/>
              <w:rPr>
                <w:noProof/>
              </w:rPr>
            </w:pPr>
            <w:r>
              <w:rPr>
                <w:noProof/>
              </w:rPr>
              <w:t>Identificativo</w:t>
            </w:r>
          </w:p>
        </w:tc>
        <w:tc>
          <w:tcPr>
            <w:tcW w:w="48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CE1CCD" w14:textId="77777777" w:rsidR="00C80F5D" w:rsidRDefault="00C80F5D" w:rsidP="003C7E8C">
            <w:pPr>
              <w:pStyle w:val="tabella"/>
              <w:rPr>
                <w:noProof/>
              </w:rPr>
            </w:pPr>
            <w:r>
              <w:rPr>
                <w:noProof/>
              </w:rPr>
              <w:t>Titolo/Descrizione</w:t>
            </w:r>
          </w:p>
        </w:tc>
      </w:tr>
      <w:tr w:rsidR="00290B3D" w14:paraId="37B5E56F" w14:textId="77777777" w:rsidTr="00D8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tcW w:w="4473" w:type="dxa"/>
          </w:tcPr>
          <w:p w14:paraId="45FB34D3" w14:textId="77777777" w:rsidR="00290B3D" w:rsidRPr="00D34D41" w:rsidRDefault="00290B3D" w:rsidP="00290B3D">
            <w:pPr>
              <w:pStyle w:val="tabella"/>
              <w:jc w:val="left"/>
              <w:rPr>
                <w:rFonts w:asciiTheme="majorHAnsi" w:hAnsiTheme="majorHAnsi"/>
              </w:rPr>
            </w:pPr>
          </w:p>
          <w:p w14:paraId="512659DE" w14:textId="77777777" w:rsidR="00290B3D" w:rsidRPr="00D34D41" w:rsidRDefault="00290B3D" w:rsidP="00290B3D">
            <w:pPr>
              <w:pStyle w:val="tabella"/>
              <w:jc w:val="left"/>
              <w:rPr>
                <w:rFonts w:asciiTheme="majorHAnsi" w:hAnsiTheme="majorHAnsi"/>
              </w:rPr>
            </w:pPr>
            <w:r w:rsidRPr="00D34D41">
              <w:rPr>
                <w:rFonts w:asciiTheme="majorHAnsi" w:hAnsiTheme="majorHAnsi"/>
              </w:rPr>
              <w:t>Contratto Quadro</w:t>
            </w:r>
            <w:r>
              <w:rPr>
                <w:rFonts w:asciiTheme="majorHAnsi" w:hAnsiTheme="majorHAnsi"/>
              </w:rPr>
              <w:t xml:space="preserve"> SPC Lotto 4 </w:t>
            </w:r>
            <w:r w:rsidRPr="00D34D41">
              <w:rPr>
                <w:rFonts w:asciiTheme="majorHAnsi" w:hAnsiTheme="majorHAnsi"/>
              </w:rPr>
              <w:t xml:space="preserve">del </w:t>
            </w:r>
            <w:r>
              <w:rPr>
                <w:rFonts w:asciiTheme="majorHAnsi" w:hAnsiTheme="majorHAnsi"/>
              </w:rPr>
              <w:t>04</w:t>
            </w:r>
            <w:r w:rsidRPr="00D34D41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8</w:t>
            </w:r>
            <w:r w:rsidRPr="00D34D41">
              <w:rPr>
                <w:rFonts w:asciiTheme="majorHAnsi" w:hAnsiTheme="majorHAnsi"/>
              </w:rPr>
              <w:t>/201</w:t>
            </w:r>
            <w:r>
              <w:rPr>
                <w:rFonts w:asciiTheme="majorHAnsi" w:hAnsiTheme="majorHAnsi"/>
              </w:rPr>
              <w:t>7</w:t>
            </w:r>
            <w:r w:rsidRPr="00D34D41">
              <w:rPr>
                <w:rFonts w:asciiTheme="majorHAnsi" w:hAnsiTheme="majorHAnsi"/>
              </w:rPr>
              <w:t xml:space="preserve"> e relativi Allegati </w:t>
            </w:r>
          </w:p>
          <w:p w14:paraId="420FDD3F" w14:textId="36B700A4" w:rsidR="00290B3D" w:rsidRDefault="00290B3D" w:rsidP="00290B3D">
            <w:pPr>
              <w:pStyle w:val="tabella"/>
            </w:pPr>
          </w:p>
        </w:tc>
        <w:tc>
          <w:tcPr>
            <w:tcW w:w="4898" w:type="dxa"/>
          </w:tcPr>
          <w:p w14:paraId="475283F9" w14:textId="77777777" w:rsidR="00290B3D" w:rsidRPr="00D34D41" w:rsidRDefault="00290B3D" w:rsidP="00290B3D">
            <w:pPr>
              <w:pStyle w:val="tabella"/>
              <w:jc w:val="left"/>
              <w:rPr>
                <w:rFonts w:asciiTheme="majorHAnsi" w:hAnsiTheme="majorHAnsi"/>
              </w:rPr>
            </w:pPr>
          </w:p>
          <w:p w14:paraId="439DB7A1" w14:textId="77777777" w:rsidR="00290B3D" w:rsidRPr="00D34D41" w:rsidRDefault="00290B3D" w:rsidP="00290B3D">
            <w:pPr>
              <w:pStyle w:val="tabella"/>
              <w:jc w:val="left"/>
              <w:rPr>
                <w:rFonts w:asciiTheme="majorHAnsi" w:hAnsiTheme="majorHAnsi"/>
              </w:rPr>
            </w:pPr>
            <w:r w:rsidRPr="00D34D41">
              <w:rPr>
                <w:rFonts w:asciiTheme="majorHAnsi" w:hAnsiTheme="majorHAnsi"/>
              </w:rPr>
              <w:t xml:space="preserve">Contratto Quadro del </w:t>
            </w:r>
            <w:r>
              <w:rPr>
                <w:rFonts w:asciiTheme="majorHAnsi" w:hAnsiTheme="majorHAnsi"/>
              </w:rPr>
              <w:t>04</w:t>
            </w:r>
            <w:r w:rsidRPr="00D34D41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8</w:t>
            </w:r>
            <w:r w:rsidRPr="00D34D41">
              <w:rPr>
                <w:rFonts w:asciiTheme="majorHAnsi" w:hAnsiTheme="majorHAnsi"/>
              </w:rPr>
              <w:t xml:space="preserve">/2017 relativo all’Appalto dei servizi di interoperabilità per i dati e di cooperazione applicativa (Lotto </w:t>
            </w:r>
            <w:r>
              <w:rPr>
                <w:rFonts w:asciiTheme="majorHAnsi" w:hAnsiTheme="majorHAnsi"/>
              </w:rPr>
              <w:t>4</w:t>
            </w:r>
            <w:r w:rsidRPr="00D34D41">
              <w:rPr>
                <w:rFonts w:asciiTheme="majorHAnsi" w:hAnsiTheme="majorHAnsi"/>
              </w:rPr>
              <w:t>) in favore delle PA.</w:t>
            </w:r>
          </w:p>
          <w:p w14:paraId="75A78C15" w14:textId="139E96AE" w:rsidR="00290B3D" w:rsidRDefault="00290B3D" w:rsidP="00290B3D">
            <w:pPr>
              <w:pStyle w:val="tabella"/>
            </w:pPr>
          </w:p>
        </w:tc>
      </w:tr>
      <w:tr w:rsidR="008E5AF2" w14:paraId="3ABDEFEA" w14:textId="77777777" w:rsidTr="003C7E8C">
        <w:trPr>
          <w:trHeight w:val="320"/>
        </w:trPr>
        <w:tc>
          <w:tcPr>
            <w:tcW w:w="4473" w:type="dxa"/>
          </w:tcPr>
          <w:p w14:paraId="0DF58718" w14:textId="180C57A9" w:rsidR="008E5AF2" w:rsidRDefault="008E5AF2" w:rsidP="008E5AF2">
            <w:pPr>
              <w:spacing w:line="264" w:lineRule="auto"/>
              <w:rPr>
                <w:bCs/>
                <w:szCs w:val="20"/>
              </w:rPr>
            </w:pPr>
            <w:r w:rsidRPr="00A30896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Contratto Esecutivo SPC del Lotto 4 del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16/12/2019 CIG: </w:t>
            </w:r>
            <w:r w:rsidR="00A02599" w:rsidRPr="00F000DE">
              <w:rPr>
                <w:bCs/>
                <w:szCs w:val="20"/>
              </w:rPr>
              <w:t>8346855AA3</w:t>
            </w:r>
          </w:p>
          <w:p w14:paraId="2C8BAA90" w14:textId="1D3F0400" w:rsidR="00064378" w:rsidRPr="00064378" w:rsidRDefault="00064378" w:rsidP="008E5AF2">
            <w:pPr>
              <w:spacing w:line="264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064378">
              <w:rPr>
                <w:rFonts w:asciiTheme="majorHAnsi" w:eastAsia="Times New Roman" w:hAnsiTheme="majorHAnsi" w:cs="Times New Roman"/>
                <w:sz w:val="20"/>
                <w:szCs w:val="20"/>
              </w:rPr>
              <w:t>Codice univoco ufficio per Fatturazione è il seguente: 6FGQ03</w:t>
            </w:r>
          </w:p>
          <w:p w14:paraId="582FAB10" w14:textId="5CA886FF" w:rsidR="008E5AF2" w:rsidRDefault="008E5AF2" w:rsidP="008E5AF2">
            <w:pPr>
              <w:pStyle w:val="tabella"/>
            </w:pPr>
          </w:p>
        </w:tc>
        <w:tc>
          <w:tcPr>
            <w:tcW w:w="4898" w:type="dxa"/>
          </w:tcPr>
          <w:p w14:paraId="1F4C5F4A" w14:textId="77777777" w:rsidR="008E5AF2" w:rsidRPr="00A30896" w:rsidRDefault="008E5AF2" w:rsidP="008E5AF2">
            <w:pPr>
              <w:spacing w:line="264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A30896">
              <w:rPr>
                <w:rFonts w:asciiTheme="majorHAnsi" w:eastAsia="Times New Roman" w:hAnsiTheme="majorHAnsi" w:cs="Times New Roman"/>
                <w:sz w:val="20"/>
                <w:szCs w:val="20"/>
              </w:rPr>
              <w:t>Contratto Esecutivo per Progetto di Servizi di realizzazione e</w:t>
            </w:r>
          </w:p>
          <w:p w14:paraId="37C2798D" w14:textId="4FF05CDE" w:rsidR="008E5AF2" w:rsidRDefault="008E5AF2" w:rsidP="008E5AF2">
            <w:pPr>
              <w:pStyle w:val="tabella"/>
            </w:pPr>
            <w:r w:rsidRPr="00A30896">
              <w:rPr>
                <w:rFonts w:asciiTheme="majorHAnsi" w:hAnsiTheme="majorHAnsi"/>
              </w:rPr>
              <w:t>gestione di Portali e Servizi on-line –</w:t>
            </w:r>
            <w:r>
              <w:rPr>
                <w:rFonts w:asciiTheme="majorHAnsi" w:hAnsiTheme="majorHAnsi"/>
              </w:rPr>
              <w:t xml:space="preserve">Portale Istituzioni </w:t>
            </w:r>
          </w:p>
        </w:tc>
      </w:tr>
      <w:tr w:rsidR="008E5AF2" w14:paraId="34673B16" w14:textId="77777777" w:rsidTr="003C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4473" w:type="dxa"/>
          </w:tcPr>
          <w:p w14:paraId="1EA2971C" w14:textId="36C9B766" w:rsidR="008E5AF2" w:rsidRPr="00D34D41" w:rsidRDefault="00F67A25" w:rsidP="00290B3D">
            <w:pPr>
              <w:pStyle w:val="tabella"/>
              <w:jc w:val="left"/>
              <w:rPr>
                <w:rFonts w:asciiTheme="majorHAnsi" w:hAnsiTheme="majorHAnsi"/>
              </w:rPr>
            </w:pPr>
            <w:r w:rsidRPr="00A6741E">
              <w:rPr>
                <w:rFonts w:asciiTheme="majorHAnsi" w:hAnsiTheme="majorHAnsi"/>
                <w:lang w:eastAsia="en-US"/>
              </w:rPr>
              <w:t>SPCL4-Messina_Digipro-ProgettoFabbisogni_V1.0, versione 1.0, emesso il 17/6/2020.</w:t>
            </w:r>
          </w:p>
        </w:tc>
        <w:tc>
          <w:tcPr>
            <w:tcW w:w="4898" w:type="dxa"/>
          </w:tcPr>
          <w:p w14:paraId="5E8BCDE9" w14:textId="09177F3D" w:rsidR="008E5AF2" w:rsidRPr="008E5AF2" w:rsidRDefault="00F52161" w:rsidP="00290B3D">
            <w:pPr>
              <w:pStyle w:val="tabella"/>
              <w:rPr>
                <w:rFonts w:asciiTheme="majorHAnsi" w:hAnsiTheme="majorHAnsi"/>
              </w:rPr>
            </w:pPr>
            <w:r w:rsidRPr="00893B77">
              <w:rPr>
                <w:bCs/>
              </w:rPr>
              <w:t>Progetto dei Fabbisogni” di cui all’art. 7 del Contratto Quadro</w:t>
            </w:r>
          </w:p>
        </w:tc>
      </w:tr>
      <w:tr w:rsidR="008E5AF2" w14:paraId="2BF38E3C" w14:textId="77777777" w:rsidTr="003C7E8C">
        <w:trPr>
          <w:trHeight w:val="320"/>
        </w:trPr>
        <w:tc>
          <w:tcPr>
            <w:tcW w:w="4473" w:type="dxa"/>
          </w:tcPr>
          <w:p w14:paraId="4A6BF7DA" w14:textId="38078A70" w:rsidR="008E5AF2" w:rsidRDefault="008E5AF2" w:rsidP="00290B3D">
            <w:pPr>
              <w:pStyle w:val="tabella"/>
              <w:jc w:val="left"/>
              <w:rPr>
                <w:rFonts w:asciiTheme="majorHAnsi" w:hAnsiTheme="majorHAnsi"/>
              </w:rPr>
            </w:pPr>
          </w:p>
        </w:tc>
        <w:tc>
          <w:tcPr>
            <w:tcW w:w="4898" w:type="dxa"/>
          </w:tcPr>
          <w:p w14:paraId="2B1050AC" w14:textId="40CA9D76" w:rsidR="008E5AF2" w:rsidRPr="008E5AF2" w:rsidRDefault="008E5AF2" w:rsidP="00290B3D">
            <w:pPr>
              <w:pStyle w:val="tabella"/>
              <w:rPr>
                <w:rFonts w:asciiTheme="majorHAnsi" w:hAnsiTheme="majorHAnsi"/>
              </w:rPr>
            </w:pPr>
          </w:p>
        </w:tc>
      </w:tr>
      <w:tr w:rsidR="002001C7" w14:paraId="4DD22CB8" w14:textId="77777777" w:rsidTr="003C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4473" w:type="dxa"/>
          </w:tcPr>
          <w:p w14:paraId="2746EBB0" w14:textId="60B57597" w:rsidR="002001C7" w:rsidRDefault="002001C7" w:rsidP="00290B3D">
            <w:pPr>
              <w:pStyle w:val="tabella"/>
              <w:jc w:val="left"/>
              <w:rPr>
                <w:rFonts w:asciiTheme="majorHAnsi" w:hAnsiTheme="majorHAnsi"/>
              </w:rPr>
            </w:pPr>
          </w:p>
        </w:tc>
        <w:tc>
          <w:tcPr>
            <w:tcW w:w="4898" w:type="dxa"/>
          </w:tcPr>
          <w:p w14:paraId="66CC7C87" w14:textId="1456CAF9" w:rsidR="002001C7" w:rsidRPr="008E5AF2" w:rsidRDefault="002001C7" w:rsidP="00290B3D">
            <w:pPr>
              <w:pStyle w:val="tabella"/>
              <w:rPr>
                <w:rFonts w:asciiTheme="majorHAnsi" w:hAnsiTheme="majorHAnsi"/>
              </w:rPr>
            </w:pPr>
          </w:p>
        </w:tc>
      </w:tr>
    </w:tbl>
    <w:p w14:paraId="628CE032" w14:textId="77777777" w:rsidR="00334BE8" w:rsidRDefault="00334BE8" w:rsidP="00334BE8">
      <w:pPr>
        <w:pStyle w:val="Titolo2"/>
        <w:numPr>
          <w:ilvl w:val="0"/>
          <w:numId w:val="0"/>
        </w:numPr>
        <w:ind w:left="578" w:hanging="578"/>
      </w:pPr>
      <w:bookmarkStart w:id="18" w:name="_Toc483299626"/>
    </w:p>
    <w:p w14:paraId="65926E14" w14:textId="66BC581B" w:rsidR="00C80F5D" w:rsidRDefault="00C80F5D" w:rsidP="00472AED">
      <w:pPr>
        <w:pStyle w:val="Titolo2"/>
      </w:pPr>
      <w:bookmarkStart w:id="19" w:name="_Toc55551458"/>
      <w:r>
        <w:t>Acronimi e glossario</w:t>
      </w:r>
      <w:bookmarkEnd w:id="18"/>
      <w:bookmarkEnd w:id="19"/>
    </w:p>
    <w:tbl>
      <w:tblPr>
        <w:tblStyle w:val="Tabellastandard-01"/>
        <w:tblW w:w="9355" w:type="dxa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2258"/>
        <w:gridCol w:w="7097"/>
      </w:tblGrid>
      <w:tr w:rsidR="00C80F5D" w14:paraId="58334672" w14:textId="77777777" w:rsidTr="003C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C1D141D" w14:textId="77777777" w:rsidR="00C80F5D" w:rsidRDefault="00C80F5D" w:rsidP="003C7E8C">
            <w:pPr>
              <w:pStyle w:val="tabella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Definizione / Acronimo</w:t>
            </w:r>
          </w:p>
        </w:tc>
        <w:tc>
          <w:tcPr>
            <w:tcW w:w="70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998FEE" w14:textId="77777777" w:rsidR="00C80F5D" w:rsidRDefault="00C80F5D" w:rsidP="003C7E8C">
            <w:pPr>
              <w:pStyle w:val="tabella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Descrizione</w:t>
            </w:r>
          </w:p>
        </w:tc>
      </w:tr>
      <w:tr w:rsidR="00C80F5D" w14:paraId="51EFEC32" w14:textId="77777777" w:rsidTr="003C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42226AF8" w14:textId="77777777" w:rsidR="00C80F5D" w:rsidRDefault="00C80F5D" w:rsidP="003C7E8C">
            <w:pPr>
              <w:pStyle w:val="tabella"/>
              <w:rPr>
                <w:highlight w:val="yellow"/>
              </w:rPr>
            </w:pPr>
            <w:proofErr w:type="spellStart"/>
            <w:r>
              <w:t>AgID</w:t>
            </w:r>
            <w:proofErr w:type="spellEnd"/>
          </w:p>
        </w:tc>
        <w:tc>
          <w:tcPr>
            <w:tcW w:w="7097" w:type="dxa"/>
          </w:tcPr>
          <w:p w14:paraId="3D6E779F" w14:textId="77777777" w:rsidR="00C80F5D" w:rsidRDefault="00C80F5D" w:rsidP="003C7E8C">
            <w:pPr>
              <w:pStyle w:val="tabella"/>
            </w:pPr>
            <w:r>
              <w:t>Agenzia per l’Italia Digitale</w:t>
            </w:r>
          </w:p>
        </w:tc>
      </w:tr>
      <w:tr w:rsidR="00C80F5D" w14:paraId="6AD2206A" w14:textId="77777777" w:rsidTr="003C7E8C">
        <w:tc>
          <w:tcPr>
            <w:tcW w:w="2258" w:type="dxa"/>
          </w:tcPr>
          <w:p w14:paraId="7C452768" w14:textId="77777777" w:rsidR="00C80F5D" w:rsidRDefault="00C80F5D" w:rsidP="003C7E8C">
            <w:pPr>
              <w:pStyle w:val="tabella"/>
              <w:rPr>
                <w:highlight w:val="yellow"/>
              </w:rPr>
            </w:pPr>
            <w:r>
              <w:t>Consip</w:t>
            </w:r>
          </w:p>
        </w:tc>
        <w:tc>
          <w:tcPr>
            <w:tcW w:w="7097" w:type="dxa"/>
          </w:tcPr>
          <w:p w14:paraId="0405BA8B" w14:textId="77777777" w:rsidR="00C80F5D" w:rsidRDefault="00C80F5D" w:rsidP="003C7E8C">
            <w:pPr>
              <w:pStyle w:val="tabella"/>
            </w:pPr>
            <w:r>
              <w:t>Consip S.p.a.</w:t>
            </w:r>
          </w:p>
        </w:tc>
      </w:tr>
      <w:tr w:rsidR="00C80F5D" w14:paraId="407036E7" w14:textId="77777777" w:rsidTr="003C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1A326C02" w14:textId="77777777" w:rsidR="00C80F5D" w:rsidRDefault="00C80F5D" w:rsidP="003C7E8C">
            <w:pPr>
              <w:pStyle w:val="tabella"/>
            </w:pPr>
            <w:r>
              <w:t>RTI</w:t>
            </w:r>
          </w:p>
        </w:tc>
        <w:tc>
          <w:tcPr>
            <w:tcW w:w="7097" w:type="dxa"/>
          </w:tcPr>
          <w:p w14:paraId="1B6658FA" w14:textId="77777777" w:rsidR="00C80F5D" w:rsidRDefault="00C80F5D" w:rsidP="003C7E8C">
            <w:pPr>
              <w:pStyle w:val="tabella"/>
            </w:pPr>
            <w:r>
              <w:t>Raggruppamento Temporaneo d’Impresa</w:t>
            </w:r>
          </w:p>
        </w:tc>
      </w:tr>
      <w:tr w:rsidR="00C80F5D" w14:paraId="12C76ED9" w14:textId="77777777" w:rsidTr="003C7E8C">
        <w:tc>
          <w:tcPr>
            <w:tcW w:w="2258" w:type="dxa"/>
          </w:tcPr>
          <w:p w14:paraId="2BF70BB8" w14:textId="77777777" w:rsidR="00C80F5D" w:rsidRDefault="00C80F5D" w:rsidP="003C7E8C">
            <w:pPr>
              <w:pStyle w:val="tabella"/>
            </w:pPr>
            <w:r>
              <w:t>SPC</w:t>
            </w:r>
          </w:p>
        </w:tc>
        <w:tc>
          <w:tcPr>
            <w:tcW w:w="7097" w:type="dxa"/>
          </w:tcPr>
          <w:p w14:paraId="3F89567A" w14:textId="77777777" w:rsidR="00C80F5D" w:rsidRDefault="00C80F5D" w:rsidP="003C7E8C">
            <w:pPr>
              <w:pStyle w:val="tabella"/>
            </w:pPr>
            <w:r>
              <w:t>Sistema Pubblico di Connettività</w:t>
            </w:r>
          </w:p>
        </w:tc>
      </w:tr>
      <w:tr w:rsidR="00C80F5D" w14:paraId="2B6A8C25" w14:textId="77777777" w:rsidTr="003C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07F43D39" w14:textId="796C9C9B" w:rsidR="00C80F5D" w:rsidRDefault="005144EA" w:rsidP="003C7E8C">
            <w:pPr>
              <w:pStyle w:val="tabella"/>
            </w:pPr>
            <w:r>
              <w:t>DBMS</w:t>
            </w:r>
          </w:p>
        </w:tc>
        <w:tc>
          <w:tcPr>
            <w:tcW w:w="7097" w:type="dxa"/>
          </w:tcPr>
          <w:p w14:paraId="3FDD64A3" w14:textId="509DA623" w:rsidR="00C80F5D" w:rsidRDefault="005144EA" w:rsidP="003C7E8C">
            <w:pPr>
              <w:pStyle w:val="tabella"/>
            </w:pPr>
            <w:proofErr w:type="spellStart"/>
            <w:r>
              <w:t>DataBase</w:t>
            </w:r>
            <w:proofErr w:type="spellEnd"/>
            <w:r>
              <w:t xml:space="preserve"> Management System</w:t>
            </w:r>
          </w:p>
        </w:tc>
      </w:tr>
      <w:tr w:rsidR="00C80F5D" w14:paraId="105C2DE1" w14:textId="77777777" w:rsidTr="003C7E8C">
        <w:tc>
          <w:tcPr>
            <w:tcW w:w="2258" w:type="dxa"/>
          </w:tcPr>
          <w:p w14:paraId="08781CB3" w14:textId="77777777" w:rsidR="00C80F5D" w:rsidRDefault="00C80F5D" w:rsidP="003C7E8C">
            <w:pPr>
              <w:pStyle w:val="tabella"/>
            </w:pPr>
          </w:p>
        </w:tc>
        <w:tc>
          <w:tcPr>
            <w:tcW w:w="7097" w:type="dxa"/>
          </w:tcPr>
          <w:p w14:paraId="02F1C697" w14:textId="5FD7785E" w:rsidR="00C80F5D" w:rsidRDefault="00C80F5D" w:rsidP="003C7E8C">
            <w:pPr>
              <w:pStyle w:val="tabella"/>
            </w:pPr>
          </w:p>
        </w:tc>
      </w:tr>
      <w:tr w:rsidR="00C80F5D" w14:paraId="62ECE033" w14:textId="77777777" w:rsidTr="003C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3B58CBDC" w14:textId="52DB3CCF" w:rsidR="00C80F5D" w:rsidRDefault="00C80F5D" w:rsidP="003C7E8C">
            <w:pPr>
              <w:pStyle w:val="tabella"/>
            </w:pPr>
          </w:p>
        </w:tc>
        <w:tc>
          <w:tcPr>
            <w:tcW w:w="7097" w:type="dxa"/>
          </w:tcPr>
          <w:p w14:paraId="58918D76" w14:textId="6831A030" w:rsidR="00C80F5D" w:rsidRDefault="00C80F5D" w:rsidP="003C7E8C">
            <w:pPr>
              <w:pStyle w:val="tabella"/>
            </w:pPr>
          </w:p>
        </w:tc>
      </w:tr>
      <w:tr w:rsidR="00C80F5D" w14:paraId="1EA4EEAA" w14:textId="77777777" w:rsidTr="003C7E8C">
        <w:tc>
          <w:tcPr>
            <w:tcW w:w="2258" w:type="dxa"/>
          </w:tcPr>
          <w:p w14:paraId="3461F9CB" w14:textId="2C32BD09" w:rsidR="00C80F5D" w:rsidRDefault="00C80F5D" w:rsidP="003C7E8C">
            <w:pPr>
              <w:pStyle w:val="tabella"/>
            </w:pPr>
          </w:p>
        </w:tc>
        <w:tc>
          <w:tcPr>
            <w:tcW w:w="7097" w:type="dxa"/>
          </w:tcPr>
          <w:p w14:paraId="2DB89E7D" w14:textId="3FB8B634" w:rsidR="00C80F5D" w:rsidRDefault="00C80F5D" w:rsidP="003C7E8C">
            <w:pPr>
              <w:pStyle w:val="tabella"/>
            </w:pPr>
          </w:p>
        </w:tc>
      </w:tr>
    </w:tbl>
    <w:p w14:paraId="7846327D" w14:textId="77777777" w:rsidR="00334BE8" w:rsidRDefault="00334BE8" w:rsidP="00334BE8">
      <w:pPr>
        <w:pStyle w:val="Titolo2"/>
        <w:numPr>
          <w:ilvl w:val="0"/>
          <w:numId w:val="0"/>
        </w:numPr>
        <w:ind w:left="578" w:hanging="578"/>
      </w:pPr>
    </w:p>
    <w:p w14:paraId="2C5F49B4" w14:textId="61B1473D" w:rsidR="008A2209" w:rsidRPr="008A2209" w:rsidRDefault="00504042" w:rsidP="008A2209">
      <w:pPr>
        <w:pStyle w:val="Titolo1"/>
      </w:pPr>
      <w:bookmarkStart w:id="20" w:name="_Toc55551459"/>
      <w:bookmarkEnd w:id="1"/>
      <w:r w:rsidRPr="00504042">
        <w:lastRenderedPageBreak/>
        <w:t>Determinazioni Dirigenziali Base (v. 1.0)</w:t>
      </w:r>
      <w:bookmarkEnd w:id="20"/>
      <w:r w:rsidR="004B5239">
        <w:t xml:space="preserve">  </w:t>
      </w:r>
    </w:p>
    <w:p w14:paraId="4B489C67" w14:textId="77777777" w:rsidR="00A83901" w:rsidRPr="00710463" w:rsidRDefault="00A83901" w:rsidP="00A83901">
      <w:pPr>
        <w:numPr>
          <w:ilvl w:val="0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Creazione determina (“Redazione in bozza”)</w:t>
      </w:r>
    </w:p>
    <w:p w14:paraId="3BA4EFA3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Tipologia (inserimento di: Tipo di proposta, tipo determina, atto precedente)</w:t>
      </w:r>
    </w:p>
    <w:p w14:paraId="418A2059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Intestazione (ufficio proponente, DUP, CIG, CUP, Oggetto)</w:t>
      </w:r>
    </w:p>
    <w:p w14:paraId="6B07D1E4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 xml:space="preserve">HT Atto e dispositivi (premesse, presupposti di fatto, finalità perseguite, </w:t>
      </w:r>
      <w:proofErr w:type="spellStart"/>
      <w:r w:rsidRPr="00710463">
        <w:rPr>
          <w:rFonts w:ascii="Arial" w:eastAsia="Times New Roman" w:hAnsi="Arial" w:cs="Arial"/>
        </w:rPr>
        <w:t>ecc</w:t>
      </w:r>
      <w:proofErr w:type="spellEnd"/>
      <w:r w:rsidRPr="00710463">
        <w:rPr>
          <w:rFonts w:ascii="Arial" w:eastAsia="Times New Roman" w:hAnsi="Arial" w:cs="Arial"/>
        </w:rPr>
        <w:t>)</w:t>
      </w:r>
    </w:p>
    <w:p w14:paraId="260C16AF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Ricerca documenti (atti collegati, parere istruttoria, nulla osta)</w:t>
      </w:r>
    </w:p>
    <w:p w14:paraId="38CEFEFB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HT</w:t>
      </w:r>
      <w:r w:rsidRPr="00710463">
        <w:rPr>
          <w:rFonts w:ascii="Arial" w:eastAsia="Times New Roman" w:hAnsi="Arial" w:cs="Arial"/>
        </w:rPr>
        <w:t xml:space="preserve"> Dati trasparenza (se richiesti, es. affidamento diretto)</w:t>
      </w:r>
    </w:p>
    <w:p w14:paraId="7818C0FE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Programma triennale lavori (se inserito nel progetto di opera pubblica)</w:t>
      </w:r>
    </w:p>
    <w:p w14:paraId="68B0B9FF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Dati Bilancio (inserire i dati a seconda di quello che si è stato scelto all’avvio della pratica tra impegno di spesa e/o entrate)</w:t>
      </w:r>
    </w:p>
    <w:p w14:paraId="5EDC50DD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Individuazione destinatari / HT Caricamento destinatari (solo se i destinatari sono presenti)</w:t>
      </w:r>
    </w:p>
    <w:p w14:paraId="45171756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Individuazione beneficiari / HT Caricamento beneficiari + HT Norma e modalità' attribuzione (solo se i beneficiari sono presenti)</w:t>
      </w:r>
    </w:p>
    <w:p w14:paraId="21E70B0C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Individuazione contraenti / HT Caricamento contraenti (solo se i contraenti sono presenti)</w:t>
      </w:r>
    </w:p>
    <w:p w14:paraId="379F85CE" w14:textId="77777777" w:rsidR="00A83901" w:rsidRPr="00710463" w:rsidRDefault="00A83901" w:rsidP="00A83901">
      <w:pPr>
        <w:numPr>
          <w:ilvl w:val="0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Approvazione UD Determina da parte dell’ufficio editore</w:t>
      </w:r>
    </w:p>
    <w:p w14:paraId="7DDCFD62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se esito negativo o revisione, il WF torna al punto 1</w:t>
      </w:r>
    </w:p>
    <w:p w14:paraId="21F198BB" w14:textId="77777777" w:rsidR="00A83901" w:rsidRPr="00D25204" w:rsidRDefault="00A83901" w:rsidP="00A83901">
      <w:pPr>
        <w:numPr>
          <w:ilvl w:val="0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D25204">
        <w:rPr>
          <w:rFonts w:ascii="Arial" w:eastAsia="Times New Roman" w:hAnsi="Arial" w:cs="Arial"/>
        </w:rPr>
        <w:t>HT Gestione Controllo del Responsabile</w:t>
      </w:r>
    </w:p>
    <w:p w14:paraId="4C7D08C9" w14:textId="77777777" w:rsidR="00A83901" w:rsidRPr="00710463" w:rsidRDefault="00A83901" w:rsidP="00A83901">
      <w:pPr>
        <w:numPr>
          <w:ilvl w:val="1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Se esito positivo:</w:t>
      </w:r>
    </w:p>
    <w:p w14:paraId="73C6F277" w14:textId="77777777" w:rsidR="00A83901" w:rsidRPr="00710463" w:rsidRDefault="00A83901" w:rsidP="00A83901">
      <w:pPr>
        <w:numPr>
          <w:ilvl w:val="2"/>
          <w:numId w:val="45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Approvazione UD Determina da parte del responsabile</w:t>
      </w:r>
    </w:p>
    <w:p w14:paraId="3250AB34" w14:textId="77777777" w:rsidR="00A83901" w:rsidRPr="00710463" w:rsidRDefault="00A83901" w:rsidP="00A83901">
      <w:pPr>
        <w:numPr>
          <w:ilvl w:val="3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  <w:sz w:val="20"/>
          <w:szCs w:val="20"/>
        </w:rPr>
        <w:t> </w:t>
      </w:r>
      <w:r w:rsidRPr="00710463">
        <w:rPr>
          <w:rFonts w:ascii="Arial" w:eastAsia="Times New Roman" w:hAnsi="Arial" w:cs="Arial"/>
        </w:rPr>
        <w:t>in caso sia negativo, il WF torna al punto 1</w:t>
      </w:r>
    </w:p>
    <w:p w14:paraId="5BC4B9FD" w14:textId="77777777" w:rsidR="00A83901" w:rsidRPr="00710463" w:rsidRDefault="00A83901" w:rsidP="00A83901">
      <w:pPr>
        <w:numPr>
          <w:ilvl w:val="0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Approvazione UD Determina da parte del dirigente</w:t>
      </w:r>
    </w:p>
    <w:p w14:paraId="251FFF6B" w14:textId="77777777" w:rsidR="00A83901" w:rsidRPr="00710463" w:rsidRDefault="00A83901" w:rsidP="00A83901">
      <w:pPr>
        <w:numPr>
          <w:ilvl w:val="1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Se esito negativo o revisione:</w:t>
      </w:r>
    </w:p>
    <w:p w14:paraId="579683E9" w14:textId="77777777" w:rsidR="00A83901" w:rsidRPr="00710463" w:rsidRDefault="00A83901" w:rsidP="00A83901">
      <w:pPr>
        <w:numPr>
          <w:ilvl w:val="2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Gestione Modifiche determina</w:t>
      </w:r>
    </w:p>
    <w:p w14:paraId="444F6BE5" w14:textId="77777777" w:rsidR="00A83901" w:rsidRPr="00710463" w:rsidRDefault="00A83901" w:rsidP="00A83901">
      <w:pPr>
        <w:numPr>
          <w:ilvl w:val="3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  <w:sz w:val="20"/>
          <w:szCs w:val="20"/>
        </w:rPr>
        <w:t> </w:t>
      </w:r>
      <w:r w:rsidRPr="00710463">
        <w:rPr>
          <w:rFonts w:ascii="Arial" w:eastAsia="Times New Roman" w:hAnsi="Arial" w:cs="Arial"/>
        </w:rPr>
        <w:t>In caso di “Invia al proponente” il WF torna al punto 1</w:t>
      </w:r>
    </w:p>
    <w:p w14:paraId="35EAF966" w14:textId="77777777" w:rsidR="00A83901" w:rsidRPr="00710463" w:rsidRDefault="00A83901" w:rsidP="00A83901">
      <w:pPr>
        <w:numPr>
          <w:ilvl w:val="3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  <w:sz w:val="20"/>
          <w:szCs w:val="20"/>
        </w:rPr>
        <w:t> </w:t>
      </w:r>
      <w:r w:rsidRPr="00710463">
        <w:rPr>
          <w:rFonts w:ascii="Arial" w:eastAsia="Times New Roman" w:hAnsi="Arial" w:cs="Arial"/>
        </w:rPr>
        <w:t>In caso di “Annullato”, il WF termina</w:t>
      </w:r>
    </w:p>
    <w:p w14:paraId="126E834B" w14:textId="77777777" w:rsidR="00A83901" w:rsidRPr="00710463" w:rsidRDefault="00A83901" w:rsidP="00A83901">
      <w:pPr>
        <w:numPr>
          <w:ilvl w:val="2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Creazione determina (Modifica bozza)</w:t>
      </w:r>
    </w:p>
    <w:p w14:paraId="34AF816E" w14:textId="77777777" w:rsidR="00A83901" w:rsidRPr="00710463" w:rsidRDefault="00A83901" w:rsidP="00A83901">
      <w:pPr>
        <w:numPr>
          <w:ilvl w:val="0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Firma UD Determina da parte del dirigente</w:t>
      </w:r>
    </w:p>
    <w:p w14:paraId="4C0520BE" w14:textId="77777777" w:rsidR="00A83901" w:rsidRPr="00710463" w:rsidRDefault="00A83901" w:rsidP="00A83901">
      <w:pPr>
        <w:numPr>
          <w:ilvl w:val="0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Controllo Finanziario:</w:t>
      </w:r>
    </w:p>
    <w:p w14:paraId="7BC5F34F" w14:textId="77777777" w:rsidR="00A83901" w:rsidRPr="00710463" w:rsidRDefault="00A83901" w:rsidP="00A83901">
      <w:pPr>
        <w:numPr>
          <w:ilvl w:val="1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Operazioni sul sistema contabile - Spese correnti - da parte dell’ufficio controllo finanziario, visualizzare la tabella impegno per indicare somme da impegnare. (viene visualizzato o meno a seconda di quello che si è stato scelto all’avvio della pratica tra impegno di spesa e/o entrate)</w:t>
      </w:r>
    </w:p>
    <w:p w14:paraId="7414192E" w14:textId="77777777" w:rsidR="00A83901" w:rsidRPr="00710463" w:rsidRDefault="00A83901" w:rsidP="00A83901">
      <w:pPr>
        <w:numPr>
          <w:ilvl w:val="1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Approvazione UD Determina</w:t>
      </w:r>
    </w:p>
    <w:p w14:paraId="4216E0BD" w14:textId="77777777" w:rsidR="00A83901" w:rsidRPr="00710463" w:rsidRDefault="00A83901" w:rsidP="00A83901">
      <w:pPr>
        <w:numPr>
          <w:ilvl w:val="2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Se esito negativo o revisione, il WF torna al punto 4</w:t>
      </w:r>
    </w:p>
    <w:p w14:paraId="02B88336" w14:textId="77777777" w:rsidR="00A83901" w:rsidRPr="00710463" w:rsidRDefault="00A83901" w:rsidP="00A83901">
      <w:pPr>
        <w:numPr>
          <w:ilvl w:val="1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Gestione dati di bilancio - da parte dell’ufficio controllo finanziario</w:t>
      </w:r>
    </w:p>
    <w:p w14:paraId="7B8E6C34" w14:textId="77777777" w:rsidR="00A83901" w:rsidRPr="00710463" w:rsidRDefault="00A83901" w:rsidP="00A83901">
      <w:pPr>
        <w:numPr>
          <w:ilvl w:val="2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presa visione della tabella impegno che illustra le somme impegnate</w:t>
      </w:r>
    </w:p>
    <w:p w14:paraId="21DA12F0" w14:textId="77777777" w:rsidR="00A83901" w:rsidRPr="00710463" w:rsidRDefault="00A83901" w:rsidP="00A83901">
      <w:pPr>
        <w:numPr>
          <w:ilvl w:val="1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HT Presa visione del visto di regolarità contabile attestante la copertura finanziaria</w:t>
      </w:r>
    </w:p>
    <w:p w14:paraId="461537F6" w14:textId="77777777" w:rsidR="00A83901" w:rsidRPr="00710463" w:rsidRDefault="00A83901" w:rsidP="00A83901">
      <w:pPr>
        <w:numPr>
          <w:ilvl w:val="1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Approvazione UD Determina con Parere di regolarità contabile da parte del Ragioniere capo</w:t>
      </w:r>
    </w:p>
    <w:p w14:paraId="3710A9BD" w14:textId="77777777" w:rsidR="00A83901" w:rsidRPr="00710463" w:rsidRDefault="00A83901" w:rsidP="00A83901">
      <w:pPr>
        <w:numPr>
          <w:ilvl w:val="2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Se esito negativo o revisione, il WF torna al punto 4</w:t>
      </w:r>
    </w:p>
    <w:p w14:paraId="154C9B8B" w14:textId="77777777" w:rsidR="00A83901" w:rsidRPr="00710463" w:rsidRDefault="00A83901" w:rsidP="00A83901">
      <w:pPr>
        <w:numPr>
          <w:ilvl w:val="1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Firma parere di regolarità contabile da parte del ragioniere capo</w:t>
      </w:r>
    </w:p>
    <w:p w14:paraId="36F7DBD8" w14:textId="37D8D6A4" w:rsidR="00A83901" w:rsidRDefault="00A83901" w:rsidP="00A83901">
      <w:pPr>
        <w:numPr>
          <w:ilvl w:val="0"/>
          <w:numId w:val="46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710463">
        <w:rPr>
          <w:rFonts w:ascii="Arial" w:eastAsia="Times New Roman" w:hAnsi="Arial" w:cs="Arial"/>
        </w:rPr>
        <w:t>Registrazione, fascicolazione e protocollazione interna</w:t>
      </w:r>
      <w:r w:rsidRPr="008A39CE">
        <w:rPr>
          <w:rFonts w:ascii="Arial" w:eastAsia="Times New Roman" w:hAnsi="Arial" w:cs="Arial"/>
        </w:rPr>
        <w:t xml:space="preserve"> della determina</w:t>
      </w:r>
    </w:p>
    <w:p w14:paraId="14AF3011" w14:textId="1FD3B187" w:rsidR="007579B3" w:rsidRDefault="007579B3" w:rsidP="007579B3">
      <w:p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</w:p>
    <w:p w14:paraId="174E481C" w14:textId="77777777" w:rsidR="007579B3" w:rsidRPr="008A39CE" w:rsidRDefault="007579B3" w:rsidP="007579B3">
      <w:p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</w:p>
    <w:p w14:paraId="43A2F6EE" w14:textId="4A05F947" w:rsidR="007579B3" w:rsidRDefault="00C41E85" w:rsidP="007579B3">
      <w:pPr>
        <w:pStyle w:val="Titolo1"/>
      </w:pPr>
      <w:bookmarkStart w:id="21" w:name="_Toc55551460"/>
      <w:r w:rsidRPr="00C41E85">
        <w:lastRenderedPageBreak/>
        <w:t>Delibera di Giunta su proposta Ufficio Base (v. 1.0)</w:t>
      </w:r>
      <w:bookmarkEnd w:id="21"/>
    </w:p>
    <w:p w14:paraId="40026B11" w14:textId="77777777" w:rsidR="009D6D76" w:rsidRPr="008A39CE" w:rsidRDefault="009D6D76" w:rsidP="009D6D76">
      <w:pPr>
        <w:numPr>
          <w:ilvl w:val="0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Creazione P</w:t>
      </w:r>
      <w:r w:rsidRPr="008A39CE">
        <w:rPr>
          <w:rFonts w:ascii="Arial" w:eastAsia="Times New Roman" w:hAnsi="Arial" w:cs="Arial"/>
        </w:rPr>
        <w:t>roposta di delibera (“Redazione in bozza”)</w:t>
      </w:r>
    </w:p>
    <w:p w14:paraId="37D233EF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Tipo Atto e Intestazione (inserimento di: Tipo di proposta, ufficio proponente, DUP, GIC, CUP, Oggetto)</w:t>
      </w:r>
    </w:p>
    <w:p w14:paraId="161F199D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Atto (Tipo proposta generica/Approvazione / Modifica regolamento, premesse, presupposti di fatto, ecc.)</w:t>
      </w:r>
    </w:p>
    <w:p w14:paraId="422661F2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Ricerca documenti (atti collegati, parere istruttoria, nulla osta)</w:t>
      </w:r>
    </w:p>
    <w:p w14:paraId="55884672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Programma triennale lavori (se inserito nel progetto di opera pubblica)</w:t>
      </w:r>
    </w:p>
    <w:p w14:paraId="680372D5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Dati Bilancio (se prevede impegno di spesa e/o entrate)</w:t>
      </w:r>
    </w:p>
    <w:p w14:paraId="6759330A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Dispositivi (dispositivo principale, se presenti destinatari, beneficiari, stakeholder)</w:t>
      </w:r>
    </w:p>
    <w:p w14:paraId="6407E26B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Individuazione destinatari / HT Caricamento destinatari (solo se i destinatari sono presenti)</w:t>
      </w:r>
    </w:p>
    <w:p w14:paraId="1D861045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Individuazione beneficiari / HT Caricamento beneficiari + HT Norma e modalità' attribuzione (solo se i beneficiari sono presenti)</w:t>
      </w:r>
    </w:p>
    <w:p w14:paraId="3B2AE209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Individuazione contraenti / HT Caricamento contraenti (solo se i contraenti sono presenti)</w:t>
      </w:r>
    </w:p>
    <w:p w14:paraId="772E4B3B" w14:textId="77777777" w:rsidR="009D6D76" w:rsidRPr="008A39CE" w:rsidRDefault="009D6D76" w:rsidP="009D6D76">
      <w:pPr>
        <w:numPr>
          <w:ilvl w:val="0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Approvazione UD Proposta di delibera da parte dell’ufficio editore</w:t>
      </w:r>
    </w:p>
    <w:p w14:paraId="46092014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se esito negativo o revisione, il WF torna al punto 1</w:t>
      </w:r>
    </w:p>
    <w:p w14:paraId="67206CAA" w14:textId="77777777" w:rsidR="009D6D76" w:rsidRPr="008A39CE" w:rsidRDefault="009D6D76" w:rsidP="009D6D76">
      <w:pPr>
        <w:numPr>
          <w:ilvl w:val="0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Approvazione UD Proposta di delibera da parte del dirigente</w:t>
      </w:r>
    </w:p>
    <w:p w14:paraId="61F5A7F2" w14:textId="77777777" w:rsidR="009D6D76" w:rsidRPr="008A39CE" w:rsidRDefault="009D6D76" w:rsidP="009D6D76">
      <w:pPr>
        <w:numPr>
          <w:ilvl w:val="1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se esito negativo o revisione, </w:t>
      </w:r>
    </w:p>
    <w:p w14:paraId="2838E83A" w14:textId="77777777" w:rsidR="009D6D76" w:rsidRPr="008A39CE" w:rsidRDefault="009D6D76" w:rsidP="009D6D76">
      <w:pPr>
        <w:numPr>
          <w:ilvl w:val="2"/>
          <w:numId w:val="47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il dirigente decide se </w:t>
      </w:r>
    </w:p>
    <w:p w14:paraId="2A31AF78" w14:textId="77777777" w:rsidR="009D6D76" w:rsidRPr="008A39CE" w:rsidRDefault="009D6D76" w:rsidP="009D6D76">
      <w:pPr>
        <w:numPr>
          <w:ilvl w:val="3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rinviare la proposta all'ufficio di competenza per modifiche (il WF torna al punto 1)</w:t>
      </w:r>
    </w:p>
    <w:p w14:paraId="4F25637D" w14:textId="77777777" w:rsidR="009D6D76" w:rsidRPr="008A39CE" w:rsidRDefault="009D6D76" w:rsidP="009D6D76">
      <w:pPr>
        <w:numPr>
          <w:ilvl w:val="3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modificare personalm</w:t>
      </w:r>
      <w:r>
        <w:rPr>
          <w:rFonts w:ascii="Arial" w:eastAsia="Times New Roman" w:hAnsi="Arial" w:cs="Arial"/>
        </w:rPr>
        <w:t xml:space="preserve">ente la proposta (il WF torna al punto 1 e di seguito al punto </w:t>
      </w:r>
      <w:r w:rsidRPr="008A39CE">
        <w:rPr>
          <w:rFonts w:ascii="Arial" w:eastAsia="Times New Roman" w:hAnsi="Arial" w:cs="Arial"/>
        </w:rPr>
        <w:t>3)</w:t>
      </w:r>
    </w:p>
    <w:p w14:paraId="68668488" w14:textId="77777777" w:rsidR="009D6D76" w:rsidRPr="008A39CE" w:rsidRDefault="009D6D76" w:rsidP="009D6D76">
      <w:pPr>
        <w:numPr>
          <w:ilvl w:val="3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annullare l’atto (il WF termina)</w:t>
      </w:r>
    </w:p>
    <w:p w14:paraId="3FF7323E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Espressione parere di regolarità tecnica da parte del dirigente</w:t>
      </w:r>
    </w:p>
    <w:p w14:paraId="094F5064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(Redazione parere da template)</w:t>
      </w:r>
    </w:p>
    <w:p w14:paraId="42CBB3F7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hyperlink r:id="rId18" w:history="1">
        <w:r w:rsidRPr="008A39CE">
          <w:rPr>
            <w:rFonts w:ascii="Arial" w:eastAsia="Times New Roman" w:hAnsi="Arial" w:cs="Arial"/>
          </w:rPr>
          <w:t>Approvazione UD Parere tecnico</w:t>
        </w:r>
      </w:hyperlink>
      <w:r w:rsidRPr="008A39CE">
        <w:rPr>
          <w:rFonts w:ascii="Arial" w:eastAsia="Times New Roman" w:hAnsi="Arial" w:cs="Arial"/>
        </w:rPr>
        <w:t xml:space="preserve"> da parte del dirigente</w:t>
      </w:r>
    </w:p>
    <w:p w14:paraId="1BC3E7F2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se esito negativo o revisione, il WF torna al punto 4</w:t>
      </w:r>
    </w:p>
    <w:p w14:paraId="45A5E0E4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hyperlink r:id="rId19" w:history="1">
        <w:r w:rsidRPr="008A39CE">
          <w:rPr>
            <w:rFonts w:ascii="Arial" w:eastAsia="Times New Roman" w:hAnsi="Arial" w:cs="Arial"/>
          </w:rPr>
          <w:t>Firma UD</w:t>
        </w:r>
      </w:hyperlink>
      <w:r w:rsidRPr="008A39CE">
        <w:rPr>
          <w:rFonts w:ascii="Arial" w:eastAsia="Times New Roman" w:hAnsi="Arial" w:cs="Arial"/>
        </w:rPr>
        <w:t xml:space="preserve"> Proposta di delibera da parte del dirigente</w:t>
      </w:r>
    </w:p>
    <w:p w14:paraId="07B16A97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Scelta da parte del dirigente se effettuare controllo finanziario (solo se la proposta risulta essere priva di spese e riflessi contabili)</w:t>
      </w:r>
    </w:p>
    <w:p w14:paraId="3C52DB94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 xml:space="preserve">Controllo </w:t>
      </w:r>
      <w:proofErr w:type="spellStart"/>
      <w:r w:rsidRPr="008A39CE">
        <w:rPr>
          <w:rFonts w:ascii="Arial" w:eastAsia="Times New Roman" w:hAnsi="Arial" w:cs="Arial"/>
        </w:rPr>
        <w:t>drafting</w:t>
      </w:r>
      <w:proofErr w:type="spellEnd"/>
      <w:r w:rsidRPr="008A39CE">
        <w:rPr>
          <w:rFonts w:ascii="Arial" w:eastAsia="Times New Roman" w:hAnsi="Arial" w:cs="Arial"/>
        </w:rPr>
        <w:t xml:space="preserve"> da parte del responsabile del processo</w:t>
      </w:r>
    </w:p>
    <w:p w14:paraId="51BE837F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se esito negativo, il WF torna al punto 3.i</w:t>
      </w:r>
    </w:p>
    <w:p w14:paraId="14C78AF6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Approvazione UD Proposta di delibera da parte del Sindaco o degli Assessori</w:t>
      </w:r>
    </w:p>
    <w:p w14:paraId="462AC174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se esito negativo, il WF torna al punto 3.i</w:t>
      </w:r>
    </w:p>
    <w:p w14:paraId="714C60EB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 xml:space="preserve">HT </w:t>
      </w:r>
      <w:hyperlink r:id="rId20" w:history="1">
        <w:r w:rsidRPr="008A39CE">
          <w:rPr>
            <w:rFonts w:ascii="Arial" w:eastAsia="Times New Roman" w:hAnsi="Arial" w:cs="Arial"/>
          </w:rPr>
          <w:t>Gestione controlli contabilità - Smistamento</w:t>
        </w:r>
      </w:hyperlink>
      <w:r w:rsidRPr="008A39CE">
        <w:rPr>
          <w:rFonts w:ascii="Arial" w:eastAsia="Times New Roman" w:hAnsi="Arial" w:cs="Arial"/>
        </w:rPr>
        <w:t xml:space="preserve"> al controllo finanziario </w:t>
      </w:r>
    </w:p>
    <w:p w14:paraId="1A2F1926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se esito negativo, il WF torna al punto 3.i</w:t>
      </w:r>
    </w:p>
    <w:p w14:paraId="1BE4915C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Controllo Finanziario:</w:t>
      </w:r>
    </w:p>
    <w:p w14:paraId="2AA945FF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Controllo scrivania (per decidere se la proposta deve essere gestita da ufficio di default o rimandata allo smistamento)</w:t>
      </w:r>
    </w:p>
    <w:p w14:paraId="3AEF1DBB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Approvazione UD proposta di delibera da parte dell’ufficio controllo finanziario</w:t>
      </w:r>
    </w:p>
    <w:p w14:paraId="02545D76" w14:textId="77777777" w:rsidR="009D6D76" w:rsidRPr="008A39CE" w:rsidRDefault="009D6D76" w:rsidP="009D6D76">
      <w:pPr>
        <w:numPr>
          <w:ilvl w:val="2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se esito negativo o revisione, il WF torna al punto 4</w:t>
      </w:r>
    </w:p>
    <w:p w14:paraId="79923920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lastRenderedPageBreak/>
        <w:t xml:space="preserve">HT </w:t>
      </w:r>
      <w:hyperlink r:id="rId21" w:history="1">
        <w:r w:rsidRPr="008A39CE">
          <w:rPr>
            <w:rFonts w:ascii="Arial" w:eastAsia="Times New Roman" w:hAnsi="Arial" w:cs="Arial"/>
          </w:rPr>
          <w:t>Gestione dati di bilancio</w:t>
        </w:r>
      </w:hyperlink>
      <w:r w:rsidRPr="008A39CE">
        <w:rPr>
          <w:rFonts w:ascii="Arial" w:eastAsia="Times New Roman" w:hAnsi="Arial" w:cs="Arial"/>
        </w:rPr>
        <w:t xml:space="preserve"> - da parte dell’ufficio controllo finanziario, visualizzare la tabella impegno per indicare il numero e anno impegno. (nel caso nel punto 10 si sia scelto “Spese correnti verrà visualizzato anche subito dopo l’HT controllo scrivania)</w:t>
      </w:r>
    </w:p>
    <w:p w14:paraId="79A688D8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Approvazione UD Proposta di delibera da parte di ufficio entrate</w:t>
      </w:r>
    </w:p>
    <w:p w14:paraId="04DCBFEE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Gestione accertamento da parte dell’ufficio controllo finanziario (tabella accertamento per indicare somme da impegnare)</w:t>
      </w:r>
    </w:p>
    <w:p w14:paraId="23BBD1DF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Presa visione del parere di regolarità contabile da parte dell’ufficio controllo finanziario</w:t>
      </w:r>
    </w:p>
    <w:p w14:paraId="776F2BA1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Approvazione UD Proposta di delibera con Parere di regolarità contabile da parte del Ragioniere capo</w:t>
      </w:r>
    </w:p>
    <w:p w14:paraId="7EE9B499" w14:textId="77777777" w:rsidR="009D6D76" w:rsidRPr="008A39CE" w:rsidRDefault="009D6D76" w:rsidP="009D6D76">
      <w:pPr>
        <w:numPr>
          <w:ilvl w:val="1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Firma parere di regolarità contabile - Ragioniere capo</w:t>
      </w:r>
    </w:p>
    <w:p w14:paraId="66C24E30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sz w:val="21"/>
          <w:szCs w:val="21"/>
        </w:rPr>
      </w:pPr>
      <w:r w:rsidRPr="008A39CE">
        <w:rPr>
          <w:rFonts w:ascii="Arial" w:eastAsia="Times New Roman" w:hAnsi="Arial" w:cs="Arial"/>
        </w:rPr>
        <w:t>Approvazione UD Proposta di delibera da parte del Segretario generale</w:t>
      </w:r>
    </w:p>
    <w:p w14:paraId="473E63F9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Registrazione, fascicolazione e protocollazione interna della proposta di delibera</w:t>
      </w:r>
    </w:p>
    <w:p w14:paraId="3F8E2DCF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  <w:i/>
          <w:u w:val="single"/>
        </w:rPr>
        <w:t>-&gt; attesa verbale di delibera</w:t>
      </w:r>
      <w:r>
        <w:rPr>
          <w:rFonts w:ascii="Arial" w:eastAsia="Times New Roman" w:hAnsi="Arial" w:cs="Arial"/>
        </w:rPr>
        <w:t xml:space="preserve"> (avviare il WF </w:t>
      </w:r>
      <w:r w:rsidRPr="008A39CE">
        <w:rPr>
          <w:rFonts w:ascii="Arial" w:eastAsia="Times New Roman" w:hAnsi="Arial" w:cs="Arial"/>
        </w:rPr>
        <w:t>Produzione Verbale Delibera Base1.0</w:t>
      </w:r>
      <w:r>
        <w:rPr>
          <w:rFonts w:ascii="Arial" w:eastAsia="Times New Roman" w:hAnsi="Arial" w:cs="Arial"/>
        </w:rPr>
        <w:t xml:space="preserve"> per simulare la produzione della delibera)</w:t>
      </w:r>
    </w:p>
    <w:p w14:paraId="4C803CAF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 xml:space="preserve">(finta pubblicazione delibera tramite update </w:t>
      </w:r>
      <w:r>
        <w:rPr>
          <w:rFonts w:ascii="Arial" w:eastAsia="Times New Roman" w:hAnsi="Arial" w:cs="Arial"/>
        </w:rPr>
        <w:t xml:space="preserve">dei </w:t>
      </w:r>
      <w:r w:rsidRPr="008A39CE">
        <w:rPr>
          <w:rFonts w:ascii="Arial" w:eastAsia="Times New Roman" w:hAnsi="Arial" w:cs="Arial"/>
        </w:rPr>
        <w:t xml:space="preserve">metadati </w:t>
      </w:r>
      <w:r>
        <w:rPr>
          <w:rFonts w:ascii="Arial" w:eastAsia="Times New Roman" w:hAnsi="Arial" w:cs="Arial"/>
        </w:rPr>
        <w:t>di pubblicazione della delibera</w:t>
      </w:r>
      <w:r w:rsidRPr="008A39CE">
        <w:rPr>
          <w:rFonts w:ascii="Arial" w:eastAsia="Times New Roman" w:hAnsi="Arial" w:cs="Arial"/>
        </w:rPr>
        <w:t>)</w:t>
      </w:r>
    </w:p>
    <w:p w14:paraId="6EA4E149" w14:textId="77777777" w:rsidR="009D6D76" w:rsidRPr="002745E1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HT Gestione modifica metadati della delibera (all’ufficio Delibere)</w:t>
      </w:r>
    </w:p>
    <w:p w14:paraId="466393F2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se esito positivo, HT con riepilogo dei metadati con possibilità di modifica</w:t>
      </w:r>
    </w:p>
    <w:p w14:paraId="752F9070" w14:textId="77777777" w:rsidR="009D6D76" w:rsidRPr="008A39CE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Firma lettera comunicazione di delibera ai capigruppo</w:t>
      </w:r>
    </w:p>
    <w:p w14:paraId="3CC51D9C" w14:textId="177158E7" w:rsidR="009D6D76" w:rsidRDefault="009D6D76" w:rsidP="009D6D76">
      <w:pPr>
        <w:numPr>
          <w:ilvl w:val="0"/>
          <w:numId w:val="48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Firma lettera comunicazione di delibera agli interessati e controinteressati</w:t>
      </w:r>
    </w:p>
    <w:p w14:paraId="726C554E" w14:textId="411184CD" w:rsidR="009D6D76" w:rsidRDefault="009D6D76" w:rsidP="009D6D76">
      <w:p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</w:p>
    <w:p w14:paraId="582082DD" w14:textId="77777777" w:rsidR="009D6D76" w:rsidRPr="008A39CE" w:rsidRDefault="009D6D76" w:rsidP="009D6D76">
      <w:p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</w:p>
    <w:p w14:paraId="62390357" w14:textId="77777777" w:rsidR="00C41E85" w:rsidRPr="00C41E85" w:rsidRDefault="00C41E85" w:rsidP="00C41E85"/>
    <w:p w14:paraId="7F900AB6" w14:textId="4F79B9D6" w:rsidR="009D6D76" w:rsidRDefault="00FE3FD2" w:rsidP="009D6D76">
      <w:pPr>
        <w:pStyle w:val="Titolo1"/>
      </w:pPr>
      <w:bookmarkStart w:id="22" w:name="_Toc55551461"/>
      <w:r w:rsidRPr="00FE3FD2">
        <w:lastRenderedPageBreak/>
        <w:t>Produzione Verbale Delibera Base (v. 1.0)</w:t>
      </w:r>
      <w:bookmarkEnd w:id="22"/>
    </w:p>
    <w:p w14:paraId="3A1D9865" w14:textId="77777777" w:rsidR="0047002C" w:rsidRPr="008A39CE" w:rsidRDefault="0047002C" w:rsidP="0047002C">
      <w:pPr>
        <w:numPr>
          <w:ilvl w:val="0"/>
          <w:numId w:val="49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HT di </w:t>
      </w:r>
      <w:r w:rsidRPr="008A39CE">
        <w:rPr>
          <w:rFonts w:ascii="Arial" w:eastAsia="Times New Roman" w:hAnsi="Arial" w:cs="Arial"/>
        </w:rPr>
        <w:t xml:space="preserve">Redazione </w:t>
      </w:r>
      <w:r>
        <w:rPr>
          <w:rFonts w:ascii="Arial" w:eastAsia="Times New Roman" w:hAnsi="Arial" w:cs="Arial"/>
        </w:rPr>
        <w:t>del verbale di delibera</w:t>
      </w:r>
    </w:p>
    <w:p w14:paraId="1C6C26AC" w14:textId="77777777" w:rsidR="0047002C" w:rsidRPr="008A39CE" w:rsidRDefault="0047002C" w:rsidP="0047002C">
      <w:pPr>
        <w:numPr>
          <w:ilvl w:val="0"/>
          <w:numId w:val="49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Conversione del verbale di delibera (automatico)</w:t>
      </w:r>
    </w:p>
    <w:p w14:paraId="7C144F00" w14:textId="77777777" w:rsidR="0047002C" w:rsidRPr="008A39CE" w:rsidRDefault="0047002C" w:rsidP="0047002C">
      <w:pPr>
        <w:numPr>
          <w:ilvl w:val="0"/>
          <w:numId w:val="49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HT di </w:t>
      </w:r>
      <w:r w:rsidRPr="008A39CE">
        <w:rPr>
          <w:rFonts w:ascii="Arial" w:eastAsia="Times New Roman" w:hAnsi="Arial" w:cs="Arial"/>
        </w:rPr>
        <w:t>Scelta della proposta di delibera da aggiungere come riferiment</w:t>
      </w:r>
      <w:r>
        <w:rPr>
          <w:rFonts w:ascii="Arial" w:eastAsia="Times New Roman" w:hAnsi="Arial" w:cs="Arial"/>
        </w:rPr>
        <w:t>o alla delibera caricata</w:t>
      </w:r>
    </w:p>
    <w:p w14:paraId="3227ADE2" w14:textId="77777777" w:rsidR="0047002C" w:rsidRPr="008A39CE" w:rsidRDefault="0047002C" w:rsidP="0047002C">
      <w:pPr>
        <w:numPr>
          <w:ilvl w:val="0"/>
          <w:numId w:val="49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Registrazione, protocollazione e fascicolazione della delibera (automatico)</w:t>
      </w:r>
    </w:p>
    <w:p w14:paraId="37468CBF" w14:textId="77777777" w:rsidR="0047002C" w:rsidRPr="008A39CE" w:rsidRDefault="0047002C" w:rsidP="0047002C">
      <w:pPr>
        <w:numPr>
          <w:ilvl w:val="0"/>
          <w:numId w:val="49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</w:rPr>
      </w:pPr>
      <w:r w:rsidRPr="008A39CE">
        <w:rPr>
          <w:rFonts w:ascii="Arial" w:eastAsia="Times New Roman" w:hAnsi="Arial" w:cs="Arial"/>
        </w:rPr>
        <w:t>Routing (automatico)</w:t>
      </w:r>
    </w:p>
    <w:p w14:paraId="0BDB1D37" w14:textId="6FFC7A01" w:rsidR="0047002C" w:rsidRDefault="0047002C" w:rsidP="0047002C"/>
    <w:p w14:paraId="43E16CF4" w14:textId="77777777" w:rsidR="0047002C" w:rsidRPr="0047002C" w:rsidRDefault="0047002C" w:rsidP="0047002C"/>
    <w:p w14:paraId="52F2B959" w14:textId="1C49838E" w:rsidR="00583CBB" w:rsidRPr="00F67B9B" w:rsidRDefault="00583CBB" w:rsidP="00A83901">
      <w:pPr>
        <w:suppressAutoHyphens/>
        <w:rPr>
          <w:rFonts w:eastAsia="Times New Roman" w:cs="Calibri"/>
        </w:rPr>
      </w:pPr>
    </w:p>
    <w:sectPr w:rsidR="00583CBB" w:rsidRPr="00F67B9B" w:rsidSect="00D80A71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2552" w:right="1274" w:bottom="1843" w:left="1021" w:header="1021" w:footer="67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54352" w14:textId="77777777" w:rsidR="00647C3A" w:rsidRDefault="00647C3A" w:rsidP="008E5011">
      <w:pPr>
        <w:spacing w:after="0" w:line="240" w:lineRule="auto"/>
      </w:pPr>
      <w:r>
        <w:separator/>
      </w:r>
    </w:p>
  </w:endnote>
  <w:endnote w:type="continuationSeparator" w:id="0">
    <w:p w14:paraId="0A14BB5F" w14:textId="77777777" w:rsidR="00647C3A" w:rsidRDefault="00647C3A" w:rsidP="008E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88E5E" w14:textId="77777777" w:rsidR="00103AEF" w:rsidRDefault="00103AEF">
    <w:pPr>
      <w:pStyle w:val="Pidipagina"/>
    </w:pPr>
  </w:p>
  <w:p w14:paraId="0A088E5F" w14:textId="77777777" w:rsidR="00103AEF" w:rsidRPr="00712B8E" w:rsidRDefault="00103AEF" w:rsidP="00712B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5005"/>
      <w:gridCol w:w="2191"/>
    </w:tblGrid>
    <w:tr w:rsidR="00103AEF" w:rsidRPr="00FB7183" w14:paraId="0A088E66" w14:textId="77777777" w:rsidTr="00094F0E">
      <w:trPr>
        <w:cantSplit/>
        <w:trHeight w:val="508"/>
      </w:trPr>
      <w:tc>
        <w:tcPr>
          <w:tcW w:w="1249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A088E60" w14:textId="41A49F99" w:rsidR="00103AEF" w:rsidRPr="00FB7183" w:rsidRDefault="00103AEF" w:rsidP="00CA7259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 xml:space="preserve">Versione </w:t>
          </w:r>
          <w:r>
            <w:rPr>
              <w:rFonts w:eastAsia="Times New Roman" w:cs="Times New Roman"/>
              <w:sz w:val="20"/>
              <w:szCs w:val="20"/>
            </w:rPr>
            <w:t>1</w:t>
          </w:r>
          <w:r w:rsidRPr="00FB7183">
            <w:rPr>
              <w:rFonts w:eastAsia="Times New Roman" w:cs="Times New Roman"/>
              <w:sz w:val="20"/>
              <w:szCs w:val="20"/>
            </w:rPr>
            <w:t>.</w:t>
          </w:r>
          <w:r>
            <w:rPr>
              <w:rFonts w:eastAsia="Times New Roman" w:cs="Times New Roman"/>
              <w:sz w:val="20"/>
              <w:szCs w:val="20"/>
            </w:rPr>
            <w:t>0</w:t>
          </w:r>
        </w:p>
        <w:p w14:paraId="0A088E61" w14:textId="3BD4B065" w:rsidR="00103AEF" w:rsidRPr="00FB7183" w:rsidRDefault="00103AEF" w:rsidP="00DC7373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 xml:space="preserve">del </w:t>
          </w:r>
          <w:r w:rsidR="00043DE6">
            <w:rPr>
              <w:rFonts w:eastAsia="Times New Roman" w:cs="Times New Roman"/>
              <w:sz w:val="20"/>
              <w:szCs w:val="20"/>
            </w:rPr>
            <w:t>06</w:t>
          </w:r>
          <w:r w:rsidR="00FD043F">
            <w:rPr>
              <w:rFonts w:eastAsia="Times New Roman" w:cs="Times New Roman"/>
              <w:sz w:val="20"/>
              <w:szCs w:val="20"/>
            </w:rPr>
            <w:t>/</w:t>
          </w:r>
          <w:r w:rsidR="00043DE6">
            <w:rPr>
              <w:rFonts w:eastAsia="Times New Roman" w:cs="Times New Roman"/>
              <w:sz w:val="20"/>
              <w:szCs w:val="20"/>
            </w:rPr>
            <w:t>11</w:t>
          </w:r>
          <w:r w:rsidR="00FD043F">
            <w:rPr>
              <w:rFonts w:eastAsia="Times New Roman" w:cs="Times New Roman"/>
              <w:sz w:val="20"/>
              <w:szCs w:val="20"/>
            </w:rPr>
            <w:t>/2020</w:t>
          </w:r>
        </w:p>
      </w:tc>
      <w:tc>
        <w:tcPr>
          <w:tcW w:w="2609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A088E63" w14:textId="4EAC7454" w:rsidR="00103AEF" w:rsidRPr="00972B5D" w:rsidRDefault="00103AEF" w:rsidP="00DC7373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after="0" w:line="240" w:lineRule="auto"/>
            <w:ind w:right="360"/>
            <w:jc w:val="center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</w:p>
      </w:tc>
      <w:tc>
        <w:tcPr>
          <w:tcW w:w="1142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A088E64" w14:textId="77777777" w:rsidR="00103AEF" w:rsidRPr="00FB7183" w:rsidRDefault="00103AEF" w:rsidP="00CA7259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0A088E65" w14:textId="7FC8A1DE" w:rsidR="00103AEF" w:rsidRPr="00FB7183" w:rsidRDefault="00103AEF" w:rsidP="00CA7259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8904EE">
            <w:rPr>
              <w:rFonts w:eastAsia="Times New Roman" w:cs="Times New Roman"/>
              <w:noProof/>
              <w:sz w:val="20"/>
              <w:szCs w:val="20"/>
            </w:rPr>
            <w:t>10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8904EE">
            <w:rPr>
              <w:rFonts w:eastAsia="Times New Roman" w:cs="Times New Roman"/>
              <w:noProof/>
              <w:sz w:val="20"/>
              <w:szCs w:val="20"/>
            </w:rPr>
            <w:t>10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0A088E67" w14:textId="77777777" w:rsidR="00103AEF" w:rsidRPr="00CA7259" w:rsidRDefault="00103AEF" w:rsidP="00E304B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82"/>
      <w:gridCol w:w="2136"/>
    </w:tblGrid>
    <w:tr w:rsidR="00103AEF" w:rsidRPr="00FB7183" w14:paraId="0A088E76" w14:textId="77777777" w:rsidTr="00E304BA">
      <w:trPr>
        <w:cantSplit/>
        <w:trHeight w:val="508"/>
      </w:trPr>
      <w:tc>
        <w:tcPr>
          <w:tcW w:w="2338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0A088E6F" w14:textId="77777777" w:rsidR="00103AEF" w:rsidRPr="00FB7183" w:rsidRDefault="00103AEF" w:rsidP="00E304B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Versione 1.0</w:t>
          </w:r>
        </w:p>
        <w:p w14:paraId="0A088E70" w14:textId="77777777" w:rsidR="00103AEF" w:rsidRPr="00FB7183" w:rsidRDefault="00103AEF" w:rsidP="007405A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del 0</w:t>
          </w:r>
          <w:r>
            <w:rPr>
              <w:rFonts w:eastAsia="Times New Roman" w:cs="Times New Roman"/>
              <w:sz w:val="20"/>
              <w:szCs w:val="20"/>
            </w:rPr>
            <w:t>8</w:t>
          </w:r>
          <w:r w:rsidRPr="00FB7183">
            <w:rPr>
              <w:rFonts w:eastAsia="Times New Roman" w:cs="Times New Roman"/>
              <w:sz w:val="20"/>
              <w:szCs w:val="20"/>
            </w:rPr>
            <w:t>/0</w:t>
          </w:r>
          <w:r>
            <w:rPr>
              <w:rFonts w:eastAsia="Times New Roman" w:cs="Times New Roman"/>
              <w:sz w:val="20"/>
              <w:szCs w:val="20"/>
            </w:rPr>
            <w:t>9</w:t>
          </w:r>
          <w:r w:rsidRPr="00FB7183">
            <w:rPr>
              <w:rFonts w:eastAsia="Times New Roman" w:cs="Times New Roman"/>
              <w:sz w:val="20"/>
              <w:szCs w:val="20"/>
            </w:rPr>
            <w:t>/2016</w:t>
          </w:r>
        </w:p>
      </w:tc>
      <w:tc>
        <w:tcPr>
          <w:tcW w:w="4882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0A088E71" w14:textId="77777777" w:rsidR="00103AEF" w:rsidRPr="001D6ABF" w:rsidRDefault="00103AEF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 xml:space="preserve">R.T. I. Almaviva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S.p.A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/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Almawave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 xml:space="preserve"> S.r.l/</w:t>
          </w:r>
        </w:p>
        <w:p w14:paraId="0A088E72" w14:textId="77777777" w:rsidR="00103AEF" w:rsidRPr="001D6ABF" w:rsidRDefault="00103AEF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 xml:space="preserve">Indra Italia </w:t>
          </w:r>
          <w:proofErr w:type="spellStart"/>
          <w:r w:rsidRPr="001D6ABF">
            <w:rPr>
              <w:rFonts w:eastAsia="Times New Roman" w:cs="Arial"/>
              <w:sz w:val="20"/>
              <w:szCs w:val="20"/>
            </w:rPr>
            <w:t>S.p.A</w:t>
          </w:r>
          <w:proofErr w:type="spellEnd"/>
          <w:r w:rsidRPr="001D6ABF">
            <w:rPr>
              <w:rFonts w:eastAsia="Times New Roman" w:cs="Arial"/>
              <w:sz w:val="20"/>
              <w:szCs w:val="20"/>
            </w:rPr>
            <w:t>/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Pwc</w:t>
          </w:r>
          <w:proofErr w:type="spellEnd"/>
          <w:r w:rsidRPr="00972B5D">
            <w:rPr>
              <w:rFonts w:eastAsia="Times New Roman" w:cs="Arial"/>
              <w:sz w:val="20"/>
              <w:szCs w:val="20"/>
            </w:rPr>
            <w:t xml:space="preserve"> 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Advisory</w:t>
          </w:r>
          <w:proofErr w:type="spellEnd"/>
          <w:r w:rsidRPr="00972B5D">
            <w:rPr>
              <w:rFonts w:eastAsia="Times New Roman" w:cs="Arial"/>
              <w:sz w:val="20"/>
              <w:szCs w:val="20"/>
            </w:rPr>
            <w:t xml:space="preserve"> </w:t>
          </w:r>
          <w:proofErr w:type="spellStart"/>
          <w:r w:rsidRPr="00972B5D">
            <w:rPr>
              <w:rFonts w:eastAsia="Times New Roman" w:cs="Arial"/>
              <w:sz w:val="20"/>
              <w:szCs w:val="20"/>
            </w:rPr>
            <w:t>S.p.A</w:t>
          </w:r>
          <w:proofErr w:type="spellEnd"/>
        </w:p>
        <w:p w14:paraId="0A088E73" w14:textId="77777777" w:rsidR="00103AEF" w:rsidRPr="00FB7183" w:rsidRDefault="00103AEF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after="0" w:line="240" w:lineRule="auto"/>
            <w:ind w:right="360"/>
            <w:jc w:val="center"/>
            <w:textAlignment w:val="baseline"/>
            <w:rPr>
              <w:rFonts w:eastAsia="Times New Roman" w:cs="Times New Roman"/>
              <w:b/>
              <w:sz w:val="20"/>
              <w:szCs w:val="20"/>
              <w:lang w:val="en-US"/>
            </w:rPr>
          </w:pPr>
          <w:proofErr w:type="spellStart"/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>Uso</w:t>
          </w:r>
          <w:proofErr w:type="spellEnd"/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 xml:space="preserve"> </w:t>
          </w:r>
          <w:proofErr w:type="spellStart"/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>Confidenziale</w:t>
          </w:r>
          <w:proofErr w:type="spellEnd"/>
        </w:p>
      </w:tc>
      <w:tc>
        <w:tcPr>
          <w:tcW w:w="2136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0A088E74" w14:textId="77777777" w:rsidR="00103AEF" w:rsidRPr="00FB7183" w:rsidRDefault="00103AEF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0A088E75" w14:textId="77777777" w:rsidR="00103AEF" w:rsidRPr="00FB7183" w:rsidRDefault="00103AEF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>
            <w:rPr>
              <w:rFonts w:eastAsia="Times New Roman" w:cs="Times New Roman"/>
              <w:noProof/>
              <w:sz w:val="20"/>
              <w:szCs w:val="20"/>
            </w:rPr>
            <w:t>1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0"/>
              <w:szCs w:val="20"/>
            </w:rPr>
            <w:t>8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0A088E77" w14:textId="77777777" w:rsidR="00103AEF" w:rsidRPr="00936637" w:rsidRDefault="00103AEF" w:rsidP="009366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2450E" w14:textId="77777777" w:rsidR="00647C3A" w:rsidRDefault="00647C3A" w:rsidP="008E5011">
      <w:pPr>
        <w:spacing w:after="0" w:line="240" w:lineRule="auto"/>
      </w:pPr>
      <w:r>
        <w:separator/>
      </w:r>
    </w:p>
  </w:footnote>
  <w:footnote w:type="continuationSeparator" w:id="0">
    <w:p w14:paraId="50C38DE0" w14:textId="77777777" w:rsidR="00647C3A" w:rsidRDefault="00647C3A" w:rsidP="008E5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40" w:type="pct"/>
      <w:tblBorders>
        <w:insideH w:val="single" w:sz="6" w:space="0" w:color="FFFFFF"/>
        <w:insideV w:val="single" w:sz="6" w:space="0" w:color="FFFFFF"/>
      </w:tblBorders>
      <w:shd w:val="clear" w:color="auto" w:fill="E7E6E6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686"/>
      <w:gridCol w:w="5810"/>
    </w:tblGrid>
    <w:tr w:rsidR="00103AEF" w:rsidRPr="00AE60D5" w14:paraId="0A088E59" w14:textId="77777777" w:rsidTr="00200886">
      <w:trPr>
        <w:cantSplit/>
        <w:trHeight w:val="397"/>
      </w:trPr>
      <w:tc>
        <w:tcPr>
          <w:tcW w:w="1941" w:type="pct"/>
          <w:shd w:val="clear" w:color="auto" w:fill="E7E6E6"/>
        </w:tcPr>
        <w:p w14:paraId="0A088E57" w14:textId="3279A2AB" w:rsidR="00103AEF" w:rsidRPr="00D64B82" w:rsidRDefault="00103AEF" w:rsidP="00C736EB">
          <w:pPr>
            <w:pStyle w:val="intestazione0"/>
            <w:rPr>
              <w:lang w:val="en-US"/>
            </w:rPr>
          </w:pPr>
          <w:r w:rsidRPr="00AE60D5">
            <w:t>R.T.I.</w:t>
          </w:r>
          <w:r>
            <w:t xml:space="preserve"> A</w:t>
          </w:r>
          <w:r w:rsidRPr="00AE60D5">
            <w:t>lmaviva S.p.A/ Almawave S.r.l/</w:t>
          </w:r>
          <w:r>
            <w:br/>
          </w:r>
          <w:r w:rsidRPr="00AE60D5">
            <w:t>Indra Italia S.p.A/</w:t>
          </w:r>
          <w:r>
            <w:rPr>
              <w:rFonts w:cs="Calibri"/>
            </w:rPr>
            <w:t xml:space="preserve"> Pwc Public Sector S.r.l.</w:t>
          </w:r>
        </w:p>
      </w:tc>
      <w:tc>
        <w:tcPr>
          <w:tcW w:w="3059" w:type="pct"/>
          <w:shd w:val="clear" w:color="auto" w:fill="E7E6E6"/>
        </w:tcPr>
        <w:p w14:paraId="0A088E58" w14:textId="4F8E7C0A" w:rsidR="00103AEF" w:rsidRPr="00AE60D5" w:rsidRDefault="003F3313" w:rsidP="00C736EB">
          <w:pPr>
            <w:pStyle w:val="intestazione0"/>
          </w:pPr>
          <w:r>
            <w:t xml:space="preserve">                          </w:t>
          </w:r>
          <w:r w:rsidR="00103AEF" w:rsidRPr="00AE60D5">
            <w:t>Sistema Pubbl</w:t>
          </w:r>
          <w:r w:rsidR="00103AEF">
            <w:t>ico di Connettività  LOTTO 4</w:t>
          </w:r>
        </w:p>
      </w:tc>
    </w:tr>
    <w:tr w:rsidR="00103AEF" w:rsidRPr="00200886" w14:paraId="0A088E5C" w14:textId="77777777" w:rsidTr="00200886">
      <w:trPr>
        <w:cantSplit/>
        <w:trHeight w:val="397"/>
      </w:trPr>
      <w:tc>
        <w:tcPr>
          <w:tcW w:w="1941" w:type="pct"/>
          <w:shd w:val="clear" w:color="auto" w:fill="E7E6E6"/>
          <w:vAlign w:val="center"/>
        </w:tcPr>
        <w:p w14:paraId="0A088E5A" w14:textId="1B3B5F67" w:rsidR="00103AEF" w:rsidRPr="00AE60D5" w:rsidRDefault="0084326F" w:rsidP="00C736EB">
          <w:pPr>
            <w:pStyle w:val="intestazione0"/>
          </w:pPr>
          <w:r>
            <w:t xml:space="preserve">Documento </w:t>
          </w:r>
          <w:r w:rsidR="004256A0">
            <w:t>Atti Amministrativi</w:t>
          </w:r>
        </w:p>
      </w:tc>
      <w:tc>
        <w:tcPr>
          <w:tcW w:w="3059" w:type="pct"/>
          <w:shd w:val="clear" w:color="auto" w:fill="E7E6E6"/>
          <w:vAlign w:val="center"/>
        </w:tcPr>
        <w:p w14:paraId="0A088E5B" w14:textId="28315FCC" w:rsidR="00103AEF" w:rsidRPr="00200886" w:rsidRDefault="00103AEF" w:rsidP="00AB22AD">
          <w:pPr>
            <w:spacing w:after="0"/>
            <w:ind w:left="-534" w:firstLine="534"/>
            <w:jc w:val="right"/>
            <w:rPr>
              <w:rFonts w:cstheme="minorHAnsi"/>
              <w:sz w:val="18"/>
              <w:szCs w:val="18"/>
            </w:rPr>
          </w:pPr>
          <w:r w:rsidRPr="00200886">
            <w:rPr>
              <w:rFonts w:cstheme="minorHAnsi"/>
              <w:color w:val="3366FF"/>
              <w:sz w:val="18"/>
              <w:szCs w:val="18"/>
            </w:rPr>
            <w:fldChar w:fldCharType="begin"/>
          </w:r>
          <w:r w:rsidRPr="00200886">
            <w:rPr>
              <w:rFonts w:cstheme="minorHAnsi"/>
              <w:color w:val="3366FF"/>
              <w:sz w:val="18"/>
              <w:szCs w:val="18"/>
            </w:rPr>
            <w:instrText xml:space="preserve"> FILENAME   \* MERGEFORMAT </w:instrText>
          </w:r>
          <w:r w:rsidRPr="00200886">
            <w:rPr>
              <w:rFonts w:cstheme="minorHAnsi"/>
              <w:color w:val="3366FF"/>
              <w:sz w:val="18"/>
              <w:szCs w:val="18"/>
            </w:rPr>
            <w:fldChar w:fldCharType="separate"/>
          </w:r>
          <w:r w:rsidR="00463000">
            <w:rPr>
              <w:rFonts w:cstheme="minorHAnsi"/>
              <w:noProof/>
              <w:color w:val="3366FF"/>
              <w:sz w:val="18"/>
              <w:szCs w:val="18"/>
            </w:rPr>
            <w:t>SPCL4_</w:t>
          </w:r>
          <w:r w:rsidR="00DC33E7">
            <w:rPr>
              <w:rFonts w:cstheme="minorHAnsi"/>
              <w:noProof/>
              <w:color w:val="3366FF"/>
              <w:sz w:val="18"/>
              <w:szCs w:val="18"/>
            </w:rPr>
            <w:t>ME</w:t>
          </w:r>
          <w:r w:rsidR="00B12EE3">
            <w:rPr>
              <w:rFonts w:cstheme="minorHAnsi"/>
              <w:noProof/>
              <w:color w:val="3366FF"/>
              <w:sz w:val="18"/>
              <w:szCs w:val="18"/>
            </w:rPr>
            <w:t>_</w:t>
          </w:r>
          <w:r w:rsidR="00B077AD">
            <w:rPr>
              <w:rFonts w:cstheme="minorHAnsi"/>
              <w:noProof/>
              <w:color w:val="3366FF"/>
              <w:sz w:val="18"/>
              <w:szCs w:val="18"/>
            </w:rPr>
            <w:t>Digipro</w:t>
          </w:r>
          <w:r w:rsidR="00463000">
            <w:rPr>
              <w:rFonts w:cstheme="minorHAnsi"/>
              <w:noProof/>
              <w:color w:val="3366FF"/>
              <w:sz w:val="18"/>
              <w:szCs w:val="18"/>
            </w:rPr>
            <w:t>_</w:t>
          </w:r>
          <w:r w:rsidR="004256A0">
            <w:rPr>
              <w:rFonts w:cstheme="minorHAnsi"/>
              <w:noProof/>
              <w:color w:val="3366FF"/>
              <w:sz w:val="18"/>
              <w:szCs w:val="18"/>
            </w:rPr>
            <w:t>Flussi</w:t>
          </w:r>
          <w:r w:rsidR="007579B3">
            <w:rPr>
              <w:rFonts w:cstheme="minorHAnsi"/>
              <w:noProof/>
              <w:color w:val="3366FF"/>
              <w:sz w:val="18"/>
              <w:szCs w:val="18"/>
            </w:rPr>
            <w:t>Atti Amministrativi</w:t>
          </w:r>
          <w:r w:rsidR="00463000">
            <w:rPr>
              <w:rFonts w:cstheme="minorHAnsi"/>
              <w:noProof/>
              <w:color w:val="3366FF"/>
              <w:sz w:val="18"/>
              <w:szCs w:val="18"/>
            </w:rPr>
            <w:t>.docx</w:t>
          </w:r>
          <w:r w:rsidRPr="00200886">
            <w:rPr>
              <w:rFonts w:cstheme="minorHAnsi"/>
              <w:color w:val="3366FF"/>
              <w:sz w:val="18"/>
              <w:szCs w:val="18"/>
            </w:rPr>
            <w:fldChar w:fldCharType="end"/>
          </w:r>
        </w:p>
      </w:tc>
    </w:tr>
  </w:tbl>
  <w:p w14:paraId="0A088E5D" w14:textId="77777777" w:rsidR="00103AEF" w:rsidRPr="007E2F82" w:rsidRDefault="00103AEF" w:rsidP="007E2F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70" w:type="dxa"/>
      <w:tblInd w:w="-14" w:type="dxa"/>
      <w:tblBorders>
        <w:insideH w:val="single" w:sz="6" w:space="0" w:color="FFFFFF"/>
        <w:insideV w:val="single" w:sz="6" w:space="0" w:color="FFFFFF"/>
      </w:tblBorders>
      <w:shd w:val="clear" w:color="auto" w:fill="E7E6E6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5117"/>
      <w:gridCol w:w="4253"/>
    </w:tblGrid>
    <w:tr w:rsidR="00103AEF" w:rsidRPr="00AE60D5" w14:paraId="0A088E6A" w14:textId="77777777" w:rsidTr="00DF4106">
      <w:trPr>
        <w:cantSplit/>
        <w:trHeight w:val="397"/>
      </w:trPr>
      <w:tc>
        <w:tcPr>
          <w:tcW w:w="5117" w:type="dxa"/>
          <w:shd w:val="clear" w:color="auto" w:fill="E7E6E6"/>
        </w:tcPr>
        <w:p w14:paraId="0A088E68" w14:textId="77777777" w:rsidR="00103AEF" w:rsidRPr="00D64B82" w:rsidRDefault="00103AEF" w:rsidP="00C736EB">
          <w:pPr>
            <w:pStyle w:val="intestazione0"/>
            <w:rPr>
              <w:lang w:val="en-US"/>
            </w:rPr>
          </w:pPr>
          <w:r w:rsidRPr="00AE60D5">
            <w:t>R.T. I. Almaviva S.p.A/ Almawave S.r.l/</w:t>
          </w:r>
          <w:r>
            <w:br/>
          </w:r>
          <w:r w:rsidRPr="00AE60D5">
            <w:t>Indra Italia S.p.A/Pwc Advisory S.p.A</w:t>
          </w:r>
        </w:p>
      </w:tc>
      <w:tc>
        <w:tcPr>
          <w:tcW w:w="4253" w:type="dxa"/>
          <w:shd w:val="clear" w:color="auto" w:fill="E7E6E6"/>
        </w:tcPr>
        <w:p w14:paraId="0A088E69" w14:textId="77777777" w:rsidR="00103AEF" w:rsidRPr="00AE60D5" w:rsidRDefault="00103AEF" w:rsidP="00C736EB">
          <w:pPr>
            <w:pStyle w:val="intestazione0"/>
          </w:pPr>
          <w:r w:rsidRPr="00AE60D5">
            <w:t>Sistem</w:t>
          </w:r>
          <w:r>
            <w:t>a Pubblico di Connettività  LOTTO 3</w:t>
          </w:r>
        </w:p>
      </w:tc>
    </w:tr>
    <w:tr w:rsidR="00103AEF" w:rsidRPr="00AE60D5" w14:paraId="0A088E6D" w14:textId="77777777" w:rsidTr="00DF4106">
      <w:trPr>
        <w:cantSplit/>
        <w:trHeight w:val="397"/>
      </w:trPr>
      <w:tc>
        <w:tcPr>
          <w:tcW w:w="5117" w:type="dxa"/>
          <w:shd w:val="clear" w:color="auto" w:fill="E7E6E6"/>
          <w:vAlign w:val="center"/>
        </w:tcPr>
        <w:p w14:paraId="0A088E6B" w14:textId="77777777" w:rsidR="00103AEF" w:rsidRPr="00AE60D5" w:rsidRDefault="00103AEF" w:rsidP="00C736EB">
          <w:pPr>
            <w:pStyle w:val="intestazione0"/>
          </w:pPr>
          <w:r w:rsidRPr="00AE60D5">
            <w:t xml:space="preserve">Template per la </w:t>
          </w:r>
          <w:r>
            <w:t>R</w:t>
          </w:r>
          <w:r w:rsidRPr="00AE60D5">
            <w:t xml:space="preserve">edazione di un </w:t>
          </w:r>
          <w:r>
            <w:t>D</w:t>
          </w:r>
          <w:r w:rsidRPr="00AE60D5">
            <w:t xml:space="preserve">ocumento </w:t>
          </w:r>
          <w:r>
            <w:t>G</w:t>
          </w:r>
          <w:r w:rsidRPr="00AE60D5">
            <w:t>enerico</w:t>
          </w:r>
        </w:p>
      </w:tc>
      <w:tc>
        <w:tcPr>
          <w:tcW w:w="4253" w:type="dxa"/>
          <w:shd w:val="clear" w:color="auto" w:fill="E7E6E6"/>
          <w:vAlign w:val="center"/>
        </w:tcPr>
        <w:p w14:paraId="0A088E6C" w14:textId="77777777" w:rsidR="00103AEF" w:rsidRPr="00B122AC" w:rsidRDefault="00103AEF" w:rsidP="007E2F82">
          <w:pPr>
            <w:spacing w:after="0"/>
            <w:jc w:val="right"/>
            <w:rPr>
              <w:rFonts w:cstheme="minorHAnsi"/>
              <w:sz w:val="20"/>
              <w:szCs w:val="20"/>
            </w:rPr>
          </w:pPr>
          <w:r w:rsidRPr="007405AA">
            <w:rPr>
              <w:rFonts w:cstheme="minorHAnsi"/>
              <w:color w:val="3366FF"/>
              <w:sz w:val="20"/>
              <w:szCs w:val="20"/>
            </w:rPr>
            <w:t>SPCL3-TMP-DocGenerico-1.0</w:t>
          </w:r>
        </w:p>
      </w:tc>
    </w:tr>
  </w:tbl>
  <w:p w14:paraId="0A088E6E" w14:textId="77777777" w:rsidR="00103AEF" w:rsidRPr="007E2F82" w:rsidRDefault="00103AEF" w:rsidP="00694C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AD3"/>
    <w:multiLevelType w:val="hybridMultilevel"/>
    <w:tmpl w:val="F12243EE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1314"/>
    <w:multiLevelType w:val="hybridMultilevel"/>
    <w:tmpl w:val="509E0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3BA"/>
    <w:multiLevelType w:val="hybridMultilevel"/>
    <w:tmpl w:val="32D8149E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B6E23"/>
    <w:multiLevelType w:val="hybridMultilevel"/>
    <w:tmpl w:val="27B6D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1328"/>
    <w:multiLevelType w:val="hybridMultilevel"/>
    <w:tmpl w:val="0CE408D8"/>
    <w:lvl w:ilvl="0" w:tplc="664E318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14D435E0"/>
    <w:multiLevelType w:val="hybridMultilevel"/>
    <w:tmpl w:val="36EA0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78C7"/>
    <w:multiLevelType w:val="hybridMultilevel"/>
    <w:tmpl w:val="876479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226D7"/>
    <w:multiLevelType w:val="multilevel"/>
    <w:tmpl w:val="B73A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F21BC"/>
    <w:multiLevelType w:val="multilevel"/>
    <w:tmpl w:val="6A70C32A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0B23CE"/>
    <w:multiLevelType w:val="hybridMultilevel"/>
    <w:tmpl w:val="B88A2202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1C546849"/>
    <w:multiLevelType w:val="hybridMultilevel"/>
    <w:tmpl w:val="13585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814E3"/>
    <w:multiLevelType w:val="multilevel"/>
    <w:tmpl w:val="DB609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E6706C6"/>
    <w:multiLevelType w:val="hybridMultilevel"/>
    <w:tmpl w:val="2188B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C34A0"/>
    <w:multiLevelType w:val="multilevel"/>
    <w:tmpl w:val="472E0FAC"/>
    <w:lvl w:ilvl="0">
      <w:start w:val="3"/>
      <w:numFmt w:val="bullet"/>
      <w:pStyle w:val="PuntoElenco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sz w:val="22"/>
      </w:rPr>
    </w:lvl>
    <w:lvl w:ilvl="1">
      <w:start w:val="3"/>
      <w:numFmt w:val="bullet"/>
      <w:lvlText w:val="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16A31"/>
    <w:multiLevelType w:val="hybridMultilevel"/>
    <w:tmpl w:val="7B16973C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F36C3"/>
    <w:multiLevelType w:val="hybridMultilevel"/>
    <w:tmpl w:val="3D381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828F1"/>
    <w:multiLevelType w:val="hybridMultilevel"/>
    <w:tmpl w:val="A01CFF74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038CE"/>
    <w:multiLevelType w:val="hybridMultilevel"/>
    <w:tmpl w:val="DCFEA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53317"/>
    <w:multiLevelType w:val="hybridMultilevel"/>
    <w:tmpl w:val="676C2F5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15E78"/>
    <w:multiLevelType w:val="multilevel"/>
    <w:tmpl w:val="7D7A1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  <w:strike w:val="0"/>
        <w:dstrike w:val="0"/>
        <w:vanish w:val="0"/>
        <w:color w:val="00008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26"/>
        </w:tabs>
        <w:ind w:left="726" w:hanging="432"/>
      </w:pPr>
      <w:rPr>
        <w:rFonts w:hint="default"/>
        <w:b/>
        <w:i w:val="0"/>
        <w:caps w:val="0"/>
        <w:strike w:val="0"/>
        <w:dstrike w:val="0"/>
        <w:vanish w:val="0"/>
        <w:color w:val="00008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ile3"/>
      <w:lvlText w:val="%1.%2.%3."/>
      <w:lvlJc w:val="left"/>
      <w:pPr>
        <w:tabs>
          <w:tab w:val="num" w:pos="1374"/>
        </w:tabs>
        <w:ind w:left="1158" w:hanging="504"/>
      </w:pPr>
      <w:rPr>
        <w:rFonts w:hint="default"/>
        <w:b/>
        <w:i w:val="0"/>
        <w:color w:val="00008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94"/>
        </w:tabs>
        <w:ind w:left="16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54"/>
        </w:tabs>
        <w:ind w:left="21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74"/>
        </w:tabs>
        <w:ind w:left="26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34"/>
        </w:tabs>
        <w:ind w:left="31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4"/>
        </w:tabs>
        <w:ind w:left="36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4"/>
        </w:tabs>
        <w:ind w:left="4254" w:hanging="1440"/>
      </w:pPr>
      <w:rPr>
        <w:rFonts w:hint="default"/>
      </w:rPr>
    </w:lvl>
  </w:abstractNum>
  <w:abstractNum w:abstractNumId="20" w15:restartNumberingAfterBreak="0">
    <w:nsid w:val="323C6BEA"/>
    <w:multiLevelType w:val="hybridMultilevel"/>
    <w:tmpl w:val="BF48DF86"/>
    <w:lvl w:ilvl="0" w:tplc="D52ED6D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3294B"/>
    <w:multiLevelType w:val="hybridMultilevel"/>
    <w:tmpl w:val="B86A49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61961"/>
    <w:multiLevelType w:val="hybridMultilevel"/>
    <w:tmpl w:val="BA18B500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73411"/>
    <w:multiLevelType w:val="multilevel"/>
    <w:tmpl w:val="B73A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23869"/>
    <w:multiLevelType w:val="multilevel"/>
    <w:tmpl w:val="09E04C3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68817C9"/>
    <w:multiLevelType w:val="hybridMultilevel"/>
    <w:tmpl w:val="7018B5A2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D7E25"/>
    <w:multiLevelType w:val="hybridMultilevel"/>
    <w:tmpl w:val="2FBE1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C02FC"/>
    <w:multiLevelType w:val="hybridMultilevel"/>
    <w:tmpl w:val="61A68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E2C38"/>
    <w:multiLevelType w:val="hybridMultilevel"/>
    <w:tmpl w:val="16FC064C"/>
    <w:lvl w:ilvl="0" w:tplc="157818BE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773AB"/>
    <w:multiLevelType w:val="hybridMultilevel"/>
    <w:tmpl w:val="5440A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0ACE80">
      <w:start w:val="3"/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0C7AA1"/>
    <w:multiLevelType w:val="hybridMultilevel"/>
    <w:tmpl w:val="9C282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A3E94"/>
    <w:multiLevelType w:val="hybridMultilevel"/>
    <w:tmpl w:val="20E41042"/>
    <w:lvl w:ilvl="0" w:tplc="98A8D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362C3"/>
    <w:multiLevelType w:val="hybridMultilevel"/>
    <w:tmpl w:val="25824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9518D"/>
    <w:multiLevelType w:val="hybridMultilevel"/>
    <w:tmpl w:val="286AB0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C7427"/>
    <w:multiLevelType w:val="hybridMultilevel"/>
    <w:tmpl w:val="4AF06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C5C1C">
      <w:start w:val="1"/>
      <w:numFmt w:val="bullet"/>
      <w:pStyle w:val="puntoelenco-2liv"/>
      <w:lvlText w:val=""/>
      <w:lvlJc w:val="left"/>
      <w:pPr>
        <w:ind w:left="1440" w:hanging="360"/>
      </w:pPr>
      <w:rPr>
        <w:rFonts w:ascii="Wingdings" w:hAnsi="Wingdings" w:hint="default"/>
        <w:color w:val="7F7F7F" w:themeColor="text1" w:themeTint="80"/>
        <w:sz w:val="18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44CD8"/>
    <w:multiLevelType w:val="hybridMultilevel"/>
    <w:tmpl w:val="9EF6D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40A83"/>
    <w:multiLevelType w:val="hybridMultilevel"/>
    <w:tmpl w:val="B24ED15A"/>
    <w:lvl w:ilvl="0" w:tplc="B5B699A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172FA"/>
    <w:multiLevelType w:val="hybridMultilevel"/>
    <w:tmpl w:val="5A4691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691387"/>
    <w:multiLevelType w:val="hybridMultilevel"/>
    <w:tmpl w:val="895E78E8"/>
    <w:lvl w:ilvl="0" w:tplc="157818BE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F1C98"/>
    <w:multiLevelType w:val="hybridMultilevel"/>
    <w:tmpl w:val="68863496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0" w15:restartNumberingAfterBreak="0">
    <w:nsid w:val="709C6A5B"/>
    <w:multiLevelType w:val="hybridMultilevel"/>
    <w:tmpl w:val="CE8EB2F6"/>
    <w:lvl w:ilvl="0" w:tplc="B5B699A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B6DD1"/>
    <w:multiLevelType w:val="hybridMultilevel"/>
    <w:tmpl w:val="93943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F1686"/>
    <w:multiLevelType w:val="hybridMultilevel"/>
    <w:tmpl w:val="9C32A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9586B"/>
    <w:multiLevelType w:val="multilevel"/>
    <w:tmpl w:val="B73A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E47C1A"/>
    <w:multiLevelType w:val="hybridMultilevel"/>
    <w:tmpl w:val="89E232D8"/>
    <w:lvl w:ilvl="0" w:tplc="F5E048DA">
      <w:start w:val="1"/>
      <w:numFmt w:val="bullet"/>
      <w:pStyle w:val="puntoelenco-1liv"/>
      <w:lvlText w:val="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4"/>
  </w:num>
  <w:num w:numId="4">
    <w:abstractNumId w:val="44"/>
  </w:num>
  <w:num w:numId="5">
    <w:abstractNumId w:val="34"/>
  </w:num>
  <w:num w:numId="6">
    <w:abstractNumId w:val="13"/>
  </w:num>
  <w:num w:numId="7">
    <w:abstractNumId w:val="31"/>
  </w:num>
  <w:num w:numId="8">
    <w:abstractNumId w:val="40"/>
  </w:num>
  <w:num w:numId="9">
    <w:abstractNumId w:val="36"/>
  </w:num>
  <w:num w:numId="10">
    <w:abstractNumId w:val="3"/>
  </w:num>
  <w:num w:numId="11">
    <w:abstractNumId w:val="37"/>
  </w:num>
  <w:num w:numId="12">
    <w:abstractNumId w:val="17"/>
  </w:num>
  <w:num w:numId="13">
    <w:abstractNumId w:val="12"/>
  </w:num>
  <w:num w:numId="14">
    <w:abstractNumId w:val="42"/>
  </w:num>
  <w:num w:numId="15">
    <w:abstractNumId w:val="24"/>
  </w:num>
  <w:num w:numId="16">
    <w:abstractNumId w:val="26"/>
  </w:num>
  <w:num w:numId="17">
    <w:abstractNumId w:val="16"/>
  </w:num>
  <w:num w:numId="18">
    <w:abstractNumId w:val="6"/>
  </w:num>
  <w:num w:numId="19">
    <w:abstractNumId w:val="35"/>
  </w:num>
  <w:num w:numId="20">
    <w:abstractNumId w:val="9"/>
  </w:num>
  <w:num w:numId="21">
    <w:abstractNumId w:val="5"/>
  </w:num>
  <w:num w:numId="22">
    <w:abstractNumId w:val="39"/>
  </w:num>
  <w:num w:numId="23">
    <w:abstractNumId w:val="15"/>
  </w:num>
  <w:num w:numId="24">
    <w:abstractNumId w:val="32"/>
  </w:num>
  <w:num w:numId="25">
    <w:abstractNumId w:val="27"/>
  </w:num>
  <w:num w:numId="26">
    <w:abstractNumId w:val="33"/>
  </w:num>
  <w:num w:numId="27">
    <w:abstractNumId w:val="21"/>
  </w:num>
  <w:num w:numId="28">
    <w:abstractNumId w:val="20"/>
  </w:num>
  <w:num w:numId="29">
    <w:abstractNumId w:val="29"/>
  </w:num>
  <w:num w:numId="30">
    <w:abstractNumId w:val="18"/>
  </w:num>
  <w:num w:numId="31">
    <w:abstractNumId w:val="22"/>
  </w:num>
  <w:num w:numId="32">
    <w:abstractNumId w:val="11"/>
  </w:num>
  <w:num w:numId="33">
    <w:abstractNumId w:val="30"/>
  </w:num>
  <w:num w:numId="34">
    <w:abstractNumId w:val="24"/>
  </w:num>
  <w:num w:numId="35">
    <w:abstractNumId w:val="41"/>
  </w:num>
  <w:num w:numId="36">
    <w:abstractNumId w:val="38"/>
  </w:num>
  <w:num w:numId="37">
    <w:abstractNumId w:val="14"/>
  </w:num>
  <w:num w:numId="38">
    <w:abstractNumId w:val="10"/>
  </w:num>
  <w:num w:numId="39">
    <w:abstractNumId w:val="1"/>
  </w:num>
  <w:num w:numId="40">
    <w:abstractNumId w:val="28"/>
  </w:num>
  <w:num w:numId="41">
    <w:abstractNumId w:val="2"/>
  </w:num>
  <w:num w:numId="42">
    <w:abstractNumId w:val="0"/>
  </w:num>
  <w:num w:numId="43">
    <w:abstractNumId w:val="4"/>
  </w:num>
  <w:num w:numId="44">
    <w:abstractNumId w:val="25"/>
  </w:num>
  <w:num w:numId="45">
    <w:abstractNumId w:val="43"/>
  </w:num>
  <w:num w:numId="46">
    <w:abstractNumId w:val="43"/>
    <w:lvlOverride w:ilvl="0"/>
  </w:num>
  <w:num w:numId="47">
    <w:abstractNumId w:val="7"/>
  </w:num>
  <w:num w:numId="48">
    <w:abstractNumId w:val="7"/>
    <w:lvlOverride w:ilvl="0"/>
  </w:num>
  <w:num w:numId="49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25E"/>
    <w:rsid w:val="000002E5"/>
    <w:rsid w:val="0000032C"/>
    <w:rsid w:val="00000B15"/>
    <w:rsid w:val="00001780"/>
    <w:rsid w:val="00003613"/>
    <w:rsid w:val="00003914"/>
    <w:rsid w:val="00003981"/>
    <w:rsid w:val="000059CC"/>
    <w:rsid w:val="00005F53"/>
    <w:rsid w:val="00006961"/>
    <w:rsid w:val="00010D4E"/>
    <w:rsid w:val="0001157C"/>
    <w:rsid w:val="00011B51"/>
    <w:rsid w:val="00012660"/>
    <w:rsid w:val="00020A63"/>
    <w:rsid w:val="00020B0C"/>
    <w:rsid w:val="00020C09"/>
    <w:rsid w:val="00022F72"/>
    <w:rsid w:val="0002321F"/>
    <w:rsid w:val="0002461E"/>
    <w:rsid w:val="0002604A"/>
    <w:rsid w:val="000302F8"/>
    <w:rsid w:val="000316F6"/>
    <w:rsid w:val="00034084"/>
    <w:rsid w:val="0003499B"/>
    <w:rsid w:val="00034BE6"/>
    <w:rsid w:val="00034D4E"/>
    <w:rsid w:val="00035CFA"/>
    <w:rsid w:val="00035D51"/>
    <w:rsid w:val="0004040D"/>
    <w:rsid w:val="00041AE6"/>
    <w:rsid w:val="00041D50"/>
    <w:rsid w:val="00043DE6"/>
    <w:rsid w:val="00046C30"/>
    <w:rsid w:val="0005052C"/>
    <w:rsid w:val="00053980"/>
    <w:rsid w:val="00055626"/>
    <w:rsid w:val="00060B75"/>
    <w:rsid w:val="000616AB"/>
    <w:rsid w:val="00064378"/>
    <w:rsid w:val="00065149"/>
    <w:rsid w:val="0007122F"/>
    <w:rsid w:val="000714E4"/>
    <w:rsid w:val="00071578"/>
    <w:rsid w:val="00074434"/>
    <w:rsid w:val="00083BE9"/>
    <w:rsid w:val="00085FB3"/>
    <w:rsid w:val="000928CA"/>
    <w:rsid w:val="0009292D"/>
    <w:rsid w:val="00094E44"/>
    <w:rsid w:val="00094F0E"/>
    <w:rsid w:val="00094F3F"/>
    <w:rsid w:val="0009549A"/>
    <w:rsid w:val="000957E4"/>
    <w:rsid w:val="000959BF"/>
    <w:rsid w:val="00095F34"/>
    <w:rsid w:val="000A0534"/>
    <w:rsid w:val="000A0BC2"/>
    <w:rsid w:val="000A2FBA"/>
    <w:rsid w:val="000A5A52"/>
    <w:rsid w:val="000A5CA7"/>
    <w:rsid w:val="000B1F95"/>
    <w:rsid w:val="000B2484"/>
    <w:rsid w:val="000B2F6A"/>
    <w:rsid w:val="000B48DD"/>
    <w:rsid w:val="000B4B9A"/>
    <w:rsid w:val="000B5684"/>
    <w:rsid w:val="000B5A99"/>
    <w:rsid w:val="000B5BBC"/>
    <w:rsid w:val="000B678D"/>
    <w:rsid w:val="000B6AB2"/>
    <w:rsid w:val="000B7158"/>
    <w:rsid w:val="000B7FD3"/>
    <w:rsid w:val="000C00FA"/>
    <w:rsid w:val="000C0CF4"/>
    <w:rsid w:val="000C1378"/>
    <w:rsid w:val="000C3973"/>
    <w:rsid w:val="000C430B"/>
    <w:rsid w:val="000C5095"/>
    <w:rsid w:val="000C621C"/>
    <w:rsid w:val="000D1836"/>
    <w:rsid w:val="000D34F7"/>
    <w:rsid w:val="000D406E"/>
    <w:rsid w:val="000D4220"/>
    <w:rsid w:val="000D4FC0"/>
    <w:rsid w:val="000D6452"/>
    <w:rsid w:val="000E348E"/>
    <w:rsid w:val="000E5C04"/>
    <w:rsid w:val="000E5D19"/>
    <w:rsid w:val="000F4BE6"/>
    <w:rsid w:val="00101EBD"/>
    <w:rsid w:val="00103447"/>
    <w:rsid w:val="00103AEF"/>
    <w:rsid w:val="00103ED1"/>
    <w:rsid w:val="001045CD"/>
    <w:rsid w:val="00105E43"/>
    <w:rsid w:val="001100C1"/>
    <w:rsid w:val="0011024F"/>
    <w:rsid w:val="001117E6"/>
    <w:rsid w:val="00113E86"/>
    <w:rsid w:val="00116744"/>
    <w:rsid w:val="0011774D"/>
    <w:rsid w:val="001201DC"/>
    <w:rsid w:val="00121408"/>
    <w:rsid w:val="00122167"/>
    <w:rsid w:val="001224B5"/>
    <w:rsid w:val="001236D1"/>
    <w:rsid w:val="00124AD1"/>
    <w:rsid w:val="00131346"/>
    <w:rsid w:val="0013192B"/>
    <w:rsid w:val="00132205"/>
    <w:rsid w:val="001327B5"/>
    <w:rsid w:val="0013319D"/>
    <w:rsid w:val="0013487A"/>
    <w:rsid w:val="00140367"/>
    <w:rsid w:val="0014158E"/>
    <w:rsid w:val="001418CB"/>
    <w:rsid w:val="0014516A"/>
    <w:rsid w:val="00146623"/>
    <w:rsid w:val="001467DA"/>
    <w:rsid w:val="001470CE"/>
    <w:rsid w:val="00147A4B"/>
    <w:rsid w:val="00147F9B"/>
    <w:rsid w:val="0015097F"/>
    <w:rsid w:val="001538F4"/>
    <w:rsid w:val="00154C5A"/>
    <w:rsid w:val="00155D3E"/>
    <w:rsid w:val="001561E9"/>
    <w:rsid w:val="00156933"/>
    <w:rsid w:val="00160ADA"/>
    <w:rsid w:val="00162613"/>
    <w:rsid w:val="001631D7"/>
    <w:rsid w:val="001643CD"/>
    <w:rsid w:val="00164DC3"/>
    <w:rsid w:val="0016747F"/>
    <w:rsid w:val="00167E91"/>
    <w:rsid w:val="00170DB6"/>
    <w:rsid w:val="00171CB8"/>
    <w:rsid w:val="00180B1B"/>
    <w:rsid w:val="00183A1F"/>
    <w:rsid w:val="00183F05"/>
    <w:rsid w:val="00185E97"/>
    <w:rsid w:val="0018740A"/>
    <w:rsid w:val="00194877"/>
    <w:rsid w:val="00195A8E"/>
    <w:rsid w:val="00196677"/>
    <w:rsid w:val="001967AA"/>
    <w:rsid w:val="001A0BCC"/>
    <w:rsid w:val="001A1995"/>
    <w:rsid w:val="001A2C6A"/>
    <w:rsid w:val="001A3185"/>
    <w:rsid w:val="001A3477"/>
    <w:rsid w:val="001A44C6"/>
    <w:rsid w:val="001A4559"/>
    <w:rsid w:val="001A5795"/>
    <w:rsid w:val="001A78D3"/>
    <w:rsid w:val="001A7A1A"/>
    <w:rsid w:val="001B08A6"/>
    <w:rsid w:val="001B3DA1"/>
    <w:rsid w:val="001B461C"/>
    <w:rsid w:val="001B6BAA"/>
    <w:rsid w:val="001B6E0E"/>
    <w:rsid w:val="001C085F"/>
    <w:rsid w:val="001C1083"/>
    <w:rsid w:val="001C1E12"/>
    <w:rsid w:val="001C5F86"/>
    <w:rsid w:val="001C6F0A"/>
    <w:rsid w:val="001D0F8F"/>
    <w:rsid w:val="001D1629"/>
    <w:rsid w:val="001D21E3"/>
    <w:rsid w:val="001D258B"/>
    <w:rsid w:val="001D283D"/>
    <w:rsid w:val="001D5970"/>
    <w:rsid w:val="001D6ABF"/>
    <w:rsid w:val="001D6C6B"/>
    <w:rsid w:val="001D6CA3"/>
    <w:rsid w:val="001D72F1"/>
    <w:rsid w:val="001D7C83"/>
    <w:rsid w:val="001D7F6B"/>
    <w:rsid w:val="001E061F"/>
    <w:rsid w:val="001E0CCF"/>
    <w:rsid w:val="001E3552"/>
    <w:rsid w:val="001E3EFE"/>
    <w:rsid w:val="001E4C56"/>
    <w:rsid w:val="001E50FC"/>
    <w:rsid w:val="001E686A"/>
    <w:rsid w:val="001E7111"/>
    <w:rsid w:val="001E736B"/>
    <w:rsid w:val="001F2A13"/>
    <w:rsid w:val="001F449C"/>
    <w:rsid w:val="001F7840"/>
    <w:rsid w:val="002001C7"/>
    <w:rsid w:val="00200886"/>
    <w:rsid w:val="00200BB1"/>
    <w:rsid w:val="002026E5"/>
    <w:rsid w:val="00205137"/>
    <w:rsid w:val="00205C6B"/>
    <w:rsid w:val="00211B69"/>
    <w:rsid w:val="00211BBE"/>
    <w:rsid w:val="00212526"/>
    <w:rsid w:val="002128B9"/>
    <w:rsid w:val="002133C4"/>
    <w:rsid w:val="002141D3"/>
    <w:rsid w:val="00214F92"/>
    <w:rsid w:val="00215B50"/>
    <w:rsid w:val="002166C1"/>
    <w:rsid w:val="00216AF4"/>
    <w:rsid w:val="0022308F"/>
    <w:rsid w:val="002238B0"/>
    <w:rsid w:val="002252E1"/>
    <w:rsid w:val="0022638C"/>
    <w:rsid w:val="002336C0"/>
    <w:rsid w:val="002339D0"/>
    <w:rsid w:val="002358D8"/>
    <w:rsid w:val="00235B8E"/>
    <w:rsid w:val="00237C0E"/>
    <w:rsid w:val="00240D90"/>
    <w:rsid w:val="00240DA9"/>
    <w:rsid w:val="00240FAD"/>
    <w:rsid w:val="002415E0"/>
    <w:rsid w:val="002448D9"/>
    <w:rsid w:val="00244AAF"/>
    <w:rsid w:val="00250598"/>
    <w:rsid w:val="0025403E"/>
    <w:rsid w:val="002541CC"/>
    <w:rsid w:val="0025463A"/>
    <w:rsid w:val="002572FE"/>
    <w:rsid w:val="00257CE6"/>
    <w:rsid w:val="00261119"/>
    <w:rsid w:val="0026215C"/>
    <w:rsid w:val="0026378E"/>
    <w:rsid w:val="0026517C"/>
    <w:rsid w:val="00267C09"/>
    <w:rsid w:val="00270612"/>
    <w:rsid w:val="00270815"/>
    <w:rsid w:val="00270BFD"/>
    <w:rsid w:val="00272C55"/>
    <w:rsid w:val="00273BF9"/>
    <w:rsid w:val="002740A2"/>
    <w:rsid w:val="0027525B"/>
    <w:rsid w:val="00275626"/>
    <w:rsid w:val="002804E0"/>
    <w:rsid w:val="00280627"/>
    <w:rsid w:val="00281E66"/>
    <w:rsid w:val="00283479"/>
    <w:rsid w:val="00283B1A"/>
    <w:rsid w:val="002849A1"/>
    <w:rsid w:val="002879C3"/>
    <w:rsid w:val="00290B3D"/>
    <w:rsid w:val="00292DBA"/>
    <w:rsid w:val="0029667B"/>
    <w:rsid w:val="00297C33"/>
    <w:rsid w:val="002A0A34"/>
    <w:rsid w:val="002A405D"/>
    <w:rsid w:val="002A5719"/>
    <w:rsid w:val="002B0A64"/>
    <w:rsid w:val="002B0B8B"/>
    <w:rsid w:val="002B14B7"/>
    <w:rsid w:val="002B178D"/>
    <w:rsid w:val="002B6A59"/>
    <w:rsid w:val="002B7233"/>
    <w:rsid w:val="002C09D4"/>
    <w:rsid w:val="002C0FBA"/>
    <w:rsid w:val="002C3FA1"/>
    <w:rsid w:val="002C5585"/>
    <w:rsid w:val="002C6077"/>
    <w:rsid w:val="002C6EA6"/>
    <w:rsid w:val="002D43FE"/>
    <w:rsid w:val="002D4E16"/>
    <w:rsid w:val="002D578D"/>
    <w:rsid w:val="002D6BBE"/>
    <w:rsid w:val="002D6FF6"/>
    <w:rsid w:val="002E17D6"/>
    <w:rsid w:val="002E3346"/>
    <w:rsid w:val="002E4277"/>
    <w:rsid w:val="002E5871"/>
    <w:rsid w:val="002E626F"/>
    <w:rsid w:val="002F01F2"/>
    <w:rsid w:val="002F2D39"/>
    <w:rsid w:val="002F499C"/>
    <w:rsid w:val="002F4CD4"/>
    <w:rsid w:val="002F6583"/>
    <w:rsid w:val="0030210C"/>
    <w:rsid w:val="00302F2B"/>
    <w:rsid w:val="00303D9A"/>
    <w:rsid w:val="00304970"/>
    <w:rsid w:val="0030529F"/>
    <w:rsid w:val="00307077"/>
    <w:rsid w:val="0031085E"/>
    <w:rsid w:val="00310DE4"/>
    <w:rsid w:val="003139D2"/>
    <w:rsid w:val="00313EF0"/>
    <w:rsid w:val="00314667"/>
    <w:rsid w:val="0031473C"/>
    <w:rsid w:val="00316591"/>
    <w:rsid w:val="003175ED"/>
    <w:rsid w:val="00317C5E"/>
    <w:rsid w:val="00322404"/>
    <w:rsid w:val="00322561"/>
    <w:rsid w:val="00323FED"/>
    <w:rsid w:val="003244DE"/>
    <w:rsid w:val="00325D9E"/>
    <w:rsid w:val="00326FE0"/>
    <w:rsid w:val="00330A15"/>
    <w:rsid w:val="003341D5"/>
    <w:rsid w:val="003344FF"/>
    <w:rsid w:val="00334BE8"/>
    <w:rsid w:val="003356CA"/>
    <w:rsid w:val="00336AB2"/>
    <w:rsid w:val="003437A9"/>
    <w:rsid w:val="003452C7"/>
    <w:rsid w:val="003456D6"/>
    <w:rsid w:val="003457FD"/>
    <w:rsid w:val="00346D46"/>
    <w:rsid w:val="00351EEE"/>
    <w:rsid w:val="00352C5F"/>
    <w:rsid w:val="0035377A"/>
    <w:rsid w:val="00353938"/>
    <w:rsid w:val="00354534"/>
    <w:rsid w:val="003552FB"/>
    <w:rsid w:val="00355A43"/>
    <w:rsid w:val="0035741A"/>
    <w:rsid w:val="00362243"/>
    <w:rsid w:val="003653D4"/>
    <w:rsid w:val="00365E00"/>
    <w:rsid w:val="0036649A"/>
    <w:rsid w:val="00367234"/>
    <w:rsid w:val="00367982"/>
    <w:rsid w:val="00371C3E"/>
    <w:rsid w:val="00376FF4"/>
    <w:rsid w:val="003814E1"/>
    <w:rsid w:val="00381D44"/>
    <w:rsid w:val="00381F1F"/>
    <w:rsid w:val="00383327"/>
    <w:rsid w:val="003858A7"/>
    <w:rsid w:val="0038615B"/>
    <w:rsid w:val="00386B00"/>
    <w:rsid w:val="003908A6"/>
    <w:rsid w:val="0039143D"/>
    <w:rsid w:val="00392546"/>
    <w:rsid w:val="0039261C"/>
    <w:rsid w:val="00392F48"/>
    <w:rsid w:val="003939D5"/>
    <w:rsid w:val="00393DC0"/>
    <w:rsid w:val="00394124"/>
    <w:rsid w:val="00395F27"/>
    <w:rsid w:val="00396B20"/>
    <w:rsid w:val="00396EDA"/>
    <w:rsid w:val="003A09BE"/>
    <w:rsid w:val="003A2D06"/>
    <w:rsid w:val="003A4073"/>
    <w:rsid w:val="003A41E5"/>
    <w:rsid w:val="003A550F"/>
    <w:rsid w:val="003A76A8"/>
    <w:rsid w:val="003A77BB"/>
    <w:rsid w:val="003B0415"/>
    <w:rsid w:val="003B25E4"/>
    <w:rsid w:val="003B2C77"/>
    <w:rsid w:val="003B4CE3"/>
    <w:rsid w:val="003C0678"/>
    <w:rsid w:val="003C06A8"/>
    <w:rsid w:val="003C0D2C"/>
    <w:rsid w:val="003C2472"/>
    <w:rsid w:val="003C576E"/>
    <w:rsid w:val="003C7ABB"/>
    <w:rsid w:val="003C7E8C"/>
    <w:rsid w:val="003D1861"/>
    <w:rsid w:val="003D2B69"/>
    <w:rsid w:val="003D3252"/>
    <w:rsid w:val="003D33C0"/>
    <w:rsid w:val="003D659E"/>
    <w:rsid w:val="003D6AF4"/>
    <w:rsid w:val="003D7DEE"/>
    <w:rsid w:val="003E022C"/>
    <w:rsid w:val="003E02EA"/>
    <w:rsid w:val="003E0F61"/>
    <w:rsid w:val="003E1371"/>
    <w:rsid w:val="003E179C"/>
    <w:rsid w:val="003E3D4A"/>
    <w:rsid w:val="003E47C5"/>
    <w:rsid w:val="003E4A76"/>
    <w:rsid w:val="003E5767"/>
    <w:rsid w:val="003E6275"/>
    <w:rsid w:val="003E6FC1"/>
    <w:rsid w:val="003F0086"/>
    <w:rsid w:val="003F0928"/>
    <w:rsid w:val="003F2E89"/>
    <w:rsid w:val="003F3313"/>
    <w:rsid w:val="003F449A"/>
    <w:rsid w:val="003F7463"/>
    <w:rsid w:val="00401163"/>
    <w:rsid w:val="00402986"/>
    <w:rsid w:val="00411EF9"/>
    <w:rsid w:val="00413F57"/>
    <w:rsid w:val="004158D2"/>
    <w:rsid w:val="00415C67"/>
    <w:rsid w:val="004174D9"/>
    <w:rsid w:val="00417E45"/>
    <w:rsid w:val="00420CCF"/>
    <w:rsid w:val="00420F94"/>
    <w:rsid w:val="004223B7"/>
    <w:rsid w:val="00423669"/>
    <w:rsid w:val="004240B7"/>
    <w:rsid w:val="004256A0"/>
    <w:rsid w:val="00426C96"/>
    <w:rsid w:val="00430677"/>
    <w:rsid w:val="004346DB"/>
    <w:rsid w:val="004346F4"/>
    <w:rsid w:val="004347ED"/>
    <w:rsid w:val="0043570A"/>
    <w:rsid w:val="00440496"/>
    <w:rsid w:val="00441027"/>
    <w:rsid w:val="00441638"/>
    <w:rsid w:val="00441C0E"/>
    <w:rsid w:val="004427EA"/>
    <w:rsid w:val="0044336A"/>
    <w:rsid w:val="00443E44"/>
    <w:rsid w:val="00450555"/>
    <w:rsid w:val="004508B7"/>
    <w:rsid w:val="0045109A"/>
    <w:rsid w:val="004517B0"/>
    <w:rsid w:val="00451C0D"/>
    <w:rsid w:val="00452837"/>
    <w:rsid w:val="00455305"/>
    <w:rsid w:val="00455552"/>
    <w:rsid w:val="00457E3C"/>
    <w:rsid w:val="004602DB"/>
    <w:rsid w:val="00460D41"/>
    <w:rsid w:val="00460D4C"/>
    <w:rsid w:val="00461D8B"/>
    <w:rsid w:val="00461E90"/>
    <w:rsid w:val="00461E9B"/>
    <w:rsid w:val="00462F65"/>
    <w:rsid w:val="00463000"/>
    <w:rsid w:val="00466215"/>
    <w:rsid w:val="00466AEA"/>
    <w:rsid w:val="00466C89"/>
    <w:rsid w:val="00467F23"/>
    <w:rsid w:val="0047002C"/>
    <w:rsid w:val="0047075B"/>
    <w:rsid w:val="0047166F"/>
    <w:rsid w:val="00472AED"/>
    <w:rsid w:val="00477469"/>
    <w:rsid w:val="004813B7"/>
    <w:rsid w:val="004817AB"/>
    <w:rsid w:val="0048238E"/>
    <w:rsid w:val="0048459A"/>
    <w:rsid w:val="0048487B"/>
    <w:rsid w:val="004857AB"/>
    <w:rsid w:val="00485FDE"/>
    <w:rsid w:val="00487F5A"/>
    <w:rsid w:val="00490C57"/>
    <w:rsid w:val="004910CE"/>
    <w:rsid w:val="004918EF"/>
    <w:rsid w:val="0049378A"/>
    <w:rsid w:val="00493A49"/>
    <w:rsid w:val="00495346"/>
    <w:rsid w:val="0049589F"/>
    <w:rsid w:val="0049599B"/>
    <w:rsid w:val="004975CB"/>
    <w:rsid w:val="004A0D77"/>
    <w:rsid w:val="004A53ED"/>
    <w:rsid w:val="004A569D"/>
    <w:rsid w:val="004A7DCF"/>
    <w:rsid w:val="004A7FCF"/>
    <w:rsid w:val="004B1677"/>
    <w:rsid w:val="004B1C2A"/>
    <w:rsid w:val="004B2DCA"/>
    <w:rsid w:val="004B5239"/>
    <w:rsid w:val="004B61C3"/>
    <w:rsid w:val="004B6DC5"/>
    <w:rsid w:val="004B70B2"/>
    <w:rsid w:val="004C1808"/>
    <w:rsid w:val="004C2AA9"/>
    <w:rsid w:val="004C480B"/>
    <w:rsid w:val="004C69F8"/>
    <w:rsid w:val="004C6ADD"/>
    <w:rsid w:val="004C6D85"/>
    <w:rsid w:val="004D17E5"/>
    <w:rsid w:val="004D3084"/>
    <w:rsid w:val="004D3302"/>
    <w:rsid w:val="004D6C1D"/>
    <w:rsid w:val="004D7692"/>
    <w:rsid w:val="004E0034"/>
    <w:rsid w:val="004E0A9B"/>
    <w:rsid w:val="004E1295"/>
    <w:rsid w:val="004E134B"/>
    <w:rsid w:val="004E28C6"/>
    <w:rsid w:val="004E2CDC"/>
    <w:rsid w:val="004E3741"/>
    <w:rsid w:val="004E3FE4"/>
    <w:rsid w:val="004F2D98"/>
    <w:rsid w:val="004F5A6C"/>
    <w:rsid w:val="004F7F25"/>
    <w:rsid w:val="00502105"/>
    <w:rsid w:val="005027AA"/>
    <w:rsid w:val="00503D0B"/>
    <w:rsid w:val="00504042"/>
    <w:rsid w:val="00505DFF"/>
    <w:rsid w:val="00510C47"/>
    <w:rsid w:val="005124D0"/>
    <w:rsid w:val="00512C1A"/>
    <w:rsid w:val="00512EDD"/>
    <w:rsid w:val="005144EA"/>
    <w:rsid w:val="00520512"/>
    <w:rsid w:val="00521916"/>
    <w:rsid w:val="00521997"/>
    <w:rsid w:val="00521AB1"/>
    <w:rsid w:val="005221C0"/>
    <w:rsid w:val="005233AB"/>
    <w:rsid w:val="005247C4"/>
    <w:rsid w:val="00524986"/>
    <w:rsid w:val="00524BAE"/>
    <w:rsid w:val="00525C02"/>
    <w:rsid w:val="0053362A"/>
    <w:rsid w:val="00533697"/>
    <w:rsid w:val="00533C43"/>
    <w:rsid w:val="00534D3E"/>
    <w:rsid w:val="0053501D"/>
    <w:rsid w:val="00540EA9"/>
    <w:rsid w:val="00542FAC"/>
    <w:rsid w:val="00544CB5"/>
    <w:rsid w:val="0054669C"/>
    <w:rsid w:val="00546BF1"/>
    <w:rsid w:val="00547252"/>
    <w:rsid w:val="00552A7D"/>
    <w:rsid w:val="00554FAA"/>
    <w:rsid w:val="0055613F"/>
    <w:rsid w:val="00556857"/>
    <w:rsid w:val="00556CD8"/>
    <w:rsid w:val="00560FDF"/>
    <w:rsid w:val="0056237C"/>
    <w:rsid w:val="0056527B"/>
    <w:rsid w:val="00566558"/>
    <w:rsid w:val="005666A3"/>
    <w:rsid w:val="00567A43"/>
    <w:rsid w:val="0057153C"/>
    <w:rsid w:val="00572109"/>
    <w:rsid w:val="00572CF8"/>
    <w:rsid w:val="00573543"/>
    <w:rsid w:val="00577386"/>
    <w:rsid w:val="00577A7A"/>
    <w:rsid w:val="00580154"/>
    <w:rsid w:val="00580E67"/>
    <w:rsid w:val="00581371"/>
    <w:rsid w:val="00583CBB"/>
    <w:rsid w:val="00583F8F"/>
    <w:rsid w:val="005845EB"/>
    <w:rsid w:val="005861CD"/>
    <w:rsid w:val="005879BD"/>
    <w:rsid w:val="00587AF3"/>
    <w:rsid w:val="00590A81"/>
    <w:rsid w:val="0059202E"/>
    <w:rsid w:val="0059283E"/>
    <w:rsid w:val="005930ED"/>
    <w:rsid w:val="005934C7"/>
    <w:rsid w:val="005935D4"/>
    <w:rsid w:val="00593899"/>
    <w:rsid w:val="005976D5"/>
    <w:rsid w:val="005978CA"/>
    <w:rsid w:val="005A0717"/>
    <w:rsid w:val="005A07B8"/>
    <w:rsid w:val="005A0A52"/>
    <w:rsid w:val="005A10A1"/>
    <w:rsid w:val="005A3B56"/>
    <w:rsid w:val="005A4AF6"/>
    <w:rsid w:val="005A7241"/>
    <w:rsid w:val="005A76E7"/>
    <w:rsid w:val="005B09FF"/>
    <w:rsid w:val="005B0C79"/>
    <w:rsid w:val="005B146C"/>
    <w:rsid w:val="005B6AA4"/>
    <w:rsid w:val="005B7B5E"/>
    <w:rsid w:val="005C1BA8"/>
    <w:rsid w:val="005C30DB"/>
    <w:rsid w:val="005C5939"/>
    <w:rsid w:val="005C78FD"/>
    <w:rsid w:val="005D1C3A"/>
    <w:rsid w:val="005D1D68"/>
    <w:rsid w:val="005D1DB7"/>
    <w:rsid w:val="005D23BA"/>
    <w:rsid w:val="005D2C66"/>
    <w:rsid w:val="005D379C"/>
    <w:rsid w:val="005E057D"/>
    <w:rsid w:val="005E05FB"/>
    <w:rsid w:val="005E3429"/>
    <w:rsid w:val="005E461D"/>
    <w:rsid w:val="005E78D7"/>
    <w:rsid w:val="005F11E6"/>
    <w:rsid w:val="005F19DE"/>
    <w:rsid w:val="005F1F58"/>
    <w:rsid w:val="00600333"/>
    <w:rsid w:val="006040CF"/>
    <w:rsid w:val="0061210D"/>
    <w:rsid w:val="00612708"/>
    <w:rsid w:val="00612ABD"/>
    <w:rsid w:val="006136AC"/>
    <w:rsid w:val="006138C0"/>
    <w:rsid w:val="00613A2F"/>
    <w:rsid w:val="00614DF4"/>
    <w:rsid w:val="00616CFD"/>
    <w:rsid w:val="00620315"/>
    <w:rsid w:val="006215F1"/>
    <w:rsid w:val="00621BDF"/>
    <w:rsid w:val="00622ADA"/>
    <w:rsid w:val="006234C9"/>
    <w:rsid w:val="00624E1D"/>
    <w:rsid w:val="00625708"/>
    <w:rsid w:val="0062719E"/>
    <w:rsid w:val="00631107"/>
    <w:rsid w:val="006311A1"/>
    <w:rsid w:val="00631457"/>
    <w:rsid w:val="00631840"/>
    <w:rsid w:val="006318F7"/>
    <w:rsid w:val="00632A55"/>
    <w:rsid w:val="00634F2B"/>
    <w:rsid w:val="006358CB"/>
    <w:rsid w:val="0063642F"/>
    <w:rsid w:val="00640B10"/>
    <w:rsid w:val="006419D3"/>
    <w:rsid w:val="006434C3"/>
    <w:rsid w:val="00643F0A"/>
    <w:rsid w:val="00645A73"/>
    <w:rsid w:val="00647C3A"/>
    <w:rsid w:val="00651CC2"/>
    <w:rsid w:val="00652035"/>
    <w:rsid w:val="00653195"/>
    <w:rsid w:val="00653834"/>
    <w:rsid w:val="006542C0"/>
    <w:rsid w:val="00654D2E"/>
    <w:rsid w:val="00656B0E"/>
    <w:rsid w:val="006579A6"/>
    <w:rsid w:val="006626E7"/>
    <w:rsid w:val="006659FF"/>
    <w:rsid w:val="00667145"/>
    <w:rsid w:val="00667E46"/>
    <w:rsid w:val="00671C2F"/>
    <w:rsid w:val="00671FA8"/>
    <w:rsid w:val="006721D5"/>
    <w:rsid w:val="006726F8"/>
    <w:rsid w:val="00673430"/>
    <w:rsid w:val="00675711"/>
    <w:rsid w:val="00676251"/>
    <w:rsid w:val="00677BCB"/>
    <w:rsid w:val="00680BDD"/>
    <w:rsid w:val="0068276E"/>
    <w:rsid w:val="00682A78"/>
    <w:rsid w:val="00683A69"/>
    <w:rsid w:val="0068409D"/>
    <w:rsid w:val="0068454F"/>
    <w:rsid w:val="00690151"/>
    <w:rsid w:val="0069081E"/>
    <w:rsid w:val="00690C3D"/>
    <w:rsid w:val="00691019"/>
    <w:rsid w:val="0069274E"/>
    <w:rsid w:val="00692E90"/>
    <w:rsid w:val="00694231"/>
    <w:rsid w:val="00694CF6"/>
    <w:rsid w:val="0069543F"/>
    <w:rsid w:val="00696A7E"/>
    <w:rsid w:val="006A0357"/>
    <w:rsid w:val="006A0A61"/>
    <w:rsid w:val="006A0D21"/>
    <w:rsid w:val="006A2020"/>
    <w:rsid w:val="006A566E"/>
    <w:rsid w:val="006A6229"/>
    <w:rsid w:val="006A6CA9"/>
    <w:rsid w:val="006A719C"/>
    <w:rsid w:val="006B1E4B"/>
    <w:rsid w:val="006B3BF0"/>
    <w:rsid w:val="006B3D52"/>
    <w:rsid w:val="006B3FBA"/>
    <w:rsid w:val="006B55B6"/>
    <w:rsid w:val="006B6E7E"/>
    <w:rsid w:val="006B74ED"/>
    <w:rsid w:val="006B77C4"/>
    <w:rsid w:val="006C2F8B"/>
    <w:rsid w:val="006C51EA"/>
    <w:rsid w:val="006C76C6"/>
    <w:rsid w:val="006D0181"/>
    <w:rsid w:val="006D0816"/>
    <w:rsid w:val="006D0D27"/>
    <w:rsid w:val="006D354F"/>
    <w:rsid w:val="006D3CF7"/>
    <w:rsid w:val="006D5FE0"/>
    <w:rsid w:val="006E0E7A"/>
    <w:rsid w:val="006E23D3"/>
    <w:rsid w:val="006E353F"/>
    <w:rsid w:val="006E4480"/>
    <w:rsid w:val="006E5FA7"/>
    <w:rsid w:val="006E60BE"/>
    <w:rsid w:val="006F12EC"/>
    <w:rsid w:val="006F13E6"/>
    <w:rsid w:val="006F1985"/>
    <w:rsid w:val="006F54F8"/>
    <w:rsid w:val="006F5AAD"/>
    <w:rsid w:val="006F78AD"/>
    <w:rsid w:val="00700CF8"/>
    <w:rsid w:val="00704925"/>
    <w:rsid w:val="00707059"/>
    <w:rsid w:val="00710526"/>
    <w:rsid w:val="007112F3"/>
    <w:rsid w:val="00711A0C"/>
    <w:rsid w:val="00711DE7"/>
    <w:rsid w:val="0071204F"/>
    <w:rsid w:val="00712B8E"/>
    <w:rsid w:val="007130E4"/>
    <w:rsid w:val="00715160"/>
    <w:rsid w:val="007159BE"/>
    <w:rsid w:val="00716152"/>
    <w:rsid w:val="00716A33"/>
    <w:rsid w:val="007178C0"/>
    <w:rsid w:val="007211AA"/>
    <w:rsid w:val="00721279"/>
    <w:rsid w:val="007227A5"/>
    <w:rsid w:val="0072290A"/>
    <w:rsid w:val="00723218"/>
    <w:rsid w:val="00725FB9"/>
    <w:rsid w:val="00727352"/>
    <w:rsid w:val="00727E5C"/>
    <w:rsid w:val="0073065C"/>
    <w:rsid w:val="0073506A"/>
    <w:rsid w:val="007405AA"/>
    <w:rsid w:val="00746CB0"/>
    <w:rsid w:val="007479C1"/>
    <w:rsid w:val="00751191"/>
    <w:rsid w:val="00751241"/>
    <w:rsid w:val="00751CAB"/>
    <w:rsid w:val="00752D6A"/>
    <w:rsid w:val="0075443A"/>
    <w:rsid w:val="00754444"/>
    <w:rsid w:val="00755D3C"/>
    <w:rsid w:val="007571BE"/>
    <w:rsid w:val="007579B3"/>
    <w:rsid w:val="00760E99"/>
    <w:rsid w:val="007615E4"/>
    <w:rsid w:val="007621FB"/>
    <w:rsid w:val="007653F6"/>
    <w:rsid w:val="00767EA6"/>
    <w:rsid w:val="00776E22"/>
    <w:rsid w:val="00777393"/>
    <w:rsid w:val="00777CBC"/>
    <w:rsid w:val="00781369"/>
    <w:rsid w:val="0078519D"/>
    <w:rsid w:val="007867B5"/>
    <w:rsid w:val="00786CCE"/>
    <w:rsid w:val="00790956"/>
    <w:rsid w:val="00795A83"/>
    <w:rsid w:val="007A0716"/>
    <w:rsid w:val="007A17AC"/>
    <w:rsid w:val="007A1B98"/>
    <w:rsid w:val="007A1D94"/>
    <w:rsid w:val="007A2AE7"/>
    <w:rsid w:val="007A3206"/>
    <w:rsid w:val="007A615F"/>
    <w:rsid w:val="007B2163"/>
    <w:rsid w:val="007C08DB"/>
    <w:rsid w:val="007C111B"/>
    <w:rsid w:val="007C1E0B"/>
    <w:rsid w:val="007C252C"/>
    <w:rsid w:val="007C2D31"/>
    <w:rsid w:val="007C359C"/>
    <w:rsid w:val="007C3DD2"/>
    <w:rsid w:val="007C40F8"/>
    <w:rsid w:val="007C5C0B"/>
    <w:rsid w:val="007D0B86"/>
    <w:rsid w:val="007D4185"/>
    <w:rsid w:val="007D5E2C"/>
    <w:rsid w:val="007D5EF5"/>
    <w:rsid w:val="007D637E"/>
    <w:rsid w:val="007D7A3E"/>
    <w:rsid w:val="007E163D"/>
    <w:rsid w:val="007E1BC4"/>
    <w:rsid w:val="007E2183"/>
    <w:rsid w:val="007E221B"/>
    <w:rsid w:val="007E2F82"/>
    <w:rsid w:val="007E4D3C"/>
    <w:rsid w:val="007E4D61"/>
    <w:rsid w:val="007E67A8"/>
    <w:rsid w:val="007E7833"/>
    <w:rsid w:val="007F022B"/>
    <w:rsid w:val="007F2538"/>
    <w:rsid w:val="007F3518"/>
    <w:rsid w:val="007F3B45"/>
    <w:rsid w:val="007F3C68"/>
    <w:rsid w:val="007F416F"/>
    <w:rsid w:val="007F6213"/>
    <w:rsid w:val="007F780C"/>
    <w:rsid w:val="00800B27"/>
    <w:rsid w:val="00800FE5"/>
    <w:rsid w:val="00803CDA"/>
    <w:rsid w:val="00803E32"/>
    <w:rsid w:val="00805087"/>
    <w:rsid w:val="00805E1C"/>
    <w:rsid w:val="00807BF0"/>
    <w:rsid w:val="008119E3"/>
    <w:rsid w:val="00811A15"/>
    <w:rsid w:val="00812734"/>
    <w:rsid w:val="008133E5"/>
    <w:rsid w:val="00813948"/>
    <w:rsid w:val="008144D1"/>
    <w:rsid w:val="00825034"/>
    <w:rsid w:val="0082507E"/>
    <w:rsid w:val="0082512C"/>
    <w:rsid w:val="008267FC"/>
    <w:rsid w:val="00834505"/>
    <w:rsid w:val="00835802"/>
    <w:rsid w:val="00835D8C"/>
    <w:rsid w:val="008367EE"/>
    <w:rsid w:val="00836F84"/>
    <w:rsid w:val="00840096"/>
    <w:rsid w:val="00840311"/>
    <w:rsid w:val="008403C3"/>
    <w:rsid w:val="008407C4"/>
    <w:rsid w:val="00841FBF"/>
    <w:rsid w:val="0084326F"/>
    <w:rsid w:val="00843390"/>
    <w:rsid w:val="00843D98"/>
    <w:rsid w:val="00843DE4"/>
    <w:rsid w:val="0084434E"/>
    <w:rsid w:val="00844702"/>
    <w:rsid w:val="0084567C"/>
    <w:rsid w:val="0084640D"/>
    <w:rsid w:val="00847B3D"/>
    <w:rsid w:val="0085088B"/>
    <w:rsid w:val="008517AE"/>
    <w:rsid w:val="00853414"/>
    <w:rsid w:val="008553FC"/>
    <w:rsid w:val="00855F54"/>
    <w:rsid w:val="00857E07"/>
    <w:rsid w:val="00863650"/>
    <w:rsid w:val="00863D98"/>
    <w:rsid w:val="00864721"/>
    <w:rsid w:val="0086528E"/>
    <w:rsid w:val="00866330"/>
    <w:rsid w:val="008710A6"/>
    <w:rsid w:val="0087292C"/>
    <w:rsid w:val="0087445F"/>
    <w:rsid w:val="00874F24"/>
    <w:rsid w:val="008754E9"/>
    <w:rsid w:val="008773F5"/>
    <w:rsid w:val="00877D0B"/>
    <w:rsid w:val="008815AA"/>
    <w:rsid w:val="008819EA"/>
    <w:rsid w:val="00881E59"/>
    <w:rsid w:val="00882F49"/>
    <w:rsid w:val="0088417D"/>
    <w:rsid w:val="00885934"/>
    <w:rsid w:val="00886F8E"/>
    <w:rsid w:val="00887F41"/>
    <w:rsid w:val="008901B0"/>
    <w:rsid w:val="008901CE"/>
    <w:rsid w:val="008904EE"/>
    <w:rsid w:val="00890984"/>
    <w:rsid w:val="00890F2E"/>
    <w:rsid w:val="008938E0"/>
    <w:rsid w:val="00893B3B"/>
    <w:rsid w:val="00895227"/>
    <w:rsid w:val="0089567E"/>
    <w:rsid w:val="00897A95"/>
    <w:rsid w:val="008A2209"/>
    <w:rsid w:val="008A3898"/>
    <w:rsid w:val="008A57FC"/>
    <w:rsid w:val="008A608A"/>
    <w:rsid w:val="008A73A4"/>
    <w:rsid w:val="008B048D"/>
    <w:rsid w:val="008B1096"/>
    <w:rsid w:val="008B1ADA"/>
    <w:rsid w:val="008B21F9"/>
    <w:rsid w:val="008B2FCC"/>
    <w:rsid w:val="008B36F2"/>
    <w:rsid w:val="008B3F66"/>
    <w:rsid w:val="008B4601"/>
    <w:rsid w:val="008B5E7C"/>
    <w:rsid w:val="008B6E9B"/>
    <w:rsid w:val="008C446D"/>
    <w:rsid w:val="008C45D7"/>
    <w:rsid w:val="008C56DC"/>
    <w:rsid w:val="008C5CD2"/>
    <w:rsid w:val="008C611B"/>
    <w:rsid w:val="008C627E"/>
    <w:rsid w:val="008C6874"/>
    <w:rsid w:val="008D08EE"/>
    <w:rsid w:val="008D0DCF"/>
    <w:rsid w:val="008D4E72"/>
    <w:rsid w:val="008D662B"/>
    <w:rsid w:val="008E097E"/>
    <w:rsid w:val="008E0F50"/>
    <w:rsid w:val="008E0F8F"/>
    <w:rsid w:val="008E15EE"/>
    <w:rsid w:val="008E3DEF"/>
    <w:rsid w:val="008E5011"/>
    <w:rsid w:val="008E5AF2"/>
    <w:rsid w:val="008E6336"/>
    <w:rsid w:val="008E63EA"/>
    <w:rsid w:val="008E6F47"/>
    <w:rsid w:val="008E7360"/>
    <w:rsid w:val="008F4078"/>
    <w:rsid w:val="008F41BE"/>
    <w:rsid w:val="008F47ED"/>
    <w:rsid w:val="008F58B7"/>
    <w:rsid w:val="008F5B96"/>
    <w:rsid w:val="008F6121"/>
    <w:rsid w:val="008F6AC2"/>
    <w:rsid w:val="008F706D"/>
    <w:rsid w:val="00902AA5"/>
    <w:rsid w:val="009111FA"/>
    <w:rsid w:val="00911249"/>
    <w:rsid w:val="00912346"/>
    <w:rsid w:val="009124AA"/>
    <w:rsid w:val="00912F24"/>
    <w:rsid w:val="009138CF"/>
    <w:rsid w:val="00916226"/>
    <w:rsid w:val="00921003"/>
    <w:rsid w:val="00921C52"/>
    <w:rsid w:val="0092309D"/>
    <w:rsid w:val="009242EA"/>
    <w:rsid w:val="00924BD2"/>
    <w:rsid w:val="0092640D"/>
    <w:rsid w:val="00930007"/>
    <w:rsid w:val="009330B9"/>
    <w:rsid w:val="0093521B"/>
    <w:rsid w:val="00936637"/>
    <w:rsid w:val="00936ABF"/>
    <w:rsid w:val="00940303"/>
    <w:rsid w:val="0094246D"/>
    <w:rsid w:val="00944ECD"/>
    <w:rsid w:val="009451F3"/>
    <w:rsid w:val="00947565"/>
    <w:rsid w:val="009504DB"/>
    <w:rsid w:val="0095159A"/>
    <w:rsid w:val="00951FB1"/>
    <w:rsid w:val="00952C2F"/>
    <w:rsid w:val="00954970"/>
    <w:rsid w:val="00955037"/>
    <w:rsid w:val="009553DA"/>
    <w:rsid w:val="00957239"/>
    <w:rsid w:val="00957784"/>
    <w:rsid w:val="00957FAC"/>
    <w:rsid w:val="00962DF5"/>
    <w:rsid w:val="00962FB4"/>
    <w:rsid w:val="009673BF"/>
    <w:rsid w:val="00967572"/>
    <w:rsid w:val="00971754"/>
    <w:rsid w:val="00971A51"/>
    <w:rsid w:val="0097259F"/>
    <w:rsid w:val="00972B5D"/>
    <w:rsid w:val="009737A2"/>
    <w:rsid w:val="00973819"/>
    <w:rsid w:val="00974293"/>
    <w:rsid w:val="0097502A"/>
    <w:rsid w:val="00975465"/>
    <w:rsid w:val="00975C06"/>
    <w:rsid w:val="009804F5"/>
    <w:rsid w:val="009825BF"/>
    <w:rsid w:val="009841EF"/>
    <w:rsid w:val="0098627D"/>
    <w:rsid w:val="009878E0"/>
    <w:rsid w:val="0098799F"/>
    <w:rsid w:val="009906A9"/>
    <w:rsid w:val="00992998"/>
    <w:rsid w:val="00993F89"/>
    <w:rsid w:val="00994354"/>
    <w:rsid w:val="009946FD"/>
    <w:rsid w:val="00994FD6"/>
    <w:rsid w:val="00995272"/>
    <w:rsid w:val="00995B0E"/>
    <w:rsid w:val="009962ED"/>
    <w:rsid w:val="009A02E6"/>
    <w:rsid w:val="009A0573"/>
    <w:rsid w:val="009A0DDD"/>
    <w:rsid w:val="009A1814"/>
    <w:rsid w:val="009A2177"/>
    <w:rsid w:val="009A6771"/>
    <w:rsid w:val="009A70A4"/>
    <w:rsid w:val="009B0461"/>
    <w:rsid w:val="009B0467"/>
    <w:rsid w:val="009B05A7"/>
    <w:rsid w:val="009B0900"/>
    <w:rsid w:val="009B0E68"/>
    <w:rsid w:val="009B12AF"/>
    <w:rsid w:val="009B1920"/>
    <w:rsid w:val="009B1948"/>
    <w:rsid w:val="009B4C07"/>
    <w:rsid w:val="009B553E"/>
    <w:rsid w:val="009C02C5"/>
    <w:rsid w:val="009C288D"/>
    <w:rsid w:val="009C2C16"/>
    <w:rsid w:val="009C747D"/>
    <w:rsid w:val="009D1551"/>
    <w:rsid w:val="009D2D1C"/>
    <w:rsid w:val="009D2DA5"/>
    <w:rsid w:val="009D46CB"/>
    <w:rsid w:val="009D46DB"/>
    <w:rsid w:val="009D4805"/>
    <w:rsid w:val="009D5A82"/>
    <w:rsid w:val="009D6D76"/>
    <w:rsid w:val="009E278C"/>
    <w:rsid w:val="009E285A"/>
    <w:rsid w:val="009E4774"/>
    <w:rsid w:val="009E5770"/>
    <w:rsid w:val="009F480D"/>
    <w:rsid w:val="009F5DAA"/>
    <w:rsid w:val="009F7952"/>
    <w:rsid w:val="00A01C46"/>
    <w:rsid w:val="00A01E34"/>
    <w:rsid w:val="00A02456"/>
    <w:rsid w:val="00A02599"/>
    <w:rsid w:val="00A026BF"/>
    <w:rsid w:val="00A03BB1"/>
    <w:rsid w:val="00A041A3"/>
    <w:rsid w:val="00A063FE"/>
    <w:rsid w:val="00A07088"/>
    <w:rsid w:val="00A075A1"/>
    <w:rsid w:val="00A11657"/>
    <w:rsid w:val="00A14119"/>
    <w:rsid w:val="00A1450D"/>
    <w:rsid w:val="00A1597D"/>
    <w:rsid w:val="00A172B9"/>
    <w:rsid w:val="00A209FE"/>
    <w:rsid w:val="00A225F6"/>
    <w:rsid w:val="00A22A87"/>
    <w:rsid w:val="00A23DC6"/>
    <w:rsid w:val="00A27824"/>
    <w:rsid w:val="00A3074F"/>
    <w:rsid w:val="00A3075E"/>
    <w:rsid w:val="00A30FE1"/>
    <w:rsid w:val="00A31BDF"/>
    <w:rsid w:val="00A31D77"/>
    <w:rsid w:val="00A32D2C"/>
    <w:rsid w:val="00A34F0C"/>
    <w:rsid w:val="00A35CB1"/>
    <w:rsid w:val="00A36AC4"/>
    <w:rsid w:val="00A411B2"/>
    <w:rsid w:val="00A42413"/>
    <w:rsid w:val="00A4299E"/>
    <w:rsid w:val="00A42EA8"/>
    <w:rsid w:val="00A43616"/>
    <w:rsid w:val="00A4511C"/>
    <w:rsid w:val="00A45DA3"/>
    <w:rsid w:val="00A4784F"/>
    <w:rsid w:val="00A51502"/>
    <w:rsid w:val="00A5218F"/>
    <w:rsid w:val="00A53184"/>
    <w:rsid w:val="00A53B56"/>
    <w:rsid w:val="00A53BDC"/>
    <w:rsid w:val="00A551A7"/>
    <w:rsid w:val="00A55407"/>
    <w:rsid w:val="00A56061"/>
    <w:rsid w:val="00A56517"/>
    <w:rsid w:val="00A57E4F"/>
    <w:rsid w:val="00A6012F"/>
    <w:rsid w:val="00A61AE1"/>
    <w:rsid w:val="00A64F30"/>
    <w:rsid w:val="00A65DEE"/>
    <w:rsid w:val="00A65EB2"/>
    <w:rsid w:val="00A6741E"/>
    <w:rsid w:val="00A67EF8"/>
    <w:rsid w:val="00A71CDE"/>
    <w:rsid w:val="00A71FF6"/>
    <w:rsid w:val="00A734B5"/>
    <w:rsid w:val="00A74F48"/>
    <w:rsid w:val="00A75624"/>
    <w:rsid w:val="00A83774"/>
    <w:rsid w:val="00A83901"/>
    <w:rsid w:val="00A84F30"/>
    <w:rsid w:val="00A85BAB"/>
    <w:rsid w:val="00A85D51"/>
    <w:rsid w:val="00A876F3"/>
    <w:rsid w:val="00A87C5F"/>
    <w:rsid w:val="00A91950"/>
    <w:rsid w:val="00A929A6"/>
    <w:rsid w:val="00A95806"/>
    <w:rsid w:val="00A969AC"/>
    <w:rsid w:val="00AA15B4"/>
    <w:rsid w:val="00AA1992"/>
    <w:rsid w:val="00AA2C5A"/>
    <w:rsid w:val="00AA542F"/>
    <w:rsid w:val="00AA648F"/>
    <w:rsid w:val="00AA7179"/>
    <w:rsid w:val="00AB22AD"/>
    <w:rsid w:val="00AB380F"/>
    <w:rsid w:val="00AB444A"/>
    <w:rsid w:val="00AB4452"/>
    <w:rsid w:val="00AB4826"/>
    <w:rsid w:val="00AB4E62"/>
    <w:rsid w:val="00AC0E4C"/>
    <w:rsid w:val="00AC4691"/>
    <w:rsid w:val="00AC7260"/>
    <w:rsid w:val="00AC7AC9"/>
    <w:rsid w:val="00AD10DD"/>
    <w:rsid w:val="00AD3B04"/>
    <w:rsid w:val="00AD4A97"/>
    <w:rsid w:val="00AD6415"/>
    <w:rsid w:val="00AD6E66"/>
    <w:rsid w:val="00AD7352"/>
    <w:rsid w:val="00AE0259"/>
    <w:rsid w:val="00AE0B4A"/>
    <w:rsid w:val="00AE1684"/>
    <w:rsid w:val="00AE22EA"/>
    <w:rsid w:val="00AE599C"/>
    <w:rsid w:val="00AE60D5"/>
    <w:rsid w:val="00AE67E7"/>
    <w:rsid w:val="00AE7080"/>
    <w:rsid w:val="00AE7539"/>
    <w:rsid w:val="00AF12D6"/>
    <w:rsid w:val="00AF37F0"/>
    <w:rsid w:val="00AF3BAD"/>
    <w:rsid w:val="00AF578C"/>
    <w:rsid w:val="00AF74AF"/>
    <w:rsid w:val="00AF7940"/>
    <w:rsid w:val="00B030C9"/>
    <w:rsid w:val="00B05076"/>
    <w:rsid w:val="00B0587E"/>
    <w:rsid w:val="00B0654A"/>
    <w:rsid w:val="00B06CED"/>
    <w:rsid w:val="00B06E08"/>
    <w:rsid w:val="00B077AD"/>
    <w:rsid w:val="00B100BA"/>
    <w:rsid w:val="00B112DB"/>
    <w:rsid w:val="00B122AC"/>
    <w:rsid w:val="00B12A38"/>
    <w:rsid w:val="00B12EE3"/>
    <w:rsid w:val="00B16CFF"/>
    <w:rsid w:val="00B16FC7"/>
    <w:rsid w:val="00B17DD8"/>
    <w:rsid w:val="00B21EC9"/>
    <w:rsid w:val="00B222A1"/>
    <w:rsid w:val="00B250FE"/>
    <w:rsid w:val="00B309BB"/>
    <w:rsid w:val="00B31F8E"/>
    <w:rsid w:val="00B33B71"/>
    <w:rsid w:val="00B35510"/>
    <w:rsid w:val="00B3769B"/>
    <w:rsid w:val="00B428FF"/>
    <w:rsid w:val="00B469A9"/>
    <w:rsid w:val="00B5051F"/>
    <w:rsid w:val="00B510AD"/>
    <w:rsid w:val="00B52130"/>
    <w:rsid w:val="00B52FEA"/>
    <w:rsid w:val="00B55138"/>
    <w:rsid w:val="00B5617F"/>
    <w:rsid w:val="00B56545"/>
    <w:rsid w:val="00B565B6"/>
    <w:rsid w:val="00B61D92"/>
    <w:rsid w:val="00B63ADA"/>
    <w:rsid w:val="00B655FE"/>
    <w:rsid w:val="00B6565D"/>
    <w:rsid w:val="00B66D97"/>
    <w:rsid w:val="00B66E43"/>
    <w:rsid w:val="00B709B9"/>
    <w:rsid w:val="00B712BD"/>
    <w:rsid w:val="00B7629B"/>
    <w:rsid w:val="00B76D4B"/>
    <w:rsid w:val="00B77513"/>
    <w:rsid w:val="00B81F73"/>
    <w:rsid w:val="00B82C00"/>
    <w:rsid w:val="00B83FF8"/>
    <w:rsid w:val="00B84524"/>
    <w:rsid w:val="00B9049C"/>
    <w:rsid w:val="00B90CE6"/>
    <w:rsid w:val="00B91DE3"/>
    <w:rsid w:val="00B92202"/>
    <w:rsid w:val="00B9268D"/>
    <w:rsid w:val="00B933C9"/>
    <w:rsid w:val="00B939B1"/>
    <w:rsid w:val="00B96082"/>
    <w:rsid w:val="00BA09F7"/>
    <w:rsid w:val="00BA24C5"/>
    <w:rsid w:val="00BA31E7"/>
    <w:rsid w:val="00BA4061"/>
    <w:rsid w:val="00BA68DF"/>
    <w:rsid w:val="00BA68EF"/>
    <w:rsid w:val="00BB04BC"/>
    <w:rsid w:val="00BB1347"/>
    <w:rsid w:val="00BB54E7"/>
    <w:rsid w:val="00BB5CA0"/>
    <w:rsid w:val="00BB6111"/>
    <w:rsid w:val="00BB650C"/>
    <w:rsid w:val="00BB6988"/>
    <w:rsid w:val="00BB6E49"/>
    <w:rsid w:val="00BC4DE6"/>
    <w:rsid w:val="00BC5B69"/>
    <w:rsid w:val="00BC61F0"/>
    <w:rsid w:val="00BC64B8"/>
    <w:rsid w:val="00BC65BB"/>
    <w:rsid w:val="00BC65ED"/>
    <w:rsid w:val="00BC77F0"/>
    <w:rsid w:val="00BC7B18"/>
    <w:rsid w:val="00BD081B"/>
    <w:rsid w:val="00BD0B4B"/>
    <w:rsid w:val="00BD1625"/>
    <w:rsid w:val="00BD45DE"/>
    <w:rsid w:val="00BD6874"/>
    <w:rsid w:val="00BE0042"/>
    <w:rsid w:val="00BE044B"/>
    <w:rsid w:val="00BE0E8F"/>
    <w:rsid w:val="00BE13C4"/>
    <w:rsid w:val="00BE224C"/>
    <w:rsid w:val="00BE448A"/>
    <w:rsid w:val="00BE4698"/>
    <w:rsid w:val="00BE53D3"/>
    <w:rsid w:val="00BE5D9E"/>
    <w:rsid w:val="00BF003E"/>
    <w:rsid w:val="00BF13A2"/>
    <w:rsid w:val="00BF21D7"/>
    <w:rsid w:val="00BF2BB7"/>
    <w:rsid w:val="00BF3FC9"/>
    <w:rsid w:val="00BF4427"/>
    <w:rsid w:val="00BF4ED9"/>
    <w:rsid w:val="00BF73F1"/>
    <w:rsid w:val="00C014A1"/>
    <w:rsid w:val="00C02C58"/>
    <w:rsid w:val="00C0425F"/>
    <w:rsid w:val="00C1354C"/>
    <w:rsid w:val="00C13B3F"/>
    <w:rsid w:val="00C13FF2"/>
    <w:rsid w:val="00C14317"/>
    <w:rsid w:val="00C14B90"/>
    <w:rsid w:val="00C1520D"/>
    <w:rsid w:val="00C21A5E"/>
    <w:rsid w:val="00C23844"/>
    <w:rsid w:val="00C265E0"/>
    <w:rsid w:val="00C26DB5"/>
    <w:rsid w:val="00C354E7"/>
    <w:rsid w:val="00C36FA6"/>
    <w:rsid w:val="00C370A2"/>
    <w:rsid w:val="00C3770E"/>
    <w:rsid w:val="00C37E1A"/>
    <w:rsid w:val="00C41C0C"/>
    <w:rsid w:val="00C41D61"/>
    <w:rsid w:val="00C41E85"/>
    <w:rsid w:val="00C43155"/>
    <w:rsid w:val="00C43867"/>
    <w:rsid w:val="00C4547F"/>
    <w:rsid w:val="00C46589"/>
    <w:rsid w:val="00C4738C"/>
    <w:rsid w:val="00C511ED"/>
    <w:rsid w:val="00C512D7"/>
    <w:rsid w:val="00C51939"/>
    <w:rsid w:val="00C5249B"/>
    <w:rsid w:val="00C5265F"/>
    <w:rsid w:val="00C53C88"/>
    <w:rsid w:val="00C56D27"/>
    <w:rsid w:val="00C63E19"/>
    <w:rsid w:val="00C6662D"/>
    <w:rsid w:val="00C6687B"/>
    <w:rsid w:val="00C71115"/>
    <w:rsid w:val="00C736EB"/>
    <w:rsid w:val="00C73F5B"/>
    <w:rsid w:val="00C7426A"/>
    <w:rsid w:val="00C76CB4"/>
    <w:rsid w:val="00C76DCF"/>
    <w:rsid w:val="00C80975"/>
    <w:rsid w:val="00C80F5D"/>
    <w:rsid w:val="00C811BC"/>
    <w:rsid w:val="00C8312C"/>
    <w:rsid w:val="00C84EF0"/>
    <w:rsid w:val="00C86FCC"/>
    <w:rsid w:val="00C9098A"/>
    <w:rsid w:val="00C92A07"/>
    <w:rsid w:val="00C9342E"/>
    <w:rsid w:val="00C938D8"/>
    <w:rsid w:val="00C93A80"/>
    <w:rsid w:val="00C96BF6"/>
    <w:rsid w:val="00C976ED"/>
    <w:rsid w:val="00CA079A"/>
    <w:rsid w:val="00CA1EE6"/>
    <w:rsid w:val="00CA3585"/>
    <w:rsid w:val="00CA7259"/>
    <w:rsid w:val="00CA736C"/>
    <w:rsid w:val="00CA757F"/>
    <w:rsid w:val="00CB0D63"/>
    <w:rsid w:val="00CB28F4"/>
    <w:rsid w:val="00CB2B54"/>
    <w:rsid w:val="00CB3FF4"/>
    <w:rsid w:val="00CB70A1"/>
    <w:rsid w:val="00CB71E2"/>
    <w:rsid w:val="00CB729F"/>
    <w:rsid w:val="00CC368C"/>
    <w:rsid w:val="00CC3EBC"/>
    <w:rsid w:val="00CD1AA3"/>
    <w:rsid w:val="00CD4BA5"/>
    <w:rsid w:val="00CD4EE4"/>
    <w:rsid w:val="00CE1998"/>
    <w:rsid w:val="00CE2B4E"/>
    <w:rsid w:val="00CE41F4"/>
    <w:rsid w:val="00CE487E"/>
    <w:rsid w:val="00CE5F39"/>
    <w:rsid w:val="00CE62C4"/>
    <w:rsid w:val="00CE699F"/>
    <w:rsid w:val="00CE7AC1"/>
    <w:rsid w:val="00CF183C"/>
    <w:rsid w:val="00CF384F"/>
    <w:rsid w:val="00CF44B8"/>
    <w:rsid w:val="00CF4817"/>
    <w:rsid w:val="00CF4E9E"/>
    <w:rsid w:val="00CF5489"/>
    <w:rsid w:val="00CF638E"/>
    <w:rsid w:val="00D00196"/>
    <w:rsid w:val="00D0171B"/>
    <w:rsid w:val="00D019F4"/>
    <w:rsid w:val="00D0281E"/>
    <w:rsid w:val="00D0366E"/>
    <w:rsid w:val="00D040BB"/>
    <w:rsid w:val="00D04E1B"/>
    <w:rsid w:val="00D05B02"/>
    <w:rsid w:val="00D0632E"/>
    <w:rsid w:val="00D063B9"/>
    <w:rsid w:val="00D0759E"/>
    <w:rsid w:val="00D077D8"/>
    <w:rsid w:val="00D10D54"/>
    <w:rsid w:val="00D151AF"/>
    <w:rsid w:val="00D157CE"/>
    <w:rsid w:val="00D1607C"/>
    <w:rsid w:val="00D1625E"/>
    <w:rsid w:val="00D16469"/>
    <w:rsid w:val="00D20D7A"/>
    <w:rsid w:val="00D21113"/>
    <w:rsid w:val="00D21A13"/>
    <w:rsid w:val="00D233E1"/>
    <w:rsid w:val="00D24107"/>
    <w:rsid w:val="00D24172"/>
    <w:rsid w:val="00D25164"/>
    <w:rsid w:val="00D254A9"/>
    <w:rsid w:val="00D25E3E"/>
    <w:rsid w:val="00D262A0"/>
    <w:rsid w:val="00D265C0"/>
    <w:rsid w:val="00D2686D"/>
    <w:rsid w:val="00D26EB3"/>
    <w:rsid w:val="00D277DC"/>
    <w:rsid w:val="00D307FA"/>
    <w:rsid w:val="00D3408C"/>
    <w:rsid w:val="00D354E3"/>
    <w:rsid w:val="00D426D1"/>
    <w:rsid w:val="00D45268"/>
    <w:rsid w:val="00D462CC"/>
    <w:rsid w:val="00D4752F"/>
    <w:rsid w:val="00D47A49"/>
    <w:rsid w:val="00D52685"/>
    <w:rsid w:val="00D603C1"/>
    <w:rsid w:val="00D6251B"/>
    <w:rsid w:val="00D626DA"/>
    <w:rsid w:val="00D62CD8"/>
    <w:rsid w:val="00D631C5"/>
    <w:rsid w:val="00D63AD5"/>
    <w:rsid w:val="00D6635C"/>
    <w:rsid w:val="00D67438"/>
    <w:rsid w:val="00D715C6"/>
    <w:rsid w:val="00D71F2F"/>
    <w:rsid w:val="00D7300A"/>
    <w:rsid w:val="00D75BEF"/>
    <w:rsid w:val="00D76354"/>
    <w:rsid w:val="00D77CC7"/>
    <w:rsid w:val="00D80262"/>
    <w:rsid w:val="00D8086A"/>
    <w:rsid w:val="00D80A71"/>
    <w:rsid w:val="00D80FDA"/>
    <w:rsid w:val="00D8296C"/>
    <w:rsid w:val="00D82BD7"/>
    <w:rsid w:val="00D85B22"/>
    <w:rsid w:val="00D873C3"/>
    <w:rsid w:val="00D9321A"/>
    <w:rsid w:val="00D93B73"/>
    <w:rsid w:val="00D974D0"/>
    <w:rsid w:val="00DA01B1"/>
    <w:rsid w:val="00DA1800"/>
    <w:rsid w:val="00DA352E"/>
    <w:rsid w:val="00DA5884"/>
    <w:rsid w:val="00DA75AD"/>
    <w:rsid w:val="00DB64F1"/>
    <w:rsid w:val="00DC0F89"/>
    <w:rsid w:val="00DC1CFB"/>
    <w:rsid w:val="00DC3030"/>
    <w:rsid w:val="00DC33E7"/>
    <w:rsid w:val="00DC36B3"/>
    <w:rsid w:val="00DC7373"/>
    <w:rsid w:val="00DC7F3B"/>
    <w:rsid w:val="00DD011A"/>
    <w:rsid w:val="00DD0B6B"/>
    <w:rsid w:val="00DD1075"/>
    <w:rsid w:val="00DD1726"/>
    <w:rsid w:val="00DD1F7B"/>
    <w:rsid w:val="00DD4333"/>
    <w:rsid w:val="00DD50CB"/>
    <w:rsid w:val="00DD69AC"/>
    <w:rsid w:val="00DE0869"/>
    <w:rsid w:val="00DE0F62"/>
    <w:rsid w:val="00DE2BF3"/>
    <w:rsid w:val="00DE3781"/>
    <w:rsid w:val="00DE5517"/>
    <w:rsid w:val="00DE692B"/>
    <w:rsid w:val="00DF0A79"/>
    <w:rsid w:val="00DF1860"/>
    <w:rsid w:val="00DF1C18"/>
    <w:rsid w:val="00DF25B9"/>
    <w:rsid w:val="00DF27D4"/>
    <w:rsid w:val="00DF4106"/>
    <w:rsid w:val="00DF4AEB"/>
    <w:rsid w:val="00DF66C4"/>
    <w:rsid w:val="00DF6984"/>
    <w:rsid w:val="00E00962"/>
    <w:rsid w:val="00E03AE1"/>
    <w:rsid w:val="00E03C7B"/>
    <w:rsid w:val="00E04695"/>
    <w:rsid w:val="00E047A2"/>
    <w:rsid w:val="00E10734"/>
    <w:rsid w:val="00E138A3"/>
    <w:rsid w:val="00E14E3E"/>
    <w:rsid w:val="00E16704"/>
    <w:rsid w:val="00E172B5"/>
    <w:rsid w:val="00E177E1"/>
    <w:rsid w:val="00E24525"/>
    <w:rsid w:val="00E26AB4"/>
    <w:rsid w:val="00E27EA6"/>
    <w:rsid w:val="00E3027E"/>
    <w:rsid w:val="00E303E5"/>
    <w:rsid w:val="00E304BA"/>
    <w:rsid w:val="00E3174E"/>
    <w:rsid w:val="00E31D0D"/>
    <w:rsid w:val="00E32A9A"/>
    <w:rsid w:val="00E33B41"/>
    <w:rsid w:val="00E352B4"/>
    <w:rsid w:val="00E36E93"/>
    <w:rsid w:val="00E411C4"/>
    <w:rsid w:val="00E42E18"/>
    <w:rsid w:val="00E4388E"/>
    <w:rsid w:val="00E465A8"/>
    <w:rsid w:val="00E4682F"/>
    <w:rsid w:val="00E4757E"/>
    <w:rsid w:val="00E516A6"/>
    <w:rsid w:val="00E518C3"/>
    <w:rsid w:val="00E538B8"/>
    <w:rsid w:val="00E54448"/>
    <w:rsid w:val="00E5481C"/>
    <w:rsid w:val="00E55E10"/>
    <w:rsid w:val="00E57429"/>
    <w:rsid w:val="00E57C6B"/>
    <w:rsid w:val="00E60D8E"/>
    <w:rsid w:val="00E61F88"/>
    <w:rsid w:val="00E6378E"/>
    <w:rsid w:val="00E63FBA"/>
    <w:rsid w:val="00E64118"/>
    <w:rsid w:val="00E64779"/>
    <w:rsid w:val="00E66FAD"/>
    <w:rsid w:val="00E67F0F"/>
    <w:rsid w:val="00E70BE3"/>
    <w:rsid w:val="00E71BB6"/>
    <w:rsid w:val="00E724B9"/>
    <w:rsid w:val="00E72827"/>
    <w:rsid w:val="00E741DC"/>
    <w:rsid w:val="00E7678E"/>
    <w:rsid w:val="00E77332"/>
    <w:rsid w:val="00E804CF"/>
    <w:rsid w:val="00E84B74"/>
    <w:rsid w:val="00E87AA1"/>
    <w:rsid w:val="00E9094A"/>
    <w:rsid w:val="00E90D09"/>
    <w:rsid w:val="00E91397"/>
    <w:rsid w:val="00E92141"/>
    <w:rsid w:val="00E962F1"/>
    <w:rsid w:val="00EA0FE0"/>
    <w:rsid w:val="00EA5184"/>
    <w:rsid w:val="00EA5D06"/>
    <w:rsid w:val="00EA72C9"/>
    <w:rsid w:val="00EB10D9"/>
    <w:rsid w:val="00EB1758"/>
    <w:rsid w:val="00EB6FF3"/>
    <w:rsid w:val="00EB75C2"/>
    <w:rsid w:val="00EB7CF1"/>
    <w:rsid w:val="00EC2418"/>
    <w:rsid w:val="00EC4548"/>
    <w:rsid w:val="00EC5B3F"/>
    <w:rsid w:val="00ED18C9"/>
    <w:rsid w:val="00ED1DB3"/>
    <w:rsid w:val="00ED2EA7"/>
    <w:rsid w:val="00ED47E0"/>
    <w:rsid w:val="00ED61F0"/>
    <w:rsid w:val="00ED6D07"/>
    <w:rsid w:val="00ED7671"/>
    <w:rsid w:val="00ED77AE"/>
    <w:rsid w:val="00EE10B5"/>
    <w:rsid w:val="00EE4DDF"/>
    <w:rsid w:val="00EE4EA8"/>
    <w:rsid w:val="00EF200C"/>
    <w:rsid w:val="00EF2246"/>
    <w:rsid w:val="00EF593A"/>
    <w:rsid w:val="00EF5D31"/>
    <w:rsid w:val="00F01526"/>
    <w:rsid w:val="00F057A6"/>
    <w:rsid w:val="00F072D1"/>
    <w:rsid w:val="00F107EA"/>
    <w:rsid w:val="00F116D4"/>
    <w:rsid w:val="00F13D68"/>
    <w:rsid w:val="00F148D1"/>
    <w:rsid w:val="00F16FCB"/>
    <w:rsid w:val="00F1737A"/>
    <w:rsid w:val="00F20302"/>
    <w:rsid w:val="00F22A58"/>
    <w:rsid w:val="00F2319F"/>
    <w:rsid w:val="00F23CA2"/>
    <w:rsid w:val="00F24D43"/>
    <w:rsid w:val="00F2773A"/>
    <w:rsid w:val="00F27A13"/>
    <w:rsid w:val="00F315EC"/>
    <w:rsid w:val="00F325CE"/>
    <w:rsid w:val="00F330C7"/>
    <w:rsid w:val="00F3367E"/>
    <w:rsid w:val="00F34160"/>
    <w:rsid w:val="00F36F34"/>
    <w:rsid w:val="00F44FE1"/>
    <w:rsid w:val="00F4561E"/>
    <w:rsid w:val="00F473C1"/>
    <w:rsid w:val="00F50204"/>
    <w:rsid w:val="00F5021A"/>
    <w:rsid w:val="00F52161"/>
    <w:rsid w:val="00F52520"/>
    <w:rsid w:val="00F54FE5"/>
    <w:rsid w:val="00F55579"/>
    <w:rsid w:val="00F63B72"/>
    <w:rsid w:val="00F67A25"/>
    <w:rsid w:val="00F67B9B"/>
    <w:rsid w:val="00F67FFE"/>
    <w:rsid w:val="00F70D2E"/>
    <w:rsid w:val="00F7350A"/>
    <w:rsid w:val="00F75B6B"/>
    <w:rsid w:val="00F76AC1"/>
    <w:rsid w:val="00F81AF4"/>
    <w:rsid w:val="00F84E57"/>
    <w:rsid w:val="00F86CCA"/>
    <w:rsid w:val="00F90F7C"/>
    <w:rsid w:val="00F91175"/>
    <w:rsid w:val="00F97BAC"/>
    <w:rsid w:val="00FA05ED"/>
    <w:rsid w:val="00FA0F47"/>
    <w:rsid w:val="00FA24B4"/>
    <w:rsid w:val="00FA5C73"/>
    <w:rsid w:val="00FA6A78"/>
    <w:rsid w:val="00FA7BDE"/>
    <w:rsid w:val="00FB0E02"/>
    <w:rsid w:val="00FB3097"/>
    <w:rsid w:val="00FB332F"/>
    <w:rsid w:val="00FB39FA"/>
    <w:rsid w:val="00FB3E9D"/>
    <w:rsid w:val="00FB51D9"/>
    <w:rsid w:val="00FB5ED2"/>
    <w:rsid w:val="00FB6B22"/>
    <w:rsid w:val="00FB6C97"/>
    <w:rsid w:val="00FB7183"/>
    <w:rsid w:val="00FC2FAF"/>
    <w:rsid w:val="00FC4C34"/>
    <w:rsid w:val="00FC7F05"/>
    <w:rsid w:val="00FD043F"/>
    <w:rsid w:val="00FD0DC8"/>
    <w:rsid w:val="00FD3486"/>
    <w:rsid w:val="00FD5535"/>
    <w:rsid w:val="00FD5EAE"/>
    <w:rsid w:val="00FD6534"/>
    <w:rsid w:val="00FD7FC5"/>
    <w:rsid w:val="00FE0A52"/>
    <w:rsid w:val="00FE1B3F"/>
    <w:rsid w:val="00FE1F3F"/>
    <w:rsid w:val="00FE3FD2"/>
    <w:rsid w:val="00FE446D"/>
    <w:rsid w:val="00FF031A"/>
    <w:rsid w:val="00FF0D69"/>
    <w:rsid w:val="00FF3FF7"/>
    <w:rsid w:val="00FF55E5"/>
    <w:rsid w:val="00FF6729"/>
    <w:rsid w:val="00FF6C2D"/>
    <w:rsid w:val="00FF7A64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A088D92"/>
  <w15:docId w15:val="{DCD41716-BBEB-4D9C-AAC4-FC4307B6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158E"/>
    <w:pPr>
      <w:jc w:val="both"/>
    </w:p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F1C18"/>
    <w:pPr>
      <w:keepNext/>
      <w:keepLines/>
      <w:pageBreakBefore/>
      <w:numPr>
        <w:numId w:val="3"/>
      </w:numPr>
      <w:spacing w:before="840" w:after="600" w:line="240" w:lineRule="auto"/>
      <w:outlineLvl w:val="0"/>
    </w:pPr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472AED"/>
    <w:pPr>
      <w:keepNext/>
      <w:keepLines/>
      <w:numPr>
        <w:ilvl w:val="1"/>
        <w:numId w:val="3"/>
      </w:numPr>
      <w:spacing w:before="120" w:after="2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094F0E"/>
    <w:pPr>
      <w:keepNext/>
      <w:keepLines/>
      <w:numPr>
        <w:ilvl w:val="2"/>
        <w:numId w:val="3"/>
      </w:numPr>
      <w:spacing w:before="120" w:after="120"/>
      <w:outlineLvl w:val="2"/>
    </w:pPr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094F0E"/>
    <w:pPr>
      <w:keepNext/>
      <w:keepLines/>
      <w:spacing w:before="120" w:after="60" w:line="240" w:lineRule="auto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94F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094F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094F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094F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094F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4F0E"/>
  </w:style>
  <w:style w:type="paragraph" w:styleId="Pidipagina">
    <w:name w:val="footer"/>
    <w:basedOn w:val="Normale"/>
    <w:link w:val="Pidipagina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4F0E"/>
  </w:style>
  <w:style w:type="table" w:customStyle="1" w:styleId="TableGrid">
    <w:name w:val="TableGrid"/>
    <w:rsid w:val="00094F0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stonotaapidipagina">
    <w:name w:val="footnote text"/>
    <w:basedOn w:val="Normale"/>
    <w:link w:val="TestonotaapidipaginaCarattere"/>
    <w:autoRedefine/>
    <w:semiHidden/>
    <w:rsid w:val="00094F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94F0E"/>
    <w:rPr>
      <w:rFonts w:ascii="Arial" w:eastAsia="Times New Roman" w:hAnsi="Arial" w:cs="Times New Roman"/>
      <w:sz w:val="20"/>
      <w:szCs w:val="20"/>
    </w:rPr>
  </w:style>
  <w:style w:type="paragraph" w:customStyle="1" w:styleId="Titoloprocedura">
    <w:name w:val="Titolo procedura"/>
    <w:basedOn w:val="Normale"/>
    <w:rsid w:val="00094F0E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Arial Narrow" w:eastAsia="Times New Roman" w:hAnsi="Arial Narrow" w:cs="Times New Roman"/>
      <w:b/>
      <w:caps/>
      <w:color w:val="333399"/>
      <w:sz w:val="40"/>
      <w:szCs w:val="20"/>
    </w:rPr>
  </w:style>
  <w:style w:type="paragraph" w:styleId="Sommario1">
    <w:name w:val="toc 1"/>
    <w:basedOn w:val="Normale"/>
    <w:next w:val="Normale"/>
    <w:autoRedefine/>
    <w:uiPriority w:val="39"/>
    <w:rsid w:val="00094F0E"/>
    <w:pPr>
      <w:tabs>
        <w:tab w:val="left" w:pos="709"/>
        <w:tab w:val="right" w:leader="dot" w:pos="9854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eastAsiaTheme="minorEastAsia"/>
      <w:b/>
      <w:bCs/>
      <w:caps/>
      <w:noProof/>
      <w:lang w:eastAsia="it-IT"/>
    </w:rPr>
  </w:style>
  <w:style w:type="paragraph" w:styleId="Sommario2">
    <w:name w:val="toc 2"/>
    <w:basedOn w:val="Normale"/>
    <w:next w:val="Normale"/>
    <w:uiPriority w:val="39"/>
    <w:qFormat/>
    <w:rsid w:val="00094F0E"/>
    <w:pPr>
      <w:tabs>
        <w:tab w:val="left" w:pos="1418"/>
        <w:tab w:val="right" w:leader="dot" w:pos="9854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eastAsiaTheme="minorEastAsia"/>
      <w:noProof/>
      <w:lang w:eastAsia="it-IT"/>
    </w:rPr>
  </w:style>
  <w:style w:type="paragraph" w:styleId="Sommario4">
    <w:name w:val="toc 4"/>
    <w:basedOn w:val="Normale"/>
    <w:next w:val="Normale"/>
    <w:autoRedefine/>
    <w:uiPriority w:val="39"/>
    <w:rsid w:val="00094F0E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 w:cs="Times New Roman"/>
      <w:sz w:val="20"/>
      <w:szCs w:val="18"/>
    </w:rPr>
  </w:style>
  <w:style w:type="character" w:styleId="Collegamentoipertestuale">
    <w:name w:val="Hyperlink"/>
    <w:basedOn w:val="Carpredefinitoparagrafo"/>
    <w:uiPriority w:val="99"/>
    <w:rsid w:val="00094F0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094F0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F1C18"/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2A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94F0E"/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customStyle="1" w:styleId="testo2">
    <w:name w:val="testo2"/>
    <w:basedOn w:val="Normale"/>
    <w:rsid w:val="00094F0E"/>
    <w:pPr>
      <w:overflowPunct w:val="0"/>
      <w:autoSpaceDE w:val="0"/>
      <w:autoSpaceDN w:val="0"/>
      <w:adjustRightInd w:val="0"/>
      <w:spacing w:after="0" w:line="240" w:lineRule="auto"/>
      <w:ind w:left="851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customStyle="1" w:styleId="Stile3">
    <w:name w:val="Stile3"/>
    <w:basedOn w:val="Normale"/>
    <w:rsid w:val="00094F0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 w:after="360" w:line="240" w:lineRule="auto"/>
      <w:textAlignment w:val="baseline"/>
      <w:outlineLvl w:val="2"/>
    </w:pPr>
    <w:rPr>
      <w:rFonts w:ascii="Verdana" w:eastAsia="Times New Roman" w:hAnsi="Verdana" w:cs="Times New Roman"/>
      <w:b/>
      <w:i/>
      <w:sz w:val="20"/>
      <w:szCs w:val="20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094F0E"/>
    <w:pPr>
      <w:spacing w:before="960" w:after="360" w:line="240" w:lineRule="auto"/>
      <w:contextualSpacing/>
      <w:jc w:val="center"/>
    </w:pPr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4F0E"/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94F0E"/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094F0E"/>
    <w:pPr>
      <w:spacing w:before="360" w:after="960" w:line="240" w:lineRule="auto"/>
      <w:jc w:val="center"/>
    </w:pPr>
    <w:rPr>
      <w:rFonts w:eastAsiaTheme="minorEastAsia"/>
      <w:color w:val="2E74B5"/>
      <w:spacing w:val="10"/>
      <w:sz w:val="32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4F0E"/>
    <w:rPr>
      <w:rFonts w:eastAsiaTheme="minorEastAsia"/>
      <w:color w:val="2E74B5"/>
      <w:spacing w:val="10"/>
      <w:sz w:val="3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4F0E"/>
    <w:pPr>
      <w:spacing w:before="100" w:after="200" w:line="276" w:lineRule="auto"/>
    </w:pPr>
    <w:rPr>
      <w:rFonts w:eastAsiaTheme="minorEastAsia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4F0E"/>
    <w:rPr>
      <w:rFonts w:eastAsiaTheme="minorEastAsia"/>
      <w:i/>
      <w:iCs/>
      <w:sz w:val="24"/>
      <w:szCs w:val="24"/>
    </w:rPr>
  </w:style>
  <w:style w:type="character" w:styleId="Enfasiintensa">
    <w:name w:val="Intense Emphasis"/>
    <w:uiPriority w:val="21"/>
    <w:qFormat/>
    <w:rsid w:val="00094F0E"/>
    <w:rPr>
      <w:b/>
      <w:bCs/>
      <w:caps/>
      <w:color w:val="1F4D78" w:themeColor="accent1" w:themeShade="7F"/>
      <w:spacing w:val="10"/>
    </w:rPr>
  </w:style>
  <w:style w:type="table" w:customStyle="1" w:styleId="Tabellagriglia5scura-colore11">
    <w:name w:val="Tabella griglia 5 scura - colore 11"/>
    <w:basedOn w:val="Tabellanormale"/>
    <w:uiPriority w:val="50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spaziosopra">
    <w:name w:val="spazio sopra"/>
    <w:basedOn w:val="Normale"/>
    <w:link w:val="spaziosopraCarattere"/>
    <w:autoRedefine/>
    <w:qFormat/>
    <w:rsid w:val="00094F0E"/>
    <w:pPr>
      <w:spacing w:before="1080" w:after="0"/>
    </w:pPr>
    <w:rPr>
      <w:rFonts w:ascii="Arial" w:hAnsi="Arial" w:cs="Arial"/>
    </w:rPr>
  </w:style>
  <w:style w:type="paragraph" w:styleId="Nessunaspaziatura">
    <w:name w:val="No Spacing"/>
    <w:link w:val="NessunaspaziaturaCarattere"/>
    <w:uiPriority w:val="1"/>
    <w:qFormat/>
    <w:rsid w:val="00094F0E"/>
    <w:pPr>
      <w:spacing w:after="0" w:line="240" w:lineRule="auto"/>
    </w:pPr>
  </w:style>
  <w:style w:type="character" w:customStyle="1" w:styleId="spaziosopraCarattere">
    <w:name w:val="spazio sopra Carattere"/>
    <w:basedOn w:val="Carpredefinitoparagrafo"/>
    <w:link w:val="spaziosopra"/>
    <w:rsid w:val="00094F0E"/>
    <w:rPr>
      <w:rFonts w:ascii="Arial" w:hAnsi="Arial" w:cs="Arial"/>
    </w:rPr>
  </w:style>
  <w:style w:type="paragraph" w:customStyle="1" w:styleId="notepiedipag">
    <w:name w:val="note piedipag"/>
    <w:basedOn w:val="Nessunaspaziatura"/>
    <w:link w:val="notepiedipagCarattere"/>
    <w:autoRedefine/>
    <w:qFormat/>
    <w:rsid w:val="00094F0E"/>
    <w:pPr>
      <w:spacing w:before="60" w:after="60"/>
    </w:pPr>
    <w:rPr>
      <w:color w:val="7F7F7F" w:themeColor="text1" w:themeTint="80"/>
      <w:sz w:val="20"/>
    </w:rPr>
  </w:style>
  <w:style w:type="table" w:styleId="Grigliatabella">
    <w:name w:val="Table Grid"/>
    <w:basedOn w:val="Tabellanormale"/>
    <w:rsid w:val="0009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94F0E"/>
  </w:style>
  <w:style w:type="character" w:customStyle="1" w:styleId="notepiedipagCarattere">
    <w:name w:val="note piedipag Carattere"/>
    <w:basedOn w:val="NessunaspaziaturaCarattere"/>
    <w:link w:val="notepiedipag"/>
    <w:rsid w:val="00094F0E"/>
    <w:rPr>
      <w:color w:val="7F7F7F" w:themeColor="text1" w:themeTint="80"/>
      <w:sz w:val="20"/>
    </w:rPr>
  </w:style>
  <w:style w:type="character" w:styleId="Titolodellibro">
    <w:name w:val="Book Title"/>
    <w:basedOn w:val="Carpredefinitoparagrafo"/>
    <w:uiPriority w:val="33"/>
    <w:qFormat/>
    <w:rsid w:val="00094F0E"/>
    <w:rPr>
      <w:b/>
      <w:bCs/>
      <w:i/>
      <w:iCs/>
      <w:spacing w:val="5"/>
    </w:rPr>
  </w:style>
  <w:style w:type="paragraph" w:customStyle="1" w:styleId="Titolodeldocumento">
    <w:name w:val="Titolo del documento"/>
    <w:basedOn w:val="Normale"/>
    <w:link w:val="TitolodeldocumentoCarattere"/>
    <w:autoRedefine/>
    <w:qFormat/>
    <w:rsid w:val="00B82C00"/>
    <w:pPr>
      <w:spacing w:before="960" w:after="0" w:line="400" w:lineRule="exact"/>
      <w:ind w:left="1276" w:hanging="1276"/>
      <w:jc w:val="center"/>
    </w:pPr>
    <w:rPr>
      <w:rFonts w:ascii="Calibri Light" w:eastAsia="Times New Roman" w:hAnsi="Calibri Light" w:cs="Times New Roman"/>
      <w:noProof/>
      <w:color w:val="000000"/>
      <w:sz w:val="40"/>
      <w:szCs w:val="16"/>
      <w:lang w:eastAsia="it-IT"/>
    </w:rPr>
  </w:style>
  <w:style w:type="paragraph" w:customStyle="1" w:styleId="tabella">
    <w:name w:val="tabella"/>
    <w:basedOn w:val="Normale1"/>
    <w:autoRedefine/>
    <w:rsid w:val="00094F0E"/>
    <w:pPr>
      <w:spacing w:after="0"/>
    </w:pPr>
    <w:rPr>
      <w:sz w:val="20"/>
    </w:rPr>
  </w:style>
  <w:style w:type="character" w:customStyle="1" w:styleId="TitolodeldocumentoCarattere">
    <w:name w:val="Titolo del documento Carattere"/>
    <w:basedOn w:val="Carpredefinitoparagrafo"/>
    <w:link w:val="Titolodeldocumento"/>
    <w:qFormat/>
    <w:rsid w:val="00B82C00"/>
    <w:rPr>
      <w:rFonts w:ascii="Calibri Light" w:eastAsia="Times New Roman" w:hAnsi="Calibri Light" w:cs="Times New Roman"/>
      <w:noProof/>
      <w:color w:val="000000"/>
      <w:sz w:val="40"/>
      <w:szCs w:val="16"/>
      <w:lang w:eastAsia="it-IT"/>
    </w:rPr>
  </w:style>
  <w:style w:type="paragraph" w:customStyle="1" w:styleId="Normale1">
    <w:name w:val="Normale1"/>
    <w:basedOn w:val="Normale"/>
    <w:rsid w:val="00094F0E"/>
    <w:pPr>
      <w:spacing w:after="120" w:line="264" w:lineRule="auto"/>
    </w:pPr>
    <w:rPr>
      <w:rFonts w:ascii="Calibri" w:eastAsia="Times New Roman" w:hAnsi="Calibri" w:cs="Times New Roman"/>
      <w:sz w:val="24"/>
      <w:szCs w:val="20"/>
      <w:lang w:eastAsia="it-IT"/>
    </w:rPr>
  </w:style>
  <w:style w:type="paragraph" w:customStyle="1" w:styleId="IntroBreak">
    <w:name w:val="IntroBreak"/>
    <w:basedOn w:val="Normale"/>
    <w:autoRedefine/>
    <w:rsid w:val="00094F0E"/>
    <w:pPr>
      <w:spacing w:after="120" w:line="264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094F0E"/>
    <w:pPr>
      <w:numPr>
        <w:numId w:val="0"/>
      </w:numPr>
      <w:spacing w:before="360" w:after="120"/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94F0E"/>
    <w:pPr>
      <w:tabs>
        <w:tab w:val="left" w:pos="1418"/>
        <w:tab w:val="right" w:leader="dot" w:pos="9854"/>
      </w:tabs>
      <w:spacing w:after="0" w:line="240" w:lineRule="auto"/>
      <w:ind w:left="993" w:hanging="300"/>
    </w:pPr>
    <w:rPr>
      <w:rFonts w:eastAsiaTheme="minorEastAsia"/>
      <w:noProof/>
      <w:lang w:eastAsia="it-IT"/>
    </w:rPr>
  </w:style>
  <w:style w:type="character" w:styleId="Rimandonotaapidipagina">
    <w:name w:val="footnote reference"/>
    <w:semiHidden/>
    <w:rsid w:val="00094F0E"/>
    <w:rPr>
      <w:vertAlign w:val="superscript"/>
    </w:rPr>
  </w:style>
  <w:style w:type="paragraph" w:customStyle="1" w:styleId="TableHeadBold">
    <w:name w:val="Table Head Bold"/>
    <w:basedOn w:val="Normale"/>
    <w:rsid w:val="00094F0E"/>
    <w:pPr>
      <w:keepNext/>
      <w:keepLines/>
      <w:overflowPunct w:val="0"/>
      <w:autoSpaceDE w:val="0"/>
      <w:autoSpaceDN w:val="0"/>
      <w:adjustRightInd w:val="0"/>
      <w:spacing w:before="60" w:after="60" w:line="264" w:lineRule="auto"/>
      <w:ind w:left="60" w:right="60"/>
      <w:textAlignment w:val="baseline"/>
    </w:pPr>
    <w:rPr>
      <w:rFonts w:ascii="Helvetica" w:eastAsia="Times New Roman" w:hAnsi="Helvetica" w:cs="Times New Roman"/>
      <w:b/>
      <w:sz w:val="20"/>
      <w:szCs w:val="20"/>
      <w:lang w:val="en-US"/>
    </w:rPr>
  </w:style>
  <w:style w:type="table" w:customStyle="1" w:styleId="Tabellaelenco1chiara-colore11">
    <w:name w:val="Tabella elenco 1 chiara - colore 11"/>
    <w:basedOn w:val="Tabellanormale"/>
    <w:uiPriority w:val="46"/>
    <w:rsid w:val="00094F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griglia4-colore11">
    <w:name w:val="Tabella griglia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standard-01">
    <w:name w:val="Tabella standard-01"/>
    <w:basedOn w:val="Tabellaelenco4-colore11"/>
    <w:uiPriority w:val="99"/>
    <w:rsid w:val="00094F0E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testazione0">
    <w:name w:val="intestazione"/>
    <w:basedOn w:val="Normale"/>
    <w:link w:val="intestazioneCarattere0"/>
    <w:autoRedefine/>
    <w:qFormat/>
    <w:rsid w:val="00C736EB"/>
    <w:pPr>
      <w:spacing w:after="0" w:line="264" w:lineRule="auto"/>
      <w:jc w:val="left"/>
    </w:pPr>
    <w:rPr>
      <w:rFonts w:ascii="Calibri" w:eastAsia="Times New Roman" w:hAnsi="Calibri" w:cs="Times New Roman"/>
      <w:noProof/>
      <w:sz w:val="20"/>
      <w:szCs w:val="20"/>
      <w:lang w:eastAsia="it-IT"/>
    </w:rPr>
  </w:style>
  <w:style w:type="character" w:customStyle="1" w:styleId="intestazioneCarattere0">
    <w:name w:val="intestazione Carattere"/>
    <w:link w:val="intestazione0"/>
    <w:rsid w:val="00C736EB"/>
    <w:rPr>
      <w:rFonts w:ascii="Calibri" w:eastAsia="Times New Roman" w:hAnsi="Calibri" w:cs="Times New Roman"/>
      <w:noProof/>
      <w:sz w:val="20"/>
      <w:szCs w:val="20"/>
      <w:lang w:eastAsia="it-IT"/>
    </w:rPr>
  </w:style>
  <w:style w:type="table" w:customStyle="1" w:styleId="Grigliatabella1">
    <w:name w:val="Griglia tabella1"/>
    <w:basedOn w:val="Tabellanormale"/>
    <w:next w:val="Grigliatabella"/>
    <w:rsid w:val="0061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basedOn w:val="Carpredefinitoparagrafo"/>
    <w:link w:val="Titolo5"/>
    <w:uiPriority w:val="9"/>
    <w:rsid w:val="00094F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094F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094F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094F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094F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e2">
    <w:name w:val="Normale2"/>
    <w:basedOn w:val="Normale1"/>
    <w:link w:val="Normale2Carattere"/>
    <w:rsid w:val="00094F0E"/>
    <w:pPr>
      <w:spacing w:line="240" w:lineRule="auto"/>
      <w:ind w:left="700"/>
    </w:pPr>
    <w:rPr>
      <w:rFonts w:ascii="Times New Roman" w:hAnsi="Times New Roman"/>
    </w:rPr>
  </w:style>
  <w:style w:type="paragraph" w:customStyle="1" w:styleId="testoGuida">
    <w:name w:val="testo Guida"/>
    <w:basedOn w:val="Rientrocorpodeltesto"/>
    <w:link w:val="testoGuidaCarattere"/>
    <w:rsid w:val="00094F0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94F0E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94F0E"/>
  </w:style>
  <w:style w:type="character" w:styleId="Rimandocommento">
    <w:name w:val="annotation reference"/>
    <w:basedOn w:val="Carpredefinitoparagrafo"/>
    <w:uiPriority w:val="99"/>
    <w:semiHidden/>
    <w:unhideWhenUsed/>
    <w:rsid w:val="00094F0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4F0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4F0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4F0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4F0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4F0E"/>
    <w:rPr>
      <w:rFonts w:ascii="Segoe UI" w:hAnsi="Segoe UI" w:cs="Segoe UI"/>
      <w:sz w:val="18"/>
      <w:szCs w:val="18"/>
    </w:rPr>
  </w:style>
  <w:style w:type="numbering" w:customStyle="1" w:styleId="Stile1">
    <w:name w:val="Stile1"/>
    <w:uiPriority w:val="99"/>
    <w:rsid w:val="00094F0E"/>
    <w:pPr>
      <w:numPr>
        <w:numId w:val="2"/>
      </w:numPr>
    </w:pPr>
  </w:style>
  <w:style w:type="paragraph" w:customStyle="1" w:styleId="puntoelenco-1liv">
    <w:name w:val="puntoelenco-1liv"/>
    <w:basedOn w:val="Paragrafoelenco"/>
    <w:link w:val="puntoelenco-1livCarattere"/>
    <w:autoRedefine/>
    <w:qFormat/>
    <w:rsid w:val="00DF1C18"/>
    <w:pPr>
      <w:numPr>
        <w:numId w:val="4"/>
      </w:numPr>
    </w:pPr>
    <w:rPr>
      <w:lang w:val="en-US"/>
    </w:rPr>
  </w:style>
  <w:style w:type="paragraph" w:customStyle="1" w:styleId="puntoelenco-2liv">
    <w:name w:val="puntoelenco-2liv"/>
    <w:basedOn w:val="Paragrafoelenco"/>
    <w:link w:val="puntoelenco-2livCarattere"/>
    <w:autoRedefine/>
    <w:qFormat/>
    <w:rsid w:val="00DF1C18"/>
    <w:pPr>
      <w:numPr>
        <w:ilvl w:val="1"/>
        <w:numId w:val="5"/>
      </w:numPr>
    </w:pPr>
    <w:rPr>
      <w:lang w:val="en-US"/>
    </w:rPr>
  </w:style>
  <w:style w:type="character" w:customStyle="1" w:styleId="puntoelenco-1livCarattere">
    <w:name w:val="puntoelenco-1liv Carattere"/>
    <w:basedOn w:val="Carpredefinitoparagrafo"/>
    <w:link w:val="puntoelenco-1liv"/>
    <w:rsid w:val="00DF1C18"/>
    <w:rPr>
      <w:lang w:val="en-US"/>
    </w:rPr>
  </w:style>
  <w:style w:type="table" w:customStyle="1" w:styleId="TAB-01">
    <w:name w:val="TAB-01"/>
    <w:basedOn w:val="Tabellanormale"/>
    <w:uiPriority w:val="99"/>
    <w:rsid w:val="00094F0E"/>
    <w:pPr>
      <w:spacing w:after="0" w:line="240" w:lineRule="auto"/>
    </w:pPr>
    <w:tblPr/>
  </w:style>
  <w:style w:type="character" w:customStyle="1" w:styleId="puntoelenco-2livCarattere">
    <w:name w:val="puntoelenco-2liv Carattere"/>
    <w:basedOn w:val="Carpredefinitoparagrafo"/>
    <w:link w:val="puntoelenco-2liv"/>
    <w:rsid w:val="00DF1C18"/>
    <w:rPr>
      <w:lang w:val="en-US"/>
    </w:rPr>
  </w:style>
  <w:style w:type="paragraph" w:customStyle="1" w:styleId="Testo-TAB-01">
    <w:name w:val="Testo-TAB-01"/>
    <w:basedOn w:val="Normale"/>
    <w:link w:val="Testo-TAB-01Carattere"/>
    <w:autoRedefine/>
    <w:qFormat/>
    <w:rsid w:val="00094F0E"/>
    <w:pPr>
      <w:spacing w:before="60" w:after="60" w:line="240" w:lineRule="auto"/>
    </w:pPr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table" w:customStyle="1" w:styleId="Tabellastandard-02">
    <w:name w:val="Tabella standard-02"/>
    <w:basedOn w:val="Tabellastandard-01"/>
    <w:uiPriority w:val="99"/>
    <w:rsid w:val="00094F0E"/>
    <w:tblPr/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esto-TAB-01Carattere">
    <w:name w:val="Testo-TAB-01 Carattere"/>
    <w:basedOn w:val="Carpredefinitoparagrafo"/>
    <w:link w:val="Testo-TAB-01"/>
    <w:rsid w:val="00094F0E"/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paragraph" w:customStyle="1" w:styleId="Testo-TAB-02">
    <w:name w:val="Testo-TAB-02"/>
    <w:basedOn w:val="Testo-TAB-01"/>
    <w:autoRedefine/>
    <w:qFormat/>
    <w:rsid w:val="00094F0E"/>
    <w:pPr>
      <w:ind w:left="113" w:right="113"/>
    </w:pPr>
    <w:rPr>
      <w:color w:val="auto"/>
    </w:rPr>
  </w:style>
  <w:style w:type="paragraph" w:customStyle="1" w:styleId="notainevidenza">
    <w:name w:val="nota in evidenza"/>
    <w:basedOn w:val="testoGuida"/>
    <w:link w:val="notainevidenzaCarattere"/>
    <w:autoRedefine/>
    <w:qFormat/>
    <w:rsid w:val="001E0CCF"/>
    <w:pPr>
      <w:spacing w:before="120" w:after="120"/>
      <w:ind w:right="54"/>
    </w:pPr>
    <w:rPr>
      <w:color w:val="ED7D31" w:themeColor="accent2"/>
      <w:szCs w:val="18"/>
    </w:rPr>
  </w:style>
  <w:style w:type="character" w:customStyle="1" w:styleId="testoGuidaCarattere">
    <w:name w:val="testo Guida Carattere"/>
    <w:basedOn w:val="RientrocorpodeltestoCarattere"/>
    <w:link w:val="testoGuida"/>
    <w:rsid w:val="00094F0E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notainevidenzaCarattere">
    <w:name w:val="nota in evidenza Carattere"/>
    <w:basedOn w:val="testoGuidaCarattere"/>
    <w:link w:val="notainevidenza"/>
    <w:rsid w:val="001E0CCF"/>
    <w:rPr>
      <w:rFonts w:ascii="Times New Roman" w:eastAsia="Times New Roman" w:hAnsi="Times New Roman" w:cs="Times New Roman"/>
      <w:color w:val="ED7D31" w:themeColor="accent2"/>
      <w:sz w:val="24"/>
      <w:szCs w:val="18"/>
      <w:lang w:eastAsia="it-IT"/>
    </w:rPr>
  </w:style>
  <w:style w:type="paragraph" w:customStyle="1" w:styleId="StileTestoGuidaCorpoCalibri10ptNonGrassettoEvidenzi">
    <w:name w:val="Stile TestoGuida + +Corpo (Calibri) 10 pt Non Grassetto Evidenzi..."/>
    <w:basedOn w:val="Normale"/>
    <w:rsid w:val="00094F0E"/>
    <w:pPr>
      <w:pBdr>
        <w:top w:val="dashSmallGap" w:sz="4" w:space="1" w:color="auto"/>
        <w:left w:val="dashSmallGap" w:sz="4" w:space="0" w:color="auto"/>
        <w:bottom w:val="dashSmallGap" w:sz="4" w:space="0" w:color="auto"/>
        <w:right w:val="dashSmallGap" w:sz="4" w:space="4" w:color="auto"/>
      </w:pBdr>
      <w:spacing w:after="120" w:line="240" w:lineRule="auto"/>
      <w:ind w:left="300"/>
    </w:pPr>
    <w:rPr>
      <w:rFonts w:eastAsia="Times New Roman" w:cs="Times New Roman"/>
      <w:color w:val="C45911" w:themeColor="accent2" w:themeShade="BF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272C55"/>
    <w:rPr>
      <w:i/>
      <w:iCs/>
    </w:rPr>
  </w:style>
  <w:style w:type="paragraph" w:customStyle="1" w:styleId="Subhead">
    <w:name w:val="Subhead"/>
    <w:basedOn w:val="Intestazione"/>
    <w:autoRedefine/>
    <w:rsid w:val="00D63AD5"/>
    <w:pPr>
      <w:tabs>
        <w:tab w:val="clear" w:pos="4819"/>
        <w:tab w:val="clear" w:pos="9638"/>
      </w:tabs>
      <w:spacing w:before="120" w:after="120"/>
      <w:outlineLvl w:val="0"/>
    </w:pPr>
    <w:rPr>
      <w:rFonts w:eastAsia="Times" w:cs="Times New Roman"/>
      <w:bCs/>
      <w:noProof/>
      <w:sz w:val="24"/>
      <w:szCs w:val="24"/>
    </w:rPr>
  </w:style>
  <w:style w:type="paragraph" w:customStyle="1" w:styleId="Specifics">
    <w:name w:val="Specifics"/>
    <w:basedOn w:val="Intestazione"/>
    <w:rsid w:val="00754444"/>
    <w:pPr>
      <w:tabs>
        <w:tab w:val="clear" w:pos="4819"/>
        <w:tab w:val="clear" w:pos="9638"/>
      </w:tabs>
      <w:spacing w:before="40" w:after="40"/>
    </w:pPr>
    <w:rPr>
      <w:rFonts w:ascii="Arial" w:eastAsia="Times" w:hAnsi="Arial" w:cs="Times New Roman"/>
      <w:b/>
      <w:noProof/>
      <w:sz w:val="20"/>
      <w:szCs w:val="20"/>
      <w:lang w:val="en-US"/>
    </w:rPr>
  </w:style>
  <w:style w:type="paragraph" w:customStyle="1" w:styleId="TableText">
    <w:name w:val="TableText"/>
    <w:basedOn w:val="Subhead"/>
    <w:rsid w:val="00754444"/>
    <w:pPr>
      <w:spacing w:before="40" w:after="40"/>
    </w:pPr>
    <w:rPr>
      <w:b/>
      <w:sz w:val="18"/>
    </w:rPr>
  </w:style>
  <w:style w:type="character" w:customStyle="1" w:styleId="Normale2Carattere">
    <w:name w:val="Normale2 Carattere"/>
    <w:basedOn w:val="Carpredefinitoparagrafo"/>
    <w:link w:val="Normale2"/>
    <w:rsid w:val="00754444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customStyle="1" w:styleId="testo3">
    <w:name w:val="testo3"/>
    <w:basedOn w:val="Normale"/>
    <w:rsid w:val="00B510AD"/>
    <w:pPr>
      <w:overflowPunct w:val="0"/>
      <w:autoSpaceDE w:val="0"/>
      <w:autoSpaceDN w:val="0"/>
      <w:adjustRightInd w:val="0"/>
      <w:spacing w:after="0" w:line="240" w:lineRule="auto"/>
      <w:ind w:left="1560"/>
      <w:textAlignment w:val="baseline"/>
    </w:pPr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DF4106"/>
  </w:style>
  <w:style w:type="table" w:customStyle="1" w:styleId="Tabellastandard-011">
    <w:name w:val="Tabella standard-011"/>
    <w:basedOn w:val="Tabellaelenco4-colore1"/>
    <w:uiPriority w:val="99"/>
    <w:rsid w:val="00AE0B4A"/>
    <w:rPr>
      <w:rFonts w:ascii="Calibri" w:hAnsi="Calibri"/>
      <w:sz w:val="20"/>
      <w:szCs w:val="20"/>
      <w:lang w:eastAsia="it-IT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AE0B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untoElenco1">
    <w:name w:val="Punto Elenco 1"/>
    <w:basedOn w:val="Normale"/>
    <w:rsid w:val="00C80F5D"/>
    <w:pPr>
      <w:numPr>
        <w:numId w:val="6"/>
      </w:numPr>
      <w:spacing w:before="60" w:after="60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Didascalia">
    <w:name w:val="caption"/>
    <w:basedOn w:val="Normale"/>
    <w:next w:val="Normale"/>
    <w:qFormat/>
    <w:rsid w:val="00C80F5D"/>
    <w:pPr>
      <w:keepNext/>
      <w:spacing w:before="120" w:after="120" w:line="240" w:lineRule="auto"/>
      <w:ind w:left="567"/>
      <w:jc w:val="center"/>
    </w:pPr>
    <w:rPr>
      <w:rFonts w:ascii="Times New Roman" w:eastAsia="Times New Roman" w:hAnsi="Times New Roman" w:cs="Times New Roman"/>
      <w:b/>
      <w:bCs/>
      <w:i/>
      <w:iCs/>
      <w:szCs w:val="20"/>
      <w:lang w:eastAsia="it-IT"/>
    </w:rPr>
  </w:style>
  <w:style w:type="paragraph" w:customStyle="1" w:styleId="Paragrafo">
    <w:name w:val="Paragrafo"/>
    <w:basedOn w:val="Normale"/>
    <w:link w:val="ParagrafoCarattere3"/>
    <w:rsid w:val="00C80F5D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ParagrafoCarattere3">
    <w:name w:val="Paragrafo Carattere3"/>
    <w:link w:val="Paragrafo"/>
    <w:rsid w:val="00C80F5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Corpotesto">
    <w:name w:val="Body Text"/>
    <w:basedOn w:val="Normale"/>
    <w:link w:val="CorpotestoCarattere"/>
    <w:uiPriority w:val="99"/>
    <w:unhideWhenUsed/>
    <w:rsid w:val="00C80F5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C80F5D"/>
  </w:style>
  <w:style w:type="table" w:customStyle="1" w:styleId="Grigliatabella2">
    <w:name w:val="Griglia tabella2"/>
    <w:basedOn w:val="Tabellanormale"/>
    <w:next w:val="Grigliatabella"/>
    <w:rsid w:val="00FC2FA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5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01E34"/>
    <w:rPr>
      <w:color w:val="605E5C"/>
      <w:shd w:val="clear" w:color="auto" w:fill="E1DFDD"/>
    </w:rPr>
  </w:style>
  <w:style w:type="table" w:customStyle="1" w:styleId="Tabellastandard-012">
    <w:name w:val="Tabella standard-012"/>
    <w:basedOn w:val="Tabellaelenco4-colore11"/>
    <w:uiPriority w:val="99"/>
    <w:rsid w:val="004B61C3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eWeb">
    <w:name w:val="Normal (Web)"/>
    <w:basedOn w:val="Normale"/>
    <w:uiPriority w:val="99"/>
    <w:unhideWhenUsed/>
    <w:rsid w:val="00583CBB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://192.168.0.248:8092/AppBPM/taskDetails?id=711&amp;version=2.6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://192.168.0.248:8092/AppBPM/taskDetails?id=730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://192.168.0.248:8092/AppBPM/taskDetails?id=726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192.168.0.248:8092/AppBPM/taskDetails?id=716&amp;version=2.1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000066\Desktop\SPC-Docuentazione%20interna\20-09-2016\template-SPC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7 2016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F3078A0CC234AB5E78A01C3748C71" ma:contentTypeVersion="9" ma:contentTypeDescription="Creare un nuovo documento." ma:contentTypeScope="" ma:versionID="c085880454f9939905e5d7195c097896">
  <xsd:schema xmlns:xsd="http://www.w3.org/2001/XMLSchema" xmlns:xs="http://www.w3.org/2001/XMLSchema" xmlns:p="http://schemas.microsoft.com/office/2006/metadata/properties" xmlns:ns3="b09cdb90-14cb-43cc-9462-b0898ddd27ab" xmlns:ns4="c1b360e7-fb4c-45a0-9537-41145bce03bf" targetNamespace="http://schemas.microsoft.com/office/2006/metadata/properties" ma:root="true" ma:fieldsID="e1ee5ff6f327fbd62cd2e17028b00fc9" ns3:_="" ns4:_="">
    <xsd:import namespace="b09cdb90-14cb-43cc-9462-b0898ddd27ab"/>
    <xsd:import namespace="c1b360e7-fb4c-45a0-9537-41145bce03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cdb90-14cb-43cc-9462-b0898ddd27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360e7-fb4c-45a0-9537-41145bce0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3D25B-EBFE-4326-B445-BDD9D4E1D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9cdb90-14cb-43cc-9462-b0898ddd27ab"/>
    <ds:schemaRef ds:uri="c1b360e7-fb4c-45a0-9537-41145bce03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32CF14-77AE-4C32-8C16-837AD627F6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564991-355D-4360-B877-35C03CC390A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D89B5F-6C65-4AC9-956D-50774FF6CC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template-SPC</Template>
  <TotalTime>1</TotalTime>
  <Pages>9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R.T.I. Almaviva/Almawave/Indra/PWC</dc:creator>
  <cp:keywords/>
  <dc:description/>
  <cp:lastModifiedBy>La Marca Vito</cp:lastModifiedBy>
  <cp:revision>2</cp:revision>
  <cp:lastPrinted>2020-06-05T15:56:00Z</cp:lastPrinted>
  <dcterms:created xsi:type="dcterms:W3CDTF">2020-11-06T09:38:00Z</dcterms:created>
  <dcterms:modified xsi:type="dcterms:W3CDTF">2020-11-06T09:38:00Z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0x010100C94F3078A0CC234AB5E78A01C3748C71</vt:lpwstr>
  </property>
</Properties>
</file>