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6CD96" w14:textId="251D4217" w:rsidR="00B77385" w:rsidRDefault="00B77385">
      <w:pPr>
        <w:pStyle w:val="Testonormale"/>
        <w:rPr>
          <w:rFonts w:ascii="Bookman Old Style" w:eastAsia="MS Mincho" w:hAnsi="Bookman Old Style" w:cs="Times New Roman"/>
        </w:rPr>
      </w:pPr>
    </w:p>
    <w:p w14:paraId="56E3BEDF" w14:textId="77777777" w:rsidR="007B34F2" w:rsidRDefault="007B34F2" w:rsidP="007B34F2">
      <w:pPr>
        <w:jc w:val="center"/>
      </w:pPr>
      <w:r>
        <w:rPr>
          <w:noProof/>
        </w:rPr>
        <w:drawing>
          <wp:anchor distT="0" distB="0" distL="114300" distR="114300" simplePos="0" relativeHeight="251663872" behindDoc="1" locked="0" layoutInCell="1" allowOverlap="1" wp14:anchorId="6DA6F382" wp14:editId="38D8BDDD">
            <wp:simplePos x="0" y="0"/>
            <wp:positionH relativeFrom="margin">
              <wp:align>center</wp:align>
            </wp:positionH>
            <wp:positionV relativeFrom="paragraph">
              <wp:posOffset>8255</wp:posOffset>
            </wp:positionV>
            <wp:extent cx="2619375" cy="2619375"/>
            <wp:effectExtent l="0" t="0" r="0" b="0"/>
            <wp:wrapNone/>
            <wp:docPr id="10" name="Immagine 10" descr="Logo Mess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Mess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E4527" w14:textId="77777777" w:rsidR="007B34F2" w:rsidRDefault="007B34F2" w:rsidP="007B34F2">
      <w:pPr>
        <w:pStyle w:val="Titolodeldocumento"/>
      </w:pPr>
    </w:p>
    <w:p w14:paraId="764FE8B1" w14:textId="77777777" w:rsidR="007B34F2" w:rsidRDefault="007B34F2" w:rsidP="007B34F2">
      <w:pPr>
        <w:pStyle w:val="Titolodeldocumento"/>
      </w:pPr>
    </w:p>
    <w:p w14:paraId="56E77EEB" w14:textId="77777777" w:rsidR="007B34F2" w:rsidRPr="007B34F2" w:rsidRDefault="007B34F2" w:rsidP="007B34F2">
      <w:pPr>
        <w:pStyle w:val="Titolodeldocumento"/>
        <w:rPr>
          <w:i/>
          <w:iCs/>
        </w:rPr>
      </w:pPr>
      <w:r w:rsidRPr="007B34F2">
        <w:rPr>
          <w:i/>
          <w:iCs/>
        </w:rPr>
        <w:t>MANUALE UTENTE AMMINISTRAZIONE DigiPro</w:t>
      </w:r>
    </w:p>
    <w:p w14:paraId="19511935" w14:textId="77777777" w:rsidR="007B34F2" w:rsidRDefault="007B34F2" w:rsidP="007B34F2">
      <w:pPr>
        <w:pStyle w:val="Titolodeldocumento"/>
        <w:rPr>
          <w:i/>
          <w:iCs/>
        </w:rPr>
      </w:pPr>
      <w:r w:rsidRPr="007B34F2">
        <w:rPr>
          <w:i/>
          <w:iCs/>
        </w:rPr>
        <w:t>Guida per l’amministrazione della Scrivania virtuale</w:t>
      </w:r>
    </w:p>
    <w:p w14:paraId="524AF243" w14:textId="3E2E827F" w:rsidR="007B34F2" w:rsidRPr="00B82C00" w:rsidRDefault="007B34F2" w:rsidP="007B34F2">
      <w:pPr>
        <w:pStyle w:val="Titolodeldocumento"/>
      </w:pPr>
      <w:r w:rsidRPr="00B82C00">
        <w:rPr>
          <w:b/>
          <w:bCs/>
          <w:i/>
          <w:iCs/>
        </w:rPr>
        <w:t>Piattaforma</w:t>
      </w:r>
      <w:r w:rsidRPr="00B82C00">
        <w:t xml:space="preserve"> </w:t>
      </w:r>
      <w:r>
        <w:rPr>
          <w:b/>
          <w:bCs/>
          <w:i/>
          <w:iCs/>
        </w:rPr>
        <w:t>DigiPro</w:t>
      </w:r>
    </w:p>
    <w:p w14:paraId="203CE45C" w14:textId="77777777" w:rsidR="007B34F2" w:rsidRPr="00FC2FAF" w:rsidRDefault="007B34F2" w:rsidP="007B34F2">
      <w:pPr>
        <w:spacing w:before="360" w:line="400" w:lineRule="exact"/>
        <w:ind w:left="1276" w:hanging="1276"/>
        <w:jc w:val="center"/>
        <w:rPr>
          <w:rFonts w:ascii="Calibri Light" w:eastAsia="Times New Roman" w:hAnsi="Calibri Light"/>
          <w:noProof/>
          <w:color w:val="000000"/>
          <w:sz w:val="48"/>
          <w:szCs w:val="20"/>
        </w:rPr>
      </w:pPr>
    </w:p>
    <w:p w14:paraId="5B11661A" w14:textId="77777777" w:rsidR="007B34F2" w:rsidRDefault="007B34F2" w:rsidP="007B34F2">
      <w:pPr>
        <w:spacing w:before="360" w:after="960"/>
        <w:jc w:val="center"/>
        <w:rPr>
          <w:rFonts w:ascii="Calibri" w:hAnsi="Calibri"/>
          <w:noProof/>
          <w:color w:val="2E74B5"/>
          <w:spacing w:val="10"/>
          <w:sz w:val="32"/>
          <w:szCs w:val="21"/>
        </w:rPr>
      </w:pPr>
      <w:r w:rsidRPr="00FC2FAF">
        <w:rPr>
          <w:rFonts w:ascii="Calibri" w:hAnsi="Calibri"/>
          <w:noProof/>
          <w:color w:val="2E74B5"/>
          <w:spacing w:val="10"/>
          <w:sz w:val="32"/>
          <w:szCs w:val="21"/>
        </w:rPr>
        <w:fldChar w:fldCharType="begin"/>
      </w:r>
      <w:r w:rsidRPr="00FC2FAF">
        <w:rPr>
          <w:rFonts w:ascii="Calibri" w:hAnsi="Calibri"/>
          <w:noProof/>
          <w:color w:val="2E74B5"/>
          <w:spacing w:val="10"/>
          <w:sz w:val="32"/>
          <w:szCs w:val="21"/>
        </w:rPr>
        <w:instrText xml:space="preserve"> DOCPROPERTY  Subject  \* MERGEFORMAT </w:instrText>
      </w:r>
      <w:r w:rsidRPr="00FC2FAF">
        <w:rPr>
          <w:rFonts w:ascii="Calibri" w:hAnsi="Calibri"/>
          <w:noProof/>
          <w:color w:val="2E74B5"/>
          <w:spacing w:val="10"/>
          <w:sz w:val="32"/>
          <w:szCs w:val="21"/>
        </w:rPr>
        <w:fldChar w:fldCharType="separate"/>
      </w:r>
      <w:r w:rsidRPr="00FC2FAF">
        <w:rPr>
          <w:rFonts w:ascii="Calibri" w:hAnsi="Calibri"/>
          <w:noProof/>
          <w:color w:val="2E74B5"/>
          <w:spacing w:val="10"/>
          <w:sz w:val="32"/>
          <w:szCs w:val="21"/>
        </w:rPr>
        <w:t>Sistema Pubblico di Connettività - Lotto</w:t>
      </w:r>
      <w:r w:rsidRPr="00FC2FAF">
        <w:rPr>
          <w:rFonts w:ascii="Calibri" w:hAnsi="Calibri"/>
          <w:noProof/>
          <w:color w:val="2E74B5"/>
          <w:spacing w:val="10"/>
          <w:sz w:val="32"/>
          <w:szCs w:val="21"/>
        </w:rPr>
        <w:fldChar w:fldCharType="end"/>
      </w:r>
      <w:r w:rsidRPr="00FC2FAF">
        <w:rPr>
          <w:rFonts w:ascii="Calibri" w:hAnsi="Calibri"/>
          <w:noProof/>
          <w:color w:val="2E74B5"/>
          <w:spacing w:val="10"/>
          <w:sz w:val="32"/>
          <w:szCs w:val="21"/>
        </w:rPr>
        <w:t xml:space="preserve"> 4</w:t>
      </w:r>
    </w:p>
    <w:tbl>
      <w:tblPr>
        <w:tblStyle w:val="Grigliatabella2"/>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2546"/>
        <w:gridCol w:w="2256"/>
        <w:gridCol w:w="2166"/>
        <w:gridCol w:w="1435"/>
      </w:tblGrid>
      <w:tr w:rsidR="007B34F2" w:rsidRPr="00FC2FAF" w14:paraId="01AD3A6C" w14:textId="77777777" w:rsidTr="006219E9">
        <w:trPr>
          <w:trHeight w:val="1135"/>
          <w:jc w:val="center"/>
        </w:trPr>
        <w:tc>
          <w:tcPr>
            <w:tcW w:w="2546" w:type="dxa"/>
            <w:shd w:val="clear" w:color="auto" w:fill="FFFFFF" w:themeFill="background1"/>
            <w:vAlign w:val="center"/>
            <w:hideMark/>
          </w:tcPr>
          <w:p w14:paraId="6097EE84" w14:textId="77777777" w:rsidR="007B34F2" w:rsidRPr="00FC2FAF" w:rsidRDefault="007B34F2" w:rsidP="006219E9">
            <w:pPr>
              <w:spacing w:before="600"/>
              <w:jc w:val="center"/>
              <w:rPr>
                <w:rFonts w:ascii="Calibri Light" w:hAnsi="Calibri Light"/>
              </w:rPr>
            </w:pPr>
            <w:r w:rsidRPr="00FC2FAF">
              <w:rPr>
                <w:noProof/>
              </w:rPr>
              <w:t xml:space="preserve"> </w:t>
            </w:r>
            <w:r w:rsidRPr="00FC2FAF">
              <w:rPr>
                <w:rFonts w:ascii="Calibri Light" w:hAnsi="Calibri Light"/>
                <w:noProof/>
              </w:rPr>
              <w:drawing>
                <wp:inline distT="0" distB="0" distL="0" distR="0" wp14:anchorId="6DF88699" wp14:editId="72508813">
                  <wp:extent cx="1350010" cy="260985"/>
                  <wp:effectExtent l="0" t="0" r="2540" b="5715"/>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0010" cy="260985"/>
                          </a:xfrm>
                          <a:prstGeom prst="rect">
                            <a:avLst/>
                          </a:prstGeom>
                          <a:noFill/>
                          <a:ln>
                            <a:noFill/>
                          </a:ln>
                        </pic:spPr>
                      </pic:pic>
                    </a:graphicData>
                  </a:graphic>
                </wp:inline>
              </w:drawing>
            </w:r>
          </w:p>
        </w:tc>
        <w:tc>
          <w:tcPr>
            <w:tcW w:w="2256" w:type="dxa"/>
            <w:shd w:val="clear" w:color="auto" w:fill="FFFFFF" w:themeFill="background1"/>
            <w:vAlign w:val="center"/>
            <w:hideMark/>
          </w:tcPr>
          <w:p w14:paraId="3FA6297A" w14:textId="77777777" w:rsidR="007B34F2" w:rsidRPr="00FC2FAF" w:rsidRDefault="007B34F2" w:rsidP="006219E9">
            <w:pPr>
              <w:spacing w:before="600"/>
              <w:jc w:val="center"/>
              <w:rPr>
                <w:rFonts w:ascii="Calibri Light" w:hAnsi="Calibri Light"/>
              </w:rPr>
            </w:pPr>
            <w:r w:rsidRPr="00FC2FAF">
              <w:rPr>
                <w:rFonts w:ascii="Calibri Light" w:hAnsi="Calibri Light" w:cs="Arial"/>
                <w:noProof/>
                <w:color w:val="333333"/>
              </w:rPr>
              <w:drawing>
                <wp:inline distT="0" distB="0" distL="0" distR="0" wp14:anchorId="168141B5" wp14:editId="77C27985">
                  <wp:extent cx="1295400" cy="217805"/>
                  <wp:effectExtent l="0" t="0" r="0" b="0"/>
                  <wp:docPr id="6" name="Immagine 5" descr="Almawave_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Almawave_2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217805"/>
                          </a:xfrm>
                          <a:prstGeom prst="rect">
                            <a:avLst/>
                          </a:prstGeom>
                          <a:noFill/>
                          <a:ln>
                            <a:noFill/>
                          </a:ln>
                        </pic:spPr>
                      </pic:pic>
                    </a:graphicData>
                  </a:graphic>
                </wp:inline>
              </w:drawing>
            </w:r>
          </w:p>
        </w:tc>
        <w:tc>
          <w:tcPr>
            <w:tcW w:w="2166" w:type="dxa"/>
            <w:shd w:val="clear" w:color="auto" w:fill="FFFFFF" w:themeFill="background1"/>
            <w:vAlign w:val="center"/>
            <w:hideMark/>
          </w:tcPr>
          <w:p w14:paraId="6491F9E5" w14:textId="77777777" w:rsidR="007B34F2" w:rsidRPr="00FC2FAF" w:rsidRDefault="007B34F2" w:rsidP="006219E9">
            <w:pPr>
              <w:spacing w:before="600"/>
              <w:rPr>
                <w:rFonts w:ascii="Calibri Light" w:hAnsi="Calibri Light"/>
              </w:rPr>
            </w:pPr>
            <w:r w:rsidRPr="00FC2FAF">
              <w:rPr>
                <w:rFonts w:ascii="Calibri Light" w:hAnsi="Calibri Light"/>
                <w:noProof/>
              </w:rPr>
              <w:drawing>
                <wp:inline distT="0" distB="0" distL="0" distR="0" wp14:anchorId="7ABCC911" wp14:editId="377A84CA">
                  <wp:extent cx="1229995" cy="348615"/>
                  <wp:effectExtent l="0" t="0" r="8255" b="0"/>
                  <wp:docPr id="7" name="Immagin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t="21315" r="3777" b="20285"/>
                          <a:stretch>
                            <a:fillRect/>
                          </a:stretch>
                        </pic:blipFill>
                        <pic:spPr bwMode="auto">
                          <a:xfrm>
                            <a:off x="0" y="0"/>
                            <a:ext cx="1229995" cy="348615"/>
                          </a:xfrm>
                          <a:prstGeom prst="rect">
                            <a:avLst/>
                          </a:prstGeom>
                          <a:noFill/>
                          <a:ln>
                            <a:noFill/>
                          </a:ln>
                        </pic:spPr>
                      </pic:pic>
                    </a:graphicData>
                  </a:graphic>
                </wp:inline>
              </w:drawing>
            </w:r>
          </w:p>
        </w:tc>
        <w:tc>
          <w:tcPr>
            <w:tcW w:w="1435" w:type="dxa"/>
            <w:shd w:val="clear" w:color="auto" w:fill="FFFFFF" w:themeFill="background1"/>
            <w:hideMark/>
          </w:tcPr>
          <w:p w14:paraId="4F2CB875" w14:textId="77777777" w:rsidR="007B34F2" w:rsidRPr="00FC2FAF" w:rsidRDefault="007B34F2" w:rsidP="006219E9">
            <w:pPr>
              <w:spacing w:before="600"/>
              <w:jc w:val="center"/>
              <w:rPr>
                <w:rFonts w:ascii="Calibri Light" w:hAnsi="Calibri Light"/>
                <w:noProof/>
              </w:rPr>
            </w:pPr>
            <w:r w:rsidRPr="00FC2FAF">
              <w:rPr>
                <w:rFonts w:ascii="Calibri Light" w:hAnsi="Calibri Light"/>
                <w:noProof/>
              </w:rPr>
              <w:drawing>
                <wp:inline distT="0" distB="0" distL="0" distR="0" wp14:anchorId="72451DB6" wp14:editId="6091B146">
                  <wp:extent cx="675005" cy="533400"/>
                  <wp:effectExtent l="0" t="0" r="0" b="0"/>
                  <wp:docPr id="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005" cy="533400"/>
                          </a:xfrm>
                          <a:prstGeom prst="rect">
                            <a:avLst/>
                          </a:prstGeom>
                          <a:noFill/>
                          <a:ln>
                            <a:noFill/>
                          </a:ln>
                        </pic:spPr>
                      </pic:pic>
                    </a:graphicData>
                  </a:graphic>
                </wp:inline>
              </w:drawing>
            </w:r>
          </w:p>
        </w:tc>
      </w:tr>
    </w:tbl>
    <w:p w14:paraId="6E7D4598" w14:textId="77777777" w:rsidR="007B34F2" w:rsidRDefault="007B34F2">
      <w:pPr>
        <w:pStyle w:val="Testonormale"/>
        <w:rPr>
          <w:rFonts w:ascii="Bookman Old Style" w:eastAsia="MS Mincho" w:hAnsi="Bookman Old Style" w:cs="Times New Roman"/>
        </w:rPr>
      </w:pPr>
    </w:p>
    <w:p w14:paraId="5CE9C0E4" w14:textId="77777777" w:rsidR="00B77385" w:rsidRDefault="00B77385">
      <w:pPr>
        <w:pStyle w:val="Intestazione"/>
        <w:jc w:val="center"/>
        <w:rPr>
          <w:rFonts w:asciiTheme="minorHAnsi" w:hAnsiTheme="minorHAnsi" w:cstheme="minorHAnsi"/>
          <w:b/>
          <w:sz w:val="44"/>
          <w:szCs w:val="40"/>
        </w:rPr>
      </w:pPr>
    </w:p>
    <w:p w14:paraId="0E99DD06" w14:textId="77777777" w:rsidR="00B77385" w:rsidRDefault="00B77385">
      <w:pPr>
        <w:pStyle w:val="Intestazione"/>
        <w:jc w:val="center"/>
        <w:rPr>
          <w:rFonts w:asciiTheme="minorHAnsi" w:hAnsiTheme="minorHAnsi" w:cstheme="minorHAnsi"/>
          <w:b/>
          <w:sz w:val="44"/>
          <w:szCs w:val="40"/>
        </w:rPr>
      </w:pPr>
    </w:p>
    <w:p w14:paraId="3FC0DBC3" w14:textId="77777777" w:rsidR="00B77385" w:rsidRDefault="00B77385">
      <w:pPr>
        <w:pStyle w:val="Intestazione"/>
        <w:jc w:val="center"/>
        <w:rPr>
          <w:rFonts w:asciiTheme="minorHAnsi" w:hAnsiTheme="minorHAnsi" w:cstheme="minorHAnsi"/>
          <w:b/>
          <w:sz w:val="44"/>
          <w:szCs w:val="40"/>
        </w:rPr>
      </w:pPr>
    </w:p>
    <w:p w14:paraId="419F284A" w14:textId="77777777" w:rsidR="00B77385" w:rsidRDefault="00B77385">
      <w:pPr>
        <w:rPr>
          <w:rFonts w:ascii="Bookman Old Style" w:hAnsi="Bookman Old Style"/>
        </w:rPr>
      </w:pPr>
    </w:p>
    <w:p w14:paraId="11D96385" w14:textId="77777777" w:rsidR="00B77385" w:rsidRDefault="00B77385">
      <w:pPr>
        <w:jc w:val="center"/>
        <w:rPr>
          <w:rFonts w:ascii="Bookman Old Style" w:hAnsi="Bookman Old Style"/>
          <w:b/>
        </w:rPr>
      </w:pPr>
    </w:p>
    <w:p w14:paraId="5BCBA77A" w14:textId="77777777" w:rsidR="00B77385" w:rsidRDefault="001F4455">
      <w:pPr>
        <w:rPr>
          <w:rFonts w:ascii="Bookman Old Style" w:hAnsi="Bookman Old Style"/>
          <w:b/>
          <w:color w:val="0070C0"/>
          <w:sz w:val="22"/>
          <w:szCs w:val="22"/>
        </w:rPr>
      </w:pPr>
      <w:r>
        <w:rPr>
          <w:rFonts w:ascii="Bookman Old Style" w:hAnsi="Bookman Old Style"/>
          <w:b/>
          <w:color w:val="0070C0"/>
          <w:sz w:val="22"/>
          <w:szCs w:val="22"/>
        </w:rPr>
        <w:t>INDICE</w:t>
      </w:r>
    </w:p>
    <w:p w14:paraId="2EE4DC12" w14:textId="77777777" w:rsidR="00B77385" w:rsidRDefault="00B77385"/>
    <w:p w14:paraId="185158F1" w14:textId="298F9B7E" w:rsidR="00A374EC" w:rsidRDefault="001F4455" w:rsidP="00A374EC">
      <w:pPr>
        <w:pStyle w:val="Sommario1"/>
        <w:spacing w:line="480" w:lineRule="auto"/>
        <w:rPr>
          <w:rFonts w:asciiTheme="minorHAnsi" w:eastAsiaTheme="minorEastAsia" w:hAnsiTheme="minorHAnsi" w:cstheme="minorBidi"/>
          <w:noProof/>
          <w:color w:val="auto"/>
          <w:sz w:val="22"/>
          <w:szCs w:val="22"/>
        </w:rPr>
      </w:pPr>
      <w:r>
        <w:fldChar w:fldCharType="begin"/>
      </w:r>
      <w:r>
        <w:instrText>TOC \z \o "1-3" \u \h</w:instrText>
      </w:r>
      <w:r>
        <w:fldChar w:fldCharType="separate"/>
      </w:r>
      <w:hyperlink w:anchor="_Toc72167678" w:history="1">
        <w:r w:rsidR="00A374EC" w:rsidRPr="00C25B18">
          <w:rPr>
            <w:rStyle w:val="Collegamentoipertestuale"/>
            <w:rFonts w:cs="Helvetica"/>
            <w:noProof/>
            <w:u w:color="823B0B"/>
          </w:rPr>
          <w:t>Introduzione</w:t>
        </w:r>
        <w:r w:rsidR="00A374EC">
          <w:rPr>
            <w:noProof/>
            <w:webHidden/>
          </w:rPr>
          <w:tab/>
        </w:r>
        <w:r w:rsidR="00A374EC">
          <w:rPr>
            <w:noProof/>
            <w:webHidden/>
          </w:rPr>
          <w:fldChar w:fldCharType="begin"/>
        </w:r>
        <w:r w:rsidR="00A374EC">
          <w:rPr>
            <w:noProof/>
            <w:webHidden/>
          </w:rPr>
          <w:instrText xml:space="preserve"> PAGEREF _Toc72167678 \h </w:instrText>
        </w:r>
        <w:r w:rsidR="00A374EC">
          <w:rPr>
            <w:noProof/>
            <w:webHidden/>
          </w:rPr>
        </w:r>
        <w:r w:rsidR="00A374EC">
          <w:rPr>
            <w:noProof/>
            <w:webHidden/>
          </w:rPr>
          <w:fldChar w:fldCharType="separate"/>
        </w:r>
        <w:r w:rsidR="00A374EC">
          <w:rPr>
            <w:noProof/>
            <w:webHidden/>
          </w:rPr>
          <w:t>3</w:t>
        </w:r>
        <w:r w:rsidR="00A374EC">
          <w:rPr>
            <w:noProof/>
            <w:webHidden/>
          </w:rPr>
          <w:fldChar w:fldCharType="end"/>
        </w:r>
      </w:hyperlink>
    </w:p>
    <w:p w14:paraId="03CDD458" w14:textId="323D0F77" w:rsidR="00A374EC" w:rsidRDefault="00163E9B" w:rsidP="00A374EC">
      <w:pPr>
        <w:pStyle w:val="Sommario1"/>
        <w:spacing w:line="480" w:lineRule="auto"/>
        <w:rPr>
          <w:rFonts w:asciiTheme="minorHAnsi" w:eastAsiaTheme="minorEastAsia" w:hAnsiTheme="minorHAnsi" w:cstheme="minorBidi"/>
          <w:noProof/>
          <w:color w:val="auto"/>
          <w:sz w:val="22"/>
          <w:szCs w:val="22"/>
        </w:rPr>
      </w:pPr>
      <w:hyperlink w:anchor="_Toc72167679" w:history="1">
        <w:r w:rsidR="00A374EC" w:rsidRPr="00C25B18">
          <w:rPr>
            <w:rStyle w:val="Collegamentoipertestuale"/>
            <w:rFonts w:cs="Helvetica"/>
            <w:noProof/>
          </w:rPr>
          <w:t>1. Sezione di amministrazione della Scrivania Virtuale</w:t>
        </w:r>
        <w:r w:rsidR="00A374EC">
          <w:rPr>
            <w:noProof/>
            <w:webHidden/>
          </w:rPr>
          <w:tab/>
        </w:r>
        <w:r w:rsidR="00A374EC">
          <w:rPr>
            <w:noProof/>
            <w:webHidden/>
          </w:rPr>
          <w:fldChar w:fldCharType="begin"/>
        </w:r>
        <w:r w:rsidR="00A374EC">
          <w:rPr>
            <w:noProof/>
            <w:webHidden/>
          </w:rPr>
          <w:instrText xml:space="preserve"> PAGEREF _Toc72167679 \h </w:instrText>
        </w:r>
        <w:r w:rsidR="00A374EC">
          <w:rPr>
            <w:noProof/>
            <w:webHidden/>
          </w:rPr>
        </w:r>
        <w:r w:rsidR="00A374EC">
          <w:rPr>
            <w:noProof/>
            <w:webHidden/>
          </w:rPr>
          <w:fldChar w:fldCharType="separate"/>
        </w:r>
        <w:r w:rsidR="00A374EC">
          <w:rPr>
            <w:noProof/>
            <w:webHidden/>
          </w:rPr>
          <w:t>3</w:t>
        </w:r>
        <w:r w:rsidR="00A374EC">
          <w:rPr>
            <w:noProof/>
            <w:webHidden/>
          </w:rPr>
          <w:fldChar w:fldCharType="end"/>
        </w:r>
      </w:hyperlink>
    </w:p>
    <w:p w14:paraId="0A57EFB1" w14:textId="6B227638" w:rsidR="00A374EC" w:rsidRDefault="00163E9B" w:rsidP="00A374EC">
      <w:pPr>
        <w:pStyle w:val="Sommario2"/>
        <w:tabs>
          <w:tab w:val="right" w:leader="dot" w:pos="9628"/>
        </w:tabs>
        <w:spacing w:line="480" w:lineRule="auto"/>
        <w:rPr>
          <w:rFonts w:asciiTheme="minorHAnsi" w:eastAsiaTheme="minorEastAsia" w:hAnsiTheme="minorHAnsi" w:cstheme="minorBidi"/>
          <w:noProof/>
          <w:color w:val="auto"/>
          <w:sz w:val="22"/>
          <w:szCs w:val="22"/>
        </w:rPr>
      </w:pPr>
      <w:hyperlink w:anchor="_Toc72167680" w:history="1">
        <w:r w:rsidR="00A374EC" w:rsidRPr="00C25B18">
          <w:rPr>
            <w:rStyle w:val="Collegamentoipertestuale"/>
            <w:noProof/>
          </w:rPr>
          <w:t>1.1 Amministrazione delle istanze di procedimento</w:t>
        </w:r>
        <w:r w:rsidR="00A374EC">
          <w:rPr>
            <w:noProof/>
            <w:webHidden/>
          </w:rPr>
          <w:tab/>
        </w:r>
        <w:r w:rsidR="00A374EC">
          <w:rPr>
            <w:noProof/>
            <w:webHidden/>
          </w:rPr>
          <w:fldChar w:fldCharType="begin"/>
        </w:r>
        <w:r w:rsidR="00A374EC">
          <w:rPr>
            <w:noProof/>
            <w:webHidden/>
          </w:rPr>
          <w:instrText xml:space="preserve"> PAGEREF _Toc72167680 \h </w:instrText>
        </w:r>
        <w:r w:rsidR="00A374EC">
          <w:rPr>
            <w:noProof/>
            <w:webHidden/>
          </w:rPr>
        </w:r>
        <w:r w:rsidR="00A374EC">
          <w:rPr>
            <w:noProof/>
            <w:webHidden/>
          </w:rPr>
          <w:fldChar w:fldCharType="separate"/>
        </w:r>
        <w:r w:rsidR="00A374EC">
          <w:rPr>
            <w:noProof/>
            <w:webHidden/>
          </w:rPr>
          <w:t>3</w:t>
        </w:r>
        <w:r w:rsidR="00A374EC">
          <w:rPr>
            <w:noProof/>
            <w:webHidden/>
          </w:rPr>
          <w:fldChar w:fldCharType="end"/>
        </w:r>
      </w:hyperlink>
    </w:p>
    <w:p w14:paraId="6A9303DC" w14:textId="68DB9D82" w:rsidR="00A374EC" w:rsidRDefault="00163E9B" w:rsidP="00A374EC">
      <w:pPr>
        <w:pStyle w:val="Sommario2"/>
        <w:tabs>
          <w:tab w:val="right" w:leader="dot" w:pos="9628"/>
        </w:tabs>
        <w:spacing w:line="480" w:lineRule="auto"/>
        <w:rPr>
          <w:rFonts w:asciiTheme="minorHAnsi" w:eastAsiaTheme="minorEastAsia" w:hAnsiTheme="minorHAnsi" w:cstheme="minorBidi"/>
          <w:noProof/>
          <w:color w:val="auto"/>
          <w:sz w:val="22"/>
          <w:szCs w:val="22"/>
        </w:rPr>
      </w:pPr>
      <w:hyperlink w:anchor="_Toc72167681" w:history="1">
        <w:r w:rsidR="00A374EC" w:rsidRPr="00C25B18">
          <w:rPr>
            <w:rStyle w:val="Collegamentoipertestuale"/>
            <w:noProof/>
          </w:rPr>
          <w:t>1.2. Monitoraggio delle istanze di procedimento</w:t>
        </w:r>
        <w:r w:rsidR="00A374EC">
          <w:rPr>
            <w:noProof/>
            <w:webHidden/>
          </w:rPr>
          <w:tab/>
        </w:r>
        <w:r w:rsidR="00A374EC">
          <w:rPr>
            <w:noProof/>
            <w:webHidden/>
          </w:rPr>
          <w:fldChar w:fldCharType="begin"/>
        </w:r>
        <w:r w:rsidR="00A374EC">
          <w:rPr>
            <w:noProof/>
            <w:webHidden/>
          </w:rPr>
          <w:instrText xml:space="preserve"> PAGEREF _Toc72167681 \h </w:instrText>
        </w:r>
        <w:r w:rsidR="00A374EC">
          <w:rPr>
            <w:noProof/>
            <w:webHidden/>
          </w:rPr>
        </w:r>
        <w:r w:rsidR="00A374EC">
          <w:rPr>
            <w:noProof/>
            <w:webHidden/>
          </w:rPr>
          <w:fldChar w:fldCharType="separate"/>
        </w:r>
        <w:r w:rsidR="00A374EC">
          <w:rPr>
            <w:noProof/>
            <w:webHidden/>
          </w:rPr>
          <w:t>6</w:t>
        </w:r>
        <w:r w:rsidR="00A374EC">
          <w:rPr>
            <w:noProof/>
            <w:webHidden/>
          </w:rPr>
          <w:fldChar w:fldCharType="end"/>
        </w:r>
      </w:hyperlink>
    </w:p>
    <w:p w14:paraId="2507EF5B" w14:textId="738EDA61" w:rsidR="00A374EC" w:rsidRDefault="00163E9B" w:rsidP="00A374EC">
      <w:pPr>
        <w:pStyle w:val="Sommario2"/>
        <w:tabs>
          <w:tab w:val="right" w:leader="dot" w:pos="9628"/>
        </w:tabs>
        <w:spacing w:line="480" w:lineRule="auto"/>
        <w:rPr>
          <w:rFonts w:asciiTheme="minorHAnsi" w:eastAsiaTheme="minorEastAsia" w:hAnsiTheme="minorHAnsi" w:cstheme="minorBidi"/>
          <w:noProof/>
          <w:color w:val="auto"/>
          <w:sz w:val="22"/>
          <w:szCs w:val="22"/>
        </w:rPr>
      </w:pPr>
      <w:hyperlink w:anchor="_Toc72167682" w:history="1">
        <w:r w:rsidR="00A374EC" w:rsidRPr="00C25B18">
          <w:rPr>
            <w:rStyle w:val="Collegamentoipertestuale"/>
            <w:rFonts w:cs="Helvetica"/>
            <w:noProof/>
          </w:rPr>
          <w:t>1.3 Ricerca delle istanze di procedimento</w:t>
        </w:r>
        <w:r w:rsidR="00A374EC">
          <w:rPr>
            <w:noProof/>
            <w:webHidden/>
          </w:rPr>
          <w:tab/>
        </w:r>
        <w:r w:rsidR="00A374EC">
          <w:rPr>
            <w:noProof/>
            <w:webHidden/>
          </w:rPr>
          <w:fldChar w:fldCharType="begin"/>
        </w:r>
        <w:r w:rsidR="00A374EC">
          <w:rPr>
            <w:noProof/>
            <w:webHidden/>
          </w:rPr>
          <w:instrText xml:space="preserve"> PAGEREF _Toc72167682 \h </w:instrText>
        </w:r>
        <w:r w:rsidR="00A374EC">
          <w:rPr>
            <w:noProof/>
            <w:webHidden/>
          </w:rPr>
        </w:r>
        <w:r w:rsidR="00A374EC">
          <w:rPr>
            <w:noProof/>
            <w:webHidden/>
          </w:rPr>
          <w:fldChar w:fldCharType="separate"/>
        </w:r>
        <w:r w:rsidR="00A374EC">
          <w:rPr>
            <w:noProof/>
            <w:webHidden/>
          </w:rPr>
          <w:t>9</w:t>
        </w:r>
        <w:r w:rsidR="00A374EC">
          <w:rPr>
            <w:noProof/>
            <w:webHidden/>
          </w:rPr>
          <w:fldChar w:fldCharType="end"/>
        </w:r>
      </w:hyperlink>
    </w:p>
    <w:p w14:paraId="3C764722" w14:textId="0172AF4F" w:rsidR="00A374EC" w:rsidRDefault="00163E9B" w:rsidP="00A374EC">
      <w:pPr>
        <w:pStyle w:val="Sommario2"/>
        <w:tabs>
          <w:tab w:val="right" w:leader="dot" w:pos="9628"/>
        </w:tabs>
        <w:spacing w:line="480" w:lineRule="auto"/>
        <w:rPr>
          <w:rFonts w:asciiTheme="minorHAnsi" w:eastAsiaTheme="minorEastAsia" w:hAnsiTheme="minorHAnsi" w:cstheme="minorBidi"/>
          <w:noProof/>
          <w:color w:val="auto"/>
          <w:sz w:val="22"/>
          <w:szCs w:val="22"/>
        </w:rPr>
      </w:pPr>
      <w:hyperlink w:anchor="_Toc72167683" w:history="1">
        <w:r w:rsidR="00A374EC" w:rsidRPr="00C25B18">
          <w:rPr>
            <w:rStyle w:val="Collegamentoipertestuale"/>
            <w:noProof/>
          </w:rPr>
          <w:t>1.4 Installazione di un processo</w:t>
        </w:r>
        <w:r w:rsidR="00A374EC">
          <w:rPr>
            <w:noProof/>
            <w:webHidden/>
          </w:rPr>
          <w:tab/>
        </w:r>
        <w:r w:rsidR="00A374EC">
          <w:rPr>
            <w:noProof/>
            <w:webHidden/>
          </w:rPr>
          <w:fldChar w:fldCharType="begin"/>
        </w:r>
        <w:r w:rsidR="00A374EC">
          <w:rPr>
            <w:noProof/>
            <w:webHidden/>
          </w:rPr>
          <w:instrText xml:space="preserve"> PAGEREF _Toc72167683 \h </w:instrText>
        </w:r>
        <w:r w:rsidR="00A374EC">
          <w:rPr>
            <w:noProof/>
            <w:webHidden/>
          </w:rPr>
        </w:r>
        <w:r w:rsidR="00A374EC">
          <w:rPr>
            <w:noProof/>
            <w:webHidden/>
          </w:rPr>
          <w:fldChar w:fldCharType="separate"/>
        </w:r>
        <w:r w:rsidR="00A374EC">
          <w:rPr>
            <w:noProof/>
            <w:webHidden/>
          </w:rPr>
          <w:t>11</w:t>
        </w:r>
        <w:r w:rsidR="00A374EC">
          <w:rPr>
            <w:noProof/>
            <w:webHidden/>
          </w:rPr>
          <w:fldChar w:fldCharType="end"/>
        </w:r>
      </w:hyperlink>
    </w:p>
    <w:p w14:paraId="2093AB5C" w14:textId="47EBE809" w:rsidR="00A374EC" w:rsidRDefault="00163E9B" w:rsidP="00A374EC">
      <w:pPr>
        <w:pStyle w:val="Sommario2"/>
        <w:tabs>
          <w:tab w:val="right" w:leader="dot" w:pos="9628"/>
        </w:tabs>
        <w:spacing w:line="480" w:lineRule="auto"/>
        <w:rPr>
          <w:rFonts w:asciiTheme="minorHAnsi" w:eastAsiaTheme="minorEastAsia" w:hAnsiTheme="minorHAnsi" w:cstheme="minorBidi"/>
          <w:noProof/>
          <w:color w:val="auto"/>
          <w:sz w:val="22"/>
          <w:szCs w:val="22"/>
        </w:rPr>
      </w:pPr>
      <w:hyperlink w:anchor="_Toc72167684" w:history="1">
        <w:r w:rsidR="00A374EC" w:rsidRPr="00C25B18">
          <w:rPr>
            <w:rStyle w:val="Collegamentoipertestuale"/>
            <w:noProof/>
          </w:rPr>
          <w:t>1.5 Configurazione di un processo</w:t>
        </w:r>
        <w:r w:rsidR="00A374EC">
          <w:rPr>
            <w:noProof/>
            <w:webHidden/>
          </w:rPr>
          <w:tab/>
        </w:r>
        <w:r w:rsidR="00A374EC">
          <w:rPr>
            <w:noProof/>
            <w:webHidden/>
          </w:rPr>
          <w:fldChar w:fldCharType="begin"/>
        </w:r>
        <w:r w:rsidR="00A374EC">
          <w:rPr>
            <w:noProof/>
            <w:webHidden/>
          </w:rPr>
          <w:instrText xml:space="preserve"> PAGEREF _Toc72167684 \h </w:instrText>
        </w:r>
        <w:r w:rsidR="00A374EC">
          <w:rPr>
            <w:noProof/>
            <w:webHidden/>
          </w:rPr>
        </w:r>
        <w:r w:rsidR="00A374EC">
          <w:rPr>
            <w:noProof/>
            <w:webHidden/>
          </w:rPr>
          <w:fldChar w:fldCharType="separate"/>
        </w:r>
        <w:r w:rsidR="00A374EC">
          <w:rPr>
            <w:noProof/>
            <w:webHidden/>
          </w:rPr>
          <w:t>11</w:t>
        </w:r>
        <w:r w:rsidR="00A374EC">
          <w:rPr>
            <w:noProof/>
            <w:webHidden/>
          </w:rPr>
          <w:fldChar w:fldCharType="end"/>
        </w:r>
      </w:hyperlink>
    </w:p>
    <w:p w14:paraId="5C21B140" w14:textId="4A0C1D07" w:rsidR="00A374EC" w:rsidRDefault="00163E9B" w:rsidP="00A374EC">
      <w:pPr>
        <w:pStyle w:val="Sommario2"/>
        <w:tabs>
          <w:tab w:val="right" w:leader="dot" w:pos="9628"/>
        </w:tabs>
        <w:spacing w:line="480" w:lineRule="auto"/>
        <w:rPr>
          <w:rFonts w:asciiTheme="minorHAnsi" w:eastAsiaTheme="minorEastAsia" w:hAnsiTheme="minorHAnsi" w:cstheme="minorBidi"/>
          <w:noProof/>
          <w:color w:val="auto"/>
          <w:sz w:val="22"/>
          <w:szCs w:val="22"/>
        </w:rPr>
      </w:pPr>
      <w:hyperlink w:anchor="_Toc72167685" w:history="1">
        <w:r w:rsidR="00A374EC" w:rsidRPr="00C25B18">
          <w:rPr>
            <w:rStyle w:val="Collegamentoipertestuale"/>
            <w:noProof/>
          </w:rPr>
          <w:t>1.6 Creazione delle utenze e gruppi di backoffice</w:t>
        </w:r>
        <w:r w:rsidR="00A374EC">
          <w:rPr>
            <w:noProof/>
            <w:webHidden/>
          </w:rPr>
          <w:tab/>
        </w:r>
        <w:r w:rsidR="00A374EC">
          <w:rPr>
            <w:noProof/>
            <w:webHidden/>
          </w:rPr>
          <w:fldChar w:fldCharType="begin"/>
        </w:r>
        <w:r w:rsidR="00A374EC">
          <w:rPr>
            <w:noProof/>
            <w:webHidden/>
          </w:rPr>
          <w:instrText xml:space="preserve"> PAGEREF _Toc72167685 \h </w:instrText>
        </w:r>
        <w:r w:rsidR="00A374EC">
          <w:rPr>
            <w:noProof/>
            <w:webHidden/>
          </w:rPr>
        </w:r>
        <w:r w:rsidR="00A374EC">
          <w:rPr>
            <w:noProof/>
            <w:webHidden/>
          </w:rPr>
          <w:fldChar w:fldCharType="separate"/>
        </w:r>
        <w:r w:rsidR="00A374EC">
          <w:rPr>
            <w:noProof/>
            <w:webHidden/>
          </w:rPr>
          <w:t>13</w:t>
        </w:r>
        <w:r w:rsidR="00A374EC">
          <w:rPr>
            <w:noProof/>
            <w:webHidden/>
          </w:rPr>
          <w:fldChar w:fldCharType="end"/>
        </w:r>
      </w:hyperlink>
    </w:p>
    <w:p w14:paraId="1399D35F" w14:textId="16225B30" w:rsidR="00A374EC" w:rsidRDefault="00163E9B" w:rsidP="00A374EC">
      <w:pPr>
        <w:pStyle w:val="Sommario1"/>
        <w:spacing w:line="480" w:lineRule="auto"/>
        <w:rPr>
          <w:rFonts w:asciiTheme="minorHAnsi" w:eastAsiaTheme="minorEastAsia" w:hAnsiTheme="minorHAnsi" w:cstheme="minorBidi"/>
          <w:noProof/>
          <w:color w:val="auto"/>
          <w:sz w:val="22"/>
          <w:szCs w:val="22"/>
        </w:rPr>
      </w:pPr>
      <w:hyperlink w:anchor="_Toc72167686" w:history="1">
        <w:r w:rsidR="00A374EC" w:rsidRPr="00C25B18">
          <w:rPr>
            <w:rStyle w:val="Collegamentoipertestuale"/>
            <w:rFonts w:cs="Helvetica"/>
            <w:noProof/>
          </w:rPr>
          <w:t>2. Accesso al sistema DigiPro</w:t>
        </w:r>
        <w:r w:rsidR="00A374EC">
          <w:rPr>
            <w:noProof/>
            <w:webHidden/>
          </w:rPr>
          <w:tab/>
        </w:r>
        <w:r w:rsidR="00A374EC">
          <w:rPr>
            <w:noProof/>
            <w:webHidden/>
          </w:rPr>
          <w:fldChar w:fldCharType="begin"/>
        </w:r>
        <w:r w:rsidR="00A374EC">
          <w:rPr>
            <w:noProof/>
            <w:webHidden/>
          </w:rPr>
          <w:instrText xml:space="preserve"> PAGEREF _Toc72167686 \h </w:instrText>
        </w:r>
        <w:r w:rsidR="00A374EC">
          <w:rPr>
            <w:noProof/>
            <w:webHidden/>
          </w:rPr>
        </w:r>
        <w:r w:rsidR="00A374EC">
          <w:rPr>
            <w:noProof/>
            <w:webHidden/>
          </w:rPr>
          <w:fldChar w:fldCharType="separate"/>
        </w:r>
        <w:r w:rsidR="00A374EC">
          <w:rPr>
            <w:noProof/>
            <w:webHidden/>
          </w:rPr>
          <w:t>17</w:t>
        </w:r>
        <w:r w:rsidR="00A374EC">
          <w:rPr>
            <w:noProof/>
            <w:webHidden/>
          </w:rPr>
          <w:fldChar w:fldCharType="end"/>
        </w:r>
      </w:hyperlink>
    </w:p>
    <w:p w14:paraId="1E05CC4E" w14:textId="0AD7EAA4" w:rsidR="00B77385" w:rsidRDefault="001F4455" w:rsidP="00A374EC">
      <w:pPr>
        <w:pStyle w:val="Sommario2"/>
        <w:tabs>
          <w:tab w:val="right" w:leader="dot" w:pos="9786"/>
        </w:tabs>
        <w:spacing w:line="480" w:lineRule="auto"/>
      </w:pPr>
      <w:r>
        <w:fldChar w:fldCharType="end"/>
      </w:r>
    </w:p>
    <w:p w14:paraId="5F7B8BE0" w14:textId="77777777" w:rsidR="00B77385" w:rsidRDefault="001F4455" w:rsidP="00A374EC">
      <w:pPr>
        <w:spacing w:line="480" w:lineRule="auto"/>
        <w:rPr>
          <w:rFonts w:ascii="Bookman Old Style" w:hAnsi="Bookman Old Style"/>
          <w:b/>
        </w:rPr>
      </w:pPr>
      <w:bookmarkStart w:id="0" w:name="_Toc121721005"/>
      <w:bookmarkEnd w:id="0"/>
      <w:r>
        <w:br w:type="page"/>
      </w:r>
    </w:p>
    <w:p w14:paraId="21B1EB6A" w14:textId="77777777" w:rsidR="00B77385" w:rsidRDefault="001F4455">
      <w:pPr>
        <w:pStyle w:val="Titolo1"/>
        <w:rPr>
          <w:rStyle w:val="Titolodellibro"/>
          <w:rFonts w:ascii="Helvetica" w:hAnsi="Helvetica" w:cs="Helvetica"/>
          <w:caps w:val="0"/>
          <w:color w:val="2E74B5" w:themeColor="accent1" w:themeShade="BF"/>
          <w:spacing w:val="0"/>
        </w:rPr>
      </w:pPr>
      <w:bookmarkStart w:id="1" w:name="_Toc946638"/>
      <w:bookmarkStart w:id="2" w:name="_Toc4573670"/>
      <w:bookmarkStart w:id="3" w:name="_Toc72167678"/>
      <w:bookmarkEnd w:id="1"/>
      <w:bookmarkEnd w:id="2"/>
      <w:r>
        <w:rPr>
          <w:rStyle w:val="Titolodellibro"/>
          <w:rFonts w:ascii="Helvetica" w:hAnsi="Helvetica" w:cs="Helvetica"/>
          <w:caps w:val="0"/>
          <w:color w:val="2E74B5" w:themeColor="accent1" w:themeShade="BF"/>
          <w:spacing w:val="0"/>
        </w:rPr>
        <w:lastRenderedPageBreak/>
        <w:t>Introduzione</w:t>
      </w:r>
      <w:bookmarkEnd w:id="3"/>
    </w:p>
    <w:p w14:paraId="41A10F95" w14:textId="77777777" w:rsidR="00B77385" w:rsidRDefault="00B77385">
      <w:pPr>
        <w:spacing w:before="120"/>
        <w:jc w:val="both"/>
        <w:rPr>
          <w:rFonts w:cs="Helvetica"/>
          <w:szCs w:val="20"/>
        </w:rPr>
      </w:pPr>
    </w:p>
    <w:p w14:paraId="5ADFAB4F" w14:textId="77777777" w:rsidR="00B77385" w:rsidRDefault="001F4455" w:rsidP="008A6466">
      <w:pPr>
        <w:jc w:val="both"/>
      </w:pPr>
      <w:r>
        <w:rPr>
          <w:rFonts w:cs="Helvetica"/>
          <w:sz w:val="24"/>
        </w:rPr>
        <w:t>Il presente documento ha lo scopo di illustrare</w:t>
      </w:r>
      <w:r w:rsidR="008A6466">
        <w:rPr>
          <w:rFonts w:cs="Helvetica"/>
          <w:sz w:val="24"/>
        </w:rPr>
        <w:t xml:space="preserve"> </w:t>
      </w:r>
      <w:r>
        <w:rPr>
          <w:rFonts w:cs="Helvetica"/>
          <w:sz w:val="24"/>
        </w:rPr>
        <w:t>la sezione di amministrazione della Scrivania Virtuale al fine di permettere all’Ente:</w:t>
      </w:r>
    </w:p>
    <w:p w14:paraId="51BBC9EB" w14:textId="77777777" w:rsidR="00B77385" w:rsidRDefault="001F4455">
      <w:pPr>
        <w:numPr>
          <w:ilvl w:val="1"/>
          <w:numId w:val="1"/>
        </w:numPr>
        <w:jc w:val="both"/>
      </w:pPr>
      <w:r>
        <w:rPr>
          <w:rFonts w:cs="Helvetica"/>
          <w:sz w:val="24"/>
        </w:rPr>
        <w:t>di consultare le fasi di avanzamento della singola pratica</w:t>
      </w:r>
    </w:p>
    <w:p w14:paraId="2C3E1C81" w14:textId="77777777" w:rsidR="00B77385" w:rsidRDefault="001F4455">
      <w:pPr>
        <w:numPr>
          <w:ilvl w:val="1"/>
          <w:numId w:val="1"/>
        </w:numPr>
        <w:jc w:val="both"/>
      </w:pPr>
      <w:r>
        <w:rPr>
          <w:rFonts w:cs="Helvetica"/>
          <w:sz w:val="24"/>
        </w:rPr>
        <w:t>l’elenco completo di tutte le pratiche</w:t>
      </w:r>
    </w:p>
    <w:p w14:paraId="65D85C6C" w14:textId="77777777" w:rsidR="00B77385" w:rsidRDefault="001F4455">
      <w:pPr>
        <w:numPr>
          <w:ilvl w:val="1"/>
          <w:numId w:val="1"/>
        </w:numPr>
        <w:jc w:val="both"/>
      </w:pPr>
      <w:r>
        <w:rPr>
          <w:rFonts w:cs="Helvetica"/>
          <w:sz w:val="24"/>
        </w:rPr>
        <w:t>la ricerca di una determina pratica in fase di lavorazione o completata</w:t>
      </w:r>
    </w:p>
    <w:p w14:paraId="385E9A17" w14:textId="737C43CF" w:rsidR="009727F1" w:rsidRPr="008A6466" w:rsidRDefault="00310007" w:rsidP="00AE31FF">
      <w:pPr>
        <w:numPr>
          <w:ilvl w:val="1"/>
          <w:numId w:val="1"/>
        </w:numPr>
        <w:jc w:val="both"/>
      </w:pPr>
      <w:r>
        <w:rPr>
          <w:rFonts w:cs="Helvetica"/>
          <w:sz w:val="24"/>
        </w:rPr>
        <w:t>l’amministrazione di un procedimento</w:t>
      </w:r>
      <w:r w:rsidR="001F4455">
        <w:rPr>
          <w:rFonts w:cs="Helvetica"/>
          <w:sz w:val="24"/>
        </w:rPr>
        <w:t>.</w:t>
      </w:r>
      <w:bookmarkStart w:id="4" w:name="_Toc946639"/>
      <w:bookmarkStart w:id="5" w:name="_Toc4573671"/>
      <w:bookmarkEnd w:id="4"/>
      <w:bookmarkEnd w:id="5"/>
    </w:p>
    <w:p w14:paraId="204A2BB1" w14:textId="77777777" w:rsidR="00082E43" w:rsidRDefault="00082E43" w:rsidP="00082E43">
      <w:pPr>
        <w:jc w:val="both"/>
        <w:rPr>
          <w:rFonts w:cs="Helvetica"/>
          <w:sz w:val="24"/>
        </w:rPr>
      </w:pPr>
    </w:p>
    <w:p w14:paraId="587AD5C7" w14:textId="77777777" w:rsidR="00B77385" w:rsidRDefault="008A6466">
      <w:pPr>
        <w:pStyle w:val="Titolo1"/>
      </w:pPr>
      <w:bookmarkStart w:id="6" w:name="_Toc946643"/>
      <w:bookmarkStart w:id="7" w:name="_Toc4573675"/>
      <w:bookmarkStart w:id="8" w:name="_Toc5167543771221"/>
      <w:bookmarkStart w:id="9" w:name="_Toc72167679"/>
      <w:r>
        <w:rPr>
          <w:rFonts w:ascii="Helvetica" w:hAnsi="Helvetica" w:cs="Helvetica"/>
        </w:rPr>
        <w:t>1</w:t>
      </w:r>
      <w:r w:rsidR="001F4455">
        <w:rPr>
          <w:rFonts w:ascii="Helvetica" w:hAnsi="Helvetica" w:cs="Helvetica"/>
        </w:rPr>
        <w:t xml:space="preserve">. </w:t>
      </w:r>
      <w:bookmarkEnd w:id="6"/>
      <w:bookmarkEnd w:id="7"/>
      <w:bookmarkEnd w:id="8"/>
      <w:r w:rsidR="001F4455">
        <w:rPr>
          <w:rFonts w:ascii="Helvetica" w:hAnsi="Helvetica" w:cs="Helvetica"/>
        </w:rPr>
        <w:t>Sezione di amministrazione della Scrivania Virtuale</w:t>
      </w:r>
      <w:bookmarkEnd w:id="9"/>
    </w:p>
    <w:p w14:paraId="7B682122" w14:textId="77777777" w:rsidR="00B77385" w:rsidRDefault="00B77385">
      <w:pPr>
        <w:jc w:val="both"/>
        <w:rPr>
          <w:rFonts w:cs="Helvetica"/>
          <w:sz w:val="24"/>
        </w:rPr>
      </w:pPr>
    </w:p>
    <w:p w14:paraId="64CC207E" w14:textId="77777777" w:rsidR="00B77385" w:rsidRPr="00A374EC" w:rsidRDefault="001F4455">
      <w:pPr>
        <w:jc w:val="both"/>
        <w:rPr>
          <w:rFonts w:cs="Helvetica"/>
          <w:sz w:val="24"/>
        </w:rPr>
      </w:pPr>
      <w:r>
        <w:rPr>
          <w:rFonts w:cs="Helvetica"/>
          <w:sz w:val="24"/>
        </w:rPr>
        <w:t>La scrivania virtuale permette agli utenti amministratori di avere pieno controllo delle configurazioni dei processi installati e delle istanze di procedimento, siano esse in corso, sospese o completate. Di seguito si descrivono le sezioni che consentono di gestire le istanze e di modificare le impostazioni dei processi.</w:t>
      </w:r>
    </w:p>
    <w:p w14:paraId="06076774" w14:textId="77777777" w:rsidR="00B77385" w:rsidRDefault="00B77385">
      <w:pPr>
        <w:jc w:val="both"/>
        <w:rPr>
          <w:rFonts w:cs="Helvetica"/>
          <w:sz w:val="24"/>
        </w:rPr>
      </w:pPr>
    </w:p>
    <w:p w14:paraId="65189346" w14:textId="77777777" w:rsidR="00B77385" w:rsidRDefault="008A6466">
      <w:pPr>
        <w:pStyle w:val="Titolo2"/>
      </w:pPr>
      <w:bookmarkStart w:id="10" w:name="_Toc946644"/>
      <w:bookmarkStart w:id="11" w:name="_Toc4573676"/>
      <w:bookmarkStart w:id="12" w:name="_Toc72167680"/>
      <w:bookmarkEnd w:id="10"/>
      <w:bookmarkEnd w:id="11"/>
      <w:r>
        <w:t>1</w:t>
      </w:r>
      <w:r w:rsidR="001F4455">
        <w:t>.1 Amministrazione delle istanze di procedimento</w:t>
      </w:r>
      <w:bookmarkEnd w:id="12"/>
    </w:p>
    <w:p w14:paraId="7AD6BEDD" w14:textId="77777777" w:rsidR="00B77385" w:rsidRDefault="00B77385">
      <w:pPr>
        <w:jc w:val="both"/>
        <w:rPr>
          <w:rFonts w:cs="Helvetica"/>
          <w:sz w:val="24"/>
        </w:rPr>
      </w:pPr>
    </w:p>
    <w:p w14:paraId="1B652DB5" w14:textId="77777777" w:rsidR="00B77385" w:rsidRDefault="001F4455">
      <w:pPr>
        <w:jc w:val="both"/>
        <w:rPr>
          <w:rFonts w:cs="Helvetica"/>
          <w:sz w:val="24"/>
        </w:rPr>
      </w:pPr>
      <w:r>
        <w:rPr>
          <w:rFonts w:cs="Helvetica"/>
          <w:sz w:val="24"/>
        </w:rPr>
        <w:t xml:space="preserve">Accedendo alla voce “Gestione processi” → “Processi menù” l’amministratore ha una completa visione di tutti i processi installati sulla Scrivania virtuale, raggruppati per categorie. </w:t>
      </w:r>
      <w:r w:rsidR="00DC329E">
        <w:rPr>
          <w:rFonts w:cs="Helvetica"/>
          <w:sz w:val="24"/>
        </w:rPr>
        <w:t>Come mostrato in Figura 1, i flussi che fanno riferimento agli atti amministrativi sono raggruppati sotto la categoria “Atti” mentre quelli di gestione delle istanze online sono sotto la categoria “Servizi online”. La filiera documentale “Richiesta Ferie” si trova nella categoria “Processi interni” e tutti gli altri workflow a supporto dei flussi principali sono distribuiti all’interno delle categorie “AMD” e “Util”.</w:t>
      </w:r>
    </w:p>
    <w:p w14:paraId="13973154" w14:textId="77777777" w:rsidR="00DC329E" w:rsidRDefault="00DC329E">
      <w:pPr>
        <w:jc w:val="both"/>
        <w:rPr>
          <w:rFonts w:cs="Helvetica"/>
          <w:sz w:val="24"/>
        </w:rPr>
      </w:pPr>
    </w:p>
    <w:p w14:paraId="2A4C1C50" w14:textId="77777777" w:rsidR="00B77385" w:rsidRDefault="001F4455">
      <w:pPr>
        <w:jc w:val="both"/>
      </w:pPr>
      <w:r>
        <w:rPr>
          <w:rFonts w:cs="Helvetica"/>
          <w:sz w:val="24"/>
        </w:rPr>
        <w:t xml:space="preserve">Da questa sezione, per ogni processo l’utente amministratore può effettuare </w:t>
      </w:r>
      <w:r w:rsidR="00DC329E">
        <w:rPr>
          <w:rFonts w:cs="Helvetica"/>
          <w:sz w:val="24"/>
        </w:rPr>
        <w:t>due</w:t>
      </w:r>
      <w:r>
        <w:rPr>
          <w:rFonts w:cs="Helvetica"/>
          <w:sz w:val="24"/>
        </w:rPr>
        <w:t xml:space="preserve"> operazioni:</w:t>
      </w:r>
    </w:p>
    <w:p w14:paraId="44E6F6C3" w14:textId="77777777" w:rsidR="00B77385" w:rsidRDefault="001F4455">
      <w:pPr>
        <w:numPr>
          <w:ilvl w:val="0"/>
          <w:numId w:val="10"/>
        </w:numPr>
        <w:jc w:val="both"/>
      </w:pPr>
      <w:r>
        <w:rPr>
          <w:rFonts w:cs="Helvetica"/>
          <w:sz w:val="24"/>
        </w:rPr>
        <w:t>visualizzare l’elenco delle istanze relative al processo considerato (</w:t>
      </w:r>
      <w:r w:rsidR="00A222D9">
        <w:rPr>
          <w:rFonts w:cs="Helvetica"/>
          <w:sz w:val="24"/>
        </w:rPr>
        <w:t>primo</w:t>
      </w:r>
      <w:r>
        <w:rPr>
          <w:rFonts w:cs="Helvetica"/>
          <w:sz w:val="24"/>
        </w:rPr>
        <w:t xml:space="preserve"> pulsante)</w:t>
      </w:r>
    </w:p>
    <w:p w14:paraId="6B957E8A" w14:textId="77777777" w:rsidR="00B77385" w:rsidRPr="00DC329E" w:rsidRDefault="001F4455">
      <w:pPr>
        <w:numPr>
          <w:ilvl w:val="0"/>
          <w:numId w:val="10"/>
        </w:numPr>
        <w:jc w:val="both"/>
      </w:pPr>
      <w:r>
        <w:rPr>
          <w:rFonts w:cs="Helvetica"/>
          <w:sz w:val="24"/>
        </w:rPr>
        <w:t>creare una nuova istanza (</w:t>
      </w:r>
      <w:r w:rsidR="00A222D9">
        <w:rPr>
          <w:rFonts w:cs="Helvetica"/>
          <w:sz w:val="24"/>
        </w:rPr>
        <w:t>secondo</w:t>
      </w:r>
      <w:r>
        <w:rPr>
          <w:rFonts w:cs="Helvetica"/>
          <w:sz w:val="24"/>
        </w:rPr>
        <w:t xml:space="preserve"> pulsante)</w:t>
      </w:r>
    </w:p>
    <w:p w14:paraId="61245CF5" w14:textId="77777777" w:rsidR="00DC329E" w:rsidRPr="00DC329E" w:rsidRDefault="00DC329E" w:rsidP="00DC329E">
      <w:pPr>
        <w:ind w:left="720"/>
        <w:jc w:val="both"/>
      </w:pPr>
    </w:p>
    <w:p w14:paraId="4B0F0157" w14:textId="77777777" w:rsidR="00DC329E" w:rsidRPr="00DC329E" w:rsidRDefault="00DC329E" w:rsidP="00DC329E">
      <w:pPr>
        <w:jc w:val="both"/>
        <w:rPr>
          <w:rFonts w:cs="Helvetica"/>
          <w:sz w:val="24"/>
        </w:rPr>
      </w:pPr>
      <w:r w:rsidRPr="00DC329E">
        <w:rPr>
          <w:rFonts w:cs="Helvetica"/>
          <w:sz w:val="24"/>
        </w:rPr>
        <w:t xml:space="preserve">Le istanze che fanno riferimenti ai flussi della categoria Servizi online possono essere consultate anche tramite la voce di menu laterale “Monitoraggio Servizi online”, mentre le istanze di tipo “Delibera di Giunta su Proposta Ufficio Base” e “Determinazioni Dirigenziali” possono essere consultate rispettivamente anche tramite la voce di menu laterale “Monitoraggio Proposte di Delibera” e “Monitoraggio </w:t>
      </w:r>
      <w:proofErr w:type="spellStart"/>
      <w:r w:rsidRPr="00DC329E">
        <w:rPr>
          <w:rFonts w:cs="Helvetica"/>
          <w:sz w:val="24"/>
        </w:rPr>
        <w:t>Determine</w:t>
      </w:r>
      <w:proofErr w:type="spellEnd"/>
      <w:r w:rsidRPr="00DC329E">
        <w:rPr>
          <w:rFonts w:cs="Helvetica"/>
          <w:sz w:val="24"/>
        </w:rPr>
        <w:t>”.</w:t>
      </w:r>
    </w:p>
    <w:p w14:paraId="19B33462" w14:textId="77777777" w:rsidR="00B77385" w:rsidRDefault="00B77385">
      <w:pPr>
        <w:ind w:left="720"/>
        <w:jc w:val="both"/>
        <w:rPr>
          <w:rFonts w:cs="Helvetica"/>
          <w:sz w:val="24"/>
        </w:rPr>
      </w:pPr>
    </w:p>
    <w:p w14:paraId="0AED5BE9" w14:textId="77777777" w:rsidR="00B77385" w:rsidRDefault="00DC329E">
      <w:pPr>
        <w:jc w:val="center"/>
        <w:rPr>
          <w:rFonts w:cs="Helvetica"/>
          <w:sz w:val="24"/>
        </w:rPr>
      </w:pPr>
      <w:r>
        <w:rPr>
          <w:noProof/>
        </w:rPr>
        <w:lastRenderedPageBreak/>
        <w:drawing>
          <wp:anchor distT="0" distB="0" distL="114300" distR="114300" simplePos="0" relativeHeight="251654656" behindDoc="0" locked="0" layoutInCell="1" allowOverlap="1" wp14:anchorId="357178B4" wp14:editId="5D30519A">
            <wp:simplePos x="0" y="0"/>
            <wp:positionH relativeFrom="column">
              <wp:posOffset>-1905</wp:posOffset>
            </wp:positionH>
            <wp:positionV relativeFrom="paragraph">
              <wp:posOffset>0</wp:posOffset>
            </wp:positionV>
            <wp:extent cx="6214110" cy="3903980"/>
            <wp:effectExtent l="0" t="0" r="0" b="12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14110" cy="3903980"/>
                    </a:xfrm>
                    <a:prstGeom prst="rect">
                      <a:avLst/>
                    </a:prstGeom>
                  </pic:spPr>
                </pic:pic>
              </a:graphicData>
            </a:graphic>
            <wp14:sizeRelH relativeFrom="page">
              <wp14:pctWidth>0</wp14:pctWidth>
            </wp14:sizeRelH>
            <wp14:sizeRelV relativeFrom="page">
              <wp14:pctHeight>0</wp14:pctHeight>
            </wp14:sizeRelV>
          </wp:anchor>
        </w:drawing>
      </w:r>
    </w:p>
    <w:p w14:paraId="4EEBB7FC" w14:textId="77777777" w:rsidR="00B77385" w:rsidRDefault="001F4455">
      <w:pPr>
        <w:jc w:val="center"/>
        <w:rPr>
          <w:rFonts w:cs="Helvetica"/>
          <w:sz w:val="24"/>
        </w:rPr>
      </w:pPr>
      <w:r>
        <w:rPr>
          <w:rFonts w:cs="Helvetica"/>
          <w:sz w:val="22"/>
          <w:szCs w:val="22"/>
        </w:rPr>
        <w:t xml:space="preserve">Figura </w:t>
      </w:r>
      <w:r w:rsidR="00DC329E">
        <w:rPr>
          <w:rFonts w:cs="Helvetica"/>
          <w:sz w:val="22"/>
          <w:szCs w:val="22"/>
        </w:rPr>
        <w:t>1</w:t>
      </w:r>
      <w:r>
        <w:rPr>
          <w:rFonts w:cs="Helvetica"/>
          <w:sz w:val="22"/>
          <w:szCs w:val="22"/>
        </w:rPr>
        <w:t>: Scrivania virtuale – Sezione Processi menù</w:t>
      </w:r>
    </w:p>
    <w:p w14:paraId="43FE1D2E" w14:textId="77777777" w:rsidR="00B77385" w:rsidRDefault="00B77385">
      <w:pPr>
        <w:jc w:val="center"/>
        <w:rPr>
          <w:sz w:val="22"/>
          <w:szCs w:val="22"/>
        </w:rPr>
      </w:pPr>
    </w:p>
    <w:p w14:paraId="06B2575D" w14:textId="77777777" w:rsidR="00A222D9" w:rsidRDefault="00A222D9">
      <w:pPr>
        <w:jc w:val="both"/>
        <w:rPr>
          <w:rFonts w:cs="Helvetica"/>
          <w:sz w:val="24"/>
        </w:rPr>
      </w:pPr>
    </w:p>
    <w:p w14:paraId="02CE429C" w14:textId="77777777" w:rsidR="00B77385" w:rsidRDefault="001F4455">
      <w:pPr>
        <w:jc w:val="both"/>
      </w:pPr>
      <w:r>
        <w:rPr>
          <w:rFonts w:cs="Helvetica"/>
          <w:sz w:val="24"/>
        </w:rPr>
        <w:t xml:space="preserve">Accedendo alla pagina di consultazione delle istanze, l’amministratore visualizzerà l’elenco completo delle istanze del processo considerato (Figura </w:t>
      </w:r>
      <w:r w:rsidR="00DC329E">
        <w:rPr>
          <w:rFonts w:cs="Helvetica"/>
          <w:sz w:val="24"/>
        </w:rPr>
        <w:t>2</w:t>
      </w:r>
      <w:r>
        <w:rPr>
          <w:rFonts w:cs="Helvetica"/>
          <w:sz w:val="24"/>
        </w:rPr>
        <w:t>). Per ogni istanza vengono visualizzati i seguenti dati:</w:t>
      </w:r>
    </w:p>
    <w:p w14:paraId="3DDE1A83" w14:textId="77777777" w:rsidR="00B77385" w:rsidRDefault="001F4455">
      <w:pPr>
        <w:numPr>
          <w:ilvl w:val="0"/>
          <w:numId w:val="9"/>
        </w:numPr>
        <w:jc w:val="both"/>
      </w:pPr>
      <w:r>
        <w:rPr>
          <w:rFonts w:cs="Helvetica"/>
          <w:sz w:val="24"/>
        </w:rPr>
        <w:t>ID, ovvero identificativo univoco dell’istanza</w:t>
      </w:r>
    </w:p>
    <w:p w14:paraId="0CABE425" w14:textId="77777777" w:rsidR="00B77385" w:rsidRPr="00F1119E" w:rsidRDefault="001F4455">
      <w:pPr>
        <w:numPr>
          <w:ilvl w:val="1"/>
          <w:numId w:val="9"/>
        </w:numPr>
        <w:jc w:val="both"/>
      </w:pPr>
      <w:r>
        <w:rPr>
          <w:rFonts w:cs="Helvetica"/>
          <w:i/>
          <w:iCs/>
          <w:sz w:val="24"/>
        </w:rPr>
        <w:t xml:space="preserve">es. </w:t>
      </w:r>
      <w:r w:rsidR="00F1119E">
        <w:rPr>
          <w:rFonts w:cs="Helvetica"/>
          <w:i/>
          <w:iCs/>
          <w:sz w:val="24"/>
        </w:rPr>
        <w:t>1484</w:t>
      </w:r>
    </w:p>
    <w:p w14:paraId="395C0DAC" w14:textId="77777777" w:rsidR="00F1119E" w:rsidRPr="00F1119E" w:rsidRDefault="00F1119E" w:rsidP="00F1119E">
      <w:pPr>
        <w:numPr>
          <w:ilvl w:val="0"/>
          <w:numId w:val="9"/>
        </w:numPr>
        <w:jc w:val="both"/>
      </w:pPr>
      <w:r w:rsidRPr="00F1119E">
        <w:rPr>
          <w:rFonts w:cs="Helvetica"/>
          <w:iCs/>
          <w:sz w:val="24"/>
        </w:rPr>
        <w:t>Creatore, ovvero l’utente che ha avviato l’istanza</w:t>
      </w:r>
    </w:p>
    <w:p w14:paraId="1B855C19" w14:textId="77777777" w:rsidR="000603B9" w:rsidRPr="000603B9" w:rsidRDefault="00F1119E" w:rsidP="00361CFB">
      <w:pPr>
        <w:numPr>
          <w:ilvl w:val="1"/>
          <w:numId w:val="9"/>
        </w:numPr>
        <w:jc w:val="both"/>
        <w:rPr>
          <w:i/>
        </w:rPr>
      </w:pPr>
      <w:r w:rsidRPr="000603B9">
        <w:rPr>
          <w:rFonts w:cs="Helvetica"/>
          <w:i/>
          <w:iCs/>
          <w:sz w:val="24"/>
        </w:rPr>
        <w:t>es.</w:t>
      </w:r>
      <w:r w:rsidR="000603B9">
        <w:rPr>
          <w:rFonts w:cs="Helvetica"/>
          <w:i/>
          <w:iCs/>
          <w:sz w:val="24"/>
        </w:rPr>
        <w:t xml:space="preserve"> </w:t>
      </w:r>
      <w:proofErr w:type="spellStart"/>
      <w:r w:rsidR="000603B9">
        <w:rPr>
          <w:rFonts w:cs="Helvetica"/>
          <w:i/>
          <w:iCs/>
          <w:sz w:val="24"/>
        </w:rPr>
        <w:t>mblu</w:t>
      </w:r>
      <w:proofErr w:type="spellEnd"/>
    </w:p>
    <w:p w14:paraId="662AF20A" w14:textId="77777777" w:rsidR="00F1119E" w:rsidRPr="000603B9" w:rsidRDefault="00F1119E" w:rsidP="00361CFB">
      <w:pPr>
        <w:numPr>
          <w:ilvl w:val="1"/>
          <w:numId w:val="9"/>
        </w:numPr>
        <w:jc w:val="both"/>
        <w:rPr>
          <w:i/>
        </w:rPr>
      </w:pPr>
      <w:r w:rsidRPr="000603B9">
        <w:rPr>
          <w:rFonts w:cs="Helvetica"/>
          <w:i/>
          <w:iCs/>
          <w:sz w:val="24"/>
        </w:rPr>
        <w:t>può essere vuoto nel caso in cui si tratta di una call-activity</w:t>
      </w:r>
    </w:p>
    <w:p w14:paraId="18944400" w14:textId="77777777" w:rsidR="00B77385" w:rsidRDefault="00F1119E">
      <w:pPr>
        <w:numPr>
          <w:ilvl w:val="0"/>
          <w:numId w:val="9"/>
        </w:numPr>
        <w:jc w:val="both"/>
      </w:pPr>
      <w:r>
        <w:rPr>
          <w:rFonts w:cs="Helvetica"/>
          <w:sz w:val="24"/>
        </w:rPr>
        <w:t>Istanza principale</w:t>
      </w:r>
      <w:r w:rsidR="001F4455">
        <w:rPr>
          <w:rFonts w:cs="Helvetica"/>
          <w:sz w:val="24"/>
        </w:rPr>
        <w:t xml:space="preserve">, ovvero </w:t>
      </w:r>
      <w:r>
        <w:rPr>
          <w:rFonts w:cs="Helvetica"/>
          <w:sz w:val="24"/>
        </w:rPr>
        <w:t xml:space="preserve">la </w:t>
      </w:r>
      <w:r w:rsidR="001F4455">
        <w:rPr>
          <w:rFonts w:cs="Helvetica"/>
          <w:sz w:val="24"/>
        </w:rPr>
        <w:t>descrizione dell’istanza</w:t>
      </w:r>
      <w:r>
        <w:rPr>
          <w:rFonts w:cs="Helvetica"/>
          <w:sz w:val="24"/>
        </w:rPr>
        <w:t xml:space="preserve"> “padre”</w:t>
      </w:r>
    </w:p>
    <w:p w14:paraId="0B0169BA" w14:textId="77777777" w:rsidR="00B77385" w:rsidRPr="00F1119E" w:rsidRDefault="00F1119E">
      <w:pPr>
        <w:numPr>
          <w:ilvl w:val="1"/>
          <w:numId w:val="9"/>
        </w:numPr>
        <w:jc w:val="both"/>
        <w:rPr>
          <w:i/>
        </w:rPr>
      </w:pPr>
      <w:r w:rsidRPr="00F1119E">
        <w:rPr>
          <w:rFonts w:cs="Helvetica"/>
          <w:i/>
          <w:sz w:val="24"/>
        </w:rPr>
        <w:t xml:space="preserve">es. per il flusso di Creazione Determina, la </w:t>
      </w:r>
      <w:r w:rsidR="001F4455" w:rsidRPr="00F1119E">
        <w:rPr>
          <w:rFonts w:cs="Helvetica"/>
          <w:i/>
          <w:sz w:val="24"/>
        </w:rPr>
        <w:t xml:space="preserve">descrizione dell’istanza </w:t>
      </w:r>
      <w:r w:rsidRPr="00F1119E">
        <w:rPr>
          <w:rFonts w:cs="Helvetica"/>
          <w:i/>
          <w:sz w:val="24"/>
        </w:rPr>
        <w:t xml:space="preserve">principale (ovvero il flusso di Determinazioni Dirigenziali) </w:t>
      </w:r>
      <w:r w:rsidR="001F4455" w:rsidRPr="00F1119E">
        <w:rPr>
          <w:rFonts w:cs="Helvetica"/>
          <w:i/>
          <w:sz w:val="24"/>
        </w:rPr>
        <w:t xml:space="preserve">è del tipo </w:t>
      </w:r>
      <w:r w:rsidR="001F4455" w:rsidRPr="00F1119E">
        <w:rPr>
          <w:rFonts w:cs="Helvetica"/>
          <w:b/>
          <w:bCs/>
          <w:i/>
          <w:sz w:val="24"/>
        </w:rPr>
        <w:t>“[</w:t>
      </w:r>
      <w:r w:rsidR="001F4455" w:rsidRPr="00F1119E">
        <w:rPr>
          <w:rFonts w:cs="Helvetica"/>
          <w:b/>
          <w:bCs/>
          <w:i/>
          <w:iCs/>
          <w:sz w:val="24"/>
        </w:rPr>
        <w:t>id istanza</w:t>
      </w:r>
      <w:r w:rsidR="001F4455" w:rsidRPr="00F1119E">
        <w:rPr>
          <w:rFonts w:cs="Helvetica"/>
          <w:b/>
          <w:bCs/>
          <w:i/>
          <w:sz w:val="24"/>
        </w:rPr>
        <w:t xml:space="preserve">] </w:t>
      </w:r>
      <w:r w:rsidRPr="00F1119E">
        <w:rPr>
          <w:rFonts w:cs="Helvetica"/>
          <w:b/>
          <w:bCs/>
          <w:i/>
          <w:sz w:val="24"/>
        </w:rPr>
        <w:t>– [Oggetto determina]</w:t>
      </w:r>
      <w:r w:rsidR="001F4455" w:rsidRPr="00F1119E">
        <w:rPr>
          <w:rFonts w:cs="Helvetica"/>
          <w:b/>
          <w:bCs/>
          <w:i/>
          <w:sz w:val="24"/>
        </w:rPr>
        <w:t xml:space="preserve">” </w:t>
      </w:r>
      <w:r w:rsidRPr="00F1119E">
        <w:rPr>
          <w:rFonts w:cs="Helvetica"/>
          <w:i/>
          <w:iCs/>
          <w:sz w:val="24"/>
        </w:rPr>
        <w:t>(es. “1484</w:t>
      </w:r>
      <w:r w:rsidR="001F4455" w:rsidRPr="00F1119E">
        <w:rPr>
          <w:rFonts w:cs="Helvetica"/>
          <w:i/>
          <w:iCs/>
          <w:sz w:val="24"/>
        </w:rPr>
        <w:t xml:space="preserve"> </w:t>
      </w:r>
      <w:r w:rsidRPr="00F1119E">
        <w:rPr>
          <w:rFonts w:cs="Helvetica"/>
          <w:i/>
          <w:iCs/>
          <w:sz w:val="24"/>
        </w:rPr>
        <w:t>– Determina senza impegno di spesa e senza entrate</w:t>
      </w:r>
      <w:r w:rsidR="001F4455" w:rsidRPr="00F1119E">
        <w:rPr>
          <w:rFonts w:cs="Helvetica"/>
          <w:i/>
          <w:iCs/>
          <w:sz w:val="24"/>
        </w:rPr>
        <w:t>”)</w:t>
      </w:r>
    </w:p>
    <w:p w14:paraId="5041C11D" w14:textId="77777777" w:rsidR="00B77385" w:rsidRDefault="00F1119E">
      <w:pPr>
        <w:numPr>
          <w:ilvl w:val="0"/>
          <w:numId w:val="9"/>
        </w:numPr>
        <w:jc w:val="both"/>
      </w:pPr>
      <w:r>
        <w:rPr>
          <w:rFonts w:cs="Helvetica"/>
          <w:sz w:val="24"/>
        </w:rPr>
        <w:t>Istanza corrente</w:t>
      </w:r>
      <w:r w:rsidR="001F4455">
        <w:rPr>
          <w:rFonts w:cs="Helvetica"/>
          <w:sz w:val="24"/>
        </w:rPr>
        <w:t xml:space="preserve">, ovvero </w:t>
      </w:r>
      <w:r>
        <w:rPr>
          <w:rFonts w:cs="Helvetica"/>
          <w:sz w:val="24"/>
        </w:rPr>
        <w:t>la descrizione dell’istanza corrente</w:t>
      </w:r>
    </w:p>
    <w:p w14:paraId="059A4663" w14:textId="77777777" w:rsidR="00F1119E" w:rsidRPr="00F1119E" w:rsidRDefault="00F1119E" w:rsidP="00F1119E">
      <w:pPr>
        <w:pStyle w:val="Paragrafoelenco"/>
        <w:numPr>
          <w:ilvl w:val="1"/>
          <w:numId w:val="9"/>
        </w:numPr>
        <w:rPr>
          <w:rFonts w:ascii="Helvetica" w:eastAsia="MS Mincho" w:hAnsi="Helvetica" w:cs="Helvetica"/>
          <w:i/>
          <w:iCs/>
          <w:sz w:val="24"/>
          <w:szCs w:val="24"/>
        </w:rPr>
      </w:pPr>
      <w:r w:rsidRPr="00F1119E">
        <w:rPr>
          <w:rFonts w:ascii="Helvetica" w:eastAsia="MS Mincho" w:hAnsi="Helvetica" w:cs="Helvetica"/>
          <w:i/>
          <w:iCs/>
          <w:sz w:val="24"/>
          <w:szCs w:val="24"/>
        </w:rPr>
        <w:t xml:space="preserve">es. per il flusso di Creazione Determina, la descrizione dell’istanza </w:t>
      </w:r>
      <w:r>
        <w:rPr>
          <w:rFonts w:ascii="Helvetica" w:eastAsia="MS Mincho" w:hAnsi="Helvetica" w:cs="Helvetica"/>
          <w:i/>
          <w:iCs/>
          <w:sz w:val="24"/>
          <w:szCs w:val="24"/>
        </w:rPr>
        <w:t>può essere “Creazione determina – Ufficio: XXX”</w:t>
      </w:r>
    </w:p>
    <w:p w14:paraId="0A8AF712" w14:textId="77777777" w:rsidR="00B77385" w:rsidRDefault="001F4455">
      <w:pPr>
        <w:numPr>
          <w:ilvl w:val="0"/>
          <w:numId w:val="9"/>
        </w:numPr>
        <w:jc w:val="both"/>
      </w:pPr>
      <w:r>
        <w:rPr>
          <w:rFonts w:cs="Helvetica"/>
          <w:sz w:val="24"/>
        </w:rPr>
        <w:t>Stato</w:t>
      </w:r>
    </w:p>
    <w:p w14:paraId="10351C5F" w14:textId="77777777" w:rsidR="00B77385" w:rsidRPr="00F1119E" w:rsidRDefault="001F4455">
      <w:pPr>
        <w:numPr>
          <w:ilvl w:val="1"/>
          <w:numId w:val="9"/>
        </w:numPr>
        <w:jc w:val="both"/>
      </w:pPr>
      <w:r>
        <w:rPr>
          <w:rFonts w:cs="Helvetica"/>
          <w:i/>
          <w:iCs/>
          <w:sz w:val="24"/>
        </w:rPr>
        <w:t>es. ATTIVO</w:t>
      </w:r>
    </w:p>
    <w:p w14:paraId="608E3024" w14:textId="77777777" w:rsidR="00F1119E" w:rsidRPr="000603B9" w:rsidRDefault="00F1119E" w:rsidP="00F1119E">
      <w:pPr>
        <w:numPr>
          <w:ilvl w:val="0"/>
          <w:numId w:val="9"/>
        </w:numPr>
        <w:jc w:val="both"/>
      </w:pPr>
      <w:r w:rsidRPr="000603B9">
        <w:rPr>
          <w:rFonts w:cs="Helvetica"/>
          <w:iCs/>
          <w:sz w:val="24"/>
        </w:rPr>
        <w:t>Business (state)</w:t>
      </w:r>
    </w:p>
    <w:p w14:paraId="49D9C7CB" w14:textId="77777777" w:rsidR="000603B9" w:rsidRPr="000603B9" w:rsidRDefault="000603B9" w:rsidP="000603B9">
      <w:pPr>
        <w:numPr>
          <w:ilvl w:val="1"/>
          <w:numId w:val="9"/>
        </w:numPr>
        <w:jc w:val="both"/>
      </w:pPr>
      <w:r w:rsidRPr="000603B9">
        <w:rPr>
          <w:rFonts w:cs="Helvetica"/>
          <w:i/>
          <w:iCs/>
          <w:sz w:val="24"/>
        </w:rPr>
        <w:t xml:space="preserve">es. per il flusso </w:t>
      </w:r>
      <w:r w:rsidRPr="000603B9">
        <w:rPr>
          <w:rFonts w:cs="Helvetica"/>
          <w:i/>
          <w:sz w:val="24"/>
        </w:rPr>
        <w:t>Determinazioni</w:t>
      </w:r>
      <w:r w:rsidRPr="00F1119E">
        <w:rPr>
          <w:rFonts w:cs="Helvetica"/>
          <w:i/>
          <w:sz w:val="24"/>
        </w:rPr>
        <w:t xml:space="preserve"> Dirigenziali</w:t>
      </w:r>
      <w:r>
        <w:rPr>
          <w:rFonts w:cs="Helvetica"/>
          <w:i/>
          <w:sz w:val="24"/>
        </w:rPr>
        <w:t xml:space="preserve"> potrebbe essere “</w:t>
      </w:r>
      <w:r w:rsidRPr="000603B9">
        <w:rPr>
          <w:rFonts w:cs="Helvetica"/>
          <w:i/>
          <w:sz w:val="24"/>
        </w:rPr>
        <w:t>Approvazione ufficio</w:t>
      </w:r>
      <w:r>
        <w:rPr>
          <w:rFonts w:cs="Helvetica"/>
          <w:i/>
          <w:sz w:val="24"/>
        </w:rPr>
        <w:t>”</w:t>
      </w:r>
    </w:p>
    <w:p w14:paraId="42D2941B" w14:textId="77777777" w:rsidR="00B77385" w:rsidRDefault="001F4455">
      <w:pPr>
        <w:numPr>
          <w:ilvl w:val="0"/>
          <w:numId w:val="9"/>
        </w:numPr>
        <w:jc w:val="both"/>
      </w:pPr>
      <w:r>
        <w:rPr>
          <w:rFonts w:cs="Helvetica"/>
          <w:sz w:val="24"/>
        </w:rPr>
        <w:lastRenderedPageBreak/>
        <w:t xml:space="preserve">Data inizio </w:t>
      </w:r>
      <w:r w:rsidR="00F1119E">
        <w:rPr>
          <w:rFonts w:cs="Helvetica"/>
          <w:sz w:val="24"/>
        </w:rPr>
        <w:t>(lavorazione)</w:t>
      </w:r>
    </w:p>
    <w:p w14:paraId="2388B616" w14:textId="77777777" w:rsidR="00B77385" w:rsidRDefault="001F4455">
      <w:pPr>
        <w:numPr>
          <w:ilvl w:val="1"/>
          <w:numId w:val="9"/>
        </w:numPr>
        <w:jc w:val="both"/>
      </w:pPr>
      <w:r>
        <w:rPr>
          <w:rFonts w:cs="Helvetica"/>
          <w:i/>
          <w:iCs/>
          <w:sz w:val="24"/>
        </w:rPr>
        <w:t xml:space="preserve">es. </w:t>
      </w:r>
      <w:r w:rsidR="00F1119E">
        <w:rPr>
          <w:rFonts w:cs="Helvetica"/>
          <w:i/>
          <w:iCs/>
          <w:sz w:val="24"/>
        </w:rPr>
        <w:t>01-ott-2020 15:39:24</w:t>
      </w:r>
    </w:p>
    <w:p w14:paraId="4EBE4182" w14:textId="77777777" w:rsidR="00B77385" w:rsidRDefault="001F4455">
      <w:pPr>
        <w:numPr>
          <w:ilvl w:val="0"/>
          <w:numId w:val="9"/>
        </w:numPr>
        <w:jc w:val="both"/>
      </w:pPr>
      <w:r>
        <w:rPr>
          <w:rFonts w:cs="Helvetica"/>
          <w:sz w:val="24"/>
        </w:rPr>
        <w:t xml:space="preserve">Data fine </w:t>
      </w:r>
      <w:r w:rsidR="00F1119E">
        <w:rPr>
          <w:rFonts w:cs="Helvetica"/>
          <w:sz w:val="24"/>
        </w:rPr>
        <w:t>(</w:t>
      </w:r>
      <w:r>
        <w:rPr>
          <w:rFonts w:cs="Helvetica"/>
          <w:sz w:val="24"/>
        </w:rPr>
        <w:t>lavorazione</w:t>
      </w:r>
      <w:r w:rsidR="00F1119E">
        <w:rPr>
          <w:rFonts w:cs="Helvetica"/>
          <w:sz w:val="24"/>
        </w:rPr>
        <w:t>)</w:t>
      </w:r>
    </w:p>
    <w:p w14:paraId="73E3F80F" w14:textId="77777777" w:rsidR="00B77385" w:rsidRPr="00F1119E" w:rsidRDefault="001F4455" w:rsidP="00361CFB">
      <w:pPr>
        <w:numPr>
          <w:ilvl w:val="1"/>
          <w:numId w:val="9"/>
        </w:numPr>
        <w:jc w:val="both"/>
        <w:rPr>
          <w:rFonts w:cs="Helvetica"/>
          <w:sz w:val="24"/>
        </w:rPr>
      </w:pPr>
      <w:r w:rsidRPr="00F1119E">
        <w:rPr>
          <w:rFonts w:cs="Helvetica"/>
          <w:i/>
          <w:iCs/>
          <w:sz w:val="24"/>
        </w:rPr>
        <w:t xml:space="preserve">es. </w:t>
      </w:r>
      <w:r w:rsidR="00F1119E">
        <w:rPr>
          <w:rFonts w:cs="Helvetica"/>
          <w:i/>
          <w:iCs/>
          <w:sz w:val="24"/>
        </w:rPr>
        <w:t>01-ott-2020 16:40:03</w:t>
      </w:r>
    </w:p>
    <w:p w14:paraId="0BB03D81" w14:textId="77777777" w:rsidR="00F1119E" w:rsidRPr="00F1119E" w:rsidRDefault="00F1119E" w:rsidP="00F1119E">
      <w:pPr>
        <w:ind w:left="1080"/>
        <w:jc w:val="both"/>
        <w:rPr>
          <w:rFonts w:cs="Helvetica"/>
          <w:sz w:val="24"/>
        </w:rPr>
      </w:pPr>
    </w:p>
    <w:p w14:paraId="033440A1" w14:textId="77777777" w:rsidR="00B77385" w:rsidRDefault="00F1119E">
      <w:pPr>
        <w:jc w:val="center"/>
      </w:pPr>
      <w:r>
        <w:rPr>
          <w:noProof/>
        </w:rPr>
        <w:drawing>
          <wp:anchor distT="0" distB="0" distL="114300" distR="114300" simplePos="0" relativeHeight="251656704" behindDoc="0" locked="0" layoutInCell="1" allowOverlap="1" wp14:anchorId="21B77456" wp14:editId="15F6D698">
            <wp:simplePos x="0" y="0"/>
            <wp:positionH relativeFrom="column">
              <wp:posOffset>-1905</wp:posOffset>
            </wp:positionH>
            <wp:positionV relativeFrom="paragraph">
              <wp:posOffset>2540</wp:posOffset>
            </wp:positionV>
            <wp:extent cx="6214110" cy="3611245"/>
            <wp:effectExtent l="0" t="0" r="0" b="825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14110" cy="3611245"/>
                    </a:xfrm>
                    <a:prstGeom prst="rect">
                      <a:avLst/>
                    </a:prstGeom>
                  </pic:spPr>
                </pic:pic>
              </a:graphicData>
            </a:graphic>
            <wp14:sizeRelH relativeFrom="page">
              <wp14:pctWidth>0</wp14:pctWidth>
            </wp14:sizeRelH>
            <wp14:sizeRelV relativeFrom="page">
              <wp14:pctHeight>0</wp14:pctHeight>
            </wp14:sizeRelV>
          </wp:anchor>
        </w:drawing>
      </w:r>
      <w:r w:rsidR="001F4455">
        <w:rPr>
          <w:rFonts w:cs="Helvetica"/>
          <w:sz w:val="22"/>
          <w:szCs w:val="22"/>
        </w:rPr>
        <w:t xml:space="preserve">Figura </w:t>
      </w:r>
      <w:r w:rsidR="00DC329E">
        <w:rPr>
          <w:rFonts w:cs="Helvetica"/>
          <w:sz w:val="22"/>
          <w:szCs w:val="22"/>
        </w:rPr>
        <w:t>2</w:t>
      </w:r>
      <w:r w:rsidR="001F4455">
        <w:rPr>
          <w:rFonts w:cs="Helvetica"/>
          <w:sz w:val="22"/>
          <w:szCs w:val="22"/>
        </w:rPr>
        <w:t>: Scrivania virtuale – Elenco delle istanze</w:t>
      </w:r>
    </w:p>
    <w:p w14:paraId="06A00DE6" w14:textId="77777777" w:rsidR="00B77385" w:rsidRDefault="00B77385">
      <w:pPr>
        <w:jc w:val="both"/>
        <w:rPr>
          <w:rFonts w:cs="Helvetica"/>
          <w:sz w:val="24"/>
        </w:rPr>
      </w:pPr>
    </w:p>
    <w:p w14:paraId="4541E6E1" w14:textId="77777777" w:rsidR="00B77385" w:rsidRDefault="001F4455">
      <w:pPr>
        <w:jc w:val="both"/>
      </w:pPr>
      <w:r>
        <w:rPr>
          <w:rFonts w:cs="Helvetica"/>
          <w:sz w:val="24"/>
        </w:rPr>
        <w:t>Cliccando sulla voce “</w:t>
      </w:r>
      <w:r w:rsidR="000603B9">
        <w:rPr>
          <w:rFonts w:cs="Helvetica"/>
          <w:sz w:val="24"/>
        </w:rPr>
        <w:t>Istanza principale</w:t>
      </w:r>
      <w:r>
        <w:rPr>
          <w:rFonts w:cs="Helvetica"/>
          <w:sz w:val="24"/>
        </w:rPr>
        <w:t xml:space="preserve">” </w:t>
      </w:r>
      <w:r w:rsidR="000603B9">
        <w:rPr>
          <w:rFonts w:cs="Helvetica"/>
          <w:sz w:val="24"/>
        </w:rPr>
        <w:t xml:space="preserve">o “Istanza corrente” </w:t>
      </w:r>
      <w:r>
        <w:rPr>
          <w:rFonts w:cs="Helvetica"/>
          <w:sz w:val="24"/>
        </w:rPr>
        <w:t xml:space="preserve">di una qualsiasi istanza (vedi </w:t>
      </w:r>
      <w:r w:rsidRPr="00D14081">
        <w:rPr>
          <w:rFonts w:cs="Helvetica"/>
          <w:sz w:val="24"/>
          <w:shd w:val="clear" w:color="auto" w:fill="FFFFFF" w:themeFill="background1"/>
        </w:rPr>
        <w:t xml:space="preserve">Figura </w:t>
      </w:r>
      <w:r w:rsidR="00D14081" w:rsidRPr="00D14081">
        <w:rPr>
          <w:rFonts w:cs="Helvetica"/>
          <w:sz w:val="24"/>
          <w:shd w:val="clear" w:color="auto" w:fill="FFFFFF" w:themeFill="background1"/>
        </w:rPr>
        <w:t>4</w:t>
      </w:r>
      <w:r w:rsidRPr="00D14081">
        <w:rPr>
          <w:rFonts w:cs="Helvetica"/>
          <w:sz w:val="24"/>
          <w:shd w:val="clear" w:color="auto" w:fill="FFFFFF" w:themeFill="background1"/>
        </w:rPr>
        <w:t>),</w:t>
      </w:r>
      <w:r>
        <w:rPr>
          <w:rFonts w:cs="Helvetica"/>
          <w:sz w:val="24"/>
        </w:rPr>
        <w:t xml:space="preserve"> l’utente </w:t>
      </w:r>
      <w:r w:rsidR="000603B9">
        <w:rPr>
          <w:rFonts w:cs="Helvetica"/>
          <w:sz w:val="24"/>
        </w:rPr>
        <w:t xml:space="preserve">ne </w:t>
      </w:r>
      <w:r>
        <w:rPr>
          <w:rFonts w:cs="Helvetica"/>
          <w:sz w:val="24"/>
        </w:rPr>
        <w:t>visualizzerà il dettaglio. All’interno della pagina che appare l’utente di tipo amministratore ha il privilegio di poter effettuare tutte le operazioni messe a disposizione dal sistema per quell’istanza. I pulsanti che visualizza accanto alla descrizione dell’istanza sono:</w:t>
      </w:r>
    </w:p>
    <w:p w14:paraId="0C432AA9" w14:textId="77777777" w:rsidR="00B77385" w:rsidRDefault="001F4455">
      <w:pPr>
        <w:numPr>
          <w:ilvl w:val="0"/>
          <w:numId w:val="11"/>
        </w:numPr>
        <w:jc w:val="both"/>
      </w:pPr>
      <w:r>
        <w:rPr>
          <w:rFonts w:cs="Helvetica"/>
          <w:sz w:val="24"/>
        </w:rPr>
        <w:t>Attività completate. Mostra l’elenco di tutte le attività umane che sono state completate per quell’istanza e da quale utente sono state completate.</w:t>
      </w:r>
    </w:p>
    <w:p w14:paraId="07C8534A" w14:textId="77777777" w:rsidR="00B77385" w:rsidRDefault="001F4455">
      <w:pPr>
        <w:numPr>
          <w:ilvl w:val="0"/>
          <w:numId w:val="11"/>
        </w:numPr>
        <w:jc w:val="both"/>
      </w:pPr>
      <w:r>
        <w:rPr>
          <w:rFonts w:cs="Helvetica"/>
          <w:sz w:val="24"/>
        </w:rPr>
        <w:t xml:space="preserve">Processi associati. Mostra l’elenco delle istanze dei processi utilizzati dal processo padre. L’esempio mostrato in Figura </w:t>
      </w:r>
      <w:r w:rsidR="000603B9">
        <w:rPr>
          <w:rFonts w:cs="Helvetica"/>
          <w:sz w:val="24"/>
        </w:rPr>
        <w:t>3</w:t>
      </w:r>
      <w:r>
        <w:rPr>
          <w:rFonts w:cs="Helvetica"/>
          <w:sz w:val="24"/>
        </w:rPr>
        <w:t xml:space="preserve"> prende in considerazione l’istanza </w:t>
      </w:r>
      <w:r w:rsidR="000603B9">
        <w:rPr>
          <w:rFonts w:cs="Helvetica"/>
          <w:sz w:val="24"/>
        </w:rPr>
        <w:t>1351</w:t>
      </w:r>
      <w:r>
        <w:rPr>
          <w:rFonts w:cs="Helvetica"/>
          <w:sz w:val="24"/>
        </w:rPr>
        <w:t>; cliccando su Processi associati è possibile visualizzare tutte le attività completate per l’istanza in oggetto (come il “</w:t>
      </w:r>
      <w:r w:rsidR="000603B9">
        <w:rPr>
          <w:rFonts w:cs="Helvetica"/>
          <w:sz w:val="24"/>
        </w:rPr>
        <w:t>AMD Redazione UD Determina</w:t>
      </w:r>
      <w:r>
        <w:rPr>
          <w:rFonts w:cs="Helvetica"/>
          <w:sz w:val="24"/>
        </w:rPr>
        <w:t>” - istanza creata il 1</w:t>
      </w:r>
      <w:r w:rsidR="000603B9">
        <w:rPr>
          <w:rFonts w:cs="Helvetica"/>
          <w:sz w:val="24"/>
        </w:rPr>
        <w:t>9</w:t>
      </w:r>
      <w:r>
        <w:rPr>
          <w:rFonts w:cs="Helvetica"/>
          <w:sz w:val="24"/>
        </w:rPr>
        <w:t>-</w:t>
      </w:r>
      <w:r w:rsidR="000603B9">
        <w:rPr>
          <w:rFonts w:cs="Helvetica"/>
          <w:sz w:val="24"/>
        </w:rPr>
        <w:t>ott-20</w:t>
      </w:r>
      <w:r>
        <w:rPr>
          <w:rFonts w:cs="Helvetica"/>
          <w:sz w:val="24"/>
        </w:rPr>
        <w:t xml:space="preserve"> alle 1</w:t>
      </w:r>
      <w:r w:rsidR="000603B9">
        <w:rPr>
          <w:rFonts w:cs="Helvetica"/>
          <w:sz w:val="24"/>
        </w:rPr>
        <w:t>6</w:t>
      </w:r>
      <w:r>
        <w:rPr>
          <w:rFonts w:cs="Helvetica"/>
          <w:sz w:val="24"/>
        </w:rPr>
        <w:t>:2</w:t>
      </w:r>
      <w:r w:rsidR="000603B9">
        <w:rPr>
          <w:rFonts w:cs="Helvetica"/>
          <w:sz w:val="24"/>
        </w:rPr>
        <w:t>5:08</w:t>
      </w:r>
      <w:r>
        <w:rPr>
          <w:rFonts w:cs="Helvetica"/>
          <w:sz w:val="24"/>
        </w:rPr>
        <w:t xml:space="preserve"> e conclusa alle </w:t>
      </w:r>
      <w:r w:rsidR="000603B9">
        <w:rPr>
          <w:rFonts w:cs="Helvetica"/>
          <w:sz w:val="24"/>
        </w:rPr>
        <w:t>16:25:20</w:t>
      </w:r>
      <w:r>
        <w:rPr>
          <w:rFonts w:cs="Helvetica"/>
          <w:sz w:val="24"/>
        </w:rPr>
        <w:t>), avendo così una panoramica dello stato di lavorazione della singola pratica.</w:t>
      </w:r>
    </w:p>
    <w:p w14:paraId="2B2FF2B5" w14:textId="77777777" w:rsidR="00B77385" w:rsidRDefault="001F4455">
      <w:pPr>
        <w:numPr>
          <w:ilvl w:val="0"/>
          <w:numId w:val="11"/>
        </w:numPr>
        <w:jc w:val="both"/>
      </w:pPr>
      <w:r>
        <w:rPr>
          <w:rFonts w:cs="Helvetica"/>
          <w:sz w:val="24"/>
        </w:rPr>
        <w:t xml:space="preserve">Comunicazioni cittadino. Permette all’Ente di rispondere ad un messaggio ricevuto dall’utente </w:t>
      </w:r>
      <w:r w:rsidR="000603B9">
        <w:rPr>
          <w:rFonts w:cs="Helvetica"/>
          <w:sz w:val="24"/>
        </w:rPr>
        <w:t>del Portale</w:t>
      </w:r>
      <w:r>
        <w:rPr>
          <w:rFonts w:cs="Helvetica"/>
          <w:sz w:val="24"/>
        </w:rPr>
        <w:t xml:space="preserve"> e di contrassegnare il messaggio come</w:t>
      </w:r>
      <w:r w:rsidR="000603B9">
        <w:rPr>
          <w:rFonts w:cs="Helvetica"/>
          <w:sz w:val="24"/>
        </w:rPr>
        <w:t xml:space="preserve"> “letto”.</w:t>
      </w:r>
    </w:p>
    <w:p w14:paraId="697EE5C3" w14:textId="77777777" w:rsidR="00B77385" w:rsidRDefault="001F4455">
      <w:pPr>
        <w:numPr>
          <w:ilvl w:val="0"/>
          <w:numId w:val="11"/>
        </w:numPr>
        <w:jc w:val="both"/>
      </w:pPr>
      <w:r>
        <w:rPr>
          <w:rFonts w:cs="Helvetica"/>
          <w:sz w:val="24"/>
        </w:rPr>
        <w:t>Preview. Mostra l’avanzamento dell’istanza per il processo selezionato, sotto forma di diagramma di flusso</w:t>
      </w:r>
      <w:r w:rsidR="000603B9">
        <w:rPr>
          <w:rFonts w:cs="Helvetica"/>
          <w:sz w:val="24"/>
        </w:rPr>
        <w:t>.</w:t>
      </w:r>
    </w:p>
    <w:p w14:paraId="44416C24" w14:textId="77777777" w:rsidR="00B77385" w:rsidRDefault="001F4455">
      <w:pPr>
        <w:numPr>
          <w:ilvl w:val="1"/>
          <w:numId w:val="11"/>
        </w:numPr>
        <w:jc w:val="both"/>
      </w:pPr>
      <w:r>
        <w:rPr>
          <w:rFonts w:cs="Helvetica"/>
          <w:sz w:val="24"/>
        </w:rPr>
        <w:t>I blocchetti verdi si riferiscono a parti del flusso completate;</w:t>
      </w:r>
    </w:p>
    <w:p w14:paraId="1CDE760D" w14:textId="77777777" w:rsidR="00B77385" w:rsidRDefault="001F4455">
      <w:pPr>
        <w:numPr>
          <w:ilvl w:val="1"/>
          <w:numId w:val="11"/>
        </w:numPr>
        <w:jc w:val="both"/>
      </w:pPr>
      <w:r>
        <w:rPr>
          <w:rFonts w:cs="Helvetica"/>
          <w:sz w:val="24"/>
        </w:rPr>
        <w:lastRenderedPageBreak/>
        <w:t xml:space="preserve">I blocchetti bianchi sono in quelle parti di flusso non lavorate (perché il flusso ha preso un’altra direzione o perché devono ancora essere elaborate); </w:t>
      </w:r>
    </w:p>
    <w:p w14:paraId="1D638374" w14:textId="77777777" w:rsidR="00B77385" w:rsidRDefault="001F4455">
      <w:pPr>
        <w:numPr>
          <w:ilvl w:val="1"/>
          <w:numId w:val="11"/>
        </w:numPr>
        <w:jc w:val="both"/>
      </w:pPr>
      <w:r>
        <w:rPr>
          <w:rFonts w:cs="Helvetica"/>
          <w:sz w:val="24"/>
        </w:rPr>
        <w:t>I blocchetti rossi indicano che il flusso è fermo su determinate attività.</w:t>
      </w:r>
    </w:p>
    <w:p w14:paraId="0DB6AB7F" w14:textId="77777777" w:rsidR="00B77385" w:rsidRDefault="001F4455">
      <w:pPr>
        <w:numPr>
          <w:ilvl w:val="0"/>
          <w:numId w:val="11"/>
        </w:numPr>
        <w:jc w:val="both"/>
      </w:pPr>
      <w:r>
        <w:rPr>
          <w:sz w:val="24"/>
        </w:rPr>
        <w:t xml:space="preserve">Monitoraggio.  </w:t>
      </w:r>
      <w:r>
        <w:rPr>
          <w:rFonts w:cs="Helvetica"/>
          <w:sz w:val="24"/>
        </w:rPr>
        <w:t>Mostra l’avanzamento dell’istanza per il processo selezionato, sotto forma di attività che l’utente deve completare o task che il sistema sta eseguendo.</w:t>
      </w:r>
    </w:p>
    <w:p w14:paraId="33DDDD03" w14:textId="77777777" w:rsidR="000603B9" w:rsidRDefault="001F4455" w:rsidP="000603B9">
      <w:pPr>
        <w:numPr>
          <w:ilvl w:val="0"/>
          <w:numId w:val="11"/>
        </w:numPr>
        <w:jc w:val="both"/>
        <w:rPr>
          <w:rFonts w:cs="Helvetica"/>
          <w:sz w:val="24"/>
        </w:rPr>
      </w:pPr>
      <w:r>
        <w:rPr>
          <w:rFonts w:cs="Helvetica"/>
          <w:sz w:val="24"/>
        </w:rPr>
        <w:t>History. Mostra l’elenco delle attività automatiche comple</w:t>
      </w:r>
      <w:r w:rsidR="000603B9">
        <w:rPr>
          <w:rFonts w:cs="Helvetica"/>
          <w:sz w:val="24"/>
        </w:rPr>
        <w:t>tate da una determina istanza.</w:t>
      </w:r>
    </w:p>
    <w:p w14:paraId="61748691" w14:textId="77777777" w:rsidR="00B77385" w:rsidRDefault="000603B9" w:rsidP="000603B9">
      <w:pPr>
        <w:ind w:left="720"/>
        <w:jc w:val="both"/>
        <w:rPr>
          <w:rFonts w:cs="Helvetica"/>
          <w:sz w:val="24"/>
        </w:rPr>
      </w:pPr>
      <w:r>
        <w:rPr>
          <w:rFonts w:cs="Helvetica"/>
          <w:sz w:val="24"/>
        </w:rPr>
        <w:t xml:space="preserve"> </w:t>
      </w:r>
    </w:p>
    <w:p w14:paraId="4E5B57A5" w14:textId="77777777" w:rsidR="00B77385" w:rsidRDefault="00B77385">
      <w:pPr>
        <w:jc w:val="both"/>
      </w:pPr>
    </w:p>
    <w:p w14:paraId="213E2F28" w14:textId="77777777" w:rsidR="00B77385" w:rsidRDefault="000603B9">
      <w:pPr>
        <w:jc w:val="both"/>
        <w:rPr>
          <w:rFonts w:cs="Helvetica"/>
          <w:sz w:val="24"/>
        </w:rPr>
      </w:pPr>
      <w:r>
        <w:rPr>
          <w:noProof/>
        </w:rPr>
        <w:drawing>
          <wp:inline distT="0" distB="0" distL="0" distR="0" wp14:anchorId="39934668" wp14:editId="6200DEAB">
            <wp:extent cx="6214110" cy="382968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4110" cy="3829685"/>
                    </a:xfrm>
                    <a:prstGeom prst="rect">
                      <a:avLst/>
                    </a:prstGeom>
                  </pic:spPr>
                </pic:pic>
              </a:graphicData>
            </a:graphic>
          </wp:inline>
        </w:drawing>
      </w:r>
      <w:r w:rsidRPr="000603B9">
        <w:rPr>
          <w:rFonts w:cs="Helvetica"/>
          <w:noProof/>
          <w:sz w:val="24"/>
          <w:lang w:eastAsia="en-US"/>
        </w:rPr>
        <w:t xml:space="preserve"> </w:t>
      </w:r>
    </w:p>
    <w:p w14:paraId="69A3DFAE" w14:textId="77777777" w:rsidR="00B77385" w:rsidRDefault="001F4455">
      <w:pPr>
        <w:jc w:val="center"/>
        <w:rPr>
          <w:rFonts w:cs="Helvetica"/>
          <w:sz w:val="24"/>
        </w:rPr>
      </w:pPr>
      <w:r>
        <w:rPr>
          <w:rFonts w:cs="Helvetica"/>
          <w:sz w:val="22"/>
          <w:szCs w:val="22"/>
        </w:rPr>
        <w:t xml:space="preserve">Figura </w:t>
      </w:r>
      <w:r w:rsidR="000603B9">
        <w:rPr>
          <w:rFonts w:cs="Helvetica"/>
          <w:sz w:val="22"/>
          <w:szCs w:val="22"/>
        </w:rPr>
        <w:t>3</w:t>
      </w:r>
      <w:r>
        <w:rPr>
          <w:rFonts w:cs="Helvetica"/>
          <w:sz w:val="22"/>
          <w:szCs w:val="22"/>
        </w:rPr>
        <w:t>: Scrivania virtuale – Processi associati all’istanza con ID 1</w:t>
      </w:r>
      <w:r w:rsidR="000603B9">
        <w:rPr>
          <w:rFonts w:cs="Helvetica"/>
          <w:sz w:val="22"/>
          <w:szCs w:val="22"/>
        </w:rPr>
        <w:t>351</w:t>
      </w:r>
      <w:r>
        <w:rPr>
          <w:rFonts w:cs="Helvetica"/>
          <w:sz w:val="22"/>
          <w:szCs w:val="22"/>
        </w:rPr>
        <w:t>.</w:t>
      </w:r>
    </w:p>
    <w:p w14:paraId="4EC9015C" w14:textId="77777777" w:rsidR="00B77385" w:rsidRDefault="00B77385">
      <w:pPr>
        <w:jc w:val="center"/>
        <w:rPr>
          <w:sz w:val="22"/>
          <w:szCs w:val="22"/>
        </w:rPr>
      </w:pPr>
    </w:p>
    <w:p w14:paraId="1045F686" w14:textId="77777777" w:rsidR="00B77385" w:rsidRDefault="00B77385">
      <w:pPr>
        <w:jc w:val="both"/>
        <w:rPr>
          <w:rFonts w:cs="Helvetica"/>
          <w:sz w:val="24"/>
        </w:rPr>
      </w:pPr>
    </w:p>
    <w:p w14:paraId="670F2CD2" w14:textId="77777777" w:rsidR="00B77385" w:rsidRDefault="00D14081">
      <w:pPr>
        <w:pStyle w:val="Titolo2"/>
      </w:pPr>
      <w:bookmarkStart w:id="13" w:name="_Toc4573677"/>
      <w:bookmarkStart w:id="14" w:name="_Toc72167681"/>
      <w:bookmarkEnd w:id="13"/>
      <w:r>
        <w:t>1</w:t>
      </w:r>
      <w:r w:rsidR="001F4455">
        <w:t>.</w:t>
      </w:r>
      <w:r>
        <w:t>2</w:t>
      </w:r>
      <w:r w:rsidR="001F4455">
        <w:t>. Monitoraggio delle istanze di procedimento</w:t>
      </w:r>
      <w:bookmarkEnd w:id="14"/>
    </w:p>
    <w:p w14:paraId="4C3772B1" w14:textId="77777777" w:rsidR="00B77385" w:rsidRDefault="001F4455">
      <w:pPr>
        <w:jc w:val="both"/>
      </w:pPr>
      <w:r>
        <w:rPr>
          <w:rFonts w:cs="Helvetica"/>
          <w:sz w:val="24"/>
        </w:rPr>
        <w:t xml:space="preserve">Una istanza può essere monitorata secondo diverse modalità. </w:t>
      </w:r>
    </w:p>
    <w:p w14:paraId="0637DA8E" w14:textId="77777777" w:rsidR="00B77385" w:rsidRDefault="001F4455">
      <w:pPr>
        <w:jc w:val="both"/>
      </w:pPr>
      <w:r>
        <w:rPr>
          <w:rFonts w:cs="Helvetica"/>
          <w:sz w:val="24"/>
        </w:rPr>
        <w:t>Come riportato nel paragrafo precedente, una istanza può essere monitorata da un utente amministratore da apposita finestra</w:t>
      </w:r>
      <w:r w:rsidR="00D14081">
        <w:rPr>
          <w:rFonts w:cs="Helvetica"/>
          <w:sz w:val="24"/>
        </w:rPr>
        <w:t xml:space="preserve"> di monitoraggio dell’istanza, mediante preview del flusso o attraverso la history dei nodi.</w:t>
      </w:r>
    </w:p>
    <w:p w14:paraId="27C81C6E" w14:textId="77777777" w:rsidR="00B77385" w:rsidRDefault="00B77385">
      <w:pPr>
        <w:jc w:val="both"/>
        <w:rPr>
          <w:rFonts w:cs="Helvetica"/>
          <w:sz w:val="24"/>
        </w:rPr>
      </w:pPr>
    </w:p>
    <w:p w14:paraId="42F76D32" w14:textId="77777777" w:rsidR="00B77385" w:rsidRDefault="001F4455">
      <w:pPr>
        <w:jc w:val="both"/>
      </w:pPr>
      <w:r>
        <w:rPr>
          <w:rFonts w:cs="Helvetica"/>
          <w:sz w:val="24"/>
        </w:rPr>
        <w:t>Tutti gli utenti (non solo gli amministratori) hanno la possibilità di sapere in quale stato si trova una pratica, attraverso la presa visione di una tabella di avanzamento delle attività che fanno parte dell’istanza che si vuole monitorare, visibile nella sezione di dettaglio dell’istanza.</w:t>
      </w:r>
    </w:p>
    <w:p w14:paraId="2924EAB6" w14:textId="77777777" w:rsidR="00B77385" w:rsidRDefault="001F4455">
      <w:pPr>
        <w:jc w:val="both"/>
      </w:pPr>
      <w:r>
        <w:rPr>
          <w:rFonts w:cs="Helvetica"/>
          <w:sz w:val="24"/>
        </w:rPr>
        <w:t xml:space="preserve">Le principali attività individuate </w:t>
      </w:r>
      <w:r w:rsidR="00D14081">
        <w:rPr>
          <w:rFonts w:cs="Helvetica"/>
          <w:sz w:val="24"/>
        </w:rPr>
        <w:t xml:space="preserve">ad esempio per il flusso di “Determinazioni Dirigenziali” </w:t>
      </w:r>
      <w:r>
        <w:rPr>
          <w:rFonts w:cs="Helvetica"/>
          <w:sz w:val="24"/>
        </w:rPr>
        <w:t>sono:</w:t>
      </w:r>
    </w:p>
    <w:p w14:paraId="084D0FE7" w14:textId="77777777" w:rsidR="00B77385" w:rsidRPr="00BE380C" w:rsidRDefault="00BE380C">
      <w:pPr>
        <w:numPr>
          <w:ilvl w:val="0"/>
          <w:numId w:val="17"/>
        </w:numPr>
        <w:jc w:val="both"/>
      </w:pPr>
      <w:r>
        <w:rPr>
          <w:rFonts w:cs="Helvetica"/>
          <w:sz w:val="24"/>
        </w:rPr>
        <w:t>Redazione in bozza</w:t>
      </w:r>
    </w:p>
    <w:p w14:paraId="0F67C4D9" w14:textId="77777777" w:rsidR="00BE380C" w:rsidRPr="00BE380C" w:rsidRDefault="00BE380C">
      <w:pPr>
        <w:numPr>
          <w:ilvl w:val="0"/>
          <w:numId w:val="17"/>
        </w:numPr>
        <w:jc w:val="both"/>
      </w:pPr>
      <w:r>
        <w:rPr>
          <w:rFonts w:cs="Helvetica"/>
          <w:sz w:val="24"/>
        </w:rPr>
        <w:lastRenderedPageBreak/>
        <w:t>Approvazione ufficio</w:t>
      </w:r>
    </w:p>
    <w:p w14:paraId="1AF76797" w14:textId="77777777" w:rsidR="00BE380C" w:rsidRPr="00BE380C" w:rsidRDefault="00BE380C">
      <w:pPr>
        <w:numPr>
          <w:ilvl w:val="0"/>
          <w:numId w:val="17"/>
        </w:numPr>
        <w:jc w:val="both"/>
      </w:pPr>
      <w:r>
        <w:rPr>
          <w:rFonts w:cs="Helvetica"/>
          <w:sz w:val="24"/>
        </w:rPr>
        <w:t>Approvazione responsabile</w:t>
      </w:r>
    </w:p>
    <w:p w14:paraId="204DCC85" w14:textId="77777777" w:rsidR="00BE380C" w:rsidRPr="00BE380C" w:rsidRDefault="00BE380C">
      <w:pPr>
        <w:numPr>
          <w:ilvl w:val="0"/>
          <w:numId w:val="17"/>
        </w:numPr>
        <w:jc w:val="both"/>
      </w:pPr>
      <w:r>
        <w:rPr>
          <w:rFonts w:cs="Helvetica"/>
          <w:sz w:val="24"/>
        </w:rPr>
        <w:t>Approvazione dirigente</w:t>
      </w:r>
    </w:p>
    <w:p w14:paraId="63ABDACA" w14:textId="77777777" w:rsidR="00BE380C" w:rsidRPr="00BE380C" w:rsidRDefault="00BE380C">
      <w:pPr>
        <w:numPr>
          <w:ilvl w:val="0"/>
          <w:numId w:val="17"/>
        </w:numPr>
        <w:jc w:val="both"/>
      </w:pPr>
      <w:r>
        <w:rPr>
          <w:rFonts w:cs="Helvetica"/>
          <w:sz w:val="24"/>
        </w:rPr>
        <w:t>Firma del dirigente</w:t>
      </w:r>
    </w:p>
    <w:p w14:paraId="52F5545E" w14:textId="77777777" w:rsidR="00BE380C" w:rsidRDefault="00BE380C">
      <w:pPr>
        <w:numPr>
          <w:ilvl w:val="0"/>
          <w:numId w:val="17"/>
        </w:numPr>
        <w:jc w:val="both"/>
      </w:pPr>
      <w:r>
        <w:rPr>
          <w:rFonts w:cs="Helvetica"/>
          <w:sz w:val="24"/>
        </w:rPr>
        <w:t>Esecutiva</w:t>
      </w:r>
    </w:p>
    <w:p w14:paraId="28B283F3" w14:textId="77777777" w:rsidR="00B77385" w:rsidRDefault="00B77385">
      <w:pPr>
        <w:jc w:val="both"/>
        <w:rPr>
          <w:rFonts w:cs="Helvetica"/>
          <w:sz w:val="24"/>
        </w:rPr>
      </w:pPr>
    </w:p>
    <w:p w14:paraId="637CC709" w14:textId="77777777" w:rsidR="00B77385" w:rsidRDefault="001F4455">
      <w:pPr>
        <w:jc w:val="both"/>
      </w:pPr>
      <w:r>
        <w:rPr>
          <w:rFonts w:cs="Helvetica"/>
          <w:sz w:val="24"/>
        </w:rPr>
        <w:t>Accedendo al dettaglio di una istanza, l’utente può vedere in ogni momento in che punto è ferma la pratica, senza il bisogno di dover visualizzare la preview del flusso o cliccare sul pulsante di monitoraggio. L’avanzamento delle attività si presenta con una timeline riportante gli tutti gli step che devono essere effettuati per giungere al completamento della pratica.</w:t>
      </w:r>
    </w:p>
    <w:p w14:paraId="44EC823B" w14:textId="77777777" w:rsidR="00B77385" w:rsidRDefault="001F4455">
      <w:pPr>
        <w:jc w:val="both"/>
      </w:pPr>
      <w:r>
        <w:rPr>
          <w:rFonts w:cs="Helvetica"/>
          <w:sz w:val="24"/>
        </w:rPr>
        <w:t>Un’attività può colorata di verde, rosso o bianco:</w:t>
      </w:r>
    </w:p>
    <w:p w14:paraId="404CE2BB" w14:textId="77777777" w:rsidR="00B77385" w:rsidRDefault="001F4455">
      <w:pPr>
        <w:numPr>
          <w:ilvl w:val="0"/>
          <w:numId w:val="18"/>
        </w:numPr>
        <w:jc w:val="both"/>
      </w:pPr>
      <w:r>
        <w:rPr>
          <w:rFonts w:cs="Helvetica"/>
          <w:sz w:val="24"/>
        </w:rPr>
        <w:t>verde, significa che è stata completata;</w:t>
      </w:r>
    </w:p>
    <w:p w14:paraId="60A2FCD8" w14:textId="77777777" w:rsidR="00B77385" w:rsidRDefault="001F4455">
      <w:pPr>
        <w:numPr>
          <w:ilvl w:val="0"/>
          <w:numId w:val="18"/>
        </w:numPr>
        <w:jc w:val="both"/>
      </w:pPr>
      <w:r>
        <w:rPr>
          <w:rFonts w:cs="Helvetica"/>
          <w:sz w:val="24"/>
        </w:rPr>
        <w:t>rosso, significa che è ferma in quello step;</w:t>
      </w:r>
    </w:p>
    <w:p w14:paraId="67CACD4C" w14:textId="77777777" w:rsidR="00B77385" w:rsidRPr="000603B9" w:rsidRDefault="001F4455">
      <w:pPr>
        <w:numPr>
          <w:ilvl w:val="0"/>
          <w:numId w:val="18"/>
        </w:numPr>
        <w:jc w:val="both"/>
      </w:pPr>
      <w:r>
        <w:rPr>
          <w:rFonts w:cs="Helvetica"/>
          <w:sz w:val="24"/>
        </w:rPr>
        <w:t>bianco, significa che non è stata ancora svolta.</w:t>
      </w:r>
    </w:p>
    <w:p w14:paraId="6A32CCDA" w14:textId="77777777" w:rsidR="000603B9" w:rsidRDefault="000603B9" w:rsidP="000603B9">
      <w:pPr>
        <w:ind w:left="720"/>
        <w:jc w:val="both"/>
      </w:pPr>
    </w:p>
    <w:p w14:paraId="39E9A4C8" w14:textId="77777777" w:rsidR="00D14081" w:rsidRDefault="00D14081" w:rsidP="00D14081">
      <w:pPr>
        <w:jc w:val="center"/>
        <w:rPr>
          <w:rFonts w:cs="Helvetica"/>
          <w:sz w:val="22"/>
          <w:szCs w:val="22"/>
        </w:rPr>
      </w:pPr>
    </w:p>
    <w:p w14:paraId="53636179" w14:textId="77777777" w:rsidR="00D14081" w:rsidRDefault="00D14081" w:rsidP="00D14081">
      <w:pPr>
        <w:jc w:val="center"/>
        <w:rPr>
          <w:rFonts w:cs="Helvetica"/>
          <w:sz w:val="22"/>
          <w:szCs w:val="22"/>
        </w:rPr>
      </w:pPr>
    </w:p>
    <w:p w14:paraId="269F507A" w14:textId="77777777" w:rsidR="00D14081" w:rsidRDefault="00D14081" w:rsidP="00D14081">
      <w:pPr>
        <w:jc w:val="center"/>
        <w:rPr>
          <w:rFonts w:cs="Helvetica"/>
          <w:sz w:val="22"/>
          <w:szCs w:val="22"/>
        </w:rPr>
      </w:pPr>
    </w:p>
    <w:p w14:paraId="48DF12EA" w14:textId="77777777" w:rsidR="00D14081" w:rsidRDefault="00D14081" w:rsidP="00D14081">
      <w:pPr>
        <w:jc w:val="center"/>
        <w:rPr>
          <w:rFonts w:cs="Helvetica"/>
          <w:sz w:val="22"/>
          <w:szCs w:val="22"/>
        </w:rPr>
      </w:pPr>
    </w:p>
    <w:p w14:paraId="30E5767F" w14:textId="77777777" w:rsidR="00D14081" w:rsidRDefault="00D14081" w:rsidP="00D14081">
      <w:pPr>
        <w:jc w:val="center"/>
        <w:rPr>
          <w:rFonts w:cs="Helvetica"/>
          <w:sz w:val="22"/>
          <w:szCs w:val="22"/>
        </w:rPr>
      </w:pPr>
    </w:p>
    <w:p w14:paraId="6DFFB7A8" w14:textId="77777777" w:rsidR="00D14081" w:rsidRDefault="00D14081" w:rsidP="00D14081">
      <w:pPr>
        <w:jc w:val="center"/>
        <w:rPr>
          <w:rFonts w:cs="Helvetica"/>
          <w:sz w:val="22"/>
          <w:szCs w:val="22"/>
        </w:rPr>
      </w:pPr>
    </w:p>
    <w:p w14:paraId="063599DA" w14:textId="77777777" w:rsidR="00D14081" w:rsidRDefault="00D14081" w:rsidP="00D14081">
      <w:pPr>
        <w:jc w:val="center"/>
        <w:rPr>
          <w:rFonts w:cs="Helvetica"/>
          <w:sz w:val="22"/>
          <w:szCs w:val="22"/>
        </w:rPr>
      </w:pPr>
    </w:p>
    <w:p w14:paraId="515BF060" w14:textId="77777777" w:rsidR="00D14081" w:rsidRDefault="00D14081" w:rsidP="00D14081">
      <w:pPr>
        <w:jc w:val="center"/>
        <w:rPr>
          <w:rFonts w:cs="Helvetica"/>
          <w:sz w:val="22"/>
          <w:szCs w:val="22"/>
        </w:rPr>
      </w:pPr>
    </w:p>
    <w:p w14:paraId="4F2164D9" w14:textId="77777777" w:rsidR="00D14081" w:rsidRDefault="00D14081" w:rsidP="00D14081">
      <w:pPr>
        <w:jc w:val="center"/>
        <w:rPr>
          <w:rFonts w:cs="Helvetica"/>
          <w:sz w:val="22"/>
          <w:szCs w:val="22"/>
        </w:rPr>
      </w:pPr>
    </w:p>
    <w:p w14:paraId="4F26A7BB" w14:textId="77777777" w:rsidR="00D14081" w:rsidRDefault="00D14081" w:rsidP="00D14081">
      <w:pPr>
        <w:jc w:val="center"/>
        <w:rPr>
          <w:rFonts w:cs="Helvetica"/>
          <w:sz w:val="22"/>
          <w:szCs w:val="22"/>
        </w:rPr>
      </w:pPr>
    </w:p>
    <w:p w14:paraId="18FD950A" w14:textId="77777777" w:rsidR="00D14081" w:rsidRDefault="00D14081" w:rsidP="00D14081">
      <w:pPr>
        <w:jc w:val="center"/>
        <w:rPr>
          <w:rFonts w:cs="Helvetica"/>
          <w:sz w:val="22"/>
          <w:szCs w:val="22"/>
        </w:rPr>
      </w:pPr>
    </w:p>
    <w:p w14:paraId="534B6DE2" w14:textId="77777777" w:rsidR="00D14081" w:rsidRDefault="00D14081" w:rsidP="00D14081">
      <w:pPr>
        <w:jc w:val="center"/>
        <w:rPr>
          <w:rFonts w:cs="Helvetica"/>
          <w:sz w:val="22"/>
          <w:szCs w:val="22"/>
        </w:rPr>
      </w:pPr>
    </w:p>
    <w:p w14:paraId="0FC35B5C" w14:textId="77777777" w:rsidR="00D14081" w:rsidRDefault="00D14081" w:rsidP="00D14081">
      <w:pPr>
        <w:jc w:val="center"/>
        <w:rPr>
          <w:rFonts w:cs="Helvetica"/>
          <w:sz w:val="22"/>
          <w:szCs w:val="22"/>
        </w:rPr>
      </w:pPr>
    </w:p>
    <w:p w14:paraId="54948D3F" w14:textId="77777777" w:rsidR="00D14081" w:rsidRDefault="00D14081" w:rsidP="00D14081">
      <w:pPr>
        <w:jc w:val="center"/>
        <w:rPr>
          <w:rFonts w:cs="Helvetica"/>
          <w:sz w:val="22"/>
          <w:szCs w:val="22"/>
        </w:rPr>
      </w:pPr>
    </w:p>
    <w:p w14:paraId="61FB85E6" w14:textId="77777777" w:rsidR="00D14081" w:rsidRDefault="00D14081" w:rsidP="00D14081">
      <w:pPr>
        <w:jc w:val="center"/>
        <w:rPr>
          <w:rFonts w:cs="Helvetica"/>
          <w:sz w:val="22"/>
          <w:szCs w:val="22"/>
        </w:rPr>
      </w:pPr>
    </w:p>
    <w:p w14:paraId="094CA47F" w14:textId="77777777" w:rsidR="00D14081" w:rsidRDefault="00D14081" w:rsidP="00D14081">
      <w:pPr>
        <w:jc w:val="center"/>
        <w:rPr>
          <w:rFonts w:cs="Helvetica"/>
          <w:sz w:val="22"/>
          <w:szCs w:val="22"/>
        </w:rPr>
      </w:pPr>
    </w:p>
    <w:p w14:paraId="5C4F4ABE" w14:textId="77777777" w:rsidR="00D14081" w:rsidRDefault="00D14081" w:rsidP="00D14081">
      <w:pPr>
        <w:jc w:val="center"/>
        <w:rPr>
          <w:rFonts w:cs="Helvetica"/>
          <w:sz w:val="22"/>
          <w:szCs w:val="22"/>
        </w:rPr>
      </w:pPr>
    </w:p>
    <w:p w14:paraId="68F3341C" w14:textId="77777777" w:rsidR="00D14081" w:rsidRDefault="00D14081" w:rsidP="00D14081">
      <w:pPr>
        <w:jc w:val="center"/>
        <w:rPr>
          <w:rFonts w:cs="Helvetica"/>
          <w:sz w:val="22"/>
          <w:szCs w:val="22"/>
        </w:rPr>
      </w:pPr>
    </w:p>
    <w:p w14:paraId="55231540" w14:textId="77777777" w:rsidR="00D14081" w:rsidRDefault="00D14081" w:rsidP="00D14081">
      <w:pPr>
        <w:jc w:val="center"/>
        <w:rPr>
          <w:rFonts w:cs="Helvetica"/>
          <w:sz w:val="22"/>
          <w:szCs w:val="22"/>
        </w:rPr>
      </w:pPr>
    </w:p>
    <w:p w14:paraId="3DF3147D" w14:textId="77777777" w:rsidR="00D14081" w:rsidRDefault="00D14081" w:rsidP="00D14081">
      <w:pPr>
        <w:jc w:val="center"/>
        <w:rPr>
          <w:rFonts w:cs="Helvetica"/>
          <w:sz w:val="22"/>
          <w:szCs w:val="22"/>
        </w:rPr>
      </w:pPr>
    </w:p>
    <w:p w14:paraId="3165C9E4" w14:textId="77777777" w:rsidR="00D14081" w:rsidRDefault="00D14081" w:rsidP="00D14081">
      <w:pPr>
        <w:jc w:val="center"/>
        <w:rPr>
          <w:rFonts w:cs="Helvetica"/>
          <w:sz w:val="22"/>
          <w:szCs w:val="22"/>
        </w:rPr>
      </w:pPr>
      <w:r>
        <w:rPr>
          <w:noProof/>
        </w:rPr>
        <w:lastRenderedPageBreak/>
        <w:drawing>
          <wp:anchor distT="0" distB="0" distL="114300" distR="114300" simplePos="0" relativeHeight="251658752" behindDoc="0" locked="0" layoutInCell="1" allowOverlap="1" wp14:anchorId="566B2C9F" wp14:editId="689BBC2E">
            <wp:simplePos x="0" y="0"/>
            <wp:positionH relativeFrom="column">
              <wp:posOffset>140970</wp:posOffset>
            </wp:positionH>
            <wp:positionV relativeFrom="paragraph">
              <wp:posOffset>197485</wp:posOffset>
            </wp:positionV>
            <wp:extent cx="6214110" cy="3733165"/>
            <wp:effectExtent l="0" t="0" r="0" b="635"/>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14110" cy="3733165"/>
                    </a:xfrm>
                    <a:prstGeom prst="rect">
                      <a:avLst/>
                    </a:prstGeom>
                  </pic:spPr>
                </pic:pic>
              </a:graphicData>
            </a:graphic>
            <wp14:sizeRelH relativeFrom="page">
              <wp14:pctWidth>0</wp14:pctWidth>
            </wp14:sizeRelH>
            <wp14:sizeRelV relativeFrom="page">
              <wp14:pctHeight>0</wp14:pctHeight>
            </wp14:sizeRelV>
          </wp:anchor>
        </w:drawing>
      </w:r>
    </w:p>
    <w:p w14:paraId="28FEF86F" w14:textId="77777777" w:rsidR="00D14081" w:rsidRDefault="00D14081" w:rsidP="00D14081">
      <w:pPr>
        <w:jc w:val="center"/>
      </w:pPr>
      <w:r>
        <w:rPr>
          <w:rFonts w:cs="Helvetica"/>
          <w:sz w:val="22"/>
          <w:szCs w:val="22"/>
        </w:rPr>
        <w:t>Figura 4: Scrivania virtuale – Avanzamento attività di una istanza</w:t>
      </w:r>
    </w:p>
    <w:p w14:paraId="588D9489" w14:textId="77777777" w:rsidR="00B77385" w:rsidRDefault="00B77385">
      <w:pPr>
        <w:jc w:val="both"/>
        <w:rPr>
          <w:rFonts w:cs="Helvetica"/>
          <w:sz w:val="24"/>
        </w:rPr>
      </w:pPr>
    </w:p>
    <w:p w14:paraId="4A884048" w14:textId="77777777" w:rsidR="00D14081" w:rsidRDefault="00D14081">
      <w:pPr>
        <w:jc w:val="both"/>
        <w:rPr>
          <w:rFonts w:cs="Helvetica"/>
          <w:sz w:val="24"/>
        </w:rPr>
      </w:pPr>
    </w:p>
    <w:p w14:paraId="6816F54D" w14:textId="77777777" w:rsidR="00B77385" w:rsidRDefault="001F4455">
      <w:pPr>
        <w:jc w:val="both"/>
        <w:rPr>
          <w:rFonts w:cs="Helvetica"/>
          <w:sz w:val="24"/>
        </w:rPr>
      </w:pPr>
      <w:r>
        <w:rPr>
          <w:rFonts w:cs="Helvetica"/>
          <w:sz w:val="24"/>
        </w:rPr>
        <w:t xml:space="preserve">In </w:t>
      </w:r>
      <w:r w:rsidR="00D14081">
        <w:rPr>
          <w:rFonts w:cs="Helvetica"/>
          <w:sz w:val="24"/>
        </w:rPr>
        <w:t>F</w:t>
      </w:r>
      <w:r>
        <w:rPr>
          <w:rFonts w:cs="Helvetica"/>
          <w:sz w:val="24"/>
        </w:rPr>
        <w:t xml:space="preserve">igura </w:t>
      </w:r>
      <w:r w:rsidR="00D14081">
        <w:rPr>
          <w:rFonts w:cs="Helvetica"/>
          <w:sz w:val="24"/>
        </w:rPr>
        <w:t>4</w:t>
      </w:r>
      <w:r>
        <w:rPr>
          <w:rFonts w:cs="Helvetica"/>
          <w:sz w:val="24"/>
        </w:rPr>
        <w:t xml:space="preserve"> è mostrato l’avanzamento delle attività per l’istanza </w:t>
      </w:r>
      <w:r w:rsidR="00D14081">
        <w:rPr>
          <w:rFonts w:cs="Helvetica"/>
          <w:sz w:val="24"/>
        </w:rPr>
        <w:t>1351</w:t>
      </w:r>
      <w:r>
        <w:rPr>
          <w:rFonts w:cs="Helvetica"/>
          <w:sz w:val="24"/>
        </w:rPr>
        <w:t xml:space="preserve">. Come si può notare, </w:t>
      </w:r>
      <w:r w:rsidR="00D14081">
        <w:rPr>
          <w:rFonts w:cs="Helvetica"/>
          <w:sz w:val="24"/>
        </w:rPr>
        <w:t>l’istanza di processo è ferma allo Step 6. Esecutiva ed è quindi completa.</w:t>
      </w:r>
    </w:p>
    <w:p w14:paraId="53CD816F" w14:textId="77777777" w:rsidR="00B77385" w:rsidRDefault="00B77385">
      <w:pPr>
        <w:jc w:val="center"/>
        <w:rPr>
          <w:rFonts w:cs="Helvetica"/>
          <w:sz w:val="22"/>
          <w:szCs w:val="22"/>
        </w:rPr>
      </w:pPr>
    </w:p>
    <w:p w14:paraId="0DEB5FD6" w14:textId="77777777" w:rsidR="00D14081" w:rsidRDefault="00D14081" w:rsidP="00D14081">
      <w:pPr>
        <w:jc w:val="both"/>
        <w:rPr>
          <w:sz w:val="22"/>
          <w:szCs w:val="22"/>
        </w:rPr>
      </w:pPr>
      <w:bookmarkStart w:id="15" w:name="_Toc946645"/>
      <w:bookmarkEnd w:id="15"/>
      <w:r>
        <w:rPr>
          <w:rFonts w:cs="Helvetica"/>
          <w:sz w:val="24"/>
          <w:szCs w:val="22"/>
        </w:rPr>
        <w:t>Nella pagina di dettaglio di una istanza, sotto opportune configurazioni è possibile visualizzare informazioni utili alle figure coinvolte nel processo. Nell’esempio riportato in figura 4 è possibile notare alcune info riguardante il documento di determina prodotto nell’istanza corrente e i suoi dati di registrazione.</w:t>
      </w:r>
    </w:p>
    <w:p w14:paraId="19C8466C" w14:textId="77777777" w:rsidR="00B77385" w:rsidRDefault="001F4455">
      <w:pPr>
        <w:rPr>
          <w:rFonts w:eastAsia="Times New Roman" w:cs="Helvetica"/>
          <w:b/>
          <w:bCs/>
          <w:iCs/>
          <w:color w:val="0070C0"/>
          <w:sz w:val="28"/>
          <w:szCs w:val="28"/>
        </w:rPr>
      </w:pPr>
      <w:r>
        <w:br w:type="page"/>
      </w:r>
    </w:p>
    <w:p w14:paraId="3342611F" w14:textId="77777777" w:rsidR="00B77385" w:rsidRDefault="00D14081">
      <w:pPr>
        <w:pStyle w:val="Titolo2"/>
        <w:rPr>
          <w:rFonts w:cs="Helvetica"/>
        </w:rPr>
      </w:pPr>
      <w:bookmarkStart w:id="16" w:name="_Toc4573678"/>
      <w:bookmarkStart w:id="17" w:name="_Toc72167682"/>
      <w:bookmarkEnd w:id="16"/>
      <w:r>
        <w:rPr>
          <w:rFonts w:cs="Helvetica"/>
        </w:rPr>
        <w:lastRenderedPageBreak/>
        <w:t>1.3</w:t>
      </w:r>
      <w:r w:rsidR="001F4455">
        <w:rPr>
          <w:rFonts w:cs="Helvetica"/>
        </w:rPr>
        <w:t xml:space="preserve"> Ricerca delle istanze di procedimento</w:t>
      </w:r>
      <w:bookmarkEnd w:id="17"/>
    </w:p>
    <w:p w14:paraId="1494AB78" w14:textId="77777777" w:rsidR="00B77385" w:rsidRDefault="00B77385">
      <w:pPr>
        <w:jc w:val="both"/>
        <w:rPr>
          <w:rFonts w:cs="Helvetica"/>
          <w:sz w:val="24"/>
        </w:rPr>
      </w:pPr>
    </w:p>
    <w:p w14:paraId="2682DFD4" w14:textId="77777777" w:rsidR="00B77385" w:rsidRDefault="001F4455">
      <w:pPr>
        <w:jc w:val="both"/>
      </w:pPr>
      <w:r>
        <w:rPr>
          <w:rFonts w:cs="Helvetica"/>
          <w:sz w:val="24"/>
        </w:rPr>
        <w:t xml:space="preserve">Tutte le istanze in corso e completate sulla Scrivania virtuale possono essere cercate nella sezione di ricerca raggiungibile dalla voce di </w:t>
      </w:r>
      <w:proofErr w:type="spellStart"/>
      <w:r>
        <w:rPr>
          <w:rFonts w:cs="Helvetica"/>
          <w:sz w:val="24"/>
        </w:rPr>
        <w:t>menù</w:t>
      </w:r>
      <w:proofErr w:type="spellEnd"/>
      <w:r>
        <w:rPr>
          <w:rFonts w:cs="Helvetica"/>
          <w:sz w:val="24"/>
        </w:rPr>
        <w:t xml:space="preserve"> “Ricerca istanza”.</w:t>
      </w:r>
    </w:p>
    <w:p w14:paraId="05D19B91" w14:textId="77777777" w:rsidR="00B77385" w:rsidRDefault="001F4455">
      <w:pPr>
        <w:jc w:val="both"/>
      </w:pPr>
      <w:r>
        <w:rPr>
          <w:rFonts w:cs="Helvetica"/>
          <w:sz w:val="24"/>
        </w:rPr>
        <w:t>Una istanza può essere cercata per ID o sulla base di altri campi, quali:</w:t>
      </w:r>
    </w:p>
    <w:p w14:paraId="5549AB18" w14:textId="77777777" w:rsidR="00B77385" w:rsidRDefault="001F4455">
      <w:pPr>
        <w:numPr>
          <w:ilvl w:val="0"/>
          <w:numId w:val="8"/>
        </w:numPr>
        <w:jc w:val="both"/>
      </w:pPr>
      <w:r>
        <w:rPr>
          <w:rFonts w:cs="Helvetica"/>
          <w:sz w:val="24"/>
        </w:rPr>
        <w:t>Descrizione, inteso come descrizione del processo/richiesta che si vuole cercare.</w:t>
      </w:r>
    </w:p>
    <w:p w14:paraId="06359203" w14:textId="77777777" w:rsidR="00B77385" w:rsidRDefault="001F4455">
      <w:pPr>
        <w:numPr>
          <w:ilvl w:val="1"/>
          <w:numId w:val="8"/>
        </w:numPr>
        <w:jc w:val="both"/>
      </w:pPr>
      <w:r>
        <w:rPr>
          <w:rFonts w:cs="Helvetica"/>
          <w:sz w:val="24"/>
        </w:rPr>
        <w:t>Non occorre inserire la descrizione per intero</w:t>
      </w:r>
      <w:r w:rsidR="00266165">
        <w:rPr>
          <w:rFonts w:cs="Helvetica"/>
          <w:sz w:val="24"/>
        </w:rPr>
        <w:t xml:space="preserve">; è possibile cercare </w:t>
      </w:r>
      <w:proofErr w:type="spellStart"/>
      <w:r w:rsidR="00266165">
        <w:rPr>
          <w:rFonts w:cs="Helvetica"/>
          <w:sz w:val="24"/>
        </w:rPr>
        <w:t>anhe</w:t>
      </w:r>
      <w:proofErr w:type="spellEnd"/>
      <w:r w:rsidR="00266165">
        <w:rPr>
          <w:rFonts w:cs="Helvetica"/>
          <w:sz w:val="24"/>
        </w:rPr>
        <w:t xml:space="preserve"> per singola parola aggiungendo gli asterischi (*) a inizio e fine parola; es. *senza entrate*</w:t>
      </w:r>
    </w:p>
    <w:p w14:paraId="502F2BD8" w14:textId="77777777" w:rsidR="00B77385" w:rsidRDefault="001F4455">
      <w:pPr>
        <w:numPr>
          <w:ilvl w:val="0"/>
          <w:numId w:val="8"/>
        </w:numPr>
        <w:jc w:val="both"/>
      </w:pPr>
      <w:r>
        <w:rPr>
          <w:rFonts w:cs="Helvetica"/>
          <w:sz w:val="24"/>
        </w:rPr>
        <w:t>Tipo Istanza, ovvero il processo al quale appartiene l’istanza.</w:t>
      </w:r>
    </w:p>
    <w:p w14:paraId="3CB1E47F" w14:textId="77777777" w:rsidR="00B77385" w:rsidRDefault="001F4455">
      <w:pPr>
        <w:numPr>
          <w:ilvl w:val="0"/>
          <w:numId w:val="8"/>
        </w:numPr>
        <w:jc w:val="both"/>
      </w:pPr>
      <w:r>
        <w:rPr>
          <w:rFonts w:cs="Helvetica"/>
          <w:sz w:val="24"/>
        </w:rPr>
        <w:t>Data inizio di lavorazione dell’istanza.</w:t>
      </w:r>
    </w:p>
    <w:p w14:paraId="0F97AC9D" w14:textId="77777777" w:rsidR="00B77385" w:rsidRDefault="001F4455">
      <w:pPr>
        <w:numPr>
          <w:ilvl w:val="1"/>
          <w:numId w:val="8"/>
        </w:numPr>
        <w:jc w:val="both"/>
      </w:pPr>
      <w:r>
        <w:rPr>
          <w:rFonts w:cs="Helvetica"/>
          <w:sz w:val="24"/>
        </w:rPr>
        <w:t>Inserire sempre due date (da - a), ovvero l’intervallo di tempo in cui cercare.</w:t>
      </w:r>
    </w:p>
    <w:p w14:paraId="48C5B9A8" w14:textId="77777777" w:rsidR="00B77385" w:rsidRDefault="001F4455">
      <w:pPr>
        <w:numPr>
          <w:ilvl w:val="1"/>
          <w:numId w:val="8"/>
        </w:numPr>
        <w:jc w:val="both"/>
      </w:pPr>
      <w:r>
        <w:rPr>
          <w:rFonts w:cs="Helvetica"/>
          <w:sz w:val="24"/>
        </w:rPr>
        <w:t xml:space="preserve">Nella casella di testo con etichetta “a”, inserire sempre una data di un giorno successiva a quella che si vuole cercare. </w:t>
      </w:r>
    </w:p>
    <w:p w14:paraId="64704BD4" w14:textId="77777777" w:rsidR="00B77385" w:rsidRDefault="001F4455">
      <w:pPr>
        <w:numPr>
          <w:ilvl w:val="0"/>
          <w:numId w:val="8"/>
        </w:numPr>
        <w:jc w:val="both"/>
      </w:pPr>
      <w:r>
        <w:rPr>
          <w:rFonts w:cs="Helvetica"/>
          <w:sz w:val="24"/>
        </w:rPr>
        <w:t>Data fine di lavorazione dell’istanza.</w:t>
      </w:r>
    </w:p>
    <w:p w14:paraId="4319F023" w14:textId="77777777" w:rsidR="00B77385" w:rsidRDefault="001F4455">
      <w:pPr>
        <w:numPr>
          <w:ilvl w:val="1"/>
          <w:numId w:val="8"/>
        </w:numPr>
        <w:jc w:val="both"/>
      </w:pPr>
      <w:r>
        <w:rPr>
          <w:rFonts w:cs="Helvetica"/>
          <w:sz w:val="24"/>
        </w:rPr>
        <w:t>Inserire sempre due date (da - a), ovvero l’intervallo di tempo in cui cercare.</w:t>
      </w:r>
    </w:p>
    <w:p w14:paraId="551E4CAD" w14:textId="77777777" w:rsidR="00B77385" w:rsidRDefault="001F4455">
      <w:pPr>
        <w:numPr>
          <w:ilvl w:val="1"/>
          <w:numId w:val="8"/>
        </w:numPr>
        <w:jc w:val="both"/>
      </w:pPr>
      <w:r>
        <w:rPr>
          <w:rFonts w:cs="Helvetica"/>
          <w:sz w:val="24"/>
        </w:rPr>
        <w:t>Nella casella di testo con etichetta “a”, inserire sempre una data di un giorno successiva a quella che si vuole cercare.</w:t>
      </w:r>
    </w:p>
    <w:p w14:paraId="06705A26" w14:textId="77777777" w:rsidR="00B77385" w:rsidRDefault="001F4455">
      <w:pPr>
        <w:numPr>
          <w:ilvl w:val="0"/>
          <w:numId w:val="8"/>
        </w:numPr>
        <w:jc w:val="both"/>
      </w:pPr>
      <w:r>
        <w:rPr>
          <w:rFonts w:cs="Helvetica"/>
          <w:sz w:val="24"/>
        </w:rPr>
        <w:t>Stato, ovvero lo stato dell’istanza in quel preciso momento.</w:t>
      </w:r>
    </w:p>
    <w:p w14:paraId="1F3F1A5B" w14:textId="77777777" w:rsidR="00B77385" w:rsidRPr="00A222D9" w:rsidRDefault="001F4455">
      <w:pPr>
        <w:numPr>
          <w:ilvl w:val="1"/>
          <w:numId w:val="8"/>
        </w:numPr>
        <w:jc w:val="both"/>
        <w:rPr>
          <w:lang w:val="en-US"/>
        </w:rPr>
      </w:pPr>
      <w:proofErr w:type="spellStart"/>
      <w:r w:rsidRPr="00A222D9">
        <w:rPr>
          <w:rFonts w:cs="Helvetica"/>
          <w:sz w:val="24"/>
          <w:lang w:val="en-US"/>
        </w:rPr>
        <w:t>Scegliere</w:t>
      </w:r>
      <w:proofErr w:type="spellEnd"/>
      <w:r w:rsidRPr="00A222D9">
        <w:rPr>
          <w:rFonts w:cs="Helvetica"/>
          <w:sz w:val="24"/>
          <w:lang w:val="en-US"/>
        </w:rPr>
        <w:t xml:space="preserve"> </w:t>
      </w:r>
      <w:proofErr w:type="spellStart"/>
      <w:r w:rsidRPr="00A222D9">
        <w:rPr>
          <w:rFonts w:cs="Helvetica"/>
          <w:sz w:val="24"/>
          <w:lang w:val="en-US"/>
        </w:rPr>
        <w:t>tra</w:t>
      </w:r>
      <w:proofErr w:type="spellEnd"/>
      <w:r w:rsidRPr="00A222D9">
        <w:rPr>
          <w:rFonts w:cs="Helvetica"/>
          <w:sz w:val="24"/>
          <w:lang w:val="en-US"/>
        </w:rPr>
        <w:t xml:space="preserve"> PENDING, ACTIVE, COMPLETED, SUSPENDED, ABORTED.</w:t>
      </w:r>
    </w:p>
    <w:p w14:paraId="52E2D186" w14:textId="77777777" w:rsidR="00B77385" w:rsidRDefault="001F4455">
      <w:pPr>
        <w:numPr>
          <w:ilvl w:val="1"/>
          <w:numId w:val="8"/>
        </w:numPr>
        <w:jc w:val="both"/>
      </w:pPr>
      <w:r>
        <w:rPr>
          <w:rFonts w:cs="Helvetica"/>
          <w:sz w:val="24"/>
        </w:rPr>
        <w:t>Si consiglia di selezionare ACTIVE per cercare tra le istanze ancora attive e COMPLETED per cercare tra quelle completate.</w:t>
      </w:r>
    </w:p>
    <w:p w14:paraId="628CF1EC" w14:textId="77777777" w:rsidR="00B77385" w:rsidRDefault="00B77385">
      <w:pPr>
        <w:jc w:val="both"/>
        <w:rPr>
          <w:rFonts w:cs="Helvetica"/>
          <w:sz w:val="24"/>
        </w:rPr>
      </w:pPr>
    </w:p>
    <w:p w14:paraId="5429C852" w14:textId="77777777" w:rsidR="00B77385" w:rsidRDefault="00266165">
      <w:pPr>
        <w:jc w:val="both"/>
      </w:pPr>
      <w:r>
        <w:rPr>
          <w:rFonts w:cs="Helvetica"/>
          <w:sz w:val="24"/>
        </w:rPr>
        <w:t>In Figura 5</w:t>
      </w:r>
      <w:r w:rsidR="001F4455">
        <w:rPr>
          <w:rFonts w:cs="Helvetica"/>
          <w:sz w:val="24"/>
        </w:rPr>
        <w:t xml:space="preserve"> è illustrato un esempio di ricerca di una istanza relativa </w:t>
      </w:r>
      <w:r>
        <w:rPr>
          <w:rFonts w:cs="Helvetica"/>
          <w:sz w:val="24"/>
        </w:rPr>
        <w:t xml:space="preserve">al flusso </w:t>
      </w:r>
      <w:proofErr w:type="spellStart"/>
      <w:r>
        <w:rPr>
          <w:rFonts w:cs="Helvetica"/>
          <w:sz w:val="24"/>
        </w:rPr>
        <w:t>Determine</w:t>
      </w:r>
      <w:proofErr w:type="spellEnd"/>
      <w:r w:rsidR="001F4455">
        <w:rPr>
          <w:rFonts w:cs="Helvetica"/>
          <w:sz w:val="24"/>
        </w:rPr>
        <w:t xml:space="preserve">. </w:t>
      </w:r>
    </w:p>
    <w:p w14:paraId="61F6C69B" w14:textId="77777777" w:rsidR="00B77385" w:rsidRDefault="001F4455">
      <w:pPr>
        <w:jc w:val="both"/>
      </w:pPr>
      <w:r>
        <w:rPr>
          <w:rFonts w:cs="Helvetica"/>
          <w:sz w:val="24"/>
        </w:rPr>
        <w:t xml:space="preserve">In Figura </w:t>
      </w:r>
      <w:r w:rsidR="00266165">
        <w:rPr>
          <w:rFonts w:cs="Helvetica"/>
          <w:sz w:val="24"/>
        </w:rPr>
        <w:t>6</w:t>
      </w:r>
      <w:r>
        <w:rPr>
          <w:rFonts w:cs="Helvetica"/>
          <w:sz w:val="24"/>
        </w:rPr>
        <w:t xml:space="preserve"> è mostrato il risultato della ricerca della figura </w:t>
      </w:r>
      <w:r w:rsidR="00266165">
        <w:rPr>
          <w:rFonts w:cs="Helvetica"/>
          <w:sz w:val="24"/>
        </w:rPr>
        <w:t>5</w:t>
      </w:r>
      <w:r>
        <w:rPr>
          <w:rFonts w:cs="Helvetica"/>
          <w:sz w:val="24"/>
        </w:rPr>
        <w:t>.</w:t>
      </w:r>
    </w:p>
    <w:p w14:paraId="532E19D3" w14:textId="77777777" w:rsidR="00B77385" w:rsidRDefault="00B77385">
      <w:pPr>
        <w:jc w:val="both"/>
        <w:rPr>
          <w:rFonts w:cs="Helvetica"/>
          <w:sz w:val="24"/>
        </w:rPr>
      </w:pPr>
    </w:p>
    <w:p w14:paraId="2AA1949C" w14:textId="77777777" w:rsidR="00B77385" w:rsidRDefault="00B77385">
      <w:pPr>
        <w:jc w:val="center"/>
      </w:pPr>
    </w:p>
    <w:p w14:paraId="13CF002A" w14:textId="77777777" w:rsidR="00B77385" w:rsidRDefault="00266165">
      <w:pPr>
        <w:jc w:val="center"/>
      </w:pPr>
      <w:r>
        <w:rPr>
          <w:noProof/>
        </w:rPr>
        <w:drawing>
          <wp:inline distT="0" distB="0" distL="0" distR="0" wp14:anchorId="398F2A8C" wp14:editId="445FFDAC">
            <wp:extent cx="6214110" cy="375666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4110" cy="3756660"/>
                    </a:xfrm>
                    <a:prstGeom prst="rect">
                      <a:avLst/>
                    </a:prstGeom>
                  </pic:spPr>
                </pic:pic>
              </a:graphicData>
            </a:graphic>
          </wp:inline>
        </w:drawing>
      </w:r>
    </w:p>
    <w:p w14:paraId="0745F66C" w14:textId="77777777" w:rsidR="00B77385" w:rsidRDefault="00B77385">
      <w:pPr>
        <w:jc w:val="center"/>
      </w:pPr>
    </w:p>
    <w:p w14:paraId="220B3253" w14:textId="77777777" w:rsidR="00B77385" w:rsidRDefault="001F4455">
      <w:pPr>
        <w:jc w:val="center"/>
      </w:pPr>
      <w:r>
        <w:rPr>
          <w:rFonts w:cs="Helvetica"/>
          <w:sz w:val="22"/>
          <w:szCs w:val="22"/>
        </w:rPr>
        <w:t xml:space="preserve">Figura </w:t>
      </w:r>
      <w:r w:rsidR="00266165">
        <w:rPr>
          <w:rFonts w:cs="Helvetica"/>
          <w:sz w:val="22"/>
          <w:szCs w:val="22"/>
        </w:rPr>
        <w:t>5</w:t>
      </w:r>
      <w:r>
        <w:rPr>
          <w:rFonts w:cs="Helvetica"/>
          <w:sz w:val="22"/>
          <w:szCs w:val="22"/>
        </w:rPr>
        <w:t xml:space="preserve">: Sezione “Ricerca istanza” della Scrivania virtuale - Esempio di ricerca di una istanza con </w:t>
      </w:r>
      <w:r w:rsidR="00266165">
        <w:rPr>
          <w:rFonts w:cs="Helvetica"/>
          <w:sz w:val="22"/>
          <w:szCs w:val="22"/>
        </w:rPr>
        <w:t>oggetto *senza entrate*</w:t>
      </w:r>
    </w:p>
    <w:p w14:paraId="2296709F" w14:textId="77777777" w:rsidR="00B77385" w:rsidRDefault="00266165">
      <w:pPr>
        <w:jc w:val="center"/>
        <w:rPr>
          <w:rFonts w:cs="Helvetica"/>
          <w:sz w:val="22"/>
          <w:szCs w:val="22"/>
        </w:rPr>
      </w:pPr>
      <w:r>
        <w:rPr>
          <w:noProof/>
        </w:rPr>
        <w:drawing>
          <wp:inline distT="0" distB="0" distL="0" distR="0" wp14:anchorId="31938DE5" wp14:editId="04B75EF0">
            <wp:extent cx="6214110" cy="3420110"/>
            <wp:effectExtent l="0" t="0" r="0" b="889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4110" cy="3420110"/>
                    </a:xfrm>
                    <a:prstGeom prst="rect">
                      <a:avLst/>
                    </a:prstGeom>
                  </pic:spPr>
                </pic:pic>
              </a:graphicData>
            </a:graphic>
          </wp:inline>
        </w:drawing>
      </w:r>
    </w:p>
    <w:p w14:paraId="006B4EC5" w14:textId="77777777" w:rsidR="00B77385" w:rsidRDefault="001F4455">
      <w:pPr>
        <w:jc w:val="center"/>
      </w:pPr>
      <w:r>
        <w:rPr>
          <w:rFonts w:cs="Helvetica"/>
          <w:sz w:val="24"/>
        </w:rPr>
        <w:t xml:space="preserve"> </w:t>
      </w:r>
      <w:r w:rsidR="00266165">
        <w:rPr>
          <w:rFonts w:cs="Helvetica"/>
          <w:sz w:val="22"/>
          <w:szCs w:val="22"/>
        </w:rPr>
        <w:t>Figura 6</w:t>
      </w:r>
      <w:r>
        <w:rPr>
          <w:rFonts w:cs="Helvetica"/>
          <w:sz w:val="22"/>
          <w:szCs w:val="22"/>
        </w:rPr>
        <w:t xml:space="preserve">: Risultato della ricerca illustrata nella figura </w:t>
      </w:r>
      <w:r w:rsidR="00266165">
        <w:rPr>
          <w:rFonts w:cs="Helvetica"/>
          <w:sz w:val="22"/>
          <w:szCs w:val="22"/>
        </w:rPr>
        <w:t>5</w:t>
      </w:r>
      <w:r>
        <w:rPr>
          <w:rFonts w:cs="Helvetica"/>
          <w:sz w:val="22"/>
          <w:szCs w:val="22"/>
        </w:rPr>
        <w:t xml:space="preserve">. </w:t>
      </w:r>
      <w:r w:rsidR="00266165">
        <w:rPr>
          <w:rFonts w:cs="Helvetica"/>
          <w:sz w:val="22"/>
          <w:szCs w:val="22"/>
        </w:rPr>
        <w:t>Una sola corrispondenza</w:t>
      </w:r>
      <w:r>
        <w:rPr>
          <w:rFonts w:cs="Helvetica"/>
          <w:sz w:val="22"/>
          <w:szCs w:val="22"/>
        </w:rPr>
        <w:t>.</w:t>
      </w:r>
    </w:p>
    <w:p w14:paraId="732B8974" w14:textId="77777777" w:rsidR="006219E9" w:rsidRDefault="001F4455">
      <w:pPr>
        <w:pStyle w:val="Titolo2"/>
      </w:pPr>
      <w:r>
        <w:br w:type="page"/>
      </w:r>
      <w:bookmarkStart w:id="18" w:name="_Toc946646"/>
      <w:bookmarkStart w:id="19" w:name="_Toc4573679"/>
      <w:bookmarkEnd w:id="18"/>
      <w:bookmarkEnd w:id="19"/>
    </w:p>
    <w:p w14:paraId="47E7C0BA" w14:textId="4CC3900E" w:rsidR="006219E9" w:rsidRDefault="006219E9">
      <w:pPr>
        <w:pStyle w:val="Titolo2"/>
      </w:pPr>
      <w:bookmarkStart w:id="20" w:name="_Toc72167683"/>
      <w:r>
        <w:lastRenderedPageBreak/>
        <w:t>1.4 Installazione di un processo</w:t>
      </w:r>
      <w:bookmarkEnd w:id="20"/>
    </w:p>
    <w:p w14:paraId="0C92A6AD" w14:textId="77777777" w:rsidR="006219E9" w:rsidRDefault="006219E9" w:rsidP="006219E9">
      <w:pPr>
        <w:jc w:val="both"/>
        <w:rPr>
          <w:rFonts w:cs="Helvetica"/>
          <w:sz w:val="24"/>
        </w:rPr>
      </w:pPr>
      <w:r w:rsidRPr="006219E9">
        <w:rPr>
          <w:rFonts w:cs="Helvetica" w:hint="eastAsia"/>
          <w:sz w:val="24"/>
        </w:rPr>
        <w:t xml:space="preserve">In </w:t>
      </w:r>
      <w:r w:rsidRPr="006219E9">
        <w:rPr>
          <w:rFonts w:cs="Helvetica" w:hint="eastAsia"/>
          <w:sz w:val="24"/>
        </w:rPr>
        <w:t>“</w:t>
      </w:r>
      <w:r w:rsidRPr="006219E9">
        <w:rPr>
          <w:rFonts w:cs="Helvetica" w:hint="eastAsia"/>
          <w:sz w:val="24"/>
        </w:rPr>
        <w:t>Gestione</w:t>
      </w:r>
      <w:r w:rsidRPr="006219E9">
        <w:rPr>
          <w:rFonts w:cs="Helvetica" w:hint="eastAsia"/>
          <w:sz w:val="24"/>
        </w:rPr>
        <w:t>”</w:t>
      </w:r>
      <w:r w:rsidRPr="006219E9">
        <w:rPr>
          <w:rFonts w:cs="Helvetica" w:hint="eastAsia"/>
          <w:sz w:val="24"/>
        </w:rPr>
        <w:t xml:space="preserve"> </w:t>
      </w:r>
      <w:r w:rsidRPr="006219E9">
        <w:rPr>
          <w:rFonts w:cs="Helvetica" w:hint="eastAsia"/>
          <w:sz w:val="24"/>
        </w:rPr>
        <w:t>→</w:t>
      </w:r>
      <w:r w:rsidRPr="006219E9">
        <w:rPr>
          <w:rFonts w:cs="Helvetica" w:hint="eastAsia"/>
          <w:sz w:val="24"/>
        </w:rPr>
        <w:t xml:space="preserve"> </w:t>
      </w:r>
      <w:r w:rsidRPr="006219E9">
        <w:rPr>
          <w:rFonts w:cs="Helvetica" w:hint="eastAsia"/>
          <w:sz w:val="24"/>
        </w:rPr>
        <w:t>“</w:t>
      </w:r>
      <w:r w:rsidRPr="006219E9">
        <w:rPr>
          <w:rFonts w:cs="Helvetica" w:hint="eastAsia"/>
          <w:sz w:val="24"/>
        </w:rPr>
        <w:t>Processi</w:t>
      </w:r>
      <w:r w:rsidRPr="006219E9">
        <w:rPr>
          <w:rFonts w:cs="Helvetica" w:hint="eastAsia"/>
          <w:sz w:val="24"/>
        </w:rPr>
        <w:t>”</w:t>
      </w:r>
      <w:r>
        <w:rPr>
          <w:rFonts w:cs="Helvetica" w:hint="eastAsia"/>
          <w:sz w:val="24"/>
        </w:rPr>
        <w:t xml:space="preserve">, </w:t>
      </w:r>
      <w:r>
        <w:rPr>
          <w:rFonts w:cs="Helvetica"/>
          <w:sz w:val="24"/>
        </w:rPr>
        <w:t>cliccare sul pulsante “Crea nuovo processo” e nella pagina che appare caricare il .zip del flusso da installare; quindi salvare.</w:t>
      </w:r>
    </w:p>
    <w:p w14:paraId="5B2D6495" w14:textId="0F64588F" w:rsidR="006219E9" w:rsidRDefault="006219E9" w:rsidP="006219E9">
      <w:pPr>
        <w:jc w:val="both"/>
        <w:rPr>
          <w:rFonts w:cs="Helvetica"/>
          <w:sz w:val="24"/>
        </w:rPr>
      </w:pPr>
      <w:r w:rsidRPr="006219E9">
        <w:rPr>
          <w:rFonts w:cs="Helvetica" w:hint="eastAsia"/>
          <w:sz w:val="24"/>
        </w:rPr>
        <w:t xml:space="preserve">In </w:t>
      </w:r>
      <w:r w:rsidRPr="006219E9">
        <w:rPr>
          <w:rFonts w:cs="Helvetica" w:hint="eastAsia"/>
          <w:sz w:val="24"/>
        </w:rPr>
        <w:t>“</w:t>
      </w:r>
      <w:r w:rsidRPr="006219E9">
        <w:rPr>
          <w:rFonts w:cs="Helvetica" w:hint="eastAsia"/>
          <w:sz w:val="24"/>
        </w:rPr>
        <w:t>Gestione</w:t>
      </w:r>
      <w:r w:rsidRPr="006219E9">
        <w:rPr>
          <w:rFonts w:cs="Helvetica" w:hint="eastAsia"/>
          <w:sz w:val="24"/>
        </w:rPr>
        <w:t>”</w:t>
      </w:r>
      <w:r w:rsidRPr="006219E9">
        <w:rPr>
          <w:rFonts w:cs="Helvetica" w:hint="eastAsia"/>
          <w:sz w:val="24"/>
        </w:rPr>
        <w:t xml:space="preserve"> </w:t>
      </w:r>
      <w:r w:rsidRPr="006219E9">
        <w:rPr>
          <w:rFonts w:cs="Helvetica" w:hint="eastAsia"/>
          <w:sz w:val="24"/>
        </w:rPr>
        <w:t>→</w:t>
      </w:r>
      <w:r w:rsidRPr="006219E9">
        <w:rPr>
          <w:rFonts w:cs="Helvetica" w:hint="eastAsia"/>
          <w:sz w:val="24"/>
        </w:rPr>
        <w:t xml:space="preserve"> </w:t>
      </w:r>
      <w:r w:rsidRPr="006219E9">
        <w:rPr>
          <w:rFonts w:cs="Helvetica" w:hint="eastAsia"/>
          <w:sz w:val="24"/>
        </w:rPr>
        <w:t>“</w:t>
      </w:r>
      <w:r w:rsidRPr="006219E9">
        <w:rPr>
          <w:rFonts w:cs="Helvetica" w:hint="eastAsia"/>
          <w:sz w:val="24"/>
        </w:rPr>
        <w:t>Processi</w:t>
      </w:r>
      <w:r w:rsidRPr="006219E9">
        <w:rPr>
          <w:rFonts w:cs="Helvetica" w:hint="eastAsia"/>
          <w:sz w:val="24"/>
        </w:rPr>
        <w:t>”</w:t>
      </w:r>
      <w:r>
        <w:rPr>
          <w:rFonts w:cs="Helvetica" w:hint="eastAsia"/>
          <w:sz w:val="24"/>
        </w:rPr>
        <w:t>,</w:t>
      </w:r>
      <w:r>
        <w:rPr>
          <w:rFonts w:cs="Helvetica"/>
          <w:sz w:val="24"/>
        </w:rPr>
        <w:t xml:space="preserve"> nel menu a tendina posto sopra l’elenco dei processi, scegliere quello da installare e cliccare su Configura; inserire quindi</w:t>
      </w:r>
      <w:r w:rsidR="0016403A">
        <w:rPr>
          <w:rFonts w:cs="Helvetica"/>
          <w:sz w:val="24"/>
        </w:rPr>
        <w:t>:</w:t>
      </w:r>
    </w:p>
    <w:p w14:paraId="7BE2A63C" w14:textId="77777777" w:rsidR="006219E9" w:rsidRPr="0016403A"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Codice Ente</w:t>
      </w:r>
    </w:p>
    <w:p w14:paraId="6789D79D" w14:textId="77777777" w:rsidR="006219E9" w:rsidRPr="0016403A"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 xml:space="preserve">Codice </w:t>
      </w:r>
      <w:proofErr w:type="spellStart"/>
      <w:r w:rsidRPr="0016403A">
        <w:rPr>
          <w:rFonts w:ascii="Helvetica" w:hAnsi="Helvetica" w:cs="Helvetica"/>
          <w:sz w:val="24"/>
        </w:rPr>
        <w:t>Aoo</w:t>
      </w:r>
      <w:proofErr w:type="spellEnd"/>
    </w:p>
    <w:p w14:paraId="1460A61B" w14:textId="57D2B505" w:rsidR="006219E9" w:rsidRPr="0016403A"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Categoria del processo</w:t>
      </w:r>
      <w:r w:rsidR="0016403A">
        <w:rPr>
          <w:rFonts w:ascii="Helvetica" w:hAnsi="Helvetica" w:cs="Helvetica"/>
          <w:sz w:val="24"/>
        </w:rPr>
        <w:t xml:space="preserve"> </w:t>
      </w:r>
      <w:r w:rsidRPr="0016403A">
        <w:rPr>
          <w:rFonts w:ascii="Helvetica" w:hAnsi="Helvetica" w:cs="Helvetica"/>
          <w:sz w:val="24"/>
        </w:rPr>
        <w:t xml:space="preserve">(es. AMD, </w:t>
      </w:r>
      <w:proofErr w:type="spellStart"/>
      <w:r w:rsidRPr="0016403A">
        <w:rPr>
          <w:rFonts w:ascii="Helvetica" w:hAnsi="Helvetica" w:cs="Helvetica"/>
          <w:sz w:val="24"/>
        </w:rPr>
        <w:t>Util</w:t>
      </w:r>
      <w:proofErr w:type="spellEnd"/>
      <w:r w:rsidRPr="0016403A">
        <w:rPr>
          <w:rFonts w:ascii="Helvetica" w:hAnsi="Helvetica" w:cs="Helvetica"/>
          <w:sz w:val="24"/>
        </w:rPr>
        <w:t>, Test, ecc.)</w:t>
      </w:r>
    </w:p>
    <w:p w14:paraId="604C5C8F" w14:textId="498A3E5C" w:rsidR="006219E9" w:rsidRPr="0016403A"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Ruolo di visualizzazione delle istanze (se visibili a tutti, inserire il codice AOO)</w:t>
      </w:r>
    </w:p>
    <w:p w14:paraId="7778289A" w14:textId="77777777" w:rsidR="006219E9" w:rsidRPr="0016403A"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 xml:space="preserve">Ruolo di start delle istanze (se </w:t>
      </w:r>
      <w:proofErr w:type="spellStart"/>
      <w:r w:rsidRPr="0016403A">
        <w:rPr>
          <w:rFonts w:ascii="Helvetica" w:hAnsi="Helvetica" w:cs="Helvetica"/>
          <w:sz w:val="24"/>
        </w:rPr>
        <w:t>startabili</w:t>
      </w:r>
      <w:proofErr w:type="spellEnd"/>
      <w:r w:rsidRPr="0016403A">
        <w:rPr>
          <w:rFonts w:ascii="Helvetica" w:hAnsi="Helvetica" w:cs="Helvetica"/>
          <w:sz w:val="24"/>
        </w:rPr>
        <w:t xml:space="preserve"> da tutti, inserire il codice AOO)</w:t>
      </w:r>
    </w:p>
    <w:p w14:paraId="0496C6C6" w14:textId="77777777" w:rsidR="006219E9" w:rsidRPr="0016403A"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Ricercabile: SI</w:t>
      </w:r>
    </w:p>
    <w:p w14:paraId="04DD5F2A" w14:textId="03A6C158" w:rsidR="006219E9" w:rsidRDefault="006219E9" w:rsidP="0016403A">
      <w:pPr>
        <w:pStyle w:val="Paragrafoelenco"/>
        <w:numPr>
          <w:ilvl w:val="0"/>
          <w:numId w:val="22"/>
        </w:numPr>
        <w:jc w:val="both"/>
        <w:rPr>
          <w:rFonts w:ascii="Helvetica" w:hAnsi="Helvetica" w:cs="Helvetica"/>
          <w:sz w:val="24"/>
        </w:rPr>
      </w:pPr>
      <w:r w:rsidRPr="0016403A">
        <w:rPr>
          <w:rFonts w:ascii="Helvetica" w:hAnsi="Helvetica" w:cs="Helvetica"/>
          <w:sz w:val="24"/>
        </w:rPr>
        <w:t xml:space="preserve">Ruolo clone istanza, </w:t>
      </w:r>
      <w:proofErr w:type="spellStart"/>
      <w:r w:rsidR="0016403A">
        <w:rPr>
          <w:rFonts w:ascii="Helvetica" w:hAnsi="Helvetica" w:cs="Helvetica"/>
          <w:sz w:val="24"/>
        </w:rPr>
        <w:t>f</w:t>
      </w:r>
      <w:r w:rsidRPr="0016403A">
        <w:rPr>
          <w:rFonts w:ascii="Helvetica" w:hAnsi="Helvetica" w:cs="Helvetica"/>
          <w:sz w:val="24"/>
        </w:rPr>
        <w:t>tl</w:t>
      </w:r>
      <w:proofErr w:type="spellEnd"/>
      <w:r w:rsidRPr="0016403A">
        <w:rPr>
          <w:rFonts w:ascii="Helvetica" w:hAnsi="Helvetica" w:cs="Helvetica"/>
          <w:sz w:val="24"/>
        </w:rPr>
        <w:t xml:space="preserve"> clone e </w:t>
      </w:r>
      <w:proofErr w:type="spellStart"/>
      <w:r w:rsidRPr="0016403A">
        <w:rPr>
          <w:rFonts w:ascii="Helvetica" w:hAnsi="Helvetica" w:cs="Helvetica"/>
          <w:sz w:val="24"/>
        </w:rPr>
        <w:t>ftl</w:t>
      </w:r>
      <w:proofErr w:type="spellEnd"/>
      <w:r w:rsidRPr="0016403A">
        <w:rPr>
          <w:rFonts w:ascii="Helvetica" w:hAnsi="Helvetica" w:cs="Helvetica"/>
          <w:sz w:val="24"/>
        </w:rPr>
        <w:t xml:space="preserve"> di </w:t>
      </w:r>
      <w:proofErr w:type="spellStart"/>
      <w:r w:rsidRPr="0016403A">
        <w:rPr>
          <w:rFonts w:ascii="Helvetica" w:hAnsi="Helvetica" w:cs="Helvetica"/>
          <w:sz w:val="24"/>
        </w:rPr>
        <w:t>preview</w:t>
      </w:r>
      <w:proofErr w:type="spellEnd"/>
      <w:r w:rsidRPr="0016403A">
        <w:rPr>
          <w:rFonts w:ascii="Helvetica" w:hAnsi="Helvetica" w:cs="Helvetica"/>
          <w:sz w:val="24"/>
        </w:rPr>
        <w:t xml:space="preserve"> possono essere lasciati vuoti</w:t>
      </w:r>
    </w:p>
    <w:p w14:paraId="12694E9B" w14:textId="68B91ED9" w:rsidR="0016403A" w:rsidRDefault="0016403A" w:rsidP="0016403A">
      <w:pPr>
        <w:jc w:val="both"/>
        <w:rPr>
          <w:rFonts w:cs="Helvetica"/>
          <w:sz w:val="24"/>
        </w:rPr>
      </w:pPr>
      <w:r w:rsidRPr="006219E9">
        <w:rPr>
          <w:rFonts w:cs="Helvetica" w:hint="eastAsia"/>
          <w:sz w:val="24"/>
        </w:rPr>
        <w:t xml:space="preserve">In </w:t>
      </w:r>
      <w:r w:rsidRPr="006219E9">
        <w:rPr>
          <w:rFonts w:cs="Helvetica" w:hint="eastAsia"/>
          <w:sz w:val="24"/>
        </w:rPr>
        <w:t>“</w:t>
      </w:r>
      <w:r w:rsidRPr="006219E9">
        <w:rPr>
          <w:rFonts w:cs="Helvetica" w:hint="eastAsia"/>
          <w:sz w:val="24"/>
        </w:rPr>
        <w:t>Gestione</w:t>
      </w:r>
      <w:r w:rsidRPr="006219E9">
        <w:rPr>
          <w:rFonts w:cs="Helvetica" w:hint="eastAsia"/>
          <w:sz w:val="24"/>
        </w:rPr>
        <w:t>”</w:t>
      </w:r>
      <w:r w:rsidRPr="006219E9">
        <w:rPr>
          <w:rFonts w:cs="Helvetica" w:hint="eastAsia"/>
          <w:sz w:val="24"/>
        </w:rPr>
        <w:t xml:space="preserve"> </w:t>
      </w:r>
      <w:r w:rsidRPr="006219E9">
        <w:rPr>
          <w:rFonts w:cs="Helvetica" w:hint="eastAsia"/>
          <w:sz w:val="24"/>
        </w:rPr>
        <w:t>→</w:t>
      </w:r>
      <w:r w:rsidRPr="006219E9">
        <w:rPr>
          <w:rFonts w:cs="Helvetica" w:hint="eastAsia"/>
          <w:sz w:val="24"/>
        </w:rPr>
        <w:t xml:space="preserve"> </w:t>
      </w:r>
      <w:r w:rsidRPr="006219E9">
        <w:rPr>
          <w:rFonts w:cs="Helvetica" w:hint="eastAsia"/>
          <w:sz w:val="24"/>
        </w:rPr>
        <w:t>“</w:t>
      </w:r>
      <w:r w:rsidRPr="006219E9">
        <w:rPr>
          <w:rFonts w:cs="Helvetica" w:hint="eastAsia"/>
          <w:sz w:val="24"/>
        </w:rPr>
        <w:t>Processi</w:t>
      </w:r>
      <w:r w:rsidRPr="006219E9">
        <w:rPr>
          <w:rFonts w:cs="Helvetica" w:hint="eastAsia"/>
          <w:sz w:val="24"/>
        </w:rPr>
        <w:t>”</w:t>
      </w:r>
      <w:r>
        <w:rPr>
          <w:rFonts w:cs="Helvetica" w:hint="eastAsia"/>
          <w:sz w:val="24"/>
        </w:rPr>
        <w:t>,</w:t>
      </w:r>
      <w:r>
        <w:rPr>
          <w:rFonts w:cs="Helvetica"/>
          <w:sz w:val="24"/>
        </w:rPr>
        <w:t xml:space="preserve"> nell’elenco dei processi, scegliere quello da configurare e cliccare sul pulsante con il simbolo delle Impostazioni; cliccare su “Ricarica </w:t>
      </w:r>
      <w:proofErr w:type="spellStart"/>
      <w:r>
        <w:rPr>
          <w:rFonts w:cs="Helvetica"/>
          <w:sz w:val="24"/>
        </w:rPr>
        <w:t>settings</w:t>
      </w:r>
      <w:proofErr w:type="spellEnd"/>
      <w:r>
        <w:rPr>
          <w:rFonts w:cs="Helvetica"/>
          <w:sz w:val="24"/>
        </w:rPr>
        <w:t xml:space="preserve"> dalla memoria” e successivamente premere “salva”.</w:t>
      </w:r>
    </w:p>
    <w:p w14:paraId="3F46C1B9" w14:textId="598014C9" w:rsidR="0016403A" w:rsidRDefault="0016403A" w:rsidP="0016403A">
      <w:pPr>
        <w:jc w:val="both"/>
        <w:rPr>
          <w:rFonts w:cs="Helvetica"/>
          <w:sz w:val="24"/>
        </w:rPr>
      </w:pPr>
    </w:p>
    <w:p w14:paraId="21AA4F98" w14:textId="6EF5BEC7" w:rsidR="0016403A" w:rsidRPr="0016403A" w:rsidRDefault="0016403A" w:rsidP="0016403A">
      <w:pPr>
        <w:jc w:val="both"/>
        <w:rPr>
          <w:rFonts w:cs="Helvetica"/>
          <w:sz w:val="24"/>
        </w:rPr>
      </w:pPr>
      <w:r>
        <w:rPr>
          <w:rFonts w:cs="Helvetica"/>
          <w:sz w:val="24"/>
        </w:rPr>
        <w:t xml:space="preserve">Quando tutti i processi sono stati installati, eseguire il </w:t>
      </w:r>
      <w:proofErr w:type="spellStart"/>
      <w:r>
        <w:rPr>
          <w:rFonts w:cs="Helvetica"/>
          <w:sz w:val="24"/>
        </w:rPr>
        <w:t>restart</w:t>
      </w:r>
      <w:proofErr w:type="spellEnd"/>
      <w:r>
        <w:rPr>
          <w:rFonts w:cs="Helvetica"/>
          <w:sz w:val="24"/>
        </w:rPr>
        <w:t xml:space="preserve"> cliccando sulla voce “Riavvia” posto sotto “Gestione” </w:t>
      </w:r>
      <w:r w:rsidR="00AC7C8E">
        <w:rPr>
          <w:rFonts w:cs="Helvetica"/>
          <w:sz w:val="24"/>
        </w:rPr>
        <w:t>n</w:t>
      </w:r>
      <w:r>
        <w:rPr>
          <w:rFonts w:cs="Helvetica"/>
          <w:sz w:val="24"/>
        </w:rPr>
        <w:t>el menu laterale.</w:t>
      </w:r>
    </w:p>
    <w:p w14:paraId="4CE0F627" w14:textId="77777777" w:rsidR="006219E9" w:rsidRPr="006219E9" w:rsidRDefault="006219E9" w:rsidP="006219E9">
      <w:pPr>
        <w:pStyle w:val="Paragrafoelenco"/>
        <w:jc w:val="both"/>
        <w:rPr>
          <w:rFonts w:cs="Helvetica"/>
          <w:sz w:val="24"/>
        </w:rPr>
      </w:pPr>
    </w:p>
    <w:p w14:paraId="2FB9883A" w14:textId="3E05083B" w:rsidR="00B77385" w:rsidRDefault="00D14081">
      <w:pPr>
        <w:pStyle w:val="Titolo2"/>
      </w:pPr>
      <w:bookmarkStart w:id="21" w:name="_Toc72167684"/>
      <w:r>
        <w:t>1.</w:t>
      </w:r>
      <w:r w:rsidR="006219E9">
        <w:t>5</w:t>
      </w:r>
      <w:r w:rsidR="001F4455">
        <w:t xml:space="preserve"> Configurazione di un </w:t>
      </w:r>
      <w:r w:rsidR="003070A2">
        <w:t>processo</w:t>
      </w:r>
      <w:bookmarkEnd w:id="21"/>
    </w:p>
    <w:p w14:paraId="7BABD66F" w14:textId="77777777" w:rsidR="00B77385" w:rsidRDefault="00B77385">
      <w:pPr>
        <w:jc w:val="both"/>
        <w:rPr>
          <w:rFonts w:cs="Helvetica"/>
          <w:sz w:val="24"/>
        </w:rPr>
      </w:pPr>
    </w:p>
    <w:p w14:paraId="0A4E62F7" w14:textId="77777777" w:rsidR="00B77385" w:rsidRDefault="001F4455">
      <w:pPr>
        <w:jc w:val="both"/>
      </w:pPr>
      <w:r>
        <w:rPr>
          <w:rFonts w:cs="Helvetica"/>
          <w:sz w:val="24"/>
        </w:rPr>
        <w:t xml:space="preserve">In “Gestione” → “Processi” sono elencati tutti i processi installati sulla Scrivania Virtuale. </w:t>
      </w:r>
    </w:p>
    <w:p w14:paraId="7C37588C" w14:textId="77777777" w:rsidR="00B77385" w:rsidRDefault="001F4455">
      <w:pPr>
        <w:jc w:val="both"/>
      </w:pPr>
      <w:r>
        <w:rPr>
          <w:rFonts w:cs="Helvetica"/>
          <w:sz w:val="24"/>
        </w:rPr>
        <w:t xml:space="preserve">Per modificare i parametri </w:t>
      </w:r>
      <w:r w:rsidR="00361CFB">
        <w:rPr>
          <w:rFonts w:cs="Helvetica"/>
          <w:sz w:val="24"/>
        </w:rPr>
        <w:t>di un procedimento</w:t>
      </w:r>
      <w:r>
        <w:rPr>
          <w:rFonts w:cs="Helvetica"/>
          <w:sz w:val="24"/>
        </w:rPr>
        <w:t xml:space="preserve"> l’amministratore deve cliccare sul pulsante Impostazioni presente nell’ultima colonna della tabella visualizzata, in corrispondenza del processo</w:t>
      </w:r>
      <w:r w:rsidR="00361CFB">
        <w:rPr>
          <w:rFonts w:cs="Helvetica"/>
          <w:sz w:val="24"/>
        </w:rPr>
        <w:t xml:space="preserve"> scelto</w:t>
      </w:r>
      <w:r>
        <w:rPr>
          <w:rFonts w:cs="Helvetica"/>
          <w:sz w:val="24"/>
        </w:rPr>
        <w:t xml:space="preserve">. Nella schermata di impostazioni (Figura </w:t>
      </w:r>
      <w:r w:rsidR="00361CFB">
        <w:rPr>
          <w:rFonts w:cs="Helvetica"/>
          <w:sz w:val="24"/>
        </w:rPr>
        <w:t>7</w:t>
      </w:r>
      <w:r>
        <w:rPr>
          <w:rFonts w:cs="Helvetica"/>
          <w:sz w:val="24"/>
        </w:rPr>
        <w:t xml:space="preserve">) sono mostrate, attraverso una visualizzazione ad albero, tutte le variabili che vengono utilizzate nel flusso relativo al procedimento in oggetto. </w:t>
      </w:r>
    </w:p>
    <w:p w14:paraId="724CE340" w14:textId="77777777" w:rsidR="00B77385" w:rsidRDefault="001F4455">
      <w:pPr>
        <w:jc w:val="both"/>
        <w:rPr>
          <w:rFonts w:cs="Helvetica"/>
          <w:sz w:val="24"/>
        </w:rPr>
      </w:pPr>
      <w:r>
        <w:rPr>
          <w:rFonts w:cs="Helvetica"/>
          <w:sz w:val="24"/>
        </w:rPr>
        <w:t>Per modificare il valore di una variabile è sufficiente cliccare sulla voce “</w:t>
      </w:r>
      <w:proofErr w:type="spellStart"/>
      <w:r>
        <w:rPr>
          <w:rFonts w:cs="Helvetica"/>
          <w:sz w:val="24"/>
        </w:rPr>
        <w:t>bufferDefaults</w:t>
      </w:r>
      <w:proofErr w:type="spellEnd"/>
      <w:r>
        <w:rPr>
          <w:rFonts w:cs="Helvetica"/>
          <w:sz w:val="24"/>
        </w:rPr>
        <w:t xml:space="preserve">” e trovare la variabile che si vuole modificare: </w:t>
      </w:r>
      <w:r>
        <w:rPr>
          <w:rFonts w:cs="Helvetica"/>
          <w:sz w:val="24"/>
          <w:u w:val="single"/>
        </w:rPr>
        <w:t>cambiare il suo valore e premere il pulsante “Salva” posto in basso alla pagina</w:t>
      </w:r>
      <w:r>
        <w:rPr>
          <w:rFonts w:cs="Helvetica"/>
          <w:sz w:val="24"/>
        </w:rPr>
        <w:t xml:space="preserve">. </w:t>
      </w:r>
    </w:p>
    <w:p w14:paraId="0AB6F9C7" w14:textId="77777777" w:rsidR="00361CFB" w:rsidRDefault="00361CFB">
      <w:pPr>
        <w:jc w:val="both"/>
        <w:rPr>
          <w:rFonts w:cs="Helvetica"/>
          <w:sz w:val="24"/>
        </w:rPr>
      </w:pPr>
    </w:p>
    <w:p w14:paraId="2898ED95" w14:textId="77777777" w:rsidR="00361CFB" w:rsidRDefault="00361CFB">
      <w:pPr>
        <w:jc w:val="both"/>
        <w:rPr>
          <w:rFonts w:cs="Helvetica"/>
          <w:sz w:val="24"/>
        </w:rPr>
      </w:pPr>
    </w:p>
    <w:p w14:paraId="0DDF4001" w14:textId="77777777" w:rsidR="00B77385" w:rsidRDefault="00B77385">
      <w:pPr>
        <w:jc w:val="both"/>
        <w:rPr>
          <w:rFonts w:cs="Helvetica"/>
          <w:sz w:val="24"/>
        </w:rPr>
      </w:pPr>
    </w:p>
    <w:p w14:paraId="48A715CB" w14:textId="77777777" w:rsidR="00B77385" w:rsidRDefault="00361CFB">
      <w:pPr>
        <w:jc w:val="both"/>
        <w:rPr>
          <w:rFonts w:cs="Helvetica"/>
          <w:sz w:val="24"/>
        </w:rPr>
      </w:pPr>
      <w:r>
        <w:rPr>
          <w:noProof/>
        </w:rPr>
        <w:lastRenderedPageBreak/>
        <w:drawing>
          <wp:inline distT="0" distB="0" distL="0" distR="0" wp14:anchorId="09C1E160" wp14:editId="6DEFDE96">
            <wp:extent cx="6214110" cy="3199765"/>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4110" cy="3199765"/>
                    </a:xfrm>
                    <a:prstGeom prst="rect">
                      <a:avLst/>
                    </a:prstGeom>
                  </pic:spPr>
                </pic:pic>
              </a:graphicData>
            </a:graphic>
          </wp:inline>
        </w:drawing>
      </w:r>
    </w:p>
    <w:p w14:paraId="4CFBE5C3" w14:textId="77777777" w:rsidR="00B77385" w:rsidRDefault="00361CFB">
      <w:pPr>
        <w:jc w:val="center"/>
      </w:pPr>
      <w:r>
        <w:rPr>
          <w:rFonts w:cs="Helvetica"/>
          <w:sz w:val="22"/>
          <w:szCs w:val="22"/>
        </w:rPr>
        <w:t>Figura 7</w:t>
      </w:r>
      <w:r w:rsidR="001F4455">
        <w:rPr>
          <w:rFonts w:cs="Helvetica"/>
          <w:sz w:val="22"/>
          <w:szCs w:val="22"/>
        </w:rPr>
        <w:t>: Sezione Impostazioni del flusso “</w:t>
      </w:r>
      <w:r>
        <w:rPr>
          <w:rFonts w:cs="Helvetica"/>
          <w:sz w:val="22"/>
          <w:szCs w:val="22"/>
        </w:rPr>
        <w:t>Determinazioni Dirigenziali Base1.0</w:t>
      </w:r>
      <w:r w:rsidR="001F4455">
        <w:rPr>
          <w:rFonts w:cs="Helvetica"/>
          <w:sz w:val="22"/>
          <w:szCs w:val="22"/>
        </w:rPr>
        <w:t>”.</w:t>
      </w:r>
    </w:p>
    <w:p w14:paraId="76AA3B95" w14:textId="77777777" w:rsidR="00B77385" w:rsidRDefault="00B77385">
      <w:pPr>
        <w:jc w:val="center"/>
        <w:rPr>
          <w:sz w:val="22"/>
          <w:szCs w:val="22"/>
        </w:rPr>
      </w:pPr>
    </w:p>
    <w:p w14:paraId="7BBCC9D9" w14:textId="77777777" w:rsidR="00B77385" w:rsidRDefault="00B77385">
      <w:pPr>
        <w:jc w:val="center"/>
        <w:rPr>
          <w:rFonts w:cs="Helvetica"/>
          <w:sz w:val="22"/>
          <w:szCs w:val="22"/>
        </w:rPr>
      </w:pPr>
    </w:p>
    <w:p w14:paraId="14987A74" w14:textId="77777777" w:rsidR="00B77385" w:rsidRDefault="001F4455">
      <w:pPr>
        <w:rPr>
          <w:rFonts w:cs="Helvetica"/>
          <w:sz w:val="22"/>
          <w:szCs w:val="22"/>
        </w:rPr>
      </w:pPr>
      <w:r>
        <w:br w:type="page"/>
      </w:r>
    </w:p>
    <w:p w14:paraId="389E67EB" w14:textId="539323EE" w:rsidR="00B77385" w:rsidRDefault="00D14081">
      <w:pPr>
        <w:pStyle w:val="Titolo2"/>
      </w:pPr>
      <w:bookmarkStart w:id="22" w:name="_Toc946647"/>
      <w:bookmarkStart w:id="23" w:name="_Toc4573680"/>
      <w:bookmarkStart w:id="24" w:name="_Toc72167685"/>
      <w:bookmarkEnd w:id="22"/>
      <w:bookmarkEnd w:id="23"/>
      <w:r>
        <w:lastRenderedPageBreak/>
        <w:t>1.</w:t>
      </w:r>
      <w:r w:rsidR="001F3D07">
        <w:t>6</w:t>
      </w:r>
      <w:r w:rsidR="001F4455">
        <w:t xml:space="preserve"> Creazione delle utenze </w:t>
      </w:r>
      <w:r w:rsidR="00361CFB">
        <w:t xml:space="preserve">e gruppi </w:t>
      </w:r>
      <w:r w:rsidR="001F4455">
        <w:t>di backoffice</w:t>
      </w:r>
      <w:bookmarkEnd w:id="24"/>
    </w:p>
    <w:p w14:paraId="3005698E" w14:textId="77777777" w:rsidR="00361CFB" w:rsidRDefault="00361CFB">
      <w:pPr>
        <w:rPr>
          <w:rFonts w:cs="Helvetica"/>
          <w:sz w:val="24"/>
        </w:rPr>
      </w:pPr>
      <w:r>
        <w:rPr>
          <w:rFonts w:cs="Helvetica"/>
          <w:sz w:val="24"/>
        </w:rPr>
        <w:t>Le utenze del backoffice possono essere create secondo due diverse modalità:</w:t>
      </w:r>
    </w:p>
    <w:p w14:paraId="5AAF357D" w14:textId="77777777" w:rsidR="00361CFB" w:rsidRDefault="00361CFB">
      <w:pPr>
        <w:rPr>
          <w:rFonts w:cs="Helvetica"/>
          <w:sz w:val="24"/>
        </w:rPr>
      </w:pPr>
    </w:p>
    <w:p w14:paraId="0EA3F280" w14:textId="77777777" w:rsidR="00361CFB" w:rsidRDefault="00361CFB">
      <w:pPr>
        <w:rPr>
          <w:rFonts w:cs="Helvetica"/>
          <w:sz w:val="24"/>
        </w:rPr>
      </w:pPr>
      <w:r>
        <w:rPr>
          <w:rFonts w:cs="Helvetica"/>
          <w:sz w:val="24"/>
        </w:rPr>
        <w:t>1) da apposita interfaccia presente su sezione Documentale del</w:t>
      </w:r>
      <w:r w:rsidR="00B33BE3">
        <w:rPr>
          <w:rFonts w:cs="Helvetica"/>
          <w:sz w:val="24"/>
        </w:rPr>
        <w:t xml:space="preserve"> sistema</w:t>
      </w:r>
      <w:r>
        <w:rPr>
          <w:rFonts w:cs="Helvetica"/>
          <w:sz w:val="24"/>
        </w:rPr>
        <w:t xml:space="preserve"> (metodo diretto e semplice)</w:t>
      </w:r>
    </w:p>
    <w:p w14:paraId="429AD62B" w14:textId="77777777" w:rsidR="00361CFB" w:rsidRDefault="00361CFB">
      <w:pPr>
        <w:rPr>
          <w:rFonts w:cs="Helvetica"/>
          <w:sz w:val="24"/>
        </w:rPr>
      </w:pPr>
      <w:r>
        <w:rPr>
          <w:rFonts w:cs="Helvetica"/>
          <w:sz w:val="24"/>
        </w:rPr>
        <w:t xml:space="preserve">2) tramite script sul </w:t>
      </w:r>
      <w:proofErr w:type="spellStart"/>
      <w:r>
        <w:rPr>
          <w:rFonts w:cs="Helvetica"/>
          <w:sz w:val="24"/>
        </w:rPr>
        <w:t>repository</w:t>
      </w:r>
      <w:proofErr w:type="spellEnd"/>
      <w:r>
        <w:rPr>
          <w:rFonts w:cs="Helvetica"/>
          <w:sz w:val="24"/>
        </w:rPr>
        <w:t xml:space="preserve"> </w:t>
      </w:r>
      <w:proofErr w:type="spellStart"/>
      <w:r>
        <w:rPr>
          <w:rFonts w:cs="Helvetica"/>
          <w:sz w:val="24"/>
        </w:rPr>
        <w:t>Solr</w:t>
      </w:r>
      <w:proofErr w:type="spellEnd"/>
      <w:r>
        <w:rPr>
          <w:rFonts w:cs="Helvetica"/>
          <w:sz w:val="24"/>
        </w:rPr>
        <w:t xml:space="preserve"> (metodo indiretto e meno semplice)</w:t>
      </w:r>
    </w:p>
    <w:p w14:paraId="4916F5E7" w14:textId="77777777" w:rsidR="00E4055F" w:rsidRDefault="00E4055F">
      <w:pPr>
        <w:rPr>
          <w:rFonts w:cs="Helvetica"/>
          <w:sz w:val="24"/>
        </w:rPr>
      </w:pPr>
    </w:p>
    <w:p w14:paraId="10E4874C" w14:textId="2445C41A" w:rsidR="00E4055F" w:rsidRDefault="00E4055F">
      <w:pPr>
        <w:rPr>
          <w:b/>
          <w:sz w:val="26"/>
          <w:szCs w:val="26"/>
          <w:u w:val="single"/>
        </w:rPr>
      </w:pPr>
      <w:r w:rsidRPr="00E4055F">
        <w:rPr>
          <w:rFonts w:cs="Helvetica"/>
          <w:b/>
          <w:sz w:val="26"/>
          <w:szCs w:val="26"/>
          <w:u w:val="single"/>
        </w:rPr>
        <w:t>1.</w:t>
      </w:r>
      <w:r w:rsidR="001F3D07">
        <w:rPr>
          <w:rFonts w:cs="Helvetica"/>
          <w:b/>
          <w:sz w:val="26"/>
          <w:szCs w:val="26"/>
          <w:u w:val="single"/>
        </w:rPr>
        <w:t>6</w:t>
      </w:r>
      <w:r w:rsidRPr="00E4055F">
        <w:rPr>
          <w:rFonts w:cs="Helvetica"/>
          <w:b/>
          <w:sz w:val="26"/>
          <w:szCs w:val="26"/>
          <w:u w:val="single"/>
        </w:rPr>
        <w:t>.</w:t>
      </w:r>
      <w:r>
        <w:rPr>
          <w:rFonts w:cs="Helvetica"/>
          <w:b/>
          <w:sz w:val="26"/>
          <w:szCs w:val="26"/>
          <w:u w:val="single"/>
        </w:rPr>
        <w:t>1</w:t>
      </w:r>
      <w:r w:rsidRPr="00E4055F">
        <w:rPr>
          <w:rFonts w:cs="Helvetica"/>
          <w:b/>
          <w:sz w:val="26"/>
          <w:szCs w:val="26"/>
          <w:u w:val="single"/>
        </w:rPr>
        <w:t xml:space="preserve"> </w:t>
      </w:r>
      <w:r w:rsidRPr="00E4055F">
        <w:rPr>
          <w:b/>
          <w:sz w:val="26"/>
          <w:szCs w:val="26"/>
          <w:u w:val="single"/>
        </w:rPr>
        <w:t xml:space="preserve">Creazione delle utenze </w:t>
      </w:r>
      <w:r>
        <w:rPr>
          <w:b/>
          <w:sz w:val="26"/>
          <w:szCs w:val="26"/>
          <w:u w:val="single"/>
        </w:rPr>
        <w:t xml:space="preserve">da interfaccia </w:t>
      </w:r>
      <w:proofErr w:type="spellStart"/>
      <w:r>
        <w:rPr>
          <w:b/>
          <w:sz w:val="26"/>
          <w:szCs w:val="26"/>
          <w:u w:val="single"/>
        </w:rPr>
        <w:t>AppDoc</w:t>
      </w:r>
      <w:proofErr w:type="spellEnd"/>
    </w:p>
    <w:p w14:paraId="2A272310" w14:textId="77777777" w:rsidR="00E4055F" w:rsidRDefault="00E4055F">
      <w:pPr>
        <w:rPr>
          <w:b/>
          <w:sz w:val="26"/>
          <w:szCs w:val="26"/>
          <w:u w:val="single"/>
        </w:rPr>
      </w:pPr>
    </w:p>
    <w:p w14:paraId="3A78D5FC" w14:textId="77777777" w:rsidR="00E4055F" w:rsidRDefault="00E4055F">
      <w:pPr>
        <w:rPr>
          <w:rFonts w:cs="Helvetica"/>
          <w:sz w:val="24"/>
        </w:rPr>
      </w:pPr>
      <w:r>
        <w:rPr>
          <w:rFonts w:cs="Helvetica"/>
          <w:sz w:val="24"/>
        </w:rPr>
        <w:t>Posizionarsi sulla scheda “Documentale” e cliccare sulla voce di menu laterale “Gruppi di lavoro”.</w:t>
      </w:r>
    </w:p>
    <w:p w14:paraId="48B5EEBA" w14:textId="77777777" w:rsidR="00E4055F" w:rsidRDefault="00E4055F">
      <w:pPr>
        <w:rPr>
          <w:rFonts w:cs="Helvetica"/>
          <w:sz w:val="24"/>
        </w:rPr>
      </w:pPr>
      <w:r>
        <w:rPr>
          <w:rFonts w:cs="Helvetica"/>
          <w:sz w:val="24"/>
        </w:rPr>
        <w:t>Per inserire un nuovo utente, cliccare sul pulsante Crea utente. Nella modale che appare indicare tutti i campi richiesti, come mostrato in figura 8.</w:t>
      </w:r>
    </w:p>
    <w:p w14:paraId="069428AB" w14:textId="77777777" w:rsidR="00E4055F" w:rsidRDefault="00E4055F">
      <w:pPr>
        <w:rPr>
          <w:rFonts w:cs="Helvetica"/>
          <w:sz w:val="24"/>
        </w:rPr>
      </w:pPr>
      <w:r>
        <w:rPr>
          <w:noProof/>
        </w:rPr>
        <w:drawing>
          <wp:anchor distT="0" distB="0" distL="114300" distR="114300" simplePos="0" relativeHeight="251660800" behindDoc="0" locked="0" layoutInCell="1" allowOverlap="1" wp14:anchorId="263B21F8" wp14:editId="4592FC23">
            <wp:simplePos x="0" y="0"/>
            <wp:positionH relativeFrom="margin">
              <wp:align>left</wp:align>
            </wp:positionH>
            <wp:positionV relativeFrom="paragraph">
              <wp:posOffset>260985</wp:posOffset>
            </wp:positionV>
            <wp:extent cx="6214110" cy="4237355"/>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14110" cy="4237355"/>
                    </a:xfrm>
                    <a:prstGeom prst="rect">
                      <a:avLst/>
                    </a:prstGeom>
                  </pic:spPr>
                </pic:pic>
              </a:graphicData>
            </a:graphic>
            <wp14:sizeRelH relativeFrom="page">
              <wp14:pctWidth>0</wp14:pctWidth>
            </wp14:sizeRelH>
            <wp14:sizeRelV relativeFrom="page">
              <wp14:pctHeight>0</wp14:pctHeight>
            </wp14:sizeRelV>
          </wp:anchor>
        </w:drawing>
      </w:r>
    </w:p>
    <w:p w14:paraId="7CE8EC74" w14:textId="77777777" w:rsidR="00E4055F" w:rsidRDefault="00E4055F" w:rsidP="00E4055F">
      <w:pPr>
        <w:jc w:val="center"/>
        <w:rPr>
          <w:rFonts w:cs="Helvetica"/>
          <w:sz w:val="22"/>
          <w:szCs w:val="22"/>
        </w:rPr>
      </w:pPr>
      <w:r>
        <w:rPr>
          <w:rFonts w:cs="Helvetica"/>
          <w:sz w:val="22"/>
          <w:szCs w:val="22"/>
        </w:rPr>
        <w:t>Figura 8: Creazione nuovo utente di backoffice.</w:t>
      </w:r>
    </w:p>
    <w:p w14:paraId="0EC41129" w14:textId="77777777" w:rsidR="00E4055F" w:rsidRDefault="00E4055F">
      <w:pPr>
        <w:rPr>
          <w:rFonts w:cs="Helvetica"/>
          <w:sz w:val="24"/>
        </w:rPr>
      </w:pPr>
    </w:p>
    <w:p w14:paraId="12D2FE7B" w14:textId="77777777" w:rsidR="00361CFB" w:rsidRDefault="00BE380C">
      <w:pPr>
        <w:rPr>
          <w:rFonts w:cs="Helvetica"/>
          <w:sz w:val="24"/>
        </w:rPr>
      </w:pPr>
      <w:r>
        <w:rPr>
          <w:rFonts w:cs="Helvetica"/>
          <w:sz w:val="24"/>
        </w:rPr>
        <w:t>Per inserire un nuovo gruppo “ruolo”, cliccare sul pulsante Crea gruppo. Nella modale che appare indicare tutti i campi richiesti, come mostrato in figura 9.</w:t>
      </w:r>
    </w:p>
    <w:p w14:paraId="43796B15" w14:textId="77777777" w:rsidR="00BE380C" w:rsidRDefault="00BE380C">
      <w:pPr>
        <w:rPr>
          <w:rFonts w:cs="Helvetica"/>
          <w:sz w:val="24"/>
        </w:rPr>
      </w:pPr>
    </w:p>
    <w:p w14:paraId="240DD986" w14:textId="77777777" w:rsidR="00BE380C" w:rsidRDefault="00BE380C">
      <w:pPr>
        <w:rPr>
          <w:rFonts w:cs="Helvetica"/>
          <w:sz w:val="24"/>
        </w:rPr>
      </w:pPr>
      <w:r>
        <w:rPr>
          <w:noProof/>
        </w:rPr>
        <w:lastRenderedPageBreak/>
        <w:drawing>
          <wp:anchor distT="0" distB="0" distL="114300" distR="114300" simplePos="0" relativeHeight="251662848" behindDoc="0" locked="0" layoutInCell="1" allowOverlap="1" wp14:anchorId="32DFAAC6" wp14:editId="49A74286">
            <wp:simplePos x="0" y="0"/>
            <wp:positionH relativeFrom="margin">
              <wp:align>left</wp:align>
            </wp:positionH>
            <wp:positionV relativeFrom="paragraph">
              <wp:posOffset>192405</wp:posOffset>
            </wp:positionV>
            <wp:extent cx="6214110" cy="4692015"/>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14110" cy="4692015"/>
                    </a:xfrm>
                    <a:prstGeom prst="rect">
                      <a:avLst/>
                    </a:prstGeom>
                  </pic:spPr>
                </pic:pic>
              </a:graphicData>
            </a:graphic>
          </wp:anchor>
        </w:drawing>
      </w:r>
    </w:p>
    <w:p w14:paraId="425EBBCD" w14:textId="77777777" w:rsidR="00BE380C" w:rsidRDefault="00BE380C" w:rsidP="00BE380C">
      <w:pPr>
        <w:jc w:val="center"/>
        <w:rPr>
          <w:rFonts w:cs="Helvetica"/>
          <w:sz w:val="22"/>
          <w:szCs w:val="22"/>
        </w:rPr>
      </w:pPr>
      <w:r>
        <w:rPr>
          <w:rFonts w:cs="Helvetica"/>
          <w:sz w:val="22"/>
          <w:szCs w:val="22"/>
        </w:rPr>
        <w:t>Figura 9: Creazione nuovo gruppo su backoffice.</w:t>
      </w:r>
    </w:p>
    <w:p w14:paraId="4757844F" w14:textId="77777777" w:rsidR="00BE380C" w:rsidRDefault="00BE380C">
      <w:pPr>
        <w:rPr>
          <w:rFonts w:cs="Helvetica"/>
          <w:sz w:val="24"/>
        </w:rPr>
      </w:pPr>
    </w:p>
    <w:p w14:paraId="037BA691" w14:textId="77777777" w:rsidR="00BE380C" w:rsidRDefault="00BE380C" w:rsidP="00BE380C">
      <w:pPr>
        <w:rPr>
          <w:rFonts w:cs="Helvetica"/>
          <w:sz w:val="24"/>
        </w:rPr>
      </w:pPr>
      <w:r>
        <w:rPr>
          <w:rFonts w:cs="Helvetica"/>
          <w:sz w:val="24"/>
        </w:rPr>
        <w:t>Per inserire l’utente creato al nuovo gruppo, cercare il gruppo nella casella di ricerca della pagina “gruppi di lavoro”. Quindi selezionarlo (cliccare su Dettagli) e nella nuova casella di ricerca, trovare la persona che si vuole aggiungere a quel gruppo. Quindi cliccare sul pulsante Aggiungi utente (Figura 10).</w:t>
      </w:r>
    </w:p>
    <w:p w14:paraId="39B1B050" w14:textId="77777777" w:rsidR="00BE380C" w:rsidRDefault="00BE380C">
      <w:pPr>
        <w:rPr>
          <w:rFonts w:cs="Helvetica"/>
          <w:sz w:val="24"/>
        </w:rPr>
      </w:pPr>
      <w:r>
        <w:rPr>
          <w:noProof/>
        </w:rPr>
        <w:lastRenderedPageBreak/>
        <w:drawing>
          <wp:inline distT="0" distB="0" distL="0" distR="0" wp14:anchorId="30AFEB4B" wp14:editId="67E26333">
            <wp:extent cx="6214110" cy="3003550"/>
            <wp:effectExtent l="0" t="0" r="0" b="635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4110" cy="3003550"/>
                    </a:xfrm>
                    <a:prstGeom prst="rect">
                      <a:avLst/>
                    </a:prstGeom>
                  </pic:spPr>
                </pic:pic>
              </a:graphicData>
            </a:graphic>
          </wp:inline>
        </w:drawing>
      </w:r>
    </w:p>
    <w:p w14:paraId="70C5CA45" w14:textId="77777777" w:rsidR="00BE380C" w:rsidRDefault="00BE380C" w:rsidP="00BE380C">
      <w:pPr>
        <w:jc w:val="center"/>
        <w:rPr>
          <w:rFonts w:cs="Helvetica"/>
          <w:sz w:val="22"/>
          <w:szCs w:val="22"/>
        </w:rPr>
      </w:pPr>
      <w:r>
        <w:rPr>
          <w:rFonts w:cs="Helvetica"/>
          <w:sz w:val="22"/>
          <w:szCs w:val="22"/>
        </w:rPr>
        <w:t>Figura 10: Inserimento di un utente in un gruppo</w:t>
      </w:r>
    </w:p>
    <w:p w14:paraId="6EEDB7C5" w14:textId="77777777" w:rsidR="00BE380C" w:rsidRDefault="00BE380C">
      <w:pPr>
        <w:rPr>
          <w:rFonts w:cs="Helvetica"/>
          <w:sz w:val="24"/>
        </w:rPr>
      </w:pPr>
    </w:p>
    <w:p w14:paraId="30AFE067" w14:textId="77777777" w:rsidR="00BE380C" w:rsidRDefault="00BE380C">
      <w:pPr>
        <w:rPr>
          <w:rFonts w:cs="Helvetica"/>
          <w:sz w:val="24"/>
        </w:rPr>
      </w:pPr>
    </w:p>
    <w:p w14:paraId="66408F2E" w14:textId="587C9283" w:rsidR="00E4055F" w:rsidRPr="00E4055F" w:rsidRDefault="00361CFB">
      <w:pPr>
        <w:rPr>
          <w:b/>
          <w:sz w:val="26"/>
          <w:szCs w:val="26"/>
          <w:u w:val="single"/>
        </w:rPr>
      </w:pPr>
      <w:r w:rsidRPr="00E4055F">
        <w:rPr>
          <w:rFonts w:cs="Helvetica"/>
          <w:b/>
          <w:sz w:val="26"/>
          <w:szCs w:val="26"/>
          <w:u w:val="single"/>
        </w:rPr>
        <w:t>1.</w:t>
      </w:r>
      <w:r w:rsidR="001F3D07">
        <w:rPr>
          <w:rFonts w:cs="Helvetica"/>
          <w:b/>
          <w:sz w:val="26"/>
          <w:szCs w:val="26"/>
          <w:u w:val="single"/>
        </w:rPr>
        <w:t>6</w:t>
      </w:r>
      <w:r w:rsidRPr="00E4055F">
        <w:rPr>
          <w:rFonts w:cs="Helvetica"/>
          <w:b/>
          <w:sz w:val="26"/>
          <w:szCs w:val="26"/>
          <w:u w:val="single"/>
        </w:rPr>
        <w:t xml:space="preserve">.2 </w:t>
      </w:r>
      <w:r w:rsidRPr="00E4055F">
        <w:rPr>
          <w:b/>
          <w:sz w:val="26"/>
          <w:szCs w:val="26"/>
          <w:u w:val="single"/>
        </w:rPr>
        <w:t xml:space="preserve">Creazione delle utenze </w:t>
      </w:r>
      <w:r w:rsidR="00E4055F" w:rsidRPr="00E4055F">
        <w:rPr>
          <w:b/>
          <w:sz w:val="26"/>
          <w:szCs w:val="26"/>
          <w:u w:val="single"/>
        </w:rPr>
        <w:t xml:space="preserve">tramite script </w:t>
      </w:r>
      <w:r w:rsidRPr="00E4055F">
        <w:rPr>
          <w:b/>
          <w:sz w:val="26"/>
          <w:szCs w:val="26"/>
          <w:u w:val="single"/>
        </w:rPr>
        <w:t xml:space="preserve">su </w:t>
      </w:r>
      <w:proofErr w:type="spellStart"/>
      <w:r w:rsidR="00E4055F" w:rsidRPr="00E4055F">
        <w:rPr>
          <w:b/>
          <w:sz w:val="26"/>
          <w:szCs w:val="26"/>
          <w:u w:val="single"/>
        </w:rPr>
        <w:t>repository</w:t>
      </w:r>
      <w:proofErr w:type="spellEnd"/>
      <w:r w:rsidR="00E4055F" w:rsidRPr="00E4055F">
        <w:rPr>
          <w:b/>
          <w:sz w:val="26"/>
          <w:szCs w:val="26"/>
          <w:u w:val="single"/>
        </w:rPr>
        <w:t xml:space="preserve"> </w:t>
      </w:r>
      <w:proofErr w:type="spellStart"/>
      <w:r w:rsidR="00E4055F" w:rsidRPr="00E4055F">
        <w:rPr>
          <w:b/>
          <w:sz w:val="26"/>
          <w:szCs w:val="26"/>
          <w:u w:val="single"/>
        </w:rPr>
        <w:t>Solr</w:t>
      </w:r>
      <w:proofErr w:type="spellEnd"/>
    </w:p>
    <w:p w14:paraId="55C1C7A7" w14:textId="77777777" w:rsidR="00E4055F" w:rsidRPr="00E4055F" w:rsidRDefault="00E4055F"/>
    <w:p w14:paraId="061539BF" w14:textId="77777777" w:rsidR="00B77385" w:rsidRDefault="001F4455">
      <w:r>
        <w:rPr>
          <w:rFonts w:cs="Helvetica"/>
          <w:sz w:val="24"/>
        </w:rPr>
        <w:t xml:space="preserve">Le operazioni che devono essere effettuate per la creazione degli utenti di </w:t>
      </w:r>
      <w:proofErr w:type="spellStart"/>
      <w:r>
        <w:rPr>
          <w:rFonts w:cs="Helvetica"/>
          <w:sz w:val="24"/>
        </w:rPr>
        <w:t>backoffice</w:t>
      </w:r>
      <w:proofErr w:type="spellEnd"/>
      <w:r>
        <w:rPr>
          <w:rFonts w:cs="Helvetica"/>
          <w:sz w:val="24"/>
        </w:rPr>
        <w:t xml:space="preserve"> </w:t>
      </w:r>
      <w:r w:rsidR="00361CFB">
        <w:rPr>
          <w:rFonts w:cs="Helvetica"/>
          <w:sz w:val="24"/>
        </w:rPr>
        <w:t xml:space="preserve">su </w:t>
      </w:r>
      <w:proofErr w:type="spellStart"/>
      <w:r w:rsidR="00361CFB">
        <w:rPr>
          <w:rFonts w:cs="Helvetica"/>
          <w:sz w:val="24"/>
        </w:rPr>
        <w:t>Solr</w:t>
      </w:r>
      <w:proofErr w:type="spellEnd"/>
      <w:r w:rsidR="00361CFB">
        <w:rPr>
          <w:rFonts w:cs="Helvetica"/>
          <w:sz w:val="24"/>
        </w:rPr>
        <w:t xml:space="preserve"> </w:t>
      </w:r>
      <w:r>
        <w:rPr>
          <w:rFonts w:cs="Helvetica"/>
          <w:sz w:val="24"/>
        </w:rPr>
        <w:t>sono essenzialmente due:</w:t>
      </w:r>
    </w:p>
    <w:p w14:paraId="77551353" w14:textId="77777777" w:rsidR="00B77385" w:rsidRDefault="001F4455">
      <w:pPr>
        <w:pStyle w:val="Paragrafoelenco"/>
        <w:numPr>
          <w:ilvl w:val="0"/>
          <w:numId w:val="17"/>
        </w:numPr>
        <w:rPr>
          <w:rFonts w:ascii="Helvetica" w:hAnsi="Helvetica" w:cs="Helvetica"/>
        </w:rPr>
      </w:pPr>
      <w:r>
        <w:rPr>
          <w:rFonts w:ascii="Helvetica" w:hAnsi="Helvetica" w:cs="Helvetica"/>
          <w:sz w:val="24"/>
        </w:rPr>
        <w:t>creazione de</w:t>
      </w:r>
      <w:r w:rsidR="00E4055F">
        <w:rPr>
          <w:rFonts w:ascii="Helvetica" w:hAnsi="Helvetica" w:cs="Helvetica"/>
          <w:sz w:val="24"/>
        </w:rPr>
        <w:t xml:space="preserve">gli utenti sul </w:t>
      </w:r>
      <w:proofErr w:type="spellStart"/>
      <w:r w:rsidR="00E4055F">
        <w:rPr>
          <w:rFonts w:ascii="Helvetica" w:hAnsi="Helvetica" w:cs="Helvetica"/>
          <w:sz w:val="24"/>
        </w:rPr>
        <w:t>repository</w:t>
      </w:r>
      <w:proofErr w:type="spellEnd"/>
      <w:r w:rsidR="00E4055F">
        <w:rPr>
          <w:rFonts w:ascii="Helvetica" w:hAnsi="Helvetica" w:cs="Helvetica"/>
          <w:sz w:val="24"/>
        </w:rPr>
        <w:t xml:space="preserve"> </w:t>
      </w:r>
      <w:proofErr w:type="spellStart"/>
      <w:r w:rsidR="00E4055F">
        <w:rPr>
          <w:rFonts w:ascii="Helvetica" w:hAnsi="Helvetica" w:cs="Helvetica"/>
          <w:sz w:val="24"/>
        </w:rPr>
        <w:t>Solr</w:t>
      </w:r>
      <w:proofErr w:type="spellEnd"/>
    </w:p>
    <w:p w14:paraId="15D3472C" w14:textId="77777777" w:rsidR="00B77385" w:rsidRDefault="001F4455">
      <w:pPr>
        <w:pStyle w:val="Paragrafoelenco"/>
        <w:numPr>
          <w:ilvl w:val="0"/>
          <w:numId w:val="17"/>
        </w:numPr>
        <w:rPr>
          <w:rFonts w:ascii="Helvetica" w:hAnsi="Helvetica" w:cs="Helvetica"/>
        </w:rPr>
      </w:pPr>
      <w:r>
        <w:rPr>
          <w:rFonts w:ascii="Helvetica" w:hAnsi="Helvetica" w:cs="Helvetica"/>
          <w:sz w:val="24"/>
        </w:rPr>
        <w:t xml:space="preserve">associazione degli utenti ai gruppi di competenza tramite la piattaforma </w:t>
      </w:r>
      <w:proofErr w:type="spellStart"/>
      <w:r>
        <w:rPr>
          <w:rFonts w:ascii="Helvetica" w:hAnsi="Helvetica" w:cs="Helvetica"/>
          <w:sz w:val="24"/>
        </w:rPr>
        <w:t>AppDoc</w:t>
      </w:r>
      <w:proofErr w:type="spellEnd"/>
      <w:r>
        <w:rPr>
          <w:rFonts w:ascii="Helvetica" w:hAnsi="Helvetica" w:cs="Helvetica"/>
          <w:sz w:val="24"/>
        </w:rPr>
        <w:t>, accessibile dalla Scrivania virtuale.</w:t>
      </w:r>
    </w:p>
    <w:p w14:paraId="655E2BBD" w14:textId="77777777" w:rsidR="00B77385" w:rsidRDefault="001F4455">
      <w:pPr>
        <w:jc w:val="both"/>
        <w:rPr>
          <w:rFonts w:cs="Helvetica"/>
          <w:sz w:val="24"/>
        </w:rPr>
      </w:pPr>
      <w:r>
        <w:rPr>
          <w:rFonts w:cs="Helvetica"/>
          <w:b/>
          <w:sz w:val="24"/>
          <w:u w:val="single"/>
        </w:rPr>
        <w:t>Warning</w:t>
      </w:r>
      <w:r>
        <w:rPr>
          <w:rFonts w:cs="Helvetica"/>
          <w:sz w:val="24"/>
          <w:u w:val="single"/>
        </w:rPr>
        <w:t>.</w:t>
      </w:r>
      <w:r>
        <w:rPr>
          <w:rFonts w:cs="Helvetica"/>
          <w:sz w:val="24"/>
        </w:rPr>
        <w:t xml:space="preserve"> </w:t>
      </w:r>
      <w:r>
        <w:rPr>
          <w:rFonts w:cs="Helvetica"/>
          <w:b/>
          <w:sz w:val="24"/>
        </w:rPr>
        <w:t>Dal momento che gli strumenti citati (</w:t>
      </w:r>
      <w:proofErr w:type="spellStart"/>
      <w:r>
        <w:rPr>
          <w:rFonts w:cs="Helvetica"/>
          <w:b/>
          <w:sz w:val="24"/>
        </w:rPr>
        <w:t>Solr</w:t>
      </w:r>
      <w:proofErr w:type="spellEnd"/>
      <w:r>
        <w:rPr>
          <w:rFonts w:cs="Helvetica"/>
          <w:b/>
          <w:sz w:val="24"/>
        </w:rPr>
        <w:t xml:space="preserve"> e </w:t>
      </w:r>
      <w:proofErr w:type="spellStart"/>
      <w:r>
        <w:rPr>
          <w:rFonts w:cs="Helvetica"/>
          <w:b/>
          <w:sz w:val="24"/>
        </w:rPr>
        <w:t>AppDoc</w:t>
      </w:r>
      <w:proofErr w:type="spellEnd"/>
      <w:r>
        <w:rPr>
          <w:rFonts w:cs="Helvetica"/>
          <w:b/>
          <w:sz w:val="24"/>
        </w:rPr>
        <w:t>) sono strumenti di amministrazione è importante che l’operatore che lavora sulle piattaforme indicate segua scrupolosamente gli step descritti di seguito per la creazione delle utenze; ogni operazione è irreversibile e un errore nell’esecuzione di qualche attività potrebbe comportare una perdita di dati documentale. L’azienda Filippetti non si assume nessuna responsabilità</w:t>
      </w:r>
      <w:r>
        <w:rPr>
          <w:rFonts w:cs="Helvetica"/>
          <w:sz w:val="24"/>
        </w:rPr>
        <w:t>.</w:t>
      </w:r>
    </w:p>
    <w:p w14:paraId="68C0D9CF" w14:textId="77777777" w:rsidR="00B77385" w:rsidRDefault="00B77385">
      <w:pPr>
        <w:rPr>
          <w:rFonts w:cs="Helvetica"/>
        </w:rPr>
      </w:pPr>
    </w:p>
    <w:p w14:paraId="4970C678" w14:textId="77777777" w:rsidR="00B77385" w:rsidRDefault="001F4455">
      <w:r>
        <w:rPr>
          <w:rFonts w:cs="Helvetica"/>
          <w:sz w:val="24"/>
        </w:rPr>
        <w:t xml:space="preserve">Per la creazione di una utenza su </w:t>
      </w:r>
      <w:proofErr w:type="spellStart"/>
      <w:r>
        <w:rPr>
          <w:rFonts w:cs="Helvetica"/>
          <w:sz w:val="24"/>
        </w:rPr>
        <w:t>Solr</w:t>
      </w:r>
      <w:proofErr w:type="spellEnd"/>
      <w:r>
        <w:rPr>
          <w:rFonts w:cs="Helvetica"/>
          <w:sz w:val="24"/>
        </w:rPr>
        <w:t>, procedere con gli step di seguito descritti:</w:t>
      </w:r>
    </w:p>
    <w:p w14:paraId="067AD57F" w14:textId="77777777" w:rsidR="00B77385" w:rsidRDefault="001F4455">
      <w:pPr>
        <w:pStyle w:val="Paragrafoelenco"/>
        <w:numPr>
          <w:ilvl w:val="0"/>
          <w:numId w:val="17"/>
        </w:numPr>
        <w:rPr>
          <w:rFonts w:ascii="Helvetica" w:hAnsi="Helvetica" w:cs="Helvetica"/>
          <w:sz w:val="24"/>
        </w:rPr>
      </w:pPr>
      <w:r>
        <w:rPr>
          <w:rFonts w:ascii="Helvetica" w:hAnsi="Helvetica" w:cs="Helvetica"/>
          <w:sz w:val="24"/>
        </w:rPr>
        <w:t xml:space="preserve">modificare il seguente script di creazione di un nodo sostituendo i campi: id, </w:t>
      </w:r>
      <w:proofErr w:type="spellStart"/>
      <w:r>
        <w:rPr>
          <w:rFonts w:ascii="Helvetica" w:hAnsi="Helvetica" w:cs="Helvetica"/>
          <w:sz w:val="24"/>
        </w:rPr>
        <w:t>division</w:t>
      </w:r>
      <w:proofErr w:type="spellEnd"/>
      <w:r>
        <w:rPr>
          <w:rFonts w:ascii="Helvetica" w:hAnsi="Helvetica" w:cs="Helvetica"/>
          <w:sz w:val="24"/>
        </w:rPr>
        <w:t xml:space="preserve">, </w:t>
      </w:r>
      <w:proofErr w:type="spellStart"/>
      <w:r>
        <w:rPr>
          <w:rFonts w:ascii="Helvetica" w:hAnsi="Helvetica" w:cs="Helvetica"/>
          <w:sz w:val="24"/>
        </w:rPr>
        <w:t>sid</w:t>
      </w:r>
      <w:proofErr w:type="spellEnd"/>
      <w:r>
        <w:rPr>
          <w:rFonts w:ascii="Helvetica" w:hAnsi="Helvetica" w:cs="Helvetica"/>
          <w:sz w:val="24"/>
        </w:rPr>
        <w:t>, USER_</w:t>
      </w:r>
      <w:proofErr w:type="gramStart"/>
      <w:r>
        <w:rPr>
          <w:rFonts w:ascii="Helvetica" w:hAnsi="Helvetica" w:cs="Helvetica"/>
          <w:sz w:val="24"/>
        </w:rPr>
        <w:t>ID,  USER</w:t>
      </w:r>
      <w:proofErr w:type="gramEnd"/>
      <w:r>
        <w:rPr>
          <w:rFonts w:ascii="Helvetica" w:hAnsi="Helvetica" w:cs="Helvetica"/>
          <w:sz w:val="24"/>
        </w:rPr>
        <w:t xml:space="preserve">_PASSWORD,  FIRST_NAME, LAST_NAME, FULL_NAME, EMAIL_ADDRESS. Nota: sostituire la parola “username” con il nome utente scelto per l’utenza da creare (per convenzione è corretto utilizzare </w:t>
      </w:r>
      <w:proofErr w:type="spellStart"/>
      <w:r>
        <w:rPr>
          <w:rFonts w:ascii="Helvetica" w:hAnsi="Helvetica" w:cs="Helvetica"/>
          <w:i/>
          <w:sz w:val="24"/>
        </w:rPr>
        <w:t>nomecognome</w:t>
      </w:r>
      <w:proofErr w:type="spellEnd"/>
      <w:r>
        <w:rPr>
          <w:rFonts w:ascii="Helvetica" w:hAnsi="Helvetica" w:cs="Helvetica"/>
          <w:sz w:val="24"/>
        </w:rPr>
        <w:t>).</w:t>
      </w:r>
    </w:p>
    <w:p w14:paraId="315D0BD4" w14:textId="77777777" w:rsidR="00B77385" w:rsidRDefault="001F4455">
      <w:pPr>
        <w:ind w:left="1416"/>
        <w:rPr>
          <w:i/>
          <w:sz w:val="22"/>
          <w:szCs w:val="22"/>
          <w:lang w:val="en-US"/>
        </w:rPr>
      </w:pPr>
      <w:proofErr w:type="gramStart"/>
      <w:r>
        <w:rPr>
          <w:rFonts w:cs="Helvetica"/>
          <w:i/>
          <w:sz w:val="22"/>
          <w:szCs w:val="22"/>
          <w:lang w:val="en-US"/>
        </w:rPr>
        <w:t>node</w:t>
      </w:r>
      <w:proofErr w:type="gramEnd"/>
      <w:r>
        <w:rPr>
          <w:rFonts w:cs="Helvetica"/>
          <w:i/>
          <w:sz w:val="22"/>
          <w:szCs w:val="22"/>
          <w:lang w:val="en-US"/>
        </w:rPr>
        <w:t xml:space="preserve"> ={</w:t>
      </w:r>
    </w:p>
    <w:p w14:paraId="599BA1AD" w14:textId="77777777" w:rsidR="00B77385" w:rsidRDefault="001F4455">
      <w:pPr>
        <w:ind w:left="1416"/>
        <w:rPr>
          <w:i/>
          <w:sz w:val="22"/>
          <w:szCs w:val="22"/>
          <w:lang w:val="en-US"/>
        </w:rPr>
      </w:pPr>
      <w:r>
        <w:rPr>
          <w:rFonts w:cs="Helvetica"/>
          <w:i/>
          <w:sz w:val="22"/>
          <w:szCs w:val="22"/>
          <w:lang w:val="en-US"/>
        </w:rPr>
        <w:t xml:space="preserve">   "id":"</w:t>
      </w:r>
      <w:proofErr w:type="spellStart"/>
      <w:r>
        <w:rPr>
          <w:rFonts w:cs="Helvetica"/>
          <w:i/>
          <w:sz w:val="22"/>
          <w:szCs w:val="22"/>
          <w:lang w:val="en-US"/>
        </w:rPr>
        <w:t>username@user</w:t>
      </w:r>
      <w:proofErr w:type="spellEnd"/>
      <w:r>
        <w:rPr>
          <w:rFonts w:cs="Helvetica"/>
          <w:i/>
          <w:sz w:val="22"/>
          <w:szCs w:val="22"/>
          <w:lang w:val="en-US"/>
        </w:rPr>
        <w:t>",</w:t>
      </w:r>
    </w:p>
    <w:p w14:paraId="429645A3" w14:textId="77777777" w:rsidR="00B77385" w:rsidRDefault="001F4455">
      <w:pPr>
        <w:ind w:left="1416"/>
        <w:rPr>
          <w:i/>
          <w:sz w:val="22"/>
          <w:szCs w:val="22"/>
          <w:lang w:val="en-US"/>
        </w:rPr>
      </w:pPr>
      <w:r>
        <w:rPr>
          <w:rFonts w:cs="Helvetica"/>
          <w:i/>
          <w:sz w:val="22"/>
          <w:szCs w:val="22"/>
          <w:lang w:val="en-US"/>
        </w:rPr>
        <w:t xml:space="preserve">   "</w:t>
      </w:r>
      <w:proofErr w:type="spellStart"/>
      <w:r>
        <w:rPr>
          <w:rFonts w:cs="Helvetica"/>
          <w:i/>
          <w:sz w:val="22"/>
          <w:szCs w:val="22"/>
          <w:lang w:val="en-US"/>
        </w:rPr>
        <w:t>type":"user</w:t>
      </w:r>
      <w:proofErr w:type="spellEnd"/>
      <w:r>
        <w:rPr>
          <w:rFonts w:cs="Helvetica"/>
          <w:i/>
          <w:sz w:val="22"/>
          <w:szCs w:val="22"/>
          <w:lang w:val="en-US"/>
        </w:rPr>
        <w:t>",</w:t>
      </w:r>
    </w:p>
    <w:p w14:paraId="19FA4540" w14:textId="77777777" w:rsidR="00B77385" w:rsidRDefault="001F4455">
      <w:pPr>
        <w:ind w:left="1416"/>
        <w:rPr>
          <w:i/>
          <w:sz w:val="22"/>
          <w:szCs w:val="22"/>
          <w:lang w:val="en-US"/>
        </w:rPr>
      </w:pPr>
      <w:r>
        <w:rPr>
          <w:rFonts w:cs="Helvetica"/>
          <w:i/>
          <w:sz w:val="22"/>
          <w:szCs w:val="22"/>
          <w:lang w:val="en-US"/>
        </w:rPr>
        <w:t xml:space="preserve">   "division":" username.",</w:t>
      </w:r>
    </w:p>
    <w:p w14:paraId="313F6338" w14:textId="77777777" w:rsidR="00B77385" w:rsidRDefault="001F4455">
      <w:pPr>
        <w:ind w:left="1416"/>
        <w:rPr>
          <w:i/>
          <w:sz w:val="22"/>
          <w:szCs w:val="22"/>
          <w:lang w:val="en-US"/>
        </w:rPr>
      </w:pPr>
      <w:r>
        <w:rPr>
          <w:rFonts w:cs="Helvetica"/>
          <w:i/>
          <w:sz w:val="22"/>
          <w:szCs w:val="22"/>
          <w:lang w:val="en-US"/>
        </w:rPr>
        <w:t xml:space="preserve">   "</w:t>
      </w:r>
      <w:proofErr w:type="spellStart"/>
      <w:r>
        <w:rPr>
          <w:rFonts w:cs="Helvetica"/>
          <w:i/>
          <w:sz w:val="22"/>
          <w:szCs w:val="22"/>
          <w:lang w:val="en-US"/>
        </w:rPr>
        <w:t>sid</w:t>
      </w:r>
      <w:proofErr w:type="spellEnd"/>
      <w:r>
        <w:rPr>
          <w:rFonts w:cs="Helvetica"/>
          <w:i/>
          <w:sz w:val="22"/>
          <w:szCs w:val="22"/>
          <w:lang w:val="en-US"/>
        </w:rPr>
        <w:t>":" username",</w:t>
      </w:r>
    </w:p>
    <w:p w14:paraId="67CE334F" w14:textId="77777777" w:rsidR="00B77385" w:rsidRDefault="001F4455">
      <w:pPr>
        <w:ind w:left="1416"/>
        <w:rPr>
          <w:i/>
          <w:sz w:val="22"/>
          <w:szCs w:val="22"/>
          <w:lang w:val="en-US"/>
        </w:rPr>
      </w:pPr>
      <w:r>
        <w:rPr>
          <w:rFonts w:cs="Helvetica"/>
          <w:i/>
          <w:sz w:val="22"/>
          <w:szCs w:val="22"/>
          <w:lang w:val="en-US"/>
        </w:rPr>
        <w:t xml:space="preserve">   "</w:t>
      </w:r>
      <w:proofErr w:type="gramStart"/>
      <w:r>
        <w:rPr>
          <w:rFonts w:cs="Helvetica"/>
          <w:i/>
          <w:sz w:val="22"/>
          <w:szCs w:val="22"/>
          <w:lang w:val="en-US"/>
        </w:rPr>
        <w:t>state</w:t>
      </w:r>
      <w:proofErr w:type="gramEnd"/>
      <w:r>
        <w:rPr>
          <w:rFonts w:cs="Helvetica"/>
          <w:i/>
          <w:sz w:val="22"/>
          <w:szCs w:val="22"/>
          <w:lang w:val="en-US"/>
        </w:rPr>
        <w:t>":["clean"],</w:t>
      </w:r>
    </w:p>
    <w:p w14:paraId="6C9340FA" w14:textId="77777777" w:rsidR="00B77385" w:rsidRDefault="001F4455">
      <w:pPr>
        <w:ind w:left="1416"/>
        <w:rPr>
          <w:i/>
          <w:sz w:val="22"/>
          <w:szCs w:val="22"/>
          <w:lang w:val="en-US"/>
        </w:rPr>
      </w:pPr>
      <w:r>
        <w:rPr>
          <w:rFonts w:cs="Helvetica"/>
          <w:i/>
          <w:sz w:val="22"/>
          <w:szCs w:val="22"/>
          <w:lang w:val="en-US"/>
        </w:rPr>
        <w:lastRenderedPageBreak/>
        <w:t xml:space="preserve">   "</w:t>
      </w:r>
      <w:proofErr w:type="spellStart"/>
      <w:r>
        <w:rPr>
          <w:rFonts w:cs="Helvetica"/>
          <w:i/>
          <w:sz w:val="22"/>
          <w:szCs w:val="22"/>
          <w:lang w:val="en-US"/>
        </w:rPr>
        <w:t>acl_inherits"</w:t>
      </w:r>
      <w:proofErr w:type="gramStart"/>
      <w:r>
        <w:rPr>
          <w:rFonts w:cs="Helvetica"/>
          <w:i/>
          <w:sz w:val="22"/>
          <w:szCs w:val="22"/>
          <w:lang w:val="en-US"/>
        </w:rPr>
        <w:t>:false</w:t>
      </w:r>
      <w:proofErr w:type="spellEnd"/>
      <w:proofErr w:type="gramEnd"/>
      <w:r>
        <w:rPr>
          <w:rFonts w:cs="Helvetica"/>
          <w:i/>
          <w:sz w:val="22"/>
          <w:szCs w:val="22"/>
          <w:lang w:val="en-US"/>
        </w:rPr>
        <w:t>,</w:t>
      </w:r>
    </w:p>
    <w:p w14:paraId="6830AA82" w14:textId="77777777" w:rsidR="00B77385" w:rsidRPr="00AE31FF" w:rsidRDefault="001F4455">
      <w:pPr>
        <w:ind w:left="1416"/>
        <w:rPr>
          <w:i/>
          <w:sz w:val="22"/>
          <w:szCs w:val="22"/>
        </w:rPr>
      </w:pPr>
      <w:r>
        <w:rPr>
          <w:rFonts w:cs="Helvetica"/>
          <w:i/>
          <w:sz w:val="22"/>
          <w:szCs w:val="22"/>
          <w:lang w:val="en-US"/>
        </w:rPr>
        <w:t xml:space="preserve">   </w:t>
      </w:r>
      <w:r w:rsidRPr="00AE31FF">
        <w:rPr>
          <w:rFonts w:cs="Helvetica"/>
          <w:i/>
          <w:sz w:val="22"/>
          <w:szCs w:val="22"/>
        </w:rPr>
        <w:t>"</w:t>
      </w:r>
      <w:proofErr w:type="spellStart"/>
      <w:r w:rsidRPr="00AE31FF">
        <w:rPr>
          <w:rFonts w:cs="Helvetica"/>
          <w:i/>
          <w:sz w:val="22"/>
          <w:szCs w:val="22"/>
        </w:rPr>
        <w:t>location":"DOCAREA</w:t>
      </w:r>
      <w:proofErr w:type="spellEnd"/>
      <w:r w:rsidRPr="00AE31FF">
        <w:rPr>
          <w:rFonts w:cs="Helvetica"/>
          <w:i/>
          <w:sz w:val="22"/>
          <w:szCs w:val="22"/>
        </w:rPr>
        <w:t>",</w:t>
      </w:r>
    </w:p>
    <w:p w14:paraId="2E0A2873" w14:textId="77777777" w:rsidR="00B77385" w:rsidRPr="00AE31FF" w:rsidRDefault="001F4455">
      <w:pPr>
        <w:ind w:left="1416"/>
        <w:rPr>
          <w:i/>
          <w:sz w:val="22"/>
          <w:szCs w:val="22"/>
        </w:rPr>
      </w:pPr>
      <w:r w:rsidRPr="00AE31FF">
        <w:rPr>
          <w:rFonts w:cs="Helvetica"/>
          <w:i/>
          <w:sz w:val="22"/>
          <w:szCs w:val="22"/>
        </w:rPr>
        <w:t xml:space="preserve">   "COD_ENTE":"</w:t>
      </w:r>
      <w:r w:rsidR="00BE380C" w:rsidRPr="00BE380C">
        <w:t xml:space="preserve"> </w:t>
      </w:r>
      <w:r w:rsidR="00BE380C">
        <w:rPr>
          <w:rFonts w:cs="Helvetica"/>
          <w:i/>
          <w:sz w:val="22"/>
          <w:szCs w:val="22"/>
        </w:rPr>
        <w:t>C_F158</w:t>
      </w:r>
      <w:r w:rsidRPr="00AE31FF">
        <w:rPr>
          <w:rFonts w:cs="Helvetica"/>
          <w:i/>
          <w:sz w:val="22"/>
          <w:szCs w:val="22"/>
        </w:rPr>
        <w:t>",</w:t>
      </w:r>
    </w:p>
    <w:p w14:paraId="56BE9AD8" w14:textId="77777777" w:rsidR="00B77385" w:rsidRPr="00BE380C" w:rsidRDefault="001F4455">
      <w:pPr>
        <w:ind w:left="1416"/>
        <w:rPr>
          <w:i/>
          <w:sz w:val="22"/>
          <w:szCs w:val="22"/>
        </w:rPr>
      </w:pPr>
      <w:r w:rsidRPr="00AE31FF">
        <w:rPr>
          <w:rFonts w:cs="Helvetica"/>
          <w:i/>
          <w:sz w:val="22"/>
          <w:szCs w:val="22"/>
        </w:rPr>
        <w:t xml:space="preserve">   </w:t>
      </w:r>
      <w:r w:rsidRPr="00BE380C">
        <w:rPr>
          <w:rFonts w:cs="Helvetica"/>
          <w:i/>
          <w:sz w:val="22"/>
          <w:szCs w:val="22"/>
        </w:rPr>
        <w:t>"COD_AOO":"</w:t>
      </w:r>
      <w:r w:rsidR="00BE380C" w:rsidRPr="00BE380C">
        <w:rPr>
          <w:rFonts w:cs="Helvetica"/>
          <w:i/>
          <w:sz w:val="22"/>
          <w:szCs w:val="22"/>
        </w:rPr>
        <w:t xml:space="preserve"> COM_ME </w:t>
      </w:r>
      <w:r w:rsidRPr="00BE380C">
        <w:rPr>
          <w:rFonts w:cs="Helvetica"/>
          <w:i/>
          <w:sz w:val="22"/>
          <w:szCs w:val="22"/>
        </w:rPr>
        <w:t>",</w:t>
      </w:r>
    </w:p>
    <w:p w14:paraId="69472CDA" w14:textId="77777777" w:rsidR="00B77385" w:rsidRPr="00B33BE3" w:rsidRDefault="001F4455">
      <w:pPr>
        <w:ind w:left="1416"/>
        <w:rPr>
          <w:i/>
          <w:sz w:val="22"/>
          <w:szCs w:val="22"/>
        </w:rPr>
      </w:pPr>
      <w:r w:rsidRPr="00BE380C">
        <w:rPr>
          <w:rFonts w:cs="Helvetica"/>
          <w:i/>
          <w:sz w:val="22"/>
          <w:szCs w:val="22"/>
        </w:rPr>
        <w:t xml:space="preserve">   </w:t>
      </w:r>
      <w:r w:rsidRPr="00B33BE3">
        <w:rPr>
          <w:rFonts w:cs="Helvetica"/>
          <w:i/>
          <w:sz w:val="22"/>
          <w:szCs w:val="22"/>
        </w:rPr>
        <w:t>"</w:t>
      </w:r>
      <w:proofErr w:type="spellStart"/>
      <w:r w:rsidRPr="00B33BE3">
        <w:rPr>
          <w:rFonts w:cs="Helvetica"/>
          <w:i/>
          <w:sz w:val="22"/>
          <w:szCs w:val="22"/>
        </w:rPr>
        <w:t>acl_read</w:t>
      </w:r>
      <w:proofErr w:type="spellEnd"/>
      <w:proofErr w:type="gramStart"/>
      <w:r w:rsidRPr="00B33BE3">
        <w:rPr>
          <w:rFonts w:cs="Helvetica"/>
          <w:i/>
          <w:sz w:val="22"/>
          <w:szCs w:val="22"/>
        </w:rPr>
        <w:t>":[</w:t>
      </w:r>
      <w:proofErr w:type="gramEnd"/>
      <w:r w:rsidRPr="00B33BE3">
        <w:rPr>
          <w:rFonts w:cs="Helvetica"/>
          <w:i/>
          <w:sz w:val="22"/>
          <w:szCs w:val="22"/>
        </w:rPr>
        <w:t>"</w:t>
      </w:r>
      <w:proofErr w:type="spellStart"/>
      <w:r w:rsidRPr="00B33BE3">
        <w:rPr>
          <w:rFonts w:cs="Helvetica"/>
          <w:i/>
          <w:sz w:val="22"/>
          <w:szCs w:val="22"/>
        </w:rPr>
        <w:t>admin@user</w:t>
      </w:r>
      <w:proofErr w:type="spellEnd"/>
      <w:r w:rsidRPr="00B33BE3">
        <w:rPr>
          <w:rFonts w:cs="Helvetica"/>
          <w:i/>
          <w:sz w:val="22"/>
          <w:szCs w:val="22"/>
        </w:rPr>
        <w:t>","</w:t>
      </w:r>
      <w:proofErr w:type="spellStart"/>
      <w:r w:rsidRPr="00B33BE3">
        <w:rPr>
          <w:rFonts w:cs="Helvetica"/>
          <w:i/>
          <w:sz w:val="22"/>
          <w:szCs w:val="22"/>
        </w:rPr>
        <w:t>admins@group</w:t>
      </w:r>
      <w:proofErr w:type="spellEnd"/>
      <w:r w:rsidRPr="00B33BE3">
        <w:rPr>
          <w:rFonts w:cs="Helvetica"/>
          <w:i/>
          <w:sz w:val="22"/>
          <w:szCs w:val="22"/>
        </w:rPr>
        <w:t>","</w:t>
      </w:r>
      <w:proofErr w:type="spellStart"/>
      <w:r w:rsidRPr="00B33BE3">
        <w:rPr>
          <w:rFonts w:cs="Helvetica"/>
          <w:i/>
          <w:sz w:val="22"/>
          <w:szCs w:val="22"/>
        </w:rPr>
        <w:t>everyone@group</w:t>
      </w:r>
      <w:proofErr w:type="spellEnd"/>
      <w:r w:rsidRPr="00B33BE3">
        <w:rPr>
          <w:rFonts w:cs="Helvetica"/>
          <w:i/>
          <w:sz w:val="22"/>
          <w:szCs w:val="22"/>
        </w:rPr>
        <w:t xml:space="preserve">"],  </w:t>
      </w:r>
    </w:p>
    <w:p w14:paraId="6A90A5F9" w14:textId="77777777" w:rsidR="00B77385" w:rsidRDefault="001F4455">
      <w:pPr>
        <w:ind w:left="1416"/>
        <w:rPr>
          <w:i/>
          <w:sz w:val="22"/>
          <w:szCs w:val="22"/>
          <w:lang w:val="en-US"/>
        </w:rPr>
      </w:pPr>
      <w:r w:rsidRPr="00B33BE3">
        <w:rPr>
          <w:rFonts w:cs="Helvetica"/>
          <w:i/>
          <w:sz w:val="22"/>
          <w:szCs w:val="22"/>
        </w:rPr>
        <w:t xml:space="preserve">   </w:t>
      </w:r>
      <w:r>
        <w:rPr>
          <w:rFonts w:cs="Helvetica"/>
          <w:i/>
          <w:sz w:val="22"/>
          <w:szCs w:val="22"/>
          <w:lang w:val="en-US"/>
        </w:rPr>
        <w:t>"USER_ID":" username ",</w:t>
      </w:r>
    </w:p>
    <w:p w14:paraId="4A3C282F" w14:textId="77777777" w:rsidR="00B77385" w:rsidRDefault="001F4455">
      <w:pPr>
        <w:ind w:left="1416"/>
        <w:rPr>
          <w:i/>
          <w:sz w:val="22"/>
          <w:szCs w:val="22"/>
          <w:lang w:val="en-US"/>
        </w:rPr>
      </w:pPr>
      <w:r>
        <w:rPr>
          <w:rFonts w:cs="Helvetica"/>
          <w:i/>
          <w:sz w:val="22"/>
          <w:szCs w:val="22"/>
          <w:lang w:val="en-US"/>
        </w:rPr>
        <w:t xml:space="preserve">   "USER_PASSWORD":"81fed99f739433d09141805e4f7e1ded",</w:t>
      </w:r>
    </w:p>
    <w:p w14:paraId="00DE6E0B" w14:textId="77777777" w:rsidR="00B77385" w:rsidRDefault="001F4455">
      <w:pPr>
        <w:ind w:left="1416"/>
        <w:rPr>
          <w:i/>
          <w:sz w:val="22"/>
          <w:szCs w:val="22"/>
        </w:rPr>
      </w:pPr>
      <w:r>
        <w:rPr>
          <w:rFonts w:cs="Helvetica"/>
          <w:i/>
          <w:sz w:val="22"/>
          <w:szCs w:val="22"/>
          <w:lang w:val="en-US"/>
        </w:rPr>
        <w:t xml:space="preserve">   </w:t>
      </w:r>
      <w:r>
        <w:rPr>
          <w:rFonts w:cs="Helvetica"/>
          <w:i/>
          <w:sz w:val="22"/>
          <w:szCs w:val="22"/>
        </w:rPr>
        <w:t>"</w:t>
      </w:r>
      <w:proofErr w:type="spellStart"/>
      <w:r>
        <w:rPr>
          <w:rFonts w:cs="Helvetica"/>
          <w:i/>
          <w:sz w:val="22"/>
          <w:szCs w:val="22"/>
        </w:rPr>
        <w:t>FIRST_NAME":"Nome</w:t>
      </w:r>
      <w:proofErr w:type="spellEnd"/>
      <w:r>
        <w:rPr>
          <w:rFonts w:cs="Helvetica"/>
          <w:i/>
          <w:sz w:val="22"/>
          <w:szCs w:val="22"/>
        </w:rPr>
        <w:t xml:space="preserve"> qui",</w:t>
      </w:r>
    </w:p>
    <w:p w14:paraId="70303CBD" w14:textId="77777777" w:rsidR="00B77385" w:rsidRDefault="001F4455">
      <w:pPr>
        <w:ind w:left="1416"/>
        <w:rPr>
          <w:i/>
          <w:sz w:val="22"/>
          <w:szCs w:val="22"/>
        </w:rPr>
      </w:pPr>
      <w:r>
        <w:rPr>
          <w:rFonts w:cs="Helvetica"/>
          <w:i/>
          <w:sz w:val="22"/>
          <w:szCs w:val="22"/>
        </w:rPr>
        <w:t xml:space="preserve">   "</w:t>
      </w:r>
      <w:proofErr w:type="spellStart"/>
      <w:r>
        <w:rPr>
          <w:rFonts w:cs="Helvetica"/>
          <w:i/>
          <w:sz w:val="22"/>
          <w:szCs w:val="22"/>
        </w:rPr>
        <w:t>LAST_NAME":"Cognome</w:t>
      </w:r>
      <w:proofErr w:type="spellEnd"/>
      <w:r>
        <w:rPr>
          <w:rFonts w:cs="Helvetica"/>
          <w:i/>
          <w:sz w:val="22"/>
          <w:szCs w:val="22"/>
        </w:rPr>
        <w:t xml:space="preserve"> qui",</w:t>
      </w:r>
    </w:p>
    <w:p w14:paraId="059706F7" w14:textId="77777777" w:rsidR="00B77385" w:rsidRDefault="001F4455">
      <w:pPr>
        <w:ind w:left="1416"/>
        <w:rPr>
          <w:i/>
          <w:sz w:val="22"/>
          <w:szCs w:val="22"/>
        </w:rPr>
      </w:pPr>
      <w:r>
        <w:rPr>
          <w:rFonts w:cs="Helvetica"/>
          <w:i/>
          <w:sz w:val="22"/>
          <w:szCs w:val="22"/>
        </w:rPr>
        <w:t xml:space="preserve">   "</w:t>
      </w:r>
      <w:proofErr w:type="spellStart"/>
      <w:r>
        <w:rPr>
          <w:rFonts w:cs="Helvetica"/>
          <w:i/>
          <w:sz w:val="22"/>
          <w:szCs w:val="22"/>
        </w:rPr>
        <w:t>FULL_NAME":"Cognome</w:t>
      </w:r>
      <w:proofErr w:type="spellEnd"/>
      <w:r>
        <w:rPr>
          <w:rFonts w:cs="Helvetica"/>
          <w:i/>
          <w:sz w:val="22"/>
          <w:szCs w:val="22"/>
        </w:rPr>
        <w:t xml:space="preserve"> e nome",</w:t>
      </w:r>
    </w:p>
    <w:p w14:paraId="0DF2EAC1" w14:textId="77777777" w:rsidR="00B77385" w:rsidRDefault="001F4455">
      <w:pPr>
        <w:ind w:left="1416"/>
        <w:rPr>
          <w:i/>
          <w:sz w:val="22"/>
          <w:szCs w:val="22"/>
        </w:rPr>
      </w:pPr>
      <w:r>
        <w:rPr>
          <w:rFonts w:cs="Helvetica"/>
          <w:i/>
          <w:sz w:val="22"/>
          <w:szCs w:val="22"/>
        </w:rPr>
        <w:t xml:space="preserve">   "</w:t>
      </w:r>
      <w:proofErr w:type="spellStart"/>
      <w:r>
        <w:rPr>
          <w:rFonts w:cs="Helvetica"/>
          <w:i/>
          <w:sz w:val="22"/>
          <w:szCs w:val="22"/>
        </w:rPr>
        <w:t>EMAIL_ADDRESS":"nome.cognome@comune.roma.it</w:t>
      </w:r>
      <w:proofErr w:type="spellEnd"/>
      <w:r>
        <w:rPr>
          <w:rFonts w:cs="Helvetica"/>
          <w:i/>
          <w:sz w:val="22"/>
          <w:szCs w:val="22"/>
        </w:rPr>
        <w:t>",</w:t>
      </w:r>
    </w:p>
    <w:p w14:paraId="3B24AA5B" w14:textId="77777777" w:rsidR="00B77385" w:rsidRDefault="001F4455">
      <w:pPr>
        <w:ind w:left="1416"/>
        <w:rPr>
          <w:i/>
          <w:sz w:val="22"/>
          <w:szCs w:val="22"/>
          <w:lang w:val="en-US"/>
        </w:rPr>
      </w:pPr>
      <w:r>
        <w:rPr>
          <w:rFonts w:cs="Helvetica"/>
          <w:i/>
          <w:sz w:val="22"/>
          <w:szCs w:val="22"/>
        </w:rPr>
        <w:t xml:space="preserve">   </w:t>
      </w:r>
      <w:r>
        <w:rPr>
          <w:rFonts w:cs="Helvetica"/>
          <w:i/>
          <w:sz w:val="22"/>
          <w:szCs w:val="22"/>
          <w:lang w:val="en-US"/>
        </w:rPr>
        <w:t>"</w:t>
      </w:r>
      <w:proofErr w:type="spellStart"/>
      <w:r>
        <w:rPr>
          <w:rFonts w:cs="Helvetica"/>
          <w:i/>
          <w:sz w:val="22"/>
          <w:szCs w:val="22"/>
          <w:lang w:val="en-US"/>
        </w:rPr>
        <w:t>ENABLED":"true</w:t>
      </w:r>
      <w:proofErr w:type="spellEnd"/>
      <w:r>
        <w:rPr>
          <w:rFonts w:cs="Helvetica"/>
          <w:i/>
          <w:sz w:val="22"/>
          <w:szCs w:val="22"/>
          <w:lang w:val="en-US"/>
        </w:rPr>
        <w:t xml:space="preserve">",   </w:t>
      </w:r>
    </w:p>
    <w:p w14:paraId="08A84066" w14:textId="77777777" w:rsidR="00B77385" w:rsidRDefault="001F4455">
      <w:pPr>
        <w:ind w:left="1416"/>
        <w:rPr>
          <w:i/>
          <w:sz w:val="22"/>
          <w:szCs w:val="22"/>
          <w:lang w:val="en-US"/>
        </w:rPr>
      </w:pPr>
      <w:r>
        <w:rPr>
          <w:rFonts w:cs="Helvetica"/>
          <w:i/>
          <w:sz w:val="22"/>
          <w:szCs w:val="22"/>
          <w:lang w:val="en-US"/>
        </w:rPr>
        <w:t xml:space="preserve">   "</w:t>
      </w:r>
      <w:proofErr w:type="spellStart"/>
      <w:r>
        <w:rPr>
          <w:rFonts w:cs="Helvetica"/>
          <w:i/>
          <w:sz w:val="22"/>
          <w:szCs w:val="22"/>
          <w:lang w:val="en-US"/>
        </w:rPr>
        <w:t>acl_explicit</w:t>
      </w:r>
      <w:proofErr w:type="spellEnd"/>
      <w:r>
        <w:rPr>
          <w:rFonts w:cs="Helvetica"/>
          <w:i/>
          <w:sz w:val="22"/>
          <w:szCs w:val="22"/>
          <w:lang w:val="en-US"/>
        </w:rPr>
        <w:t>"</w:t>
      </w:r>
      <w:proofErr w:type="gramStart"/>
      <w:r>
        <w:rPr>
          <w:rFonts w:cs="Helvetica"/>
          <w:i/>
          <w:sz w:val="22"/>
          <w:szCs w:val="22"/>
          <w:lang w:val="en-US"/>
        </w:rPr>
        <w:t>:[</w:t>
      </w:r>
      <w:proofErr w:type="gramEnd"/>
      <w:r>
        <w:rPr>
          <w:rFonts w:cs="Helvetica"/>
          <w:i/>
          <w:sz w:val="22"/>
          <w:szCs w:val="22"/>
          <w:lang w:val="en-US"/>
        </w:rPr>
        <w:t>"</w:t>
      </w:r>
      <w:proofErr w:type="spellStart"/>
      <w:r>
        <w:rPr>
          <w:rFonts w:cs="Helvetica"/>
          <w:i/>
          <w:sz w:val="22"/>
          <w:szCs w:val="22"/>
          <w:lang w:val="en-US"/>
        </w:rPr>
        <w:t>admins@group:fullAccess</w:t>
      </w:r>
      <w:proofErr w:type="spellEnd"/>
      <w:r>
        <w:rPr>
          <w:rFonts w:cs="Helvetica"/>
          <w:i/>
          <w:sz w:val="22"/>
          <w:szCs w:val="22"/>
          <w:lang w:val="en-US"/>
        </w:rPr>
        <w:t>",</w:t>
      </w:r>
    </w:p>
    <w:p w14:paraId="39BB4CA4" w14:textId="77777777" w:rsidR="00B77385" w:rsidRDefault="001F4455">
      <w:pPr>
        <w:ind w:left="1416"/>
        <w:rPr>
          <w:i/>
          <w:sz w:val="22"/>
          <w:szCs w:val="22"/>
          <w:lang w:val="en-US"/>
        </w:rPr>
      </w:pPr>
      <w:r>
        <w:rPr>
          <w:rFonts w:cs="Helvetica"/>
          <w:i/>
          <w:sz w:val="22"/>
          <w:szCs w:val="22"/>
          <w:lang w:val="en-US"/>
        </w:rPr>
        <w:t xml:space="preserve">    "</w:t>
      </w:r>
      <w:proofErr w:type="spellStart"/>
      <w:r>
        <w:rPr>
          <w:rFonts w:cs="Helvetica"/>
          <w:i/>
          <w:sz w:val="22"/>
          <w:szCs w:val="22"/>
          <w:lang w:val="en-US"/>
        </w:rPr>
        <w:t>everyone@group:readOnly</w:t>
      </w:r>
      <w:proofErr w:type="spellEnd"/>
      <w:r>
        <w:rPr>
          <w:rFonts w:cs="Helvetica"/>
          <w:i/>
          <w:sz w:val="22"/>
          <w:szCs w:val="22"/>
          <w:lang w:val="en-US"/>
        </w:rPr>
        <w:t>"],</w:t>
      </w:r>
    </w:p>
    <w:p w14:paraId="61780345" w14:textId="77777777" w:rsidR="00B77385" w:rsidRDefault="001F4455">
      <w:pPr>
        <w:ind w:left="1416"/>
        <w:rPr>
          <w:i/>
          <w:sz w:val="22"/>
          <w:szCs w:val="22"/>
          <w:lang w:val="en-US"/>
        </w:rPr>
      </w:pPr>
      <w:r>
        <w:rPr>
          <w:rFonts w:cs="Helvetica"/>
          <w:i/>
          <w:sz w:val="22"/>
          <w:szCs w:val="22"/>
          <w:lang w:val="en-US"/>
        </w:rPr>
        <w:tab/>
        <w:t>"</w:t>
      </w:r>
      <w:proofErr w:type="spellStart"/>
      <w:r>
        <w:rPr>
          <w:rFonts w:cs="Helvetica"/>
          <w:i/>
          <w:sz w:val="22"/>
          <w:szCs w:val="22"/>
          <w:lang w:val="en-US"/>
        </w:rPr>
        <w:t>ubq_stamp</w:t>
      </w:r>
      <w:proofErr w:type="spellEnd"/>
      <w:r>
        <w:rPr>
          <w:rFonts w:cs="Helvetica"/>
          <w:i/>
          <w:sz w:val="22"/>
          <w:szCs w:val="22"/>
          <w:lang w:val="en-US"/>
        </w:rPr>
        <w:t>":"_",</w:t>
      </w:r>
    </w:p>
    <w:p w14:paraId="54226A26" w14:textId="77777777" w:rsidR="00B77385" w:rsidRPr="00B33BE3" w:rsidRDefault="001F4455">
      <w:pPr>
        <w:ind w:left="1416"/>
        <w:rPr>
          <w:i/>
          <w:sz w:val="22"/>
          <w:szCs w:val="22"/>
          <w:lang w:val="en-US"/>
        </w:rPr>
      </w:pPr>
      <w:r>
        <w:rPr>
          <w:rFonts w:cs="Helvetica"/>
          <w:i/>
          <w:sz w:val="22"/>
          <w:szCs w:val="22"/>
          <w:lang w:val="en-US"/>
        </w:rPr>
        <w:t xml:space="preserve">   </w:t>
      </w:r>
      <w:r w:rsidRPr="00B33BE3">
        <w:rPr>
          <w:rFonts w:cs="Helvetica"/>
          <w:i/>
          <w:sz w:val="22"/>
          <w:szCs w:val="22"/>
          <w:lang w:val="en-US"/>
        </w:rPr>
        <w:t>"</w:t>
      </w:r>
      <w:proofErr w:type="spellStart"/>
      <w:r w:rsidRPr="00B33BE3">
        <w:rPr>
          <w:rFonts w:cs="Helvetica"/>
          <w:i/>
          <w:sz w:val="22"/>
          <w:szCs w:val="22"/>
          <w:lang w:val="en-US"/>
        </w:rPr>
        <w:t>INHERITS_ACL":"false</w:t>
      </w:r>
      <w:proofErr w:type="spellEnd"/>
      <w:r w:rsidRPr="00B33BE3">
        <w:rPr>
          <w:rFonts w:cs="Helvetica"/>
          <w:i/>
          <w:sz w:val="22"/>
          <w:szCs w:val="22"/>
          <w:lang w:val="en-US"/>
        </w:rPr>
        <w:t>"}</w:t>
      </w:r>
    </w:p>
    <w:p w14:paraId="474F05DA" w14:textId="77777777" w:rsidR="00B77385" w:rsidRPr="00B33BE3" w:rsidRDefault="001F4455">
      <w:pPr>
        <w:ind w:left="1416"/>
        <w:rPr>
          <w:i/>
          <w:sz w:val="22"/>
          <w:szCs w:val="22"/>
          <w:lang w:val="en-US"/>
        </w:rPr>
      </w:pPr>
      <w:r w:rsidRPr="00B33BE3">
        <w:rPr>
          <w:rFonts w:cs="Helvetica"/>
          <w:i/>
          <w:sz w:val="22"/>
          <w:szCs w:val="22"/>
          <w:lang w:val="en-US"/>
        </w:rPr>
        <w:t xml:space="preserve">    params = {}</w:t>
      </w:r>
    </w:p>
    <w:p w14:paraId="3DA05210" w14:textId="77777777" w:rsidR="00B77385" w:rsidRPr="00B33BE3" w:rsidRDefault="00B77385">
      <w:pPr>
        <w:ind w:left="1416"/>
        <w:rPr>
          <w:rFonts w:cs="Helvetica"/>
          <w:i/>
          <w:sz w:val="22"/>
          <w:szCs w:val="22"/>
          <w:lang w:val="en-US"/>
        </w:rPr>
      </w:pPr>
    </w:p>
    <w:p w14:paraId="4A790FCC" w14:textId="77777777" w:rsidR="00B77385" w:rsidRPr="00B33BE3" w:rsidRDefault="001F4455">
      <w:pPr>
        <w:ind w:left="1416"/>
        <w:rPr>
          <w:i/>
          <w:sz w:val="22"/>
          <w:szCs w:val="22"/>
          <w:lang w:val="en-US"/>
        </w:rPr>
      </w:pPr>
      <w:r w:rsidRPr="00B33BE3">
        <w:rPr>
          <w:rFonts w:cs="Helvetica"/>
          <w:i/>
          <w:sz w:val="22"/>
          <w:szCs w:val="22"/>
          <w:lang w:val="en-US"/>
        </w:rPr>
        <w:t xml:space="preserve">    </w:t>
      </w:r>
      <w:proofErr w:type="spellStart"/>
      <w:proofErr w:type="gramStart"/>
      <w:r w:rsidRPr="00B33BE3">
        <w:rPr>
          <w:rFonts w:cs="Helvetica"/>
          <w:i/>
          <w:sz w:val="22"/>
          <w:szCs w:val="22"/>
          <w:lang w:val="en-US"/>
        </w:rPr>
        <w:t>server.create</w:t>
      </w:r>
      <w:proofErr w:type="spellEnd"/>
      <w:r w:rsidRPr="00B33BE3">
        <w:rPr>
          <w:rFonts w:cs="Helvetica"/>
          <w:i/>
          <w:sz w:val="22"/>
          <w:szCs w:val="22"/>
          <w:lang w:val="en-US"/>
        </w:rPr>
        <w:t>(</w:t>
      </w:r>
      <w:proofErr w:type="gramEnd"/>
      <w:r w:rsidRPr="00B33BE3">
        <w:rPr>
          <w:rFonts w:cs="Helvetica"/>
          <w:i/>
          <w:sz w:val="22"/>
          <w:szCs w:val="22"/>
          <w:lang w:val="en-US"/>
        </w:rPr>
        <w:t xml:space="preserve"> node , </w:t>
      </w:r>
      <w:proofErr w:type="spellStart"/>
      <w:r w:rsidRPr="00B33BE3">
        <w:rPr>
          <w:rFonts w:cs="Helvetica"/>
          <w:i/>
          <w:sz w:val="22"/>
          <w:szCs w:val="22"/>
          <w:lang w:val="en-US"/>
        </w:rPr>
        <w:t>params</w:t>
      </w:r>
      <w:proofErr w:type="spellEnd"/>
      <w:r w:rsidRPr="00B33BE3">
        <w:rPr>
          <w:rFonts w:cs="Helvetica"/>
          <w:i/>
          <w:sz w:val="22"/>
          <w:szCs w:val="22"/>
          <w:lang w:val="en-US"/>
        </w:rPr>
        <w:t xml:space="preserve"> );</w:t>
      </w:r>
    </w:p>
    <w:p w14:paraId="215FD2BD" w14:textId="77777777" w:rsidR="00B77385" w:rsidRPr="00B33BE3" w:rsidRDefault="00B77385">
      <w:pPr>
        <w:rPr>
          <w:lang w:val="en-US"/>
        </w:rPr>
      </w:pPr>
    </w:p>
    <w:p w14:paraId="74245707" w14:textId="77777777" w:rsidR="00B77385" w:rsidRPr="00B33BE3" w:rsidRDefault="00E4055F">
      <w:pPr>
        <w:ind w:left="10"/>
        <w:rPr>
          <w:lang w:val="en-US"/>
        </w:rPr>
      </w:pPr>
      <w:proofErr w:type="spellStart"/>
      <w:r w:rsidRPr="00B33BE3">
        <w:rPr>
          <w:rFonts w:cs="Helvetica"/>
          <w:sz w:val="24"/>
          <w:lang w:val="en-US"/>
        </w:rPr>
        <w:t>accedere</w:t>
      </w:r>
      <w:proofErr w:type="spellEnd"/>
      <w:r w:rsidRPr="00B33BE3">
        <w:rPr>
          <w:rFonts w:cs="Helvetica"/>
          <w:sz w:val="24"/>
          <w:lang w:val="en-US"/>
        </w:rPr>
        <w:t xml:space="preserve"> a </w:t>
      </w:r>
      <w:proofErr w:type="spellStart"/>
      <w:r w:rsidRPr="00B33BE3">
        <w:rPr>
          <w:rFonts w:cs="Helvetica"/>
          <w:sz w:val="24"/>
          <w:lang w:val="en-US"/>
        </w:rPr>
        <w:t>Solr</w:t>
      </w:r>
      <w:proofErr w:type="spellEnd"/>
    </w:p>
    <w:p w14:paraId="312B947D" w14:textId="77777777" w:rsidR="00B77385" w:rsidRPr="00B33BE3" w:rsidRDefault="00B77385">
      <w:pPr>
        <w:ind w:left="10"/>
        <w:rPr>
          <w:rFonts w:ascii="Calibri" w:hAnsi="Calibri"/>
          <w:sz w:val="28"/>
          <w:szCs w:val="28"/>
          <w:lang w:val="en-US"/>
        </w:rPr>
      </w:pPr>
    </w:p>
    <w:p w14:paraId="6FEC5D71" w14:textId="77777777" w:rsidR="00B77385" w:rsidRDefault="001F4455">
      <w:pPr>
        <w:pStyle w:val="Paragrafoelenco"/>
        <w:numPr>
          <w:ilvl w:val="0"/>
          <w:numId w:val="17"/>
        </w:numPr>
        <w:rPr>
          <w:rFonts w:ascii="Helvetica" w:hAnsi="Helvetica" w:cs="Helvetica"/>
          <w:sz w:val="24"/>
        </w:rPr>
      </w:pPr>
      <w:r>
        <w:rPr>
          <w:rFonts w:ascii="Helvetica" w:hAnsi="Helvetica" w:cs="Helvetica"/>
          <w:sz w:val="24"/>
        </w:rPr>
        <w:t xml:space="preserve">cliccare in alto a destra su “Use </w:t>
      </w:r>
      <w:proofErr w:type="spellStart"/>
      <w:r>
        <w:rPr>
          <w:rFonts w:ascii="Helvetica" w:hAnsi="Helvetica" w:cs="Helvetica"/>
          <w:sz w:val="24"/>
        </w:rPr>
        <w:t>Original</w:t>
      </w:r>
      <w:proofErr w:type="spellEnd"/>
      <w:r>
        <w:rPr>
          <w:rFonts w:ascii="Helvetica" w:hAnsi="Helvetica" w:cs="Helvetica"/>
          <w:sz w:val="24"/>
        </w:rPr>
        <w:t xml:space="preserve"> UI”</w:t>
      </w:r>
    </w:p>
    <w:p w14:paraId="59C9B6AE" w14:textId="77777777" w:rsidR="00B77385" w:rsidRDefault="001F4455">
      <w:pPr>
        <w:pStyle w:val="Paragrafoelenco"/>
        <w:numPr>
          <w:ilvl w:val="0"/>
          <w:numId w:val="17"/>
        </w:numPr>
        <w:rPr>
          <w:rFonts w:ascii="Helvetica" w:hAnsi="Helvetica" w:cs="Helvetica"/>
          <w:sz w:val="24"/>
        </w:rPr>
      </w:pPr>
      <w:r>
        <w:rPr>
          <w:rFonts w:ascii="Helvetica" w:hAnsi="Helvetica" w:cs="Helvetica"/>
          <w:sz w:val="24"/>
        </w:rPr>
        <w:t xml:space="preserve">selezionare uno </w:t>
      </w:r>
      <w:proofErr w:type="spellStart"/>
      <w:r>
        <w:rPr>
          <w:rFonts w:ascii="Helvetica" w:hAnsi="Helvetica" w:cs="Helvetica"/>
          <w:sz w:val="24"/>
        </w:rPr>
        <w:t>shard</w:t>
      </w:r>
      <w:proofErr w:type="spellEnd"/>
      <w:r>
        <w:rPr>
          <w:rFonts w:ascii="Helvetica" w:hAnsi="Helvetica" w:cs="Helvetica"/>
          <w:sz w:val="24"/>
        </w:rPr>
        <w:t xml:space="preserve"> nell</w:t>
      </w:r>
      <w:bookmarkStart w:id="25" w:name="_GoBack"/>
      <w:bookmarkEnd w:id="25"/>
      <w:r>
        <w:rPr>
          <w:rFonts w:ascii="Helvetica" w:hAnsi="Helvetica" w:cs="Helvetica"/>
          <w:sz w:val="24"/>
        </w:rPr>
        <w:t xml:space="preserve">a </w:t>
      </w:r>
      <w:proofErr w:type="spellStart"/>
      <w:r>
        <w:rPr>
          <w:rFonts w:ascii="Helvetica" w:hAnsi="Helvetica" w:cs="Helvetica"/>
          <w:sz w:val="24"/>
        </w:rPr>
        <w:t>select</w:t>
      </w:r>
      <w:proofErr w:type="spellEnd"/>
      <w:r>
        <w:rPr>
          <w:rFonts w:ascii="Helvetica" w:hAnsi="Helvetica" w:cs="Helvetica"/>
          <w:sz w:val="24"/>
        </w:rPr>
        <w:t xml:space="preserve"> posta a sinistra della pagina, quindi andare su “</w:t>
      </w:r>
      <w:proofErr w:type="spellStart"/>
      <w:r>
        <w:rPr>
          <w:rFonts w:ascii="Helvetica" w:hAnsi="Helvetica" w:cs="Helvetica"/>
          <w:sz w:val="24"/>
        </w:rPr>
        <w:t>Documents</w:t>
      </w:r>
      <w:proofErr w:type="spellEnd"/>
      <w:r>
        <w:rPr>
          <w:rFonts w:ascii="Helvetica" w:hAnsi="Helvetica" w:cs="Helvetica"/>
          <w:sz w:val="24"/>
        </w:rPr>
        <w:t>”</w:t>
      </w:r>
    </w:p>
    <w:p w14:paraId="2A720A27" w14:textId="77777777" w:rsidR="00B77385" w:rsidRDefault="001F4455">
      <w:pPr>
        <w:pStyle w:val="Paragrafoelenco"/>
        <w:numPr>
          <w:ilvl w:val="0"/>
          <w:numId w:val="17"/>
        </w:numPr>
        <w:rPr>
          <w:rFonts w:ascii="Helvetica" w:hAnsi="Helvetica" w:cs="Helvetica"/>
          <w:sz w:val="24"/>
        </w:rPr>
      </w:pPr>
      <w:r>
        <w:rPr>
          <w:rFonts w:ascii="Helvetica" w:hAnsi="Helvetica" w:cs="Helvetica"/>
          <w:sz w:val="24"/>
        </w:rPr>
        <w:t>selezionare la voce create-</w:t>
      </w:r>
      <w:proofErr w:type="spellStart"/>
      <w:r>
        <w:rPr>
          <w:rFonts w:ascii="Helvetica" w:hAnsi="Helvetica" w:cs="Helvetica"/>
          <w:sz w:val="24"/>
        </w:rPr>
        <w:t>node</w:t>
      </w:r>
      <w:proofErr w:type="spellEnd"/>
      <w:r>
        <w:rPr>
          <w:rFonts w:ascii="Helvetica" w:hAnsi="Helvetica" w:cs="Helvetica"/>
          <w:sz w:val="24"/>
        </w:rPr>
        <w:t xml:space="preserve"> nella </w:t>
      </w:r>
      <w:proofErr w:type="spellStart"/>
      <w:r>
        <w:rPr>
          <w:rFonts w:ascii="Helvetica" w:hAnsi="Helvetica" w:cs="Helvetica"/>
          <w:sz w:val="24"/>
        </w:rPr>
        <w:t>select</w:t>
      </w:r>
      <w:proofErr w:type="spellEnd"/>
      <w:r>
        <w:rPr>
          <w:rFonts w:ascii="Helvetica" w:hAnsi="Helvetica" w:cs="Helvetica"/>
          <w:sz w:val="24"/>
        </w:rPr>
        <w:t xml:space="preserve"> </w:t>
      </w:r>
      <w:proofErr w:type="spellStart"/>
      <w:r>
        <w:rPr>
          <w:rFonts w:ascii="Helvetica" w:hAnsi="Helvetica" w:cs="Helvetica"/>
          <w:sz w:val="24"/>
        </w:rPr>
        <w:t>template</w:t>
      </w:r>
      <w:proofErr w:type="spellEnd"/>
    </w:p>
    <w:p w14:paraId="73FC44F2" w14:textId="77777777" w:rsidR="00B77385" w:rsidRDefault="001F4455">
      <w:pPr>
        <w:pStyle w:val="Paragrafoelenco"/>
        <w:numPr>
          <w:ilvl w:val="0"/>
          <w:numId w:val="17"/>
        </w:numPr>
        <w:rPr>
          <w:rFonts w:ascii="Helvetica" w:hAnsi="Helvetica" w:cs="Helvetica"/>
          <w:sz w:val="24"/>
        </w:rPr>
      </w:pPr>
      <w:r>
        <w:rPr>
          <w:rFonts w:ascii="Helvetica" w:hAnsi="Helvetica" w:cs="Helvetica"/>
          <w:sz w:val="24"/>
        </w:rPr>
        <w:t>copiare e incollare il template di creazione nel “body”</w:t>
      </w:r>
    </w:p>
    <w:p w14:paraId="2FEDDC65" w14:textId="77777777" w:rsidR="00B77385" w:rsidRDefault="001F4455">
      <w:pPr>
        <w:pStyle w:val="Paragrafoelenco"/>
        <w:numPr>
          <w:ilvl w:val="0"/>
          <w:numId w:val="17"/>
        </w:numPr>
        <w:rPr>
          <w:rFonts w:ascii="Helvetica" w:hAnsi="Helvetica" w:cs="Helvetica"/>
          <w:sz w:val="24"/>
        </w:rPr>
      </w:pPr>
      <w:r>
        <w:rPr>
          <w:rFonts w:ascii="Helvetica" w:hAnsi="Helvetica" w:cs="Helvetica"/>
          <w:sz w:val="24"/>
        </w:rPr>
        <w:t>cliccare POST e attendere risposta positiva dal server.</w:t>
      </w:r>
    </w:p>
    <w:p w14:paraId="532CD87F" w14:textId="77777777" w:rsidR="00B77385" w:rsidRDefault="001F4455">
      <w:pPr>
        <w:rPr>
          <w:rFonts w:cs="Helvetica"/>
          <w:sz w:val="24"/>
        </w:rPr>
      </w:pPr>
      <w:r>
        <w:rPr>
          <w:noProof/>
        </w:rPr>
        <w:lastRenderedPageBreak/>
        <w:drawing>
          <wp:anchor distT="0" distB="5715" distL="0" distR="0" simplePos="0" relativeHeight="251652608" behindDoc="0" locked="0" layoutInCell="1" allowOverlap="1" wp14:anchorId="73049C40" wp14:editId="12EB45B4">
            <wp:simplePos x="0" y="0"/>
            <wp:positionH relativeFrom="margin">
              <wp:align>right</wp:align>
            </wp:positionH>
            <wp:positionV relativeFrom="paragraph">
              <wp:posOffset>343535</wp:posOffset>
            </wp:positionV>
            <wp:extent cx="6484620" cy="3537585"/>
            <wp:effectExtent l="0" t="0" r="0" b="0"/>
            <wp:wrapTopAndBottom/>
            <wp:docPr id="17" name="Immagin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8"/>
                    <pic:cNvPicPr>
                      <a:picLocks noChangeAspect="1" noChangeArrowheads="1"/>
                    </pic:cNvPicPr>
                  </pic:nvPicPr>
                  <pic:blipFill>
                    <a:blip r:embed="rId26"/>
                    <a:stretch>
                      <a:fillRect/>
                    </a:stretch>
                  </pic:blipFill>
                  <pic:spPr bwMode="auto">
                    <a:xfrm>
                      <a:off x="0" y="0"/>
                      <a:ext cx="6484620" cy="3537585"/>
                    </a:xfrm>
                    <a:prstGeom prst="rect">
                      <a:avLst/>
                    </a:prstGeom>
                  </pic:spPr>
                </pic:pic>
              </a:graphicData>
            </a:graphic>
          </wp:anchor>
        </w:drawing>
      </w:r>
      <w:r>
        <w:rPr>
          <w:rFonts w:cs="Helvetica"/>
          <w:sz w:val="24"/>
        </w:rPr>
        <w:t>La Figura 1</w:t>
      </w:r>
      <w:r w:rsidR="00BE380C">
        <w:rPr>
          <w:rFonts w:cs="Helvetica"/>
          <w:sz w:val="24"/>
        </w:rPr>
        <w:t>1</w:t>
      </w:r>
      <w:r>
        <w:rPr>
          <w:rFonts w:cs="Helvetica"/>
          <w:sz w:val="24"/>
        </w:rPr>
        <w:t xml:space="preserve"> mostra la pagina di inserimento di una utenza.</w:t>
      </w:r>
    </w:p>
    <w:p w14:paraId="7A7A56C0" w14:textId="77777777" w:rsidR="00B77385" w:rsidRDefault="00B77385">
      <w:pPr>
        <w:jc w:val="center"/>
        <w:rPr>
          <w:rFonts w:cs="Helvetica"/>
          <w:sz w:val="22"/>
          <w:szCs w:val="22"/>
        </w:rPr>
      </w:pPr>
    </w:p>
    <w:p w14:paraId="425F030E" w14:textId="77777777" w:rsidR="00B77385" w:rsidRDefault="001F4455">
      <w:pPr>
        <w:jc w:val="center"/>
      </w:pPr>
      <w:r>
        <w:rPr>
          <w:rFonts w:cs="Helvetica"/>
          <w:sz w:val="22"/>
          <w:szCs w:val="22"/>
        </w:rPr>
        <w:t>Figura 1</w:t>
      </w:r>
      <w:r w:rsidR="00BE380C">
        <w:rPr>
          <w:rFonts w:cs="Helvetica"/>
          <w:sz w:val="22"/>
          <w:szCs w:val="22"/>
        </w:rPr>
        <w:t>1</w:t>
      </w:r>
      <w:r>
        <w:rPr>
          <w:rFonts w:cs="Helvetica"/>
          <w:sz w:val="22"/>
          <w:szCs w:val="22"/>
        </w:rPr>
        <w:t xml:space="preserve">: UI di inserimento di una utenza nel </w:t>
      </w:r>
      <w:proofErr w:type="spellStart"/>
      <w:r>
        <w:rPr>
          <w:rFonts w:cs="Helvetica"/>
          <w:sz w:val="22"/>
          <w:szCs w:val="22"/>
        </w:rPr>
        <w:t>repository</w:t>
      </w:r>
      <w:proofErr w:type="spellEnd"/>
      <w:r>
        <w:rPr>
          <w:rFonts w:cs="Helvetica"/>
          <w:sz w:val="22"/>
          <w:szCs w:val="22"/>
        </w:rPr>
        <w:t xml:space="preserve"> </w:t>
      </w:r>
      <w:proofErr w:type="spellStart"/>
      <w:r>
        <w:rPr>
          <w:rFonts w:cs="Helvetica"/>
          <w:sz w:val="22"/>
          <w:szCs w:val="22"/>
        </w:rPr>
        <w:t>Solr</w:t>
      </w:r>
      <w:proofErr w:type="spellEnd"/>
      <w:r>
        <w:rPr>
          <w:rFonts w:cs="Helvetica"/>
          <w:sz w:val="22"/>
          <w:szCs w:val="22"/>
        </w:rPr>
        <w:t>.</w:t>
      </w:r>
    </w:p>
    <w:p w14:paraId="5204FAF0" w14:textId="77777777" w:rsidR="00B77385" w:rsidRDefault="00B77385">
      <w:pPr>
        <w:rPr>
          <w:rFonts w:cs="Helvetica"/>
          <w:sz w:val="24"/>
        </w:rPr>
      </w:pPr>
    </w:p>
    <w:p w14:paraId="241BB4A3" w14:textId="77777777" w:rsidR="00BE380C" w:rsidRDefault="001F4455" w:rsidP="00BE380C">
      <w:pPr>
        <w:jc w:val="both"/>
        <w:rPr>
          <w:rFonts w:cs="Helvetica"/>
          <w:sz w:val="24"/>
        </w:rPr>
      </w:pPr>
      <w:r>
        <w:rPr>
          <w:rFonts w:cs="Helvetica"/>
          <w:sz w:val="24"/>
        </w:rPr>
        <w:t xml:space="preserve">Per effettuare l’associazione dell’utente creato al gruppo desiderato, procedere </w:t>
      </w:r>
      <w:r w:rsidR="00BE380C">
        <w:rPr>
          <w:rFonts w:cs="Helvetica"/>
          <w:sz w:val="24"/>
        </w:rPr>
        <w:t>come descritto nel paragrafo 1.5.1</w:t>
      </w:r>
    </w:p>
    <w:p w14:paraId="55ED96D2" w14:textId="77777777" w:rsidR="00BE380C" w:rsidRDefault="00BE380C" w:rsidP="00BE380C">
      <w:pPr>
        <w:rPr>
          <w:sz w:val="24"/>
        </w:rPr>
      </w:pPr>
      <w:r>
        <w:rPr>
          <w:rFonts w:cs="Helvetica"/>
          <w:sz w:val="24"/>
        </w:rPr>
        <w:t>Per verificare che la creazione di una utenza sia andata a buon fine, accedere al backoffice utilizzando l’utenza creata.</w:t>
      </w:r>
    </w:p>
    <w:p w14:paraId="16BFECAE" w14:textId="77777777" w:rsidR="00BE380C" w:rsidRDefault="00BE380C" w:rsidP="00BE380C">
      <w:pPr>
        <w:rPr>
          <w:rFonts w:cs="Helvetica"/>
          <w:sz w:val="24"/>
        </w:rPr>
      </w:pPr>
    </w:p>
    <w:p w14:paraId="78BACAD0" w14:textId="312EB5E7" w:rsidR="00B77385" w:rsidRDefault="00B77385">
      <w:bookmarkStart w:id="26" w:name="_Toc946648"/>
      <w:bookmarkStart w:id="27" w:name="_Toc4573681"/>
      <w:bookmarkEnd w:id="26"/>
      <w:bookmarkEnd w:id="27"/>
    </w:p>
    <w:sectPr w:rsidR="00B77385" w:rsidSect="00FB64F5">
      <w:headerReference w:type="default" r:id="rId27"/>
      <w:footerReference w:type="default" r:id="rId28"/>
      <w:pgSz w:w="11906" w:h="16838"/>
      <w:pgMar w:top="1417" w:right="1134" w:bottom="1134" w:left="1134" w:header="993" w:footer="567"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06351" w14:textId="77777777" w:rsidR="00163E9B" w:rsidRDefault="00163E9B">
      <w:r>
        <w:separator/>
      </w:r>
    </w:p>
  </w:endnote>
  <w:endnote w:type="continuationSeparator" w:id="0">
    <w:p w14:paraId="051CE9AF" w14:textId="77777777" w:rsidR="00163E9B" w:rsidRDefault="0016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auto"/>
    <w:pitch w:val="variable"/>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Ubuntu">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CellMar>
        <w:left w:w="70" w:type="dxa"/>
        <w:right w:w="70" w:type="dxa"/>
      </w:tblCellMar>
      <w:tblLook w:val="0000" w:firstRow="0" w:lastRow="0" w:firstColumn="0" w:lastColumn="0" w:noHBand="0" w:noVBand="0"/>
    </w:tblPr>
    <w:tblGrid>
      <w:gridCol w:w="2402"/>
      <w:gridCol w:w="5019"/>
      <w:gridCol w:w="2197"/>
    </w:tblGrid>
    <w:tr w:rsidR="006219E9" w:rsidRPr="00FB7183" w14:paraId="219D16B6" w14:textId="77777777" w:rsidTr="006219E9">
      <w:trPr>
        <w:cantSplit/>
        <w:trHeight w:val="508"/>
      </w:trPr>
      <w:tc>
        <w:tcPr>
          <w:tcW w:w="1249" w:type="pct"/>
          <w:shd w:val="clear" w:color="auto" w:fill="E7E6E6" w:themeFill="background2"/>
          <w:tcMar>
            <w:left w:w="113" w:type="dxa"/>
            <w:right w:w="113" w:type="dxa"/>
          </w:tcMar>
        </w:tcPr>
        <w:p w14:paraId="27FD9C1C" w14:textId="22BF8468" w:rsidR="006219E9" w:rsidRPr="00FB7183" w:rsidRDefault="006219E9" w:rsidP="002F2B74">
          <w:pPr>
            <w:overflowPunct w:val="0"/>
            <w:autoSpaceDE w:val="0"/>
            <w:autoSpaceDN w:val="0"/>
            <w:adjustRightInd w:val="0"/>
            <w:spacing w:before="60"/>
            <w:textAlignment w:val="baseline"/>
            <w:rPr>
              <w:rFonts w:eastAsia="Times New Roman"/>
              <w:szCs w:val="20"/>
            </w:rPr>
          </w:pPr>
          <w:r w:rsidRPr="00FB7183">
            <w:rPr>
              <w:rFonts w:eastAsia="Times New Roman"/>
              <w:szCs w:val="20"/>
            </w:rPr>
            <w:t xml:space="preserve">Versione </w:t>
          </w:r>
          <w:r>
            <w:rPr>
              <w:rFonts w:eastAsia="Times New Roman"/>
              <w:szCs w:val="20"/>
            </w:rPr>
            <w:t>1</w:t>
          </w:r>
          <w:r w:rsidRPr="00FB7183">
            <w:rPr>
              <w:rFonts w:eastAsia="Times New Roman"/>
              <w:szCs w:val="20"/>
            </w:rPr>
            <w:t>.</w:t>
          </w:r>
          <w:r w:rsidR="00A374EC">
            <w:rPr>
              <w:rFonts w:eastAsia="Times New Roman"/>
              <w:szCs w:val="20"/>
            </w:rPr>
            <w:t>1</w:t>
          </w:r>
        </w:p>
        <w:p w14:paraId="475A9984" w14:textId="7AF7D558" w:rsidR="006219E9" w:rsidRPr="00FB7183" w:rsidRDefault="006219E9" w:rsidP="00A374EC">
          <w:pPr>
            <w:tabs>
              <w:tab w:val="right" w:pos="2169"/>
            </w:tabs>
            <w:overflowPunct w:val="0"/>
            <w:autoSpaceDE w:val="0"/>
            <w:autoSpaceDN w:val="0"/>
            <w:adjustRightInd w:val="0"/>
            <w:spacing w:before="60"/>
            <w:textAlignment w:val="baseline"/>
            <w:rPr>
              <w:rFonts w:eastAsia="Times New Roman"/>
              <w:szCs w:val="20"/>
            </w:rPr>
          </w:pPr>
          <w:r w:rsidRPr="00FB7183">
            <w:rPr>
              <w:rFonts w:eastAsia="Times New Roman"/>
              <w:szCs w:val="20"/>
            </w:rPr>
            <w:t xml:space="preserve">del </w:t>
          </w:r>
          <w:r w:rsidR="00A374EC">
            <w:rPr>
              <w:rFonts w:eastAsia="Times New Roman"/>
              <w:szCs w:val="20"/>
            </w:rPr>
            <w:t>17</w:t>
          </w:r>
          <w:r>
            <w:rPr>
              <w:rFonts w:eastAsia="Times New Roman"/>
              <w:szCs w:val="20"/>
            </w:rPr>
            <w:t>/0</w:t>
          </w:r>
          <w:r w:rsidR="00A374EC">
            <w:rPr>
              <w:rFonts w:eastAsia="Times New Roman"/>
              <w:szCs w:val="20"/>
            </w:rPr>
            <w:t>5</w:t>
          </w:r>
          <w:r>
            <w:rPr>
              <w:rFonts w:eastAsia="Times New Roman"/>
              <w:szCs w:val="20"/>
            </w:rPr>
            <w:t>/202</w:t>
          </w:r>
          <w:r w:rsidR="00A374EC">
            <w:rPr>
              <w:rFonts w:eastAsia="Times New Roman"/>
              <w:szCs w:val="20"/>
            </w:rPr>
            <w:t>1</w:t>
          </w:r>
          <w:r>
            <w:rPr>
              <w:rFonts w:eastAsia="Times New Roman"/>
              <w:szCs w:val="20"/>
            </w:rPr>
            <w:tab/>
          </w:r>
        </w:p>
      </w:tc>
      <w:tc>
        <w:tcPr>
          <w:tcW w:w="2609" w:type="pct"/>
          <w:shd w:val="clear" w:color="auto" w:fill="E7E6E6" w:themeFill="background2"/>
          <w:tcMar>
            <w:left w:w="113" w:type="dxa"/>
            <w:right w:w="113" w:type="dxa"/>
          </w:tcMar>
        </w:tcPr>
        <w:p w14:paraId="79C03165" w14:textId="77777777" w:rsidR="006219E9" w:rsidRPr="00972B5D" w:rsidRDefault="006219E9" w:rsidP="002F2B74">
          <w:pPr>
            <w:tabs>
              <w:tab w:val="center" w:pos="4819"/>
              <w:tab w:val="right" w:pos="9638"/>
            </w:tabs>
            <w:overflowPunct w:val="0"/>
            <w:autoSpaceDE w:val="0"/>
            <w:autoSpaceDN w:val="0"/>
            <w:adjustRightInd w:val="0"/>
            <w:ind w:right="360"/>
            <w:jc w:val="center"/>
            <w:textAlignment w:val="baseline"/>
            <w:rPr>
              <w:rFonts w:eastAsia="Times New Roman"/>
              <w:b/>
              <w:szCs w:val="20"/>
            </w:rPr>
          </w:pPr>
        </w:p>
      </w:tc>
      <w:tc>
        <w:tcPr>
          <w:tcW w:w="1142" w:type="pct"/>
          <w:shd w:val="clear" w:color="auto" w:fill="E7E6E6" w:themeFill="background2"/>
          <w:tcMar>
            <w:left w:w="113" w:type="dxa"/>
            <w:right w:w="113" w:type="dxa"/>
          </w:tcMar>
        </w:tcPr>
        <w:p w14:paraId="5D33E4BA" w14:textId="77777777" w:rsidR="006219E9" w:rsidRPr="00FB7183" w:rsidRDefault="006219E9" w:rsidP="002F2B74">
          <w:pPr>
            <w:tabs>
              <w:tab w:val="center" w:pos="4819"/>
              <w:tab w:val="right" w:pos="9638"/>
            </w:tabs>
            <w:overflowPunct w:val="0"/>
            <w:autoSpaceDE w:val="0"/>
            <w:autoSpaceDN w:val="0"/>
            <w:adjustRightInd w:val="0"/>
            <w:spacing w:before="60"/>
            <w:ind w:right="-39"/>
            <w:jc w:val="right"/>
            <w:textAlignment w:val="baseline"/>
            <w:rPr>
              <w:rFonts w:eastAsia="Times New Roman"/>
              <w:szCs w:val="20"/>
            </w:rPr>
          </w:pPr>
          <w:r w:rsidRPr="00FB7183">
            <w:rPr>
              <w:rFonts w:eastAsia="Times New Roman"/>
              <w:szCs w:val="20"/>
            </w:rPr>
            <w:t>Pagina</w:t>
          </w:r>
        </w:p>
        <w:p w14:paraId="2ADAA949" w14:textId="465D486D" w:rsidR="006219E9" w:rsidRPr="00FB7183" w:rsidRDefault="006219E9" w:rsidP="002F2B74">
          <w:pPr>
            <w:tabs>
              <w:tab w:val="center" w:pos="4819"/>
              <w:tab w:val="right" w:pos="9638"/>
            </w:tabs>
            <w:overflowPunct w:val="0"/>
            <w:autoSpaceDE w:val="0"/>
            <w:autoSpaceDN w:val="0"/>
            <w:adjustRightInd w:val="0"/>
            <w:spacing w:before="60" w:after="60"/>
            <w:ind w:right="-40"/>
            <w:jc w:val="right"/>
            <w:textAlignment w:val="baseline"/>
            <w:rPr>
              <w:rFonts w:eastAsia="Times New Roman"/>
              <w:b/>
              <w:szCs w:val="20"/>
            </w:rPr>
          </w:pPr>
          <w:r w:rsidRPr="00FB7183">
            <w:rPr>
              <w:rFonts w:eastAsia="Times New Roman"/>
              <w:szCs w:val="20"/>
            </w:rPr>
            <w:fldChar w:fldCharType="begin"/>
          </w:r>
          <w:r w:rsidRPr="00FB7183">
            <w:rPr>
              <w:rFonts w:eastAsia="Times New Roman"/>
              <w:szCs w:val="20"/>
            </w:rPr>
            <w:instrText xml:space="preserve"> PAGE  \* MERGEFORMAT </w:instrText>
          </w:r>
          <w:r w:rsidRPr="00FB7183">
            <w:rPr>
              <w:rFonts w:eastAsia="Times New Roman"/>
              <w:szCs w:val="20"/>
            </w:rPr>
            <w:fldChar w:fldCharType="separate"/>
          </w:r>
          <w:r w:rsidR="000B45D8">
            <w:rPr>
              <w:rFonts w:eastAsia="Times New Roman"/>
              <w:noProof/>
              <w:szCs w:val="20"/>
            </w:rPr>
            <w:t>17</w:t>
          </w:r>
          <w:r w:rsidRPr="00FB7183">
            <w:rPr>
              <w:rFonts w:eastAsia="Times New Roman"/>
              <w:szCs w:val="20"/>
            </w:rPr>
            <w:fldChar w:fldCharType="end"/>
          </w:r>
          <w:r w:rsidRPr="00FB7183">
            <w:rPr>
              <w:rFonts w:eastAsia="Times New Roman"/>
              <w:szCs w:val="20"/>
            </w:rPr>
            <w:t xml:space="preserve"> di </w:t>
          </w:r>
          <w:r w:rsidRPr="00FB7183">
            <w:rPr>
              <w:rFonts w:eastAsia="Times New Roman"/>
              <w:szCs w:val="20"/>
              <w:lang w:val="en-US"/>
            </w:rPr>
            <w:fldChar w:fldCharType="begin"/>
          </w:r>
          <w:r w:rsidRPr="00FB7183">
            <w:rPr>
              <w:rFonts w:eastAsia="Times New Roman"/>
              <w:szCs w:val="20"/>
            </w:rPr>
            <w:instrText xml:space="preserve"> NUMPAGES </w:instrText>
          </w:r>
          <w:r w:rsidRPr="00FB7183">
            <w:rPr>
              <w:rFonts w:eastAsia="Times New Roman"/>
              <w:szCs w:val="20"/>
              <w:lang w:val="en-US"/>
            </w:rPr>
            <w:fldChar w:fldCharType="separate"/>
          </w:r>
          <w:r w:rsidR="000B45D8">
            <w:rPr>
              <w:rFonts w:eastAsia="Times New Roman"/>
              <w:noProof/>
              <w:szCs w:val="20"/>
            </w:rPr>
            <w:t>17</w:t>
          </w:r>
          <w:r w:rsidRPr="00FB7183">
            <w:rPr>
              <w:rFonts w:eastAsia="Times New Roman"/>
              <w:szCs w:val="20"/>
              <w:lang w:val="en-US"/>
            </w:rPr>
            <w:fldChar w:fldCharType="end"/>
          </w:r>
        </w:p>
      </w:tc>
    </w:tr>
  </w:tbl>
  <w:p w14:paraId="1EFA8909" w14:textId="77777777" w:rsidR="006219E9" w:rsidRDefault="006219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33AA6" w14:textId="77777777" w:rsidR="00163E9B" w:rsidRDefault="00163E9B">
      <w:r>
        <w:separator/>
      </w:r>
    </w:p>
  </w:footnote>
  <w:footnote w:type="continuationSeparator" w:id="0">
    <w:p w14:paraId="6EBB710A" w14:textId="77777777" w:rsidR="00163E9B" w:rsidRDefault="00163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40" w:type="pct"/>
      <w:tblBorders>
        <w:insideH w:val="single" w:sz="6" w:space="0" w:color="FFFFFF"/>
        <w:insideV w:val="single" w:sz="6" w:space="0" w:color="FFFFFF"/>
      </w:tblBorders>
      <w:shd w:val="clear" w:color="auto" w:fill="E7E6E6"/>
      <w:tblCellMar>
        <w:left w:w="113" w:type="dxa"/>
        <w:right w:w="113" w:type="dxa"/>
      </w:tblCellMar>
      <w:tblLook w:val="0000" w:firstRow="0" w:lastRow="0" w:firstColumn="0" w:lastColumn="0" w:noHBand="0" w:noVBand="0"/>
    </w:tblPr>
    <w:tblGrid>
      <w:gridCol w:w="3696"/>
      <w:gridCol w:w="5826"/>
    </w:tblGrid>
    <w:tr w:rsidR="006219E9" w:rsidRPr="00AE60D5" w14:paraId="059E1505" w14:textId="77777777" w:rsidTr="006219E9">
      <w:trPr>
        <w:cantSplit/>
        <w:trHeight w:val="397"/>
      </w:trPr>
      <w:tc>
        <w:tcPr>
          <w:tcW w:w="1941" w:type="pct"/>
          <w:shd w:val="clear" w:color="auto" w:fill="E7E6E6"/>
        </w:tcPr>
        <w:p w14:paraId="34CE5AE9" w14:textId="77777777" w:rsidR="006219E9" w:rsidRPr="00D64B82" w:rsidRDefault="006219E9" w:rsidP="00FB64F5">
          <w:pPr>
            <w:pStyle w:val="intestazione0"/>
            <w:rPr>
              <w:lang w:val="en-US"/>
            </w:rPr>
          </w:pPr>
          <w:r w:rsidRPr="00AE60D5">
            <w:t>R.T.I.</w:t>
          </w:r>
          <w:r>
            <w:t xml:space="preserve"> A</w:t>
          </w:r>
          <w:r w:rsidRPr="00AE60D5">
            <w:t>lmaviva S.p.A/ Almawave S.r.l/</w:t>
          </w:r>
          <w:r>
            <w:br/>
          </w:r>
          <w:r w:rsidRPr="00AE60D5">
            <w:t>Indra Italia S.p.A/</w:t>
          </w:r>
          <w:r>
            <w:rPr>
              <w:rFonts w:cs="Calibri"/>
            </w:rPr>
            <w:t xml:space="preserve"> Pwc Public Sector S.r.l.</w:t>
          </w:r>
        </w:p>
      </w:tc>
      <w:tc>
        <w:tcPr>
          <w:tcW w:w="3059" w:type="pct"/>
          <w:shd w:val="clear" w:color="auto" w:fill="E7E6E6"/>
        </w:tcPr>
        <w:p w14:paraId="6B826D0A" w14:textId="77777777" w:rsidR="006219E9" w:rsidRPr="00AE60D5" w:rsidRDefault="006219E9" w:rsidP="00FB64F5">
          <w:pPr>
            <w:pStyle w:val="intestazione0"/>
          </w:pPr>
          <w:r>
            <w:t xml:space="preserve">                          </w:t>
          </w:r>
          <w:r w:rsidRPr="00AE60D5">
            <w:t>Sistema Pubbl</w:t>
          </w:r>
          <w:r>
            <w:t>ico di Connettività  LOTTO 4</w:t>
          </w:r>
        </w:p>
      </w:tc>
    </w:tr>
    <w:tr w:rsidR="006219E9" w:rsidRPr="00200886" w14:paraId="4DD8ED70" w14:textId="77777777" w:rsidTr="006219E9">
      <w:trPr>
        <w:cantSplit/>
        <w:trHeight w:val="397"/>
      </w:trPr>
      <w:tc>
        <w:tcPr>
          <w:tcW w:w="1941" w:type="pct"/>
          <w:shd w:val="clear" w:color="auto" w:fill="E7E6E6"/>
          <w:vAlign w:val="center"/>
        </w:tcPr>
        <w:p w14:paraId="1C990203" w14:textId="58959D80" w:rsidR="006219E9" w:rsidRPr="00AE60D5" w:rsidRDefault="006219E9" w:rsidP="00FB64F5">
          <w:pPr>
            <w:pStyle w:val="intestazione0"/>
          </w:pPr>
          <w:r>
            <w:t>Manuale utente</w:t>
          </w:r>
        </w:p>
      </w:tc>
      <w:tc>
        <w:tcPr>
          <w:tcW w:w="3059" w:type="pct"/>
          <w:shd w:val="clear" w:color="auto" w:fill="E7E6E6"/>
          <w:vAlign w:val="center"/>
        </w:tcPr>
        <w:p w14:paraId="34EEF279" w14:textId="37FD17BB" w:rsidR="006219E9" w:rsidRPr="00200886" w:rsidRDefault="006219E9" w:rsidP="00FB64F5">
          <w:pPr>
            <w:ind w:left="-534" w:firstLine="534"/>
            <w:jc w:val="right"/>
            <w:rPr>
              <w:rFonts w:cstheme="minorHAnsi"/>
              <w:sz w:val="18"/>
              <w:szCs w:val="18"/>
            </w:rPr>
          </w:pPr>
          <w:r w:rsidRPr="00A87BF6">
            <w:rPr>
              <w:rFonts w:cstheme="minorHAnsi"/>
              <w:color w:val="3366FF"/>
              <w:sz w:val="18"/>
              <w:szCs w:val="18"/>
            </w:rPr>
            <w:t>SPCL4_ME_digiproManualeUtenzaAmministrazione_V1.0</w:t>
          </w:r>
        </w:p>
      </w:tc>
    </w:tr>
  </w:tbl>
  <w:p w14:paraId="38260061" w14:textId="77777777" w:rsidR="006219E9" w:rsidRDefault="006219E9">
    <w:pPr>
      <w:pStyle w:val="Intestazione"/>
      <w:tabs>
        <w:tab w:val="left" w:pos="10773"/>
      </w:tabs>
      <w:ind w:right="-98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C7"/>
    <w:multiLevelType w:val="multilevel"/>
    <w:tmpl w:val="1C5A097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A3528B3"/>
    <w:multiLevelType w:val="multilevel"/>
    <w:tmpl w:val="42922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CE7E00"/>
    <w:multiLevelType w:val="multilevel"/>
    <w:tmpl w:val="3F425B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901A25"/>
    <w:multiLevelType w:val="multilevel"/>
    <w:tmpl w:val="5850902E"/>
    <w:lvl w:ilvl="0">
      <w:start w:val="1"/>
      <w:numFmt w:val="bullet"/>
      <w:lvlText w:val=""/>
      <w:lvlJc w:val="left"/>
      <w:pPr>
        <w:tabs>
          <w:tab w:val="num" w:pos="360"/>
        </w:tabs>
        <w:ind w:left="360" w:hanging="360"/>
      </w:pPr>
      <w:rPr>
        <w:rFonts w:ascii="Wingdings" w:hAnsi="Wingdings" w:cs="Wingdings" w:hint="default"/>
        <w:sz w:val="24"/>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sz w:val="24"/>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4" w15:restartNumberingAfterBreak="0">
    <w:nsid w:val="213B7FC5"/>
    <w:multiLevelType w:val="multilevel"/>
    <w:tmpl w:val="DF1838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4D72EF"/>
    <w:multiLevelType w:val="multilevel"/>
    <w:tmpl w:val="3A3A24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8EC3266"/>
    <w:multiLevelType w:val="multilevel"/>
    <w:tmpl w:val="7D3CD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082C33"/>
    <w:multiLevelType w:val="multilevel"/>
    <w:tmpl w:val="976CA29E"/>
    <w:lvl w:ilvl="0">
      <w:start w:val="6"/>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C5A7CC4"/>
    <w:multiLevelType w:val="multilevel"/>
    <w:tmpl w:val="64B87D1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3FAF63FA"/>
    <w:multiLevelType w:val="multilevel"/>
    <w:tmpl w:val="5F6C2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036F29"/>
    <w:multiLevelType w:val="multilevel"/>
    <w:tmpl w:val="92B23E3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ADA472C"/>
    <w:multiLevelType w:val="hybridMultilevel"/>
    <w:tmpl w:val="53DEC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2C67C3"/>
    <w:multiLevelType w:val="multilevel"/>
    <w:tmpl w:val="F5D477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6DB660B"/>
    <w:multiLevelType w:val="multilevel"/>
    <w:tmpl w:val="E8B284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9140C9A"/>
    <w:multiLevelType w:val="multilevel"/>
    <w:tmpl w:val="3CD059F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F133434"/>
    <w:multiLevelType w:val="multilevel"/>
    <w:tmpl w:val="DD28D2A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6" w15:restartNumberingAfterBreak="0">
    <w:nsid w:val="6228671C"/>
    <w:multiLevelType w:val="multilevel"/>
    <w:tmpl w:val="F164445E"/>
    <w:lvl w:ilvl="0">
      <w:start w:val="1"/>
      <w:numFmt w:val="bullet"/>
      <w:lvlText w:val=""/>
      <w:lvlJc w:val="left"/>
      <w:pPr>
        <w:tabs>
          <w:tab w:val="num" w:pos="360"/>
        </w:tabs>
        <w:ind w:left="360" w:hanging="360"/>
      </w:pPr>
      <w:rPr>
        <w:rFonts w:ascii="Wingdings" w:hAnsi="Wingdings" w:cs="Wingdings"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7" w15:restartNumberingAfterBreak="0">
    <w:nsid w:val="64AC6E0A"/>
    <w:multiLevelType w:val="hybridMultilevel"/>
    <w:tmpl w:val="A6F22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206C68"/>
    <w:multiLevelType w:val="multilevel"/>
    <w:tmpl w:val="64F8E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eastAsia="MS Mincho" w:cs="Times New Roman"/>
        <w:sz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0D61C21"/>
    <w:multiLevelType w:val="multilevel"/>
    <w:tmpl w:val="8DD8034E"/>
    <w:lvl w:ilvl="0">
      <w:start w:val="1"/>
      <w:numFmt w:val="bullet"/>
      <w:lvlText w:val=""/>
      <w:lvlJc w:val="left"/>
      <w:pPr>
        <w:ind w:left="720" w:hanging="360"/>
      </w:pPr>
      <w:rPr>
        <w:rFonts w:ascii="Symbol" w:hAnsi="Symbol" w:cs="Symbol"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F975D9"/>
    <w:multiLevelType w:val="multilevel"/>
    <w:tmpl w:val="CD9EA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F7F7846"/>
    <w:multiLevelType w:val="multilevel"/>
    <w:tmpl w:val="AB0A20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3"/>
  </w:num>
  <w:num w:numId="2">
    <w:abstractNumId w:val="2"/>
  </w:num>
  <w:num w:numId="3">
    <w:abstractNumId w:val="20"/>
  </w:num>
  <w:num w:numId="4">
    <w:abstractNumId w:val="10"/>
  </w:num>
  <w:num w:numId="5">
    <w:abstractNumId w:val="15"/>
  </w:num>
  <w:num w:numId="6">
    <w:abstractNumId w:val="16"/>
  </w:num>
  <w:num w:numId="7">
    <w:abstractNumId w:val="3"/>
  </w:num>
  <w:num w:numId="8">
    <w:abstractNumId w:val="14"/>
  </w:num>
  <w:num w:numId="9">
    <w:abstractNumId w:val="5"/>
  </w:num>
  <w:num w:numId="10">
    <w:abstractNumId w:val="12"/>
  </w:num>
  <w:num w:numId="11">
    <w:abstractNumId w:val="0"/>
  </w:num>
  <w:num w:numId="12">
    <w:abstractNumId w:val="9"/>
  </w:num>
  <w:num w:numId="13">
    <w:abstractNumId w:val="4"/>
  </w:num>
  <w:num w:numId="14">
    <w:abstractNumId w:val="6"/>
  </w:num>
  <w:num w:numId="15">
    <w:abstractNumId w:val="8"/>
  </w:num>
  <w:num w:numId="16">
    <w:abstractNumId w:val="18"/>
  </w:num>
  <w:num w:numId="17">
    <w:abstractNumId w:val="19"/>
  </w:num>
  <w:num w:numId="18">
    <w:abstractNumId w:val="1"/>
  </w:num>
  <w:num w:numId="19">
    <w:abstractNumId w:val="7"/>
  </w:num>
  <w:num w:numId="20">
    <w:abstractNumId w:val="21"/>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85"/>
    <w:rsid w:val="000603B9"/>
    <w:rsid w:val="00082E43"/>
    <w:rsid w:val="000B45D8"/>
    <w:rsid w:val="00163E9B"/>
    <w:rsid w:val="0016403A"/>
    <w:rsid w:val="001F3D07"/>
    <w:rsid w:val="001F4455"/>
    <w:rsid w:val="00244F74"/>
    <w:rsid w:val="00266165"/>
    <w:rsid w:val="002F2B74"/>
    <w:rsid w:val="003070A2"/>
    <w:rsid w:val="00310007"/>
    <w:rsid w:val="00361CFB"/>
    <w:rsid w:val="006219E9"/>
    <w:rsid w:val="006A5122"/>
    <w:rsid w:val="007268AD"/>
    <w:rsid w:val="007650C2"/>
    <w:rsid w:val="007B34F2"/>
    <w:rsid w:val="008A6466"/>
    <w:rsid w:val="009727F1"/>
    <w:rsid w:val="00A222D9"/>
    <w:rsid w:val="00A374EC"/>
    <w:rsid w:val="00A87BF6"/>
    <w:rsid w:val="00AC7C8E"/>
    <w:rsid w:val="00AE31FF"/>
    <w:rsid w:val="00B33BE3"/>
    <w:rsid w:val="00B7217B"/>
    <w:rsid w:val="00B77385"/>
    <w:rsid w:val="00BE380C"/>
    <w:rsid w:val="00D14081"/>
    <w:rsid w:val="00DC329E"/>
    <w:rsid w:val="00E334CD"/>
    <w:rsid w:val="00E33C43"/>
    <w:rsid w:val="00E4055F"/>
    <w:rsid w:val="00E5491C"/>
    <w:rsid w:val="00F1119E"/>
    <w:rsid w:val="00FB64F5"/>
    <w:rsid w:val="00FF777B"/>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70AD3"/>
  <w15:docId w15:val="{8EDC65FD-3D6B-4D08-97EB-4A2DC08A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2E43"/>
    <w:rPr>
      <w:rFonts w:ascii="Helvetica" w:hAnsi="Helvetica"/>
      <w:color w:val="00000A"/>
      <w:szCs w:val="24"/>
    </w:rPr>
  </w:style>
  <w:style w:type="paragraph" w:styleId="Titolo1">
    <w:name w:val="heading 1"/>
    <w:basedOn w:val="Normale"/>
    <w:link w:val="Titolo1Carattere"/>
    <w:uiPriority w:val="9"/>
    <w:qFormat/>
    <w:rsid w:val="0013765F"/>
    <w:pPr>
      <w:keepNext/>
      <w:spacing w:before="240" w:after="60"/>
      <w:outlineLvl w:val="0"/>
    </w:pPr>
    <w:rPr>
      <w:rFonts w:ascii="Times New Roman" w:eastAsia="Times New Roman" w:hAnsi="Times New Roman"/>
      <w:b/>
      <w:bCs/>
      <w:color w:val="2E74B5" w:themeColor="accent1" w:themeShade="BF"/>
      <w:sz w:val="36"/>
      <w:szCs w:val="32"/>
    </w:rPr>
  </w:style>
  <w:style w:type="paragraph" w:styleId="Titolo2">
    <w:name w:val="heading 2"/>
    <w:basedOn w:val="Normale"/>
    <w:link w:val="Titolo2Carattere"/>
    <w:uiPriority w:val="9"/>
    <w:unhideWhenUsed/>
    <w:qFormat/>
    <w:rsid w:val="000F7D0E"/>
    <w:pPr>
      <w:keepNext/>
      <w:spacing w:before="240" w:after="60"/>
      <w:outlineLvl w:val="1"/>
    </w:pPr>
    <w:rPr>
      <w:rFonts w:eastAsia="Times New Roman"/>
      <w:b/>
      <w:bCs/>
      <w:iCs/>
      <w:color w:val="0070C0"/>
      <w:sz w:val="28"/>
      <w:szCs w:val="28"/>
    </w:rPr>
  </w:style>
  <w:style w:type="paragraph" w:styleId="Titolo3">
    <w:name w:val="heading 3"/>
    <w:basedOn w:val="Normale"/>
    <w:link w:val="Titolo3Carattere"/>
    <w:uiPriority w:val="9"/>
    <w:unhideWhenUsed/>
    <w:qFormat/>
    <w:rsid w:val="00FB631D"/>
    <w:pPr>
      <w:keepNext/>
      <w:spacing w:before="240" w:after="60"/>
      <w:outlineLvl w:val="2"/>
    </w:pPr>
    <w:rPr>
      <w:rFonts w:ascii="Times New Roman" w:eastAsia="Times New Roman" w:hAnsi="Times New Roman"/>
      <w:b/>
      <w:bCs/>
      <w:sz w:val="24"/>
      <w:szCs w:val="26"/>
    </w:rPr>
  </w:style>
  <w:style w:type="paragraph" w:styleId="Titolo4">
    <w:name w:val="heading 4"/>
    <w:basedOn w:val="Titolo"/>
    <w:qFormat/>
    <w:pPr>
      <w:outlineLvl w:val="3"/>
    </w:pPr>
  </w:style>
  <w:style w:type="paragraph" w:styleId="Titolo5">
    <w:name w:val="heading 5"/>
    <w:basedOn w:val="Titolo"/>
    <w:qFormat/>
    <w:pPr>
      <w:outlineLvl w:val="4"/>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link w:val="Testofumetto"/>
    <w:uiPriority w:val="99"/>
    <w:semiHidden/>
    <w:qFormat/>
    <w:rsid w:val="00C35435"/>
    <w:rPr>
      <w:rFonts w:ascii="Lucida Grande" w:hAnsi="Lucida Grande" w:cs="Lucida Grande"/>
      <w:sz w:val="18"/>
      <w:szCs w:val="18"/>
    </w:rPr>
  </w:style>
  <w:style w:type="character" w:customStyle="1" w:styleId="IntestazioneCarattere">
    <w:name w:val="Intestazione Carattere"/>
    <w:basedOn w:val="Carpredefinitoparagrafo"/>
    <w:link w:val="Intestazione"/>
    <w:uiPriority w:val="99"/>
    <w:qFormat/>
    <w:rsid w:val="00C35435"/>
  </w:style>
  <w:style w:type="character" w:customStyle="1" w:styleId="PidipaginaCarattere">
    <w:name w:val="Piè di pagina Carattere"/>
    <w:basedOn w:val="Carpredefinitoparagrafo"/>
    <w:link w:val="Pidipagina"/>
    <w:uiPriority w:val="99"/>
    <w:qFormat/>
    <w:rsid w:val="00C35435"/>
  </w:style>
  <w:style w:type="character" w:customStyle="1" w:styleId="Titolo1Carattere">
    <w:name w:val="Titolo 1 Carattere"/>
    <w:link w:val="Titolo1"/>
    <w:uiPriority w:val="9"/>
    <w:qFormat/>
    <w:rsid w:val="0013765F"/>
    <w:rPr>
      <w:rFonts w:ascii="Times New Roman" w:eastAsia="Times New Roman" w:hAnsi="Times New Roman"/>
      <w:b/>
      <w:bCs/>
      <w:color w:val="2E74B5" w:themeColor="accent1" w:themeShade="BF"/>
      <w:sz w:val="36"/>
      <w:szCs w:val="32"/>
    </w:rPr>
  </w:style>
  <w:style w:type="character" w:customStyle="1" w:styleId="Titolo2Carattere">
    <w:name w:val="Titolo 2 Carattere"/>
    <w:link w:val="Titolo2"/>
    <w:uiPriority w:val="9"/>
    <w:qFormat/>
    <w:rsid w:val="000F7D0E"/>
    <w:rPr>
      <w:rFonts w:ascii="Helvetica" w:eastAsia="Times New Roman" w:hAnsi="Helvetica"/>
      <w:b/>
      <w:bCs/>
      <w:iCs/>
      <w:color w:val="0070C0"/>
      <w:sz w:val="28"/>
      <w:szCs w:val="28"/>
    </w:rPr>
  </w:style>
  <w:style w:type="character" w:customStyle="1" w:styleId="Titolo3Carattere">
    <w:name w:val="Titolo 3 Carattere"/>
    <w:link w:val="Titolo3"/>
    <w:uiPriority w:val="9"/>
    <w:qFormat/>
    <w:rsid w:val="00FB631D"/>
    <w:rPr>
      <w:rFonts w:ascii="Times New Roman" w:eastAsia="Times New Roman" w:hAnsi="Times New Roman" w:cs="Times New Roman"/>
      <w:b/>
      <w:bCs/>
      <w:sz w:val="24"/>
      <w:szCs w:val="26"/>
      <w:lang w:val="it-IT" w:eastAsia="it-IT"/>
    </w:rPr>
  </w:style>
  <w:style w:type="character" w:customStyle="1" w:styleId="CollegamentoInternet">
    <w:name w:val="Collegamento Internet"/>
    <w:basedOn w:val="Carpredefinitoparagrafo"/>
    <w:uiPriority w:val="99"/>
    <w:unhideWhenUsed/>
    <w:rsid w:val="00661F8F"/>
    <w:rPr>
      <w:color w:val="0563C1" w:themeColor="hyperlink"/>
      <w:u w:val="single"/>
    </w:rPr>
  </w:style>
  <w:style w:type="character" w:customStyle="1" w:styleId="TitoloCarattere">
    <w:name w:val="Titolo Carattere"/>
    <w:basedOn w:val="Carpredefinitoparagrafo"/>
    <w:link w:val="Titolo"/>
    <w:uiPriority w:val="10"/>
    <w:qFormat/>
    <w:rsid w:val="00BC3363"/>
    <w:rPr>
      <w:rFonts w:ascii="Arial" w:eastAsia="Arial" w:hAnsi="Arial" w:cs="Arial"/>
      <w:color w:val="000000"/>
      <w:sz w:val="52"/>
      <w:szCs w:val="52"/>
    </w:rPr>
  </w:style>
  <w:style w:type="character" w:customStyle="1" w:styleId="CorpotestoCarattere">
    <w:name w:val="Corpo testo Carattere"/>
    <w:basedOn w:val="Carpredefinitoparagrafo"/>
    <w:link w:val="Corpotesto"/>
    <w:qFormat/>
    <w:rsid w:val="00D7065D"/>
    <w:rPr>
      <w:rFonts w:asciiTheme="majorHAnsi" w:eastAsiaTheme="majorEastAsia" w:hAnsiTheme="majorHAnsi" w:cstheme="majorBidi"/>
      <w:sz w:val="22"/>
      <w:szCs w:val="22"/>
    </w:rPr>
  </w:style>
  <w:style w:type="character" w:customStyle="1" w:styleId="TestonormaleCarattere">
    <w:name w:val="Testo normale Carattere"/>
    <w:basedOn w:val="Carpredefinitoparagrafo"/>
    <w:link w:val="Testonormale"/>
    <w:qFormat/>
    <w:rsid w:val="00D7065D"/>
    <w:rPr>
      <w:rFonts w:ascii="Courier New" w:eastAsiaTheme="majorEastAsia" w:hAnsi="Courier New" w:cs="Courier New"/>
    </w:rPr>
  </w:style>
  <w:style w:type="character" w:styleId="Titolodellibro">
    <w:name w:val="Book Title"/>
    <w:uiPriority w:val="33"/>
    <w:qFormat/>
    <w:rsid w:val="00D7065D"/>
    <w:rPr>
      <w:caps/>
      <w:color w:val="823B0B" w:themeColor="accent2" w:themeShade="7F"/>
      <w:spacing w:val="5"/>
      <w:u w:val="none" w:color="823B0B"/>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Ubuntu" w:cs="Ubuntu"/>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Ubuntu" w:cs="Ubuntu"/>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Ubuntu" w:cs="Ubuntu"/>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Saltoaindice">
    <w:name w:val="Salto a indice"/>
    <w:qFormat/>
  </w:style>
  <w:style w:type="character" w:customStyle="1" w:styleId="ListLabel52">
    <w:name w:val="ListLabel 52"/>
    <w:qFormat/>
    <w:rPr>
      <w:rFonts w:ascii="Helvetica" w:hAnsi="Helvetica" w:cs="Symbol"/>
      <w:sz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Helvetica" w:hAnsi="Helvetica" w:cs="Symbol"/>
      <w:sz w:val="24"/>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Punti">
    <w:name w:val="Punti"/>
    <w:qFormat/>
    <w:rPr>
      <w:rFonts w:ascii="OpenSymbol" w:eastAsia="OpenSymbol" w:hAnsi="OpenSymbol" w:cs="OpenSymbol"/>
    </w:rPr>
  </w:style>
  <w:style w:type="character" w:customStyle="1" w:styleId="Enfasiforte">
    <w:name w:val="Enfasi forte"/>
    <w:qFormat/>
    <w:rPr>
      <w:b/>
      <w:bCs/>
    </w:rPr>
  </w:style>
  <w:style w:type="character" w:customStyle="1" w:styleId="ListLabel70">
    <w:name w:val="ListLabel 70"/>
    <w:qFormat/>
    <w:rPr>
      <w:rFonts w:ascii="Helvetica" w:hAnsi="Helvetica" w:cs="Symbol"/>
      <w:sz w:val="24"/>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sz w:val="24"/>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sz w:val="24"/>
    </w:rPr>
  </w:style>
  <w:style w:type="character" w:customStyle="1" w:styleId="ListLabel161">
    <w:name w:val="ListLabel 161"/>
    <w:qFormat/>
    <w:rPr>
      <w:rFonts w:cs="OpenSymbol"/>
      <w:sz w:val="24"/>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sz w:val="24"/>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Wingdings"/>
      <w:sz w:val="24"/>
    </w:rPr>
  </w:style>
  <w:style w:type="character" w:customStyle="1" w:styleId="ListLabel188">
    <w:name w:val="ListLabel 188"/>
    <w:qFormat/>
    <w:rPr>
      <w:rFonts w:cs="Wingdings"/>
    </w:rPr>
  </w:style>
  <w:style w:type="character" w:customStyle="1" w:styleId="ListLabel189">
    <w:name w:val="ListLabel 189"/>
    <w:qFormat/>
    <w:rPr>
      <w:rFonts w:cs="Wingdings"/>
      <w:sz w:val="24"/>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cs="Courier New"/>
    </w:rPr>
  </w:style>
  <w:style w:type="character" w:customStyle="1" w:styleId="CollegamentoInternetvisitato">
    <w:name w:val="Collegamento Internet visitato"/>
    <w:rPr>
      <w:color w:val="800000"/>
      <w:u w:val="single"/>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sz w:val="24"/>
    </w:rPr>
  </w:style>
  <w:style w:type="character" w:customStyle="1" w:styleId="ListLabel240">
    <w:name w:val="ListLabel 240"/>
    <w:qFormat/>
    <w:rPr>
      <w:rFonts w:cs="OpenSymbol"/>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sz w:val="24"/>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Wingdings"/>
      <w:sz w:val="24"/>
    </w:rPr>
  </w:style>
  <w:style w:type="character" w:customStyle="1" w:styleId="ListLabel267">
    <w:name w:val="ListLabel 267"/>
    <w:qFormat/>
    <w:rPr>
      <w:rFonts w:cs="Wingdings"/>
    </w:rPr>
  </w:style>
  <w:style w:type="character" w:customStyle="1" w:styleId="ListLabel268">
    <w:name w:val="ListLabel 268"/>
    <w:qFormat/>
    <w:rPr>
      <w:rFonts w:cs="Wingdings"/>
      <w:sz w:val="24"/>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Caratteredinumerazione">
    <w:name w:val="Carattere di numerazione"/>
    <w:qFormat/>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sz w:val="24"/>
    </w:rPr>
  </w:style>
  <w:style w:type="character" w:customStyle="1" w:styleId="ListLabel313">
    <w:name w:val="ListLabel 313"/>
    <w:qFormat/>
    <w:rPr>
      <w:rFonts w:cs="OpenSymbol"/>
      <w:sz w:val="24"/>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sz w:val="24"/>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Wingdings"/>
      <w:sz w:val="24"/>
    </w:rPr>
  </w:style>
  <w:style w:type="character" w:customStyle="1" w:styleId="ListLabel340">
    <w:name w:val="ListLabel 340"/>
    <w:qFormat/>
    <w:rPr>
      <w:rFonts w:cs="Wingdings"/>
    </w:rPr>
  </w:style>
  <w:style w:type="character" w:customStyle="1" w:styleId="ListLabel341">
    <w:name w:val="ListLabel 341"/>
    <w:qFormat/>
    <w:rPr>
      <w:rFonts w:cs="Wingdings"/>
      <w:sz w:val="24"/>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sz w:val="24"/>
    </w:rPr>
  </w:style>
  <w:style w:type="character" w:customStyle="1" w:styleId="ListLabel386">
    <w:name w:val="ListLabel 386"/>
    <w:qFormat/>
    <w:rPr>
      <w:rFonts w:cs="OpenSymbol"/>
      <w:sz w:val="24"/>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Wingdings"/>
    </w:rPr>
  </w:style>
  <w:style w:type="character" w:customStyle="1" w:styleId="ListLabel402">
    <w:name w:val="ListLabel 402"/>
    <w:qFormat/>
    <w:rPr>
      <w:rFonts w:cs="Wingdings"/>
    </w:rPr>
  </w:style>
  <w:style w:type="character" w:customStyle="1" w:styleId="ListLabel403">
    <w:name w:val="ListLabel 403"/>
    <w:qFormat/>
    <w:rPr>
      <w:rFonts w:cs="Wingdings"/>
      <w:sz w:val="24"/>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Wingdings"/>
      <w:sz w:val="24"/>
    </w:rPr>
  </w:style>
  <w:style w:type="character" w:customStyle="1" w:styleId="ListLabel413">
    <w:name w:val="ListLabel 413"/>
    <w:qFormat/>
    <w:rPr>
      <w:rFonts w:cs="Wingdings"/>
    </w:rPr>
  </w:style>
  <w:style w:type="character" w:customStyle="1" w:styleId="ListLabel414">
    <w:name w:val="ListLabel 414"/>
    <w:qFormat/>
    <w:rPr>
      <w:rFonts w:cs="Wingdings"/>
      <w:sz w:val="24"/>
    </w:rPr>
  </w:style>
  <w:style w:type="character" w:customStyle="1" w:styleId="ListLabel415">
    <w:name w:val="ListLabel 415"/>
    <w:qFormat/>
    <w:rPr>
      <w:rFonts w:cs="Wingdings"/>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Wingdings"/>
    </w:rPr>
  </w:style>
  <w:style w:type="character" w:customStyle="1" w:styleId="ListLabel419">
    <w:name w:val="ListLabel 419"/>
    <w:qFormat/>
    <w:rPr>
      <w:rFonts w:cs="Wingdings"/>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Wingdings"/>
    </w:rPr>
  </w:style>
  <w:style w:type="character" w:customStyle="1" w:styleId="ListLabel434">
    <w:name w:val="ListLabel 434"/>
    <w:qFormat/>
    <w:rPr>
      <w:rFonts w:cs="Wingdings"/>
    </w:rPr>
  </w:style>
  <w:style w:type="character" w:customStyle="1" w:styleId="ListLabel435">
    <w:name w:val="ListLabel 435"/>
    <w:qFormat/>
    <w:rPr>
      <w:rFonts w:cs="Wingdings"/>
    </w:rPr>
  </w:style>
  <w:style w:type="character" w:customStyle="1" w:styleId="ListLabel436">
    <w:name w:val="ListLabel 436"/>
    <w:qFormat/>
    <w:rPr>
      <w:rFonts w:cs="Wingdings"/>
    </w:rPr>
  </w:style>
  <w:style w:type="character" w:customStyle="1" w:styleId="ListLabel437">
    <w:name w:val="ListLabel 437"/>
    <w:qFormat/>
    <w:rPr>
      <w:rFonts w:cs="Wingdings"/>
    </w:rPr>
  </w:style>
  <w:style w:type="character" w:customStyle="1" w:styleId="ListLabel438">
    <w:name w:val="ListLabel 438"/>
    <w:qFormat/>
    <w:rPr>
      <w:rFonts w:cs="Wingdings"/>
    </w:rPr>
  </w:style>
  <w:style w:type="character" w:customStyle="1" w:styleId="ListLabel439">
    <w:name w:val="ListLabel 439"/>
    <w:qFormat/>
    <w:rPr>
      <w:rFonts w:cs="Wingdings"/>
    </w:rPr>
  </w:style>
  <w:style w:type="character" w:customStyle="1" w:styleId="ListLabel440">
    <w:name w:val="ListLabel 440"/>
    <w:qFormat/>
    <w:rPr>
      <w:rFonts w:ascii="Helvetica" w:eastAsia="MS Mincho" w:hAnsi="Helvetica" w:cs="Times New Roman"/>
      <w:sz w:val="24"/>
    </w:rPr>
  </w:style>
  <w:style w:type="character" w:customStyle="1" w:styleId="ListLabel441">
    <w:name w:val="ListLabel 441"/>
    <w:qFormat/>
    <w:rPr>
      <w:rFonts w:cs="Courier New"/>
    </w:rPr>
  </w:style>
  <w:style w:type="character" w:customStyle="1" w:styleId="ListLabel442">
    <w:name w:val="ListLabel 442"/>
    <w:qFormat/>
    <w:rPr>
      <w:rFonts w:cs="Courier New"/>
    </w:rPr>
  </w:style>
  <w:style w:type="character" w:customStyle="1" w:styleId="ListLabel443">
    <w:name w:val="ListLabel 443"/>
    <w:qFormat/>
    <w:rPr>
      <w:rFonts w:cs="Courier New"/>
    </w:rPr>
  </w:style>
  <w:style w:type="character" w:customStyle="1" w:styleId="ListLabel444">
    <w:name w:val="ListLabel 444"/>
    <w:qFormat/>
    <w:rPr>
      <w:rFonts w:eastAsia="MS Mincho" w:cs="Helvetica"/>
      <w:sz w:val="24"/>
    </w:rPr>
  </w:style>
  <w:style w:type="character" w:customStyle="1" w:styleId="ListLabel445">
    <w:name w:val="ListLabel 445"/>
    <w:qFormat/>
    <w:rPr>
      <w:rFonts w:cs="Courier New"/>
    </w:rPr>
  </w:style>
  <w:style w:type="character" w:customStyle="1" w:styleId="ListLabel446">
    <w:name w:val="ListLabel 446"/>
    <w:qFormat/>
    <w:rPr>
      <w:rFonts w:cs="Courier New"/>
    </w:rPr>
  </w:style>
  <w:style w:type="character" w:customStyle="1" w:styleId="ListLabel447">
    <w:name w:val="ListLabel 447"/>
    <w:qFormat/>
    <w:rPr>
      <w:rFonts w:cs="Courier New"/>
    </w:rPr>
  </w:style>
  <w:style w:type="character" w:customStyle="1" w:styleId="ListLabel448">
    <w:name w:val="ListLabel 448"/>
    <w:qFormat/>
    <w:rPr>
      <w:rFonts w:eastAsia="MS Mincho" w:cs="Helvetica"/>
      <w:sz w:val="24"/>
    </w:rPr>
  </w:style>
  <w:style w:type="character" w:customStyle="1" w:styleId="ListLabel449">
    <w:name w:val="ListLabel 449"/>
    <w:qFormat/>
    <w:rPr>
      <w:rFonts w:cs="Courier New"/>
    </w:rPr>
  </w:style>
  <w:style w:type="character" w:customStyle="1" w:styleId="ListLabel450">
    <w:name w:val="ListLabel 450"/>
    <w:qFormat/>
    <w:rPr>
      <w:rFonts w:cs="Courier New"/>
    </w:rPr>
  </w:style>
  <w:style w:type="character" w:customStyle="1" w:styleId="ListLabel451">
    <w:name w:val="ListLabel 451"/>
    <w:qFormat/>
    <w:rPr>
      <w:rFonts w:cs="Courier New"/>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sz w:val="24"/>
    </w:rPr>
  </w:style>
  <w:style w:type="character" w:customStyle="1" w:styleId="ListLabel471">
    <w:name w:val="ListLabel 471"/>
    <w:qFormat/>
    <w:rPr>
      <w:rFonts w:cs="OpenSymbol"/>
      <w:sz w:val="24"/>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Wingdings"/>
    </w:rPr>
  </w:style>
  <w:style w:type="character" w:customStyle="1" w:styleId="ListLabel480">
    <w:name w:val="ListLabel 480"/>
    <w:qFormat/>
    <w:rPr>
      <w:rFonts w:cs="Wingdings"/>
    </w:rPr>
  </w:style>
  <w:style w:type="character" w:customStyle="1" w:styleId="ListLabel481">
    <w:name w:val="ListLabel 481"/>
    <w:qFormat/>
    <w:rPr>
      <w:rFonts w:cs="Wingdings"/>
    </w:rPr>
  </w:style>
  <w:style w:type="character" w:customStyle="1" w:styleId="ListLabel482">
    <w:name w:val="ListLabel 482"/>
    <w:qFormat/>
    <w:rPr>
      <w:rFonts w:cs="Wingdings"/>
    </w:rPr>
  </w:style>
  <w:style w:type="character" w:customStyle="1" w:styleId="ListLabel483">
    <w:name w:val="ListLabel 483"/>
    <w:qFormat/>
    <w:rPr>
      <w:rFonts w:cs="Wingdings"/>
    </w:rPr>
  </w:style>
  <w:style w:type="character" w:customStyle="1" w:styleId="ListLabel484">
    <w:name w:val="ListLabel 484"/>
    <w:qFormat/>
    <w:rPr>
      <w:rFonts w:cs="Wingdings"/>
    </w:rPr>
  </w:style>
  <w:style w:type="character" w:customStyle="1" w:styleId="ListLabel485">
    <w:name w:val="ListLabel 485"/>
    <w:qFormat/>
    <w:rPr>
      <w:rFonts w:cs="Wingdings"/>
    </w:rPr>
  </w:style>
  <w:style w:type="character" w:customStyle="1" w:styleId="ListLabel486">
    <w:name w:val="ListLabel 486"/>
    <w:qFormat/>
    <w:rPr>
      <w:rFonts w:cs="Wingdings"/>
    </w:rPr>
  </w:style>
  <w:style w:type="character" w:customStyle="1" w:styleId="ListLabel487">
    <w:name w:val="ListLabel 487"/>
    <w:qFormat/>
    <w:rPr>
      <w:rFonts w:cs="Wingdings"/>
    </w:rPr>
  </w:style>
  <w:style w:type="character" w:customStyle="1" w:styleId="ListLabel488">
    <w:name w:val="ListLabel 488"/>
    <w:qFormat/>
    <w:rPr>
      <w:rFonts w:cs="Wingdings"/>
      <w:sz w:val="24"/>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Wingdings"/>
      <w:sz w:val="24"/>
    </w:rPr>
  </w:style>
  <w:style w:type="character" w:customStyle="1" w:styleId="ListLabel498">
    <w:name w:val="ListLabel 498"/>
    <w:qFormat/>
    <w:rPr>
      <w:rFonts w:cs="Wingdings"/>
    </w:rPr>
  </w:style>
  <w:style w:type="character" w:customStyle="1" w:styleId="ListLabel499">
    <w:name w:val="ListLabel 499"/>
    <w:qFormat/>
    <w:rPr>
      <w:rFonts w:cs="Wingdings"/>
      <w:sz w:val="24"/>
    </w:rPr>
  </w:style>
  <w:style w:type="character" w:customStyle="1" w:styleId="ListLabel500">
    <w:name w:val="ListLabel 500"/>
    <w:qFormat/>
    <w:rPr>
      <w:rFonts w:cs="Wingdings"/>
    </w:rPr>
  </w:style>
  <w:style w:type="character" w:customStyle="1" w:styleId="ListLabel501">
    <w:name w:val="ListLabel 501"/>
    <w:qFormat/>
    <w:rPr>
      <w:rFonts w:cs="Wingdings"/>
    </w:rPr>
  </w:style>
  <w:style w:type="character" w:customStyle="1" w:styleId="ListLabel502">
    <w:name w:val="ListLabel 502"/>
    <w:qFormat/>
    <w:rPr>
      <w:rFonts w:cs="Wingdings"/>
    </w:rPr>
  </w:style>
  <w:style w:type="character" w:customStyle="1" w:styleId="ListLabel503">
    <w:name w:val="ListLabel 503"/>
    <w:qFormat/>
    <w:rPr>
      <w:rFonts w:cs="Wingdings"/>
    </w:rPr>
  </w:style>
  <w:style w:type="character" w:customStyle="1" w:styleId="ListLabel504">
    <w:name w:val="ListLabel 504"/>
    <w:qFormat/>
    <w:rPr>
      <w:rFonts w:cs="Wingdings"/>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Wingdings"/>
    </w:rPr>
  </w:style>
  <w:style w:type="character" w:customStyle="1" w:styleId="ListLabel519">
    <w:name w:val="ListLabel 519"/>
    <w:qFormat/>
    <w:rPr>
      <w:rFonts w:cs="Wingdings"/>
    </w:rPr>
  </w:style>
  <w:style w:type="character" w:customStyle="1" w:styleId="ListLabel520">
    <w:name w:val="ListLabel 520"/>
    <w:qFormat/>
    <w:rPr>
      <w:rFonts w:cs="Wingdings"/>
    </w:rPr>
  </w:style>
  <w:style w:type="character" w:customStyle="1" w:styleId="ListLabel521">
    <w:name w:val="ListLabel 521"/>
    <w:qFormat/>
    <w:rPr>
      <w:rFonts w:cs="Wingdings"/>
    </w:rPr>
  </w:style>
  <w:style w:type="character" w:customStyle="1" w:styleId="ListLabel522">
    <w:name w:val="ListLabel 522"/>
    <w:qFormat/>
    <w:rPr>
      <w:rFonts w:cs="Wingdings"/>
    </w:rPr>
  </w:style>
  <w:style w:type="character" w:customStyle="1" w:styleId="ListLabel523">
    <w:name w:val="ListLabel 523"/>
    <w:qFormat/>
    <w:rPr>
      <w:rFonts w:cs="Wingdings"/>
    </w:rPr>
  </w:style>
  <w:style w:type="character" w:customStyle="1" w:styleId="ListLabel524">
    <w:name w:val="ListLabel 524"/>
    <w:qFormat/>
    <w:rPr>
      <w:rFonts w:cs="Wingdings"/>
    </w:rPr>
  </w:style>
  <w:style w:type="character" w:customStyle="1" w:styleId="ListLabel525">
    <w:name w:val="ListLabel 525"/>
    <w:qFormat/>
    <w:rPr>
      <w:rFonts w:eastAsia="MS Mincho" w:cs="Times New Roman"/>
      <w:sz w:val="24"/>
    </w:rPr>
  </w:style>
  <w:style w:type="character" w:customStyle="1" w:styleId="ListLabel526">
    <w:name w:val="ListLabel 526"/>
    <w:qFormat/>
    <w:rPr>
      <w:rFonts w:ascii="Helvetica" w:hAnsi="Helvetica" w:cs="Symbol"/>
      <w:sz w:val="24"/>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sz w:val="24"/>
    </w:rPr>
  </w:style>
  <w:style w:type="character" w:customStyle="1" w:styleId="ListLabel555">
    <w:name w:val="ListLabel 555"/>
    <w:qFormat/>
    <w:rPr>
      <w:rFonts w:cs="OpenSymbol"/>
      <w:sz w:val="24"/>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Wingdings"/>
    </w:rPr>
  </w:style>
  <w:style w:type="character" w:customStyle="1" w:styleId="ListLabel564">
    <w:name w:val="ListLabel 564"/>
    <w:qFormat/>
    <w:rPr>
      <w:rFonts w:cs="Wingdings"/>
    </w:rPr>
  </w:style>
  <w:style w:type="character" w:customStyle="1" w:styleId="ListLabel565">
    <w:name w:val="ListLabel 565"/>
    <w:qFormat/>
    <w:rPr>
      <w:rFonts w:cs="Wingdings"/>
    </w:rPr>
  </w:style>
  <w:style w:type="character" w:customStyle="1" w:styleId="ListLabel566">
    <w:name w:val="ListLabel 566"/>
    <w:qFormat/>
    <w:rPr>
      <w:rFonts w:cs="Wingdings"/>
    </w:rPr>
  </w:style>
  <w:style w:type="character" w:customStyle="1" w:styleId="ListLabel567">
    <w:name w:val="ListLabel 567"/>
    <w:qFormat/>
    <w:rPr>
      <w:rFonts w:cs="Wingdings"/>
    </w:rPr>
  </w:style>
  <w:style w:type="character" w:customStyle="1" w:styleId="ListLabel568">
    <w:name w:val="ListLabel 568"/>
    <w:qFormat/>
    <w:rPr>
      <w:rFonts w:cs="Wingdings"/>
    </w:rPr>
  </w:style>
  <w:style w:type="character" w:customStyle="1" w:styleId="ListLabel569">
    <w:name w:val="ListLabel 569"/>
    <w:qFormat/>
    <w:rPr>
      <w:rFonts w:cs="Wingdings"/>
    </w:rPr>
  </w:style>
  <w:style w:type="character" w:customStyle="1" w:styleId="ListLabel570">
    <w:name w:val="ListLabel 570"/>
    <w:qFormat/>
    <w:rPr>
      <w:rFonts w:cs="Wingdings"/>
    </w:rPr>
  </w:style>
  <w:style w:type="character" w:customStyle="1" w:styleId="ListLabel571">
    <w:name w:val="ListLabel 571"/>
    <w:qFormat/>
    <w:rPr>
      <w:rFonts w:cs="Wingdings"/>
    </w:rPr>
  </w:style>
  <w:style w:type="character" w:customStyle="1" w:styleId="ListLabel572">
    <w:name w:val="ListLabel 572"/>
    <w:qFormat/>
    <w:rPr>
      <w:rFonts w:cs="Wingdings"/>
      <w:sz w:val="24"/>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Wingdings"/>
      <w:sz w:val="24"/>
    </w:rPr>
  </w:style>
  <w:style w:type="character" w:customStyle="1" w:styleId="ListLabel582">
    <w:name w:val="ListLabel 582"/>
    <w:qFormat/>
    <w:rPr>
      <w:rFonts w:cs="Wingdings"/>
    </w:rPr>
  </w:style>
  <w:style w:type="character" w:customStyle="1" w:styleId="ListLabel583">
    <w:name w:val="ListLabel 583"/>
    <w:qFormat/>
    <w:rPr>
      <w:rFonts w:cs="Wingdings"/>
      <w:sz w:val="24"/>
    </w:rPr>
  </w:style>
  <w:style w:type="character" w:customStyle="1" w:styleId="ListLabel584">
    <w:name w:val="ListLabel 584"/>
    <w:qFormat/>
    <w:rPr>
      <w:rFonts w:cs="Wingdings"/>
    </w:rPr>
  </w:style>
  <w:style w:type="character" w:customStyle="1" w:styleId="ListLabel585">
    <w:name w:val="ListLabel 585"/>
    <w:qFormat/>
    <w:rPr>
      <w:rFonts w:cs="Wingdings"/>
    </w:rPr>
  </w:style>
  <w:style w:type="character" w:customStyle="1" w:styleId="ListLabel586">
    <w:name w:val="ListLabel 586"/>
    <w:qFormat/>
    <w:rPr>
      <w:rFonts w:cs="Wingdings"/>
    </w:rPr>
  </w:style>
  <w:style w:type="character" w:customStyle="1" w:styleId="ListLabel587">
    <w:name w:val="ListLabel 587"/>
    <w:qFormat/>
    <w:rPr>
      <w:rFonts w:cs="Wingdings"/>
    </w:rPr>
  </w:style>
  <w:style w:type="character" w:customStyle="1" w:styleId="ListLabel588">
    <w:name w:val="ListLabel 588"/>
    <w:qFormat/>
    <w:rPr>
      <w:rFonts w:cs="Wingdings"/>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Wingdings"/>
    </w:rPr>
  </w:style>
  <w:style w:type="character" w:customStyle="1" w:styleId="ListLabel603">
    <w:name w:val="ListLabel 603"/>
    <w:qFormat/>
    <w:rPr>
      <w:rFonts w:cs="Wingdings"/>
    </w:rPr>
  </w:style>
  <w:style w:type="character" w:customStyle="1" w:styleId="ListLabel604">
    <w:name w:val="ListLabel 604"/>
    <w:qFormat/>
    <w:rPr>
      <w:rFonts w:cs="Wingdings"/>
    </w:rPr>
  </w:style>
  <w:style w:type="character" w:customStyle="1" w:styleId="ListLabel605">
    <w:name w:val="ListLabel 605"/>
    <w:qFormat/>
    <w:rPr>
      <w:rFonts w:cs="Wingdings"/>
    </w:rPr>
  </w:style>
  <w:style w:type="character" w:customStyle="1" w:styleId="ListLabel606">
    <w:name w:val="ListLabel 606"/>
    <w:qFormat/>
    <w:rPr>
      <w:rFonts w:cs="Wingdings"/>
    </w:rPr>
  </w:style>
  <w:style w:type="character" w:customStyle="1" w:styleId="ListLabel607">
    <w:name w:val="ListLabel 607"/>
    <w:qFormat/>
    <w:rPr>
      <w:rFonts w:cs="Wingdings"/>
    </w:rPr>
  </w:style>
  <w:style w:type="character" w:customStyle="1" w:styleId="ListLabel608">
    <w:name w:val="ListLabel 608"/>
    <w:qFormat/>
    <w:rPr>
      <w:rFonts w:cs="Wingdings"/>
    </w:rPr>
  </w:style>
  <w:style w:type="character" w:customStyle="1" w:styleId="ListLabel609">
    <w:name w:val="ListLabel 609"/>
    <w:qFormat/>
    <w:rPr>
      <w:rFonts w:eastAsia="MS Mincho" w:cs="Times New Roman"/>
      <w:sz w:val="24"/>
    </w:rPr>
  </w:style>
  <w:style w:type="character" w:customStyle="1" w:styleId="ListLabel610">
    <w:name w:val="ListLabel 610"/>
    <w:qFormat/>
    <w:rPr>
      <w:rFonts w:ascii="Helvetica" w:hAnsi="Helvetica" w:cs="Symbol"/>
      <w:sz w:val="24"/>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paragraph" w:styleId="Titolo">
    <w:name w:val="Title"/>
    <w:basedOn w:val="Normale"/>
    <w:next w:val="Corpotesto"/>
    <w:link w:val="TitoloCarattere"/>
    <w:uiPriority w:val="10"/>
    <w:qFormat/>
    <w:rsid w:val="00BC3363"/>
    <w:pPr>
      <w:keepNext/>
      <w:keepLines/>
      <w:spacing w:after="60" w:line="276" w:lineRule="auto"/>
      <w:contextualSpacing/>
    </w:pPr>
    <w:rPr>
      <w:rFonts w:ascii="Arial" w:eastAsia="Arial" w:hAnsi="Arial" w:cs="Arial"/>
      <w:color w:val="000000"/>
      <w:sz w:val="52"/>
      <w:szCs w:val="52"/>
    </w:rPr>
  </w:style>
  <w:style w:type="paragraph" w:styleId="Corpotesto">
    <w:name w:val="Body Text"/>
    <w:basedOn w:val="Normale"/>
    <w:link w:val="CorpotestoCarattere"/>
    <w:rsid w:val="00D7065D"/>
    <w:pPr>
      <w:spacing w:beforeAutospacing="1" w:after="120" w:line="252" w:lineRule="auto"/>
      <w:jc w:val="both"/>
    </w:pPr>
    <w:rPr>
      <w:rFonts w:asciiTheme="majorHAnsi" w:eastAsiaTheme="majorEastAsia" w:hAnsiTheme="majorHAnsi" w:cstheme="majorBidi"/>
      <w:sz w:val="22"/>
      <w:szCs w:val="22"/>
    </w:r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rPr>
  </w:style>
  <w:style w:type="paragraph" w:customStyle="1" w:styleId="Indice">
    <w:name w:val="Indice"/>
    <w:basedOn w:val="Normale"/>
    <w:qFormat/>
    <w:pPr>
      <w:suppressLineNumbers/>
    </w:pPr>
    <w:rPr>
      <w:rFonts w:cs="FreeSans"/>
    </w:rPr>
  </w:style>
  <w:style w:type="paragraph" w:styleId="Testofumetto">
    <w:name w:val="Balloon Text"/>
    <w:basedOn w:val="Normale"/>
    <w:link w:val="TestofumettoCarattere"/>
    <w:uiPriority w:val="99"/>
    <w:semiHidden/>
    <w:unhideWhenUsed/>
    <w:qFormat/>
    <w:rsid w:val="00C35435"/>
    <w:rPr>
      <w:rFonts w:ascii="Lucida Grande" w:hAnsi="Lucida Grande" w:cs="Lucida Grande"/>
      <w:sz w:val="18"/>
      <w:szCs w:val="18"/>
    </w:rPr>
  </w:style>
  <w:style w:type="paragraph" w:styleId="Intestazione">
    <w:name w:val="header"/>
    <w:basedOn w:val="Normale"/>
    <w:link w:val="IntestazioneCarattere"/>
    <w:unhideWhenUsed/>
    <w:rsid w:val="00C35435"/>
    <w:pPr>
      <w:tabs>
        <w:tab w:val="center" w:pos="4819"/>
        <w:tab w:val="right" w:pos="9638"/>
      </w:tabs>
    </w:pPr>
  </w:style>
  <w:style w:type="paragraph" w:styleId="Pidipagina">
    <w:name w:val="footer"/>
    <w:basedOn w:val="Normale"/>
    <w:link w:val="PidipaginaCarattere"/>
    <w:uiPriority w:val="99"/>
    <w:unhideWhenUsed/>
    <w:rsid w:val="00C35435"/>
    <w:pPr>
      <w:tabs>
        <w:tab w:val="center" w:pos="4819"/>
        <w:tab w:val="right" w:pos="9638"/>
      </w:tabs>
    </w:pPr>
  </w:style>
  <w:style w:type="paragraph" w:styleId="Titolosommario">
    <w:name w:val="TOC Heading"/>
    <w:basedOn w:val="Titolo1"/>
    <w:uiPriority w:val="39"/>
    <w:unhideWhenUsed/>
    <w:qFormat/>
    <w:rsid w:val="00FB631D"/>
    <w:pPr>
      <w:keepLines/>
      <w:spacing w:after="0" w:line="259" w:lineRule="auto"/>
    </w:pPr>
    <w:rPr>
      <w:rFonts w:ascii="Calibri Light" w:hAnsi="Calibri Light"/>
      <w:b w:val="0"/>
      <w:bCs w:val="0"/>
      <w:color w:val="2E74B5"/>
      <w:sz w:val="32"/>
      <w:lang w:val="en-US" w:eastAsia="en-US"/>
    </w:rPr>
  </w:style>
  <w:style w:type="paragraph" w:styleId="Sommario1">
    <w:name w:val="toc 1"/>
    <w:basedOn w:val="Normale"/>
    <w:autoRedefine/>
    <w:uiPriority w:val="39"/>
    <w:unhideWhenUsed/>
    <w:rsid w:val="002F2B74"/>
    <w:pPr>
      <w:tabs>
        <w:tab w:val="right" w:leader="dot" w:pos="9628"/>
      </w:tabs>
      <w:spacing w:line="720" w:lineRule="auto"/>
    </w:pPr>
  </w:style>
  <w:style w:type="paragraph" w:styleId="Sommario2">
    <w:name w:val="toc 2"/>
    <w:basedOn w:val="Normale"/>
    <w:autoRedefine/>
    <w:uiPriority w:val="39"/>
    <w:unhideWhenUsed/>
    <w:rsid w:val="00FB631D"/>
    <w:pPr>
      <w:ind w:left="200"/>
    </w:pPr>
  </w:style>
  <w:style w:type="paragraph" w:styleId="Sommario3">
    <w:name w:val="toc 3"/>
    <w:basedOn w:val="Normale"/>
    <w:autoRedefine/>
    <w:uiPriority w:val="39"/>
    <w:unhideWhenUsed/>
    <w:rsid w:val="00743C77"/>
    <w:pPr>
      <w:tabs>
        <w:tab w:val="left" w:pos="1440"/>
        <w:tab w:val="right" w:leader="dot" w:pos="8936"/>
      </w:tabs>
      <w:jc w:val="right"/>
    </w:pPr>
  </w:style>
  <w:style w:type="paragraph" w:styleId="Testonormale">
    <w:name w:val="Plain Text"/>
    <w:basedOn w:val="Normale"/>
    <w:link w:val="TestonormaleCarattere"/>
    <w:qFormat/>
    <w:rsid w:val="00D7065D"/>
    <w:pPr>
      <w:spacing w:after="200" w:line="252" w:lineRule="auto"/>
    </w:pPr>
    <w:rPr>
      <w:rFonts w:ascii="Courier New" w:eastAsiaTheme="majorEastAsia" w:hAnsi="Courier New" w:cs="Courier New"/>
      <w:szCs w:val="20"/>
    </w:rPr>
  </w:style>
  <w:style w:type="paragraph" w:styleId="Paragrafoelenco">
    <w:name w:val="List Paragraph"/>
    <w:basedOn w:val="Normale"/>
    <w:uiPriority w:val="34"/>
    <w:qFormat/>
    <w:rsid w:val="00D7065D"/>
    <w:pPr>
      <w:spacing w:after="200" w:line="252" w:lineRule="auto"/>
      <w:ind w:left="720"/>
      <w:contextualSpacing/>
    </w:pPr>
    <w:rPr>
      <w:rFonts w:asciiTheme="majorHAnsi" w:eastAsiaTheme="majorEastAsia" w:hAnsiTheme="majorHAnsi" w:cstheme="majorBidi"/>
      <w:sz w:val="22"/>
      <w:szCs w:val="22"/>
    </w:rPr>
  </w:style>
  <w:style w:type="paragraph" w:customStyle="1" w:styleId="Standard">
    <w:name w:val="Standard"/>
    <w:qFormat/>
    <w:rsid w:val="00816587"/>
    <w:pPr>
      <w:suppressAutoHyphens/>
      <w:textAlignment w:val="baseline"/>
    </w:pPr>
    <w:rPr>
      <w:rFonts w:ascii="Liberation Serif" w:eastAsia="Noto Sans CJK SC Regular" w:hAnsi="Liberation Serif" w:cs="FreeSans"/>
      <w:color w:val="00000A"/>
      <w:sz w:val="24"/>
      <w:szCs w:val="24"/>
      <w:lang w:eastAsia="zh-CN" w:bidi="hi-IN"/>
    </w:rPr>
  </w:style>
  <w:style w:type="paragraph" w:customStyle="1" w:styleId="Textbody">
    <w:name w:val="Text body"/>
    <w:basedOn w:val="Standard"/>
    <w:qFormat/>
    <w:rsid w:val="00816587"/>
    <w:pPr>
      <w:spacing w:after="140" w:line="288" w:lineRule="auto"/>
    </w:pPr>
  </w:style>
  <w:style w:type="paragraph" w:customStyle="1" w:styleId="Contenutotabella">
    <w:name w:val="Contenuto tabella"/>
    <w:basedOn w:val="Normale"/>
    <w:qFormat/>
  </w:style>
  <w:style w:type="paragraph" w:customStyle="1" w:styleId="Titolotabella">
    <w:name w:val="Titolo tabella"/>
    <w:basedOn w:val="Contenutotabella"/>
    <w:qFormat/>
  </w:style>
  <w:style w:type="character" w:styleId="Collegamentoipertestuale">
    <w:name w:val="Hyperlink"/>
    <w:basedOn w:val="Carpredefinitoparagrafo"/>
    <w:uiPriority w:val="99"/>
    <w:unhideWhenUsed/>
    <w:rsid w:val="00E334CD"/>
    <w:rPr>
      <w:color w:val="0563C1" w:themeColor="hyperlink"/>
      <w:u w:val="single"/>
    </w:rPr>
  </w:style>
  <w:style w:type="paragraph" w:customStyle="1" w:styleId="intestazione0">
    <w:name w:val="intestazione"/>
    <w:basedOn w:val="Normale"/>
    <w:link w:val="intestazioneCarattere0"/>
    <w:autoRedefine/>
    <w:qFormat/>
    <w:rsid w:val="00FB64F5"/>
    <w:pPr>
      <w:spacing w:line="264" w:lineRule="auto"/>
    </w:pPr>
    <w:rPr>
      <w:rFonts w:ascii="Calibri" w:eastAsia="Times New Roman" w:hAnsi="Calibri"/>
      <w:noProof/>
      <w:color w:val="auto"/>
      <w:szCs w:val="20"/>
    </w:rPr>
  </w:style>
  <w:style w:type="character" w:customStyle="1" w:styleId="intestazioneCarattere0">
    <w:name w:val="intestazione Carattere"/>
    <w:link w:val="intestazione0"/>
    <w:rsid w:val="00FB64F5"/>
    <w:rPr>
      <w:rFonts w:ascii="Calibri" w:eastAsia="Times New Roman" w:hAnsi="Calibri"/>
      <w:noProof/>
    </w:rPr>
  </w:style>
  <w:style w:type="paragraph" w:customStyle="1" w:styleId="Titolodeldocumento">
    <w:name w:val="Titolo del documento"/>
    <w:basedOn w:val="Normale"/>
    <w:link w:val="TitolodeldocumentoCarattere"/>
    <w:autoRedefine/>
    <w:qFormat/>
    <w:rsid w:val="007B34F2"/>
    <w:pPr>
      <w:spacing w:before="960" w:line="400" w:lineRule="exact"/>
      <w:ind w:left="1276" w:hanging="1276"/>
      <w:jc w:val="center"/>
    </w:pPr>
    <w:rPr>
      <w:rFonts w:ascii="Calibri Light" w:eastAsia="Times New Roman" w:hAnsi="Calibri Light"/>
      <w:noProof/>
      <w:color w:val="000000"/>
      <w:sz w:val="40"/>
      <w:szCs w:val="16"/>
    </w:rPr>
  </w:style>
  <w:style w:type="character" w:customStyle="1" w:styleId="TitolodeldocumentoCarattere">
    <w:name w:val="Titolo del documento Carattere"/>
    <w:basedOn w:val="Carpredefinitoparagrafo"/>
    <w:link w:val="Titolodeldocumento"/>
    <w:qFormat/>
    <w:rsid w:val="007B34F2"/>
    <w:rPr>
      <w:rFonts w:ascii="Calibri Light" w:eastAsia="Times New Roman" w:hAnsi="Calibri Light"/>
      <w:noProof/>
      <w:color w:val="000000"/>
      <w:sz w:val="40"/>
      <w:szCs w:val="16"/>
    </w:rPr>
  </w:style>
  <w:style w:type="table" w:customStyle="1" w:styleId="Grigliatabella2">
    <w:name w:val="Griglia tabella2"/>
    <w:basedOn w:val="Tabellanormale"/>
    <w:next w:val="Grigliatabella"/>
    <w:rsid w:val="007B34F2"/>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59"/>
    <w:rsid w:val="007B3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024234">
      <w:bodyDiv w:val="1"/>
      <w:marLeft w:val="0"/>
      <w:marRight w:val="0"/>
      <w:marTop w:val="0"/>
      <w:marBottom w:val="0"/>
      <w:divBdr>
        <w:top w:val="none" w:sz="0" w:space="0" w:color="auto"/>
        <w:left w:val="none" w:sz="0" w:space="0" w:color="auto"/>
        <w:bottom w:val="none" w:sz="0" w:space="0" w:color="auto"/>
        <w:right w:val="none" w:sz="0" w:space="0" w:color="auto"/>
      </w:divBdr>
      <w:divsChild>
        <w:div w:id="752900211">
          <w:marLeft w:val="-225"/>
          <w:marRight w:val="-225"/>
          <w:marTop w:val="0"/>
          <w:marBottom w:val="75"/>
          <w:divBdr>
            <w:top w:val="none" w:sz="0" w:space="0" w:color="auto"/>
            <w:left w:val="none" w:sz="0" w:space="0" w:color="auto"/>
            <w:bottom w:val="none" w:sz="0" w:space="0" w:color="auto"/>
            <w:right w:val="none" w:sz="0" w:space="0" w:color="auto"/>
          </w:divBdr>
        </w:div>
        <w:div w:id="1717854336">
          <w:marLeft w:val="-225"/>
          <w:marRight w:val="-225"/>
          <w:marTop w:val="0"/>
          <w:marBottom w:val="75"/>
          <w:divBdr>
            <w:top w:val="none" w:sz="0" w:space="0" w:color="auto"/>
            <w:left w:val="none" w:sz="0" w:space="0" w:color="auto"/>
            <w:bottom w:val="none" w:sz="0" w:space="0" w:color="auto"/>
            <w:right w:val="none" w:sz="0" w:space="0" w:color="auto"/>
          </w:divBdr>
        </w:div>
        <w:div w:id="857432669">
          <w:marLeft w:val="-225"/>
          <w:marRight w:val="-225"/>
          <w:marTop w:val="0"/>
          <w:marBottom w:val="75"/>
          <w:divBdr>
            <w:top w:val="none" w:sz="0" w:space="0" w:color="auto"/>
            <w:left w:val="none" w:sz="0" w:space="0" w:color="auto"/>
            <w:bottom w:val="none" w:sz="0" w:space="0" w:color="auto"/>
            <w:right w:val="none" w:sz="0" w:space="0" w:color="auto"/>
          </w:divBdr>
        </w:div>
        <w:div w:id="1078792475">
          <w:marLeft w:val="-225"/>
          <w:marRight w:val="-225"/>
          <w:marTop w:val="0"/>
          <w:marBottom w:val="75"/>
          <w:divBdr>
            <w:top w:val="none" w:sz="0" w:space="0" w:color="auto"/>
            <w:left w:val="none" w:sz="0" w:space="0" w:color="auto"/>
            <w:bottom w:val="none" w:sz="0" w:space="0" w:color="auto"/>
            <w:right w:val="none" w:sz="0" w:space="0" w:color="auto"/>
          </w:divBdr>
        </w:div>
        <w:div w:id="864098048">
          <w:marLeft w:val="-225"/>
          <w:marRight w:val="-225"/>
          <w:marTop w:val="0"/>
          <w:marBottom w:val="75"/>
          <w:divBdr>
            <w:top w:val="none" w:sz="0" w:space="0" w:color="auto"/>
            <w:left w:val="none" w:sz="0" w:space="0" w:color="auto"/>
            <w:bottom w:val="none" w:sz="0" w:space="0" w:color="auto"/>
            <w:right w:val="none" w:sz="0" w:space="0" w:color="auto"/>
          </w:divBdr>
        </w:div>
        <w:div w:id="1554846397">
          <w:marLeft w:val="-225"/>
          <w:marRight w:val="-225"/>
          <w:marTop w:val="0"/>
          <w:marBottom w:val="75"/>
          <w:divBdr>
            <w:top w:val="none" w:sz="0" w:space="0" w:color="auto"/>
            <w:left w:val="none" w:sz="0" w:space="0" w:color="auto"/>
            <w:bottom w:val="none" w:sz="0" w:space="0" w:color="auto"/>
            <w:right w:val="none" w:sz="0" w:space="0" w:color="auto"/>
          </w:divBdr>
        </w:div>
        <w:div w:id="1873805921">
          <w:marLeft w:val="-225"/>
          <w:marRight w:val="-225"/>
          <w:marTop w:val="0"/>
          <w:marBottom w:val="75"/>
          <w:divBdr>
            <w:top w:val="none" w:sz="0" w:space="0" w:color="auto"/>
            <w:left w:val="none" w:sz="0" w:space="0" w:color="auto"/>
            <w:bottom w:val="none" w:sz="0" w:space="0" w:color="auto"/>
            <w:right w:val="none" w:sz="0" w:space="0" w:color="auto"/>
          </w:divBdr>
        </w:div>
        <w:div w:id="1388914880">
          <w:marLeft w:val="-225"/>
          <w:marRight w:val="-225"/>
          <w:marTop w:val="0"/>
          <w:marBottom w:val="75"/>
          <w:divBdr>
            <w:top w:val="none" w:sz="0" w:space="0" w:color="auto"/>
            <w:left w:val="none" w:sz="0" w:space="0" w:color="auto"/>
            <w:bottom w:val="none" w:sz="0" w:space="0" w:color="auto"/>
            <w:right w:val="none" w:sz="0" w:space="0" w:color="auto"/>
          </w:divBdr>
        </w:div>
        <w:div w:id="1770347615">
          <w:marLeft w:val="-225"/>
          <w:marRight w:val="-225"/>
          <w:marTop w:val="0"/>
          <w:marBottom w:val="75"/>
          <w:divBdr>
            <w:top w:val="none" w:sz="0" w:space="0" w:color="auto"/>
            <w:left w:val="none" w:sz="0" w:space="0" w:color="auto"/>
            <w:bottom w:val="none" w:sz="0" w:space="0" w:color="auto"/>
            <w:right w:val="none" w:sz="0" w:space="0" w:color="auto"/>
          </w:divBdr>
        </w:div>
      </w:divsChild>
    </w:div>
    <w:div w:id="1415978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ccb39d4-fd42-4aba-8972-8b6372a0f2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EE201E39E517C4E83A9980ED3182F4F" ma:contentTypeVersion="3" ma:contentTypeDescription="Creare un nuovo documento." ma:contentTypeScope="" ma:versionID="b63c6ae4ba6ff816271d8ddaa8391d23">
  <xsd:schema xmlns:xsd="http://www.w3.org/2001/XMLSchema" xmlns:xs="http://www.w3.org/2001/XMLSchema" xmlns:p="http://schemas.microsoft.com/office/2006/metadata/properties" xmlns:ns2="1ccb39d4-fd42-4aba-8972-8b6372a0f2b1" targetNamespace="http://schemas.microsoft.com/office/2006/metadata/properties" ma:root="true" ma:fieldsID="14fa3ca8b04ae929d0fe796b9a1f945e" ns2:_="">
    <xsd:import namespace="1ccb39d4-fd42-4aba-8972-8b6372a0f2b1"/>
    <xsd:element name="properties">
      <xsd:complexType>
        <xsd:sequence>
          <xsd:element name="documentManagement">
            <xsd:complexType>
              <xsd:all>
                <xsd:element ref="ns2:MediaServiceMetadata" minOccurs="0"/>
                <xsd:element ref="ns2:MediaServiceFastMetadata"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b39d4-fd42-4aba-8972-8b6372a0f2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tato consenso" ma:internalName="Stato_x0020_consens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71F1E-EEB5-4635-B171-8C185A8E4011}">
  <ds:schemaRefs>
    <ds:schemaRef ds:uri="http://schemas.microsoft.com/office/2006/metadata/properties"/>
    <ds:schemaRef ds:uri="http://schemas.microsoft.com/office/infopath/2007/PartnerControls"/>
    <ds:schemaRef ds:uri="1ccb39d4-fd42-4aba-8972-8b6372a0f2b1"/>
  </ds:schemaRefs>
</ds:datastoreItem>
</file>

<file path=customXml/itemProps2.xml><?xml version="1.0" encoding="utf-8"?>
<ds:datastoreItem xmlns:ds="http://schemas.openxmlformats.org/officeDocument/2006/customXml" ds:itemID="{E07FEDAD-7E4D-47CD-970D-9602AFE4F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b39d4-fd42-4aba-8972-8b6372a0f2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5E49B1-0AA3-4757-B256-E85AE66BEC94}">
  <ds:schemaRefs>
    <ds:schemaRef ds:uri="http://schemas.microsoft.com/sharepoint/v3/contenttype/forms"/>
  </ds:schemaRefs>
</ds:datastoreItem>
</file>

<file path=customXml/itemProps4.xml><?xml version="1.0" encoding="utf-8"?>
<ds:datastoreItem xmlns:ds="http://schemas.openxmlformats.org/officeDocument/2006/customXml" ds:itemID="{EF643152-3069-4D96-B15D-472D5C01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2342</Words>
  <Characters>13351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Filippetti SpA</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bini</dc:creator>
  <dc:description/>
  <cp:lastModifiedBy>Roberta Martella</cp:lastModifiedBy>
  <cp:revision>9</cp:revision>
  <cp:lastPrinted>2019-03-27T09:16:00Z</cp:lastPrinted>
  <dcterms:created xsi:type="dcterms:W3CDTF">2020-11-06T10:04:00Z</dcterms:created>
  <dcterms:modified xsi:type="dcterms:W3CDTF">2021-10-15T07:55:00Z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Filippetti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0x010100AEE201E39E517C4E83A9980ED3182F4F</vt:lpwstr>
  </property>
</Properties>
</file>