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C145" w14:textId="40E66C05" w:rsidR="00D67DE9" w:rsidRDefault="00D67DE9" w:rsidP="00D67DE9">
      <w:pPr>
        <w:pStyle w:val="Titre1"/>
      </w:pPr>
      <w:r>
        <w:t>Tuto Link Budget</w:t>
      </w:r>
    </w:p>
    <w:p w14:paraId="62CAE10B" w14:textId="1C284C0C" w:rsidR="00D67DE9" w:rsidRDefault="00D67DE9" w:rsidP="00D67DE9"/>
    <w:p w14:paraId="50FA3529" w14:textId="4BDED635" w:rsidR="00D67DE9" w:rsidRDefault="00D67DE9" w:rsidP="00D67DE9">
      <w:r>
        <w:t>Deux possibilités pour la calculer le bilan de liaison entre le satellite et la station sol.</w:t>
      </w:r>
    </w:p>
    <w:p w14:paraId="0236F518" w14:textId="65DD2E77" w:rsidR="00D67DE9" w:rsidRDefault="00D67DE9" w:rsidP="00D67DE9">
      <w:pPr>
        <w:pStyle w:val="Paragraphedeliste"/>
        <w:numPr>
          <w:ilvl w:val="0"/>
          <w:numId w:val="1"/>
        </w:numPr>
      </w:pPr>
      <w:r>
        <w:t>A partir des fichiers Excel</w:t>
      </w:r>
    </w:p>
    <w:p w14:paraId="714C7999" w14:textId="199ABC92" w:rsidR="00D67DE9" w:rsidRDefault="00D67DE9" w:rsidP="00D67DE9">
      <w:pPr>
        <w:pStyle w:val="Paragraphedeliste"/>
        <w:numPr>
          <w:ilvl w:val="0"/>
          <w:numId w:val="1"/>
        </w:numPr>
      </w:pPr>
      <w:r>
        <w:t>Via l’interface graphique</w:t>
      </w:r>
    </w:p>
    <w:p w14:paraId="6040E4EF" w14:textId="0B8FA395" w:rsidR="00D67DE9" w:rsidRDefault="00D67DE9" w:rsidP="00D67DE9"/>
    <w:p w14:paraId="20833A30" w14:textId="51318644" w:rsidR="00D67DE9" w:rsidRDefault="00D67DE9" w:rsidP="00D67DE9">
      <w:pPr>
        <w:pStyle w:val="Titre2"/>
      </w:pPr>
      <w:r>
        <w:t>Fichier Excel</w:t>
      </w:r>
    </w:p>
    <w:p w14:paraId="6371551F" w14:textId="3C3C6DBB" w:rsidR="00D67DE9" w:rsidRDefault="00D67DE9" w:rsidP="00D67DE9">
      <w:r>
        <w:t xml:space="preserve">Les deux fichiers Excel « Equipement Communication embarqué » et « GroundStation » contiennent les listes des potentielles antennes utilisées avec leurs caractéristiques. Il est possible d’y ajouter de nouvelles antennes afin de les intégrer aux calculs. </w:t>
      </w:r>
    </w:p>
    <w:p w14:paraId="754A82CF" w14:textId="5887A016" w:rsidR="00D67DE9" w:rsidRDefault="00D67DE9" w:rsidP="00D67DE9">
      <w:r>
        <w:t xml:space="preserve">Il suffit d’exécuter le programme </w:t>
      </w:r>
      <w:r w:rsidRPr="00174AD9">
        <w:rPr>
          <w:b/>
          <w:bCs/>
        </w:rPr>
        <w:t>« LinkBudget_V2.py »</w:t>
      </w:r>
      <w:r>
        <w:t xml:space="preserve"> pour obtenir le bilan de liaison optimal parmi les antennes disponible dans les deux fichiers. </w:t>
      </w:r>
    </w:p>
    <w:p w14:paraId="66154FCB" w14:textId="03CB5C05" w:rsidR="00D67DE9" w:rsidRDefault="00D67DE9" w:rsidP="00174AD9">
      <w:pPr>
        <w:pStyle w:val="Titre3"/>
      </w:pPr>
      <w:r>
        <w:t>Input :</w:t>
      </w:r>
    </w:p>
    <w:p w14:paraId="2B95E956" w14:textId="5ECD5D5E" w:rsidR="00D67DE9" w:rsidRDefault="00D67DE9" w:rsidP="00D67DE9">
      <w:pPr>
        <w:pStyle w:val="Paragraphedeliste"/>
        <w:numPr>
          <w:ilvl w:val="0"/>
          <w:numId w:val="1"/>
        </w:numPr>
      </w:pPr>
      <w:r>
        <w:t>Equipement Communication embarqué</w:t>
      </w:r>
      <w:r>
        <w:t>.xlsx</w:t>
      </w:r>
    </w:p>
    <w:p w14:paraId="0783D889" w14:textId="1A347317" w:rsidR="00D67DE9" w:rsidRDefault="00D67DE9" w:rsidP="00D67DE9">
      <w:pPr>
        <w:pStyle w:val="Paragraphedeliste"/>
        <w:numPr>
          <w:ilvl w:val="0"/>
          <w:numId w:val="1"/>
        </w:numPr>
      </w:pPr>
      <w:r>
        <w:t>GroundStation</w:t>
      </w:r>
      <w:r>
        <w:t>.xlsx</w:t>
      </w:r>
    </w:p>
    <w:p w14:paraId="692FEA48" w14:textId="4DF94CE2" w:rsidR="00174AD9" w:rsidRDefault="00174AD9" w:rsidP="00174AD9">
      <w:pPr>
        <w:pStyle w:val="Paragraphedeliste"/>
        <w:ind w:left="1068"/>
      </w:pPr>
      <w:r>
        <w:t>Les caractéristiques des antennes intégrées à ces fichiers sont : Gain, Diamètre et Puissance</w:t>
      </w:r>
    </w:p>
    <w:p w14:paraId="70075630" w14:textId="401E1E46" w:rsidR="00174AD9" w:rsidRDefault="00174AD9" w:rsidP="00174AD9">
      <w:pPr>
        <w:pStyle w:val="Titre3"/>
      </w:pPr>
      <w:r>
        <w:t>Output :</w:t>
      </w:r>
    </w:p>
    <w:p w14:paraId="5E7C3639" w14:textId="28203D4A" w:rsidR="00174AD9" w:rsidRDefault="00174AD9" w:rsidP="00174AD9">
      <w:pPr>
        <w:pStyle w:val="Paragraphedeliste"/>
        <w:numPr>
          <w:ilvl w:val="0"/>
          <w:numId w:val="1"/>
        </w:numPr>
      </w:pPr>
      <w:r>
        <w:t>Un bilan de liaison optimal avec sa valeur (en dB) ainsi que l’antenne à choisir pour le satellite et pour la station sol.</w:t>
      </w:r>
    </w:p>
    <w:p w14:paraId="77DC12E6" w14:textId="591CD189" w:rsidR="00174AD9" w:rsidRDefault="00174AD9" w:rsidP="00174AD9"/>
    <w:p w14:paraId="419F483D" w14:textId="77777777" w:rsidR="00F85AE6" w:rsidRDefault="00F85AE6" w:rsidP="00174AD9"/>
    <w:p w14:paraId="32422B7D" w14:textId="65FE1D0F" w:rsidR="00174AD9" w:rsidRDefault="00174AD9" w:rsidP="00174AD9">
      <w:pPr>
        <w:pStyle w:val="Titre2"/>
      </w:pPr>
      <w:r>
        <w:t>Interface graphique</w:t>
      </w:r>
    </w:p>
    <w:p w14:paraId="79B14867" w14:textId="0D70B726" w:rsidR="00174AD9" w:rsidRDefault="00174AD9" w:rsidP="00174AD9">
      <w:r>
        <w:t>Celle-ci permet de tester le bilan de liaison avec des caractéristiques</w:t>
      </w:r>
      <w:r w:rsidR="00F85AE6">
        <w:t xml:space="preserve"> antenne</w:t>
      </w:r>
      <w:r>
        <w:t xml:space="preserve"> directement entrée</w:t>
      </w:r>
      <w:r w:rsidR="00F85AE6">
        <w:t>s</w:t>
      </w:r>
      <w:r>
        <w:t xml:space="preserve"> à la main, sans passer par les fichiers Excel. On donne les caractéristiques de l’antenne bord et sol </w:t>
      </w:r>
      <w:r w:rsidR="00F85AE6">
        <w:t>puis</w:t>
      </w:r>
      <w:r>
        <w:t xml:space="preserve"> le programme se charge des calculs. </w:t>
      </w:r>
    </w:p>
    <w:p w14:paraId="60ADA356" w14:textId="27286CB7" w:rsidR="00174AD9" w:rsidRPr="00174AD9" w:rsidRDefault="00174AD9" w:rsidP="00174AD9">
      <w:r>
        <w:t xml:space="preserve">Il faut pour cela exécuter le programme </w:t>
      </w:r>
      <w:r w:rsidRPr="00174AD9">
        <w:rPr>
          <w:b/>
          <w:bCs/>
        </w:rPr>
        <w:t>« LinkBudget_V1.py »</w:t>
      </w:r>
      <w:r>
        <w:t>.</w:t>
      </w:r>
    </w:p>
    <w:p w14:paraId="51017D7C" w14:textId="522143FF" w:rsidR="00174AD9" w:rsidRDefault="00174AD9" w:rsidP="00174AD9">
      <w:r w:rsidRPr="00F85AE6">
        <w:rPr>
          <w:rStyle w:val="Titre3Car"/>
        </w:rPr>
        <w:t>Input</w:t>
      </w:r>
      <w:r>
        <w:t> :</w:t>
      </w:r>
    </w:p>
    <w:p w14:paraId="613A71AA" w14:textId="1B1EC45D" w:rsidR="00174AD9" w:rsidRDefault="00174AD9" w:rsidP="00174AD9">
      <w:pPr>
        <w:pStyle w:val="Paragraphedeliste"/>
        <w:numPr>
          <w:ilvl w:val="0"/>
          <w:numId w:val="1"/>
        </w:numPr>
      </w:pPr>
      <w:r>
        <w:t xml:space="preserve">Antenne bord : </w:t>
      </w:r>
    </w:p>
    <w:p w14:paraId="065FD6F7" w14:textId="39B55FCE" w:rsidR="00174AD9" w:rsidRDefault="00F85AE6" w:rsidP="00174AD9">
      <w:pPr>
        <w:pStyle w:val="Paragraphedeliste"/>
        <w:numPr>
          <w:ilvl w:val="1"/>
          <w:numId w:val="1"/>
        </w:numPr>
      </w:pPr>
      <w:r>
        <w:t>Diamètre</w:t>
      </w:r>
    </w:p>
    <w:p w14:paraId="7E294244" w14:textId="58E4B3B2" w:rsidR="00F85AE6" w:rsidRDefault="00F85AE6" w:rsidP="00174AD9">
      <w:pPr>
        <w:pStyle w:val="Paragraphedeliste"/>
        <w:numPr>
          <w:ilvl w:val="1"/>
          <w:numId w:val="1"/>
        </w:numPr>
      </w:pPr>
      <w:r>
        <w:t>Power</w:t>
      </w:r>
    </w:p>
    <w:p w14:paraId="58CE9D3D" w14:textId="5CE871D7" w:rsidR="00F85AE6" w:rsidRDefault="00F85AE6" w:rsidP="00174AD9">
      <w:pPr>
        <w:pStyle w:val="Paragraphedeliste"/>
        <w:numPr>
          <w:ilvl w:val="1"/>
          <w:numId w:val="1"/>
        </w:numPr>
      </w:pPr>
      <w:r>
        <w:t>Gain</w:t>
      </w:r>
    </w:p>
    <w:p w14:paraId="5C641C3F" w14:textId="3907E5DB" w:rsidR="00F85AE6" w:rsidRDefault="00F85AE6" w:rsidP="00174AD9">
      <w:pPr>
        <w:pStyle w:val="Paragraphedeliste"/>
        <w:numPr>
          <w:ilvl w:val="1"/>
          <w:numId w:val="1"/>
        </w:numPr>
      </w:pPr>
      <w:r>
        <w:t>Altitude/Latitude/Longitude</w:t>
      </w:r>
    </w:p>
    <w:p w14:paraId="7F09E456" w14:textId="32FED25D" w:rsidR="00F85AE6" w:rsidRDefault="00F85AE6" w:rsidP="00F85AE6"/>
    <w:p w14:paraId="74D8F606" w14:textId="77777777" w:rsidR="00F85AE6" w:rsidRDefault="00F85AE6" w:rsidP="00F85AE6"/>
    <w:p w14:paraId="5E34A472" w14:textId="27E75EC7" w:rsidR="00F85AE6" w:rsidRDefault="00F85AE6" w:rsidP="00F85AE6">
      <w:pPr>
        <w:pStyle w:val="Paragraphedeliste"/>
        <w:numPr>
          <w:ilvl w:val="0"/>
          <w:numId w:val="1"/>
        </w:numPr>
      </w:pPr>
      <w:r>
        <w:t>Antenne sol :</w:t>
      </w:r>
    </w:p>
    <w:p w14:paraId="722BC83D" w14:textId="3E080A5F" w:rsidR="00F85AE6" w:rsidRDefault="00F85AE6" w:rsidP="00F85AE6">
      <w:pPr>
        <w:pStyle w:val="Paragraphedeliste"/>
        <w:numPr>
          <w:ilvl w:val="1"/>
          <w:numId w:val="1"/>
        </w:numPr>
      </w:pPr>
      <w:r>
        <w:t>Diamètre</w:t>
      </w:r>
    </w:p>
    <w:p w14:paraId="5582A791" w14:textId="3FD12D77" w:rsidR="00F85AE6" w:rsidRDefault="00F85AE6" w:rsidP="00F85AE6">
      <w:pPr>
        <w:pStyle w:val="Paragraphedeliste"/>
        <w:numPr>
          <w:ilvl w:val="1"/>
          <w:numId w:val="1"/>
        </w:numPr>
      </w:pPr>
      <w:r>
        <w:t>Largeur de bande</w:t>
      </w:r>
    </w:p>
    <w:p w14:paraId="56C9FC28" w14:textId="5CB839FE" w:rsidR="00F85AE6" w:rsidRDefault="00F85AE6" w:rsidP="00F85AE6">
      <w:pPr>
        <w:pStyle w:val="Paragraphedeliste"/>
        <w:numPr>
          <w:ilvl w:val="1"/>
          <w:numId w:val="1"/>
        </w:numPr>
      </w:pPr>
      <w:r>
        <w:t>Altitude/Latitude/Longitude</w:t>
      </w:r>
    </w:p>
    <w:p w14:paraId="2295A7BB" w14:textId="548CCF9C" w:rsidR="00F85AE6" w:rsidRDefault="00F85AE6" w:rsidP="00F85AE6">
      <w:pPr>
        <w:pStyle w:val="Titre3"/>
      </w:pPr>
      <w:r>
        <w:t>Output :</w:t>
      </w:r>
    </w:p>
    <w:p w14:paraId="39057408" w14:textId="637D4DC1" w:rsidR="00F85AE6" w:rsidRPr="00F85AE6" w:rsidRDefault="00F85AE6" w:rsidP="00F85AE6">
      <w:pPr>
        <w:pStyle w:val="Paragraphedeliste"/>
        <w:numPr>
          <w:ilvl w:val="0"/>
          <w:numId w:val="1"/>
        </w:numPr>
      </w:pPr>
      <w:r>
        <w:t>Un bilan de liaison avec sa valeur (en dB)</w:t>
      </w:r>
      <w:r>
        <w:t>.</w:t>
      </w:r>
    </w:p>
    <w:p w14:paraId="4E5F4C88" w14:textId="78B28396" w:rsidR="00F85AE6" w:rsidRDefault="00F85AE6" w:rsidP="00F85AE6"/>
    <w:p w14:paraId="736EFBF6" w14:textId="3829EBD2" w:rsidR="00F85AE6" w:rsidRPr="00D67DE9" w:rsidRDefault="00F85AE6" w:rsidP="00F85AE6">
      <w:r>
        <w:t>Le fichier en .ico sert d’icone pour la fenêtre de l’interface graphique.</w:t>
      </w:r>
    </w:p>
    <w:sectPr w:rsidR="00F85AE6" w:rsidRPr="00D67D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E7AA4"/>
    <w:multiLevelType w:val="hybridMultilevel"/>
    <w:tmpl w:val="4CFCD5F4"/>
    <w:lvl w:ilvl="0" w:tplc="33B29194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3218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E9"/>
    <w:rsid w:val="00021F9B"/>
    <w:rsid w:val="00174AD9"/>
    <w:rsid w:val="00D67DE9"/>
    <w:rsid w:val="00F8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ECF37"/>
  <w15:chartTrackingRefBased/>
  <w15:docId w15:val="{F6C6B7AF-DAD8-4AAC-859B-F5F2A0A3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DE9"/>
  </w:style>
  <w:style w:type="paragraph" w:styleId="Titre1">
    <w:name w:val="heading 1"/>
    <w:basedOn w:val="Normal"/>
    <w:next w:val="Normal"/>
    <w:link w:val="Titre1Car"/>
    <w:uiPriority w:val="9"/>
    <w:qFormat/>
    <w:rsid w:val="00D67DE9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7DE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7DE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7DE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7DE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7DE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7DE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7DE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7DE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7DE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D67DE9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D67DE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67DE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D67DE9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67DE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67DE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67DE9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D67DE9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67DE9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67DE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D67DE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7DE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67DE9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/>
    <w:rsid w:val="00D67DE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D67DE9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ansinterligne">
    <w:name w:val="No Spacing"/>
    <w:uiPriority w:val="1"/>
    <w:qFormat/>
    <w:rsid w:val="00D67DE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67DE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67DE9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7DE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7DE9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D67DE9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D67DE9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frencelgre">
    <w:name w:val="Subtle Reference"/>
    <w:basedOn w:val="Policepardfaut"/>
    <w:uiPriority w:val="31"/>
    <w:qFormat/>
    <w:rsid w:val="00D67DE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D67DE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D67DE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67DE9"/>
    <w:pPr>
      <w:outlineLvl w:val="9"/>
    </w:pPr>
  </w:style>
  <w:style w:type="paragraph" w:styleId="Paragraphedeliste">
    <w:name w:val="List Paragraph"/>
    <w:basedOn w:val="Normal"/>
    <w:uiPriority w:val="34"/>
    <w:qFormat/>
    <w:rsid w:val="00D67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C3157-9EB0-4374-ACCC-06D31AA76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SIGE</dc:creator>
  <cp:keywords/>
  <dc:description/>
  <cp:lastModifiedBy>Mateo SIGE</cp:lastModifiedBy>
  <cp:revision>2</cp:revision>
  <dcterms:created xsi:type="dcterms:W3CDTF">2023-11-03T12:58:00Z</dcterms:created>
  <dcterms:modified xsi:type="dcterms:W3CDTF">2023-11-03T13:27:00Z</dcterms:modified>
</cp:coreProperties>
</file>