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52" w:rsidRDefault="00EC7852" w:rsidP="0055031A">
      <w:pPr>
        <w:rPr>
          <w:rFonts w:ascii="Verdana" w:hAnsi="Verdana"/>
          <w:sz w:val="48"/>
          <w:szCs w:val="48"/>
        </w:rPr>
      </w:pPr>
    </w:p>
    <w:p w:rsidR="00BD21F4" w:rsidRPr="00667A62" w:rsidRDefault="002A794D" w:rsidP="00667A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Verdana" w:hAnsi="Verdana"/>
          <w:color w:val="943634" w:themeColor="accent2" w:themeShade="BF"/>
          <w:sz w:val="40"/>
          <w:szCs w:val="40"/>
        </w:rPr>
      </w:pPr>
      <w:r w:rsidRPr="00BD21F4">
        <w:rPr>
          <w:rFonts w:ascii="Verdana" w:hAnsi="Verdana"/>
          <w:color w:val="943634" w:themeColor="accent2" w:themeShade="BF"/>
          <w:sz w:val="40"/>
          <w:szCs w:val="40"/>
        </w:rPr>
        <w:t>Access Modifiers in Java</w:t>
      </w:r>
    </w:p>
    <w:p w:rsidR="00BD21F4" w:rsidRDefault="00BD21F4" w:rsidP="0055031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4FCBE26F" wp14:editId="5BBA9ACF">
            <wp:extent cx="5486400" cy="3228975"/>
            <wp:effectExtent l="0" t="0" r="0" b="9525"/>
            <wp:docPr id="24" name="Picture 24" descr="E:\Java_Tutorials\All_Images\access modifi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_Tutorials\All_Images\access modifier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F4" w:rsidRPr="00BD21F4" w:rsidRDefault="00BD21F4" w:rsidP="005503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D21F4">
        <w:rPr>
          <w:rFonts w:ascii="Verdana" w:eastAsia="Times New Roman" w:hAnsi="Verdana" w:cs="Times New Roman"/>
          <w:color w:val="000000"/>
          <w:sz w:val="24"/>
          <w:szCs w:val="24"/>
        </w:rPr>
        <w:t>Modifiers Scope</w:t>
      </w:r>
    </w:p>
    <w:p w:rsidR="00BD21F4" w:rsidRDefault="00BD21F4" w:rsidP="0055031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D21F4" w:rsidRDefault="00BD21F4" w:rsidP="0055031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</w:rPr>
        <w:drawing>
          <wp:inline distT="0" distB="0" distL="0" distR="0" wp14:anchorId="20D1D2EA" wp14:editId="2C951B13">
            <wp:extent cx="5991225" cy="2396490"/>
            <wp:effectExtent l="0" t="0" r="9525" b="3810"/>
            <wp:docPr id="26" name="Picture 26" descr="E:\Java_Tutorials\All_Images\sc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_Tutorials\All_Images\sco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E2" w:rsidRDefault="008739E2" w:rsidP="0055031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BE637A" w:rsidRPr="0055031A" w:rsidRDefault="00BE637A" w:rsidP="0055031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5031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access modifier in java specifies accessibility (scope) of a data member, method, constructor or class.</w:t>
      </w:r>
    </w:p>
    <w:p w:rsidR="00AE3BA5" w:rsidRPr="00AE3BA5" w:rsidRDefault="00AE3BA5" w:rsidP="0055031A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Helvetica"/>
          <w:color w:val="610B38"/>
          <w:sz w:val="38"/>
          <w:szCs w:val="38"/>
        </w:rPr>
      </w:pPr>
      <w:r w:rsidRPr="00AE3BA5">
        <w:rPr>
          <w:rFonts w:ascii="Verdana" w:eastAsia="Times New Roman" w:hAnsi="Verdana" w:cs="Helvetica"/>
          <w:color w:val="610B38"/>
          <w:sz w:val="38"/>
          <w:szCs w:val="38"/>
        </w:rPr>
        <w:t xml:space="preserve">1) </w:t>
      </w:r>
      <w:r w:rsidR="0036506B" w:rsidRPr="00B917CC">
        <w:rPr>
          <w:rFonts w:ascii="Verdana" w:eastAsia="Times New Roman" w:hAnsi="Verdana" w:cs="Helvetica"/>
          <w:color w:val="610B38"/>
          <w:sz w:val="38"/>
          <w:szCs w:val="38"/>
        </w:rPr>
        <w:t>Private</w:t>
      </w:r>
      <w:r w:rsidRPr="00AE3BA5">
        <w:rPr>
          <w:rFonts w:ascii="Verdana" w:eastAsia="Times New Roman" w:hAnsi="Verdana" w:cs="Helvetica"/>
          <w:color w:val="610B38"/>
          <w:sz w:val="38"/>
          <w:szCs w:val="38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4"/>
      </w:tblGrid>
      <w:tr w:rsidR="00AE3BA5" w:rsidRPr="00AE3BA5" w:rsidTr="00AE3B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3BA5" w:rsidRPr="00AE3BA5" w:rsidRDefault="00AE3BA5" w:rsidP="005503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AE3BA5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private access modifier is accessible only within class.</w:t>
            </w:r>
          </w:p>
        </w:tc>
      </w:tr>
    </w:tbl>
    <w:p w:rsidR="00AE3BA5" w:rsidRPr="00AE3BA5" w:rsidRDefault="00AE3BA5" w:rsidP="0055031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ahoma"/>
          <w:color w:val="610B4B"/>
          <w:sz w:val="36"/>
          <w:szCs w:val="36"/>
        </w:rPr>
      </w:pPr>
      <w:r w:rsidRPr="00AE3BA5">
        <w:rPr>
          <w:rFonts w:ascii="Verdana" w:eastAsia="Times New Roman" w:hAnsi="Verdana" w:cs="Tahoma"/>
          <w:color w:val="610B4B"/>
          <w:sz w:val="36"/>
          <w:szCs w:val="36"/>
        </w:rPr>
        <w:t>Simple example of private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E3BA5" w:rsidRPr="00AE3BA5" w:rsidTr="00AE3BA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E3BA5" w:rsidRPr="0055031A" w:rsidRDefault="00AE3BA5" w:rsidP="0055031A">
            <w:pPr>
              <w:pStyle w:val="ListParagraph"/>
              <w:numPr>
                <w:ilvl w:val="0"/>
                <w:numId w:val="21"/>
              </w:num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55031A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 this example, we have created two classes A and Simple. A class contains private data member and private method. We are accessing these private members from outside the class, so there is compile time error.</w:t>
            </w:r>
          </w:p>
          <w:p w:rsidR="00AE3BA5" w:rsidRPr="00AE3BA5" w:rsidRDefault="00AE3BA5" w:rsidP="0055031A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AE3BA5" w:rsidRPr="00B917CC" w:rsidRDefault="00AE3BA5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 w:rsidRPr="00B917CC">
        <w:rPr>
          <w:rFonts w:ascii="Verdana" w:hAnsi="Verdana"/>
          <w:noProof/>
          <w:sz w:val="48"/>
          <w:szCs w:val="48"/>
        </w:rPr>
        <w:drawing>
          <wp:inline distT="0" distB="0" distL="0" distR="0" wp14:anchorId="6F3C66FD" wp14:editId="7B47F5DC">
            <wp:extent cx="6667500" cy="3009900"/>
            <wp:effectExtent l="0" t="0" r="0" b="0"/>
            <wp:docPr id="21" name="Picture 21" descr="E:\Java_Tutorials\All_Images\modi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_Tutorials\All_Images\modifi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CC" w:rsidRPr="00B917CC" w:rsidRDefault="00B917CC" w:rsidP="0055031A">
      <w:pPr>
        <w:pStyle w:val="Heading3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4B"/>
          <w:sz w:val="32"/>
          <w:szCs w:val="32"/>
        </w:rPr>
      </w:pPr>
      <w:r w:rsidRPr="00B917CC">
        <w:rPr>
          <w:rFonts w:ascii="Verdana" w:hAnsi="Verdana" w:cs="Helvetica"/>
          <w:b w:val="0"/>
          <w:bCs w:val="0"/>
          <w:color w:val="610B4B"/>
          <w:sz w:val="32"/>
          <w:szCs w:val="32"/>
        </w:rPr>
        <w:t>Role of Private Constructor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917CC" w:rsidRPr="00B917CC" w:rsidTr="00B917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917CC" w:rsidRPr="0055031A" w:rsidRDefault="00B917CC" w:rsidP="0055031A">
            <w:pPr>
              <w:pStyle w:val="ListParagraph"/>
              <w:numPr>
                <w:ilvl w:val="0"/>
                <w:numId w:val="20"/>
              </w:numPr>
              <w:spacing w:line="345" w:lineRule="atLeast"/>
              <w:rPr>
                <w:rFonts w:ascii="Verdana" w:hAnsi="Verdana"/>
                <w:color w:val="000000"/>
                <w:sz w:val="24"/>
                <w:szCs w:val="24"/>
              </w:rPr>
            </w:pPr>
            <w:r w:rsidRPr="0055031A">
              <w:rPr>
                <w:rFonts w:ascii="Verdana" w:hAnsi="Verdana"/>
                <w:color w:val="000000"/>
                <w:sz w:val="24"/>
                <w:szCs w:val="24"/>
              </w:rPr>
              <w:t>If you make any class constructor private, you cannot create the instance of that class from outside the class. For example:</w:t>
            </w:r>
          </w:p>
        </w:tc>
      </w:tr>
    </w:tbl>
    <w:p w:rsidR="00B917CC" w:rsidRDefault="0089452F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lastRenderedPageBreak/>
        <w:drawing>
          <wp:inline distT="0" distB="0" distL="0" distR="0" wp14:anchorId="12B0062A" wp14:editId="05E93BDF">
            <wp:extent cx="6715125" cy="3648075"/>
            <wp:effectExtent l="0" t="0" r="9525" b="9525"/>
            <wp:docPr id="22" name="Picture 22" descr="E:\Java_Tutorials\All_Images\co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_Tutorials\All_Images\con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224" cy="364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A0" w:rsidRPr="00AC7EA0" w:rsidRDefault="00AC7EA0" w:rsidP="0055031A">
      <w:pPr>
        <w:pStyle w:val="Heading3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38"/>
          <w:sz w:val="36"/>
          <w:szCs w:val="36"/>
        </w:rPr>
      </w:pPr>
      <w:r w:rsidRPr="00AC7EA0">
        <w:rPr>
          <w:rFonts w:ascii="Verdana" w:hAnsi="Verdana" w:cs="Helvetica"/>
          <w:b w:val="0"/>
          <w:bCs w:val="0"/>
          <w:color w:val="610B38"/>
          <w:sz w:val="36"/>
          <w:szCs w:val="36"/>
        </w:rPr>
        <w:t xml:space="preserve">2) </w:t>
      </w:r>
      <w:r w:rsidR="004A1F0A" w:rsidRPr="00AC7EA0">
        <w:rPr>
          <w:rFonts w:ascii="Verdana" w:hAnsi="Verdana" w:cs="Helvetica"/>
          <w:b w:val="0"/>
          <w:bCs w:val="0"/>
          <w:color w:val="610B38"/>
          <w:sz w:val="36"/>
          <w:szCs w:val="36"/>
        </w:rPr>
        <w:t>Default</w:t>
      </w:r>
      <w:r w:rsidRPr="00AC7EA0">
        <w:rPr>
          <w:rFonts w:ascii="Verdana" w:hAnsi="Verdana" w:cs="Helvetica"/>
          <w:b w:val="0"/>
          <w:bCs w:val="0"/>
          <w:color w:val="610B38"/>
          <w:sz w:val="36"/>
          <w:szCs w:val="36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C7EA0" w:rsidTr="00AC7EA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7EA0" w:rsidRPr="0055031A" w:rsidRDefault="00AC7EA0" w:rsidP="0055031A">
            <w:pPr>
              <w:pStyle w:val="ListParagraph"/>
              <w:numPr>
                <w:ilvl w:val="0"/>
                <w:numId w:val="19"/>
              </w:numPr>
              <w:spacing w:line="345" w:lineRule="atLeast"/>
              <w:rPr>
                <w:rFonts w:ascii="Verdana" w:hAnsi="Verdana"/>
                <w:color w:val="000000"/>
              </w:rPr>
            </w:pPr>
            <w:r w:rsidRPr="0055031A">
              <w:rPr>
                <w:rFonts w:ascii="Verdana" w:hAnsi="Verdana"/>
                <w:color w:val="000000"/>
              </w:rPr>
              <w:t>If you don't use any modifier, it is treated as </w:t>
            </w:r>
            <w:r w:rsidRPr="0055031A">
              <w:rPr>
                <w:rFonts w:ascii="Verdana" w:hAnsi="Verdana"/>
                <w:b/>
                <w:bCs/>
                <w:color w:val="000000"/>
              </w:rPr>
              <w:t>default</w:t>
            </w:r>
            <w:r w:rsidRPr="0055031A">
              <w:rPr>
                <w:rFonts w:ascii="Verdana" w:hAnsi="Verdana"/>
                <w:color w:val="000000"/>
              </w:rPr>
              <w:t> by default. The default modifier is accessible only within package.</w:t>
            </w:r>
          </w:p>
        </w:tc>
      </w:tr>
    </w:tbl>
    <w:p w:rsidR="00AC7EA0" w:rsidRDefault="00AC7EA0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default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C7EA0" w:rsidTr="00AC7EA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C7EA0" w:rsidRPr="0055031A" w:rsidRDefault="00AC7EA0" w:rsidP="0055031A">
            <w:pPr>
              <w:pStyle w:val="ListParagraph"/>
              <w:numPr>
                <w:ilvl w:val="0"/>
                <w:numId w:val="18"/>
              </w:numPr>
              <w:spacing w:line="345" w:lineRule="atLeast"/>
              <w:rPr>
                <w:rFonts w:ascii="Verdana" w:hAnsi="Verdana"/>
                <w:color w:val="000000"/>
              </w:rPr>
            </w:pPr>
            <w:r w:rsidRPr="0055031A">
              <w:rPr>
                <w:rFonts w:ascii="Verdana" w:hAnsi="Verdana"/>
                <w:color w:val="000000"/>
              </w:rPr>
              <w:t>In this example, we have created two packages pack and mypack. We are accessing the A class from outside its package, since A class is not public, so it cannot be accessed from outside the package.</w:t>
            </w:r>
          </w:p>
        </w:tc>
      </w:tr>
    </w:tbl>
    <w:p w:rsidR="00AC7EA0" w:rsidRDefault="00AC7EA0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FE2933" w:rsidRDefault="00FE293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FE2933" w:rsidRDefault="00FE293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lastRenderedPageBreak/>
        <w:drawing>
          <wp:inline distT="0" distB="0" distL="0" distR="0" wp14:anchorId="5FAA9FD8" wp14:editId="2FC30666">
            <wp:extent cx="6496050" cy="3996962"/>
            <wp:effectExtent l="0" t="0" r="0" b="3810"/>
            <wp:docPr id="23" name="Picture 23" descr="E:\Java_Tutorials\All_Images\priv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ava_Tutorials\All_Images\priv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99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92E" w:rsidRPr="0056492E" w:rsidRDefault="0056492E" w:rsidP="0055031A">
      <w:pPr>
        <w:pStyle w:val="Heading3"/>
        <w:shd w:val="clear" w:color="auto" w:fill="FFFFFF"/>
        <w:spacing w:line="312" w:lineRule="atLeast"/>
        <w:rPr>
          <w:rFonts w:ascii="Verdana" w:hAnsi="Verdana" w:cs="Helvetica"/>
          <w:b w:val="0"/>
          <w:bCs w:val="0"/>
          <w:color w:val="610B38"/>
          <w:sz w:val="36"/>
          <w:szCs w:val="36"/>
        </w:rPr>
      </w:pPr>
      <w:r w:rsidRPr="0056492E">
        <w:rPr>
          <w:rFonts w:ascii="Verdana" w:hAnsi="Verdana" w:cs="Helvetica"/>
          <w:b w:val="0"/>
          <w:bCs w:val="0"/>
          <w:color w:val="610B38"/>
          <w:sz w:val="36"/>
          <w:szCs w:val="36"/>
        </w:rPr>
        <w:t>3) Protected access modifier</w:t>
      </w:r>
    </w:p>
    <w:p w:rsidR="0056492E" w:rsidRPr="0056492E" w:rsidRDefault="0056492E" w:rsidP="0055031A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56492E">
        <w:rPr>
          <w:rFonts w:ascii="Verdana" w:hAnsi="Verdana"/>
          <w:color w:val="000000"/>
          <w:sz w:val="22"/>
          <w:szCs w:val="22"/>
        </w:rPr>
        <w:t>The </w:t>
      </w:r>
      <w:r w:rsidRPr="0056492E">
        <w:rPr>
          <w:rFonts w:ascii="Verdana" w:hAnsi="Verdana"/>
          <w:b/>
          <w:bCs/>
          <w:color w:val="000000"/>
          <w:sz w:val="22"/>
          <w:szCs w:val="22"/>
        </w:rPr>
        <w:t>protected access modifier</w:t>
      </w:r>
      <w:r w:rsidRPr="0056492E">
        <w:rPr>
          <w:rFonts w:ascii="Verdana" w:hAnsi="Verdana"/>
          <w:color w:val="000000"/>
          <w:sz w:val="22"/>
          <w:szCs w:val="22"/>
        </w:rPr>
        <w:t> is accessible within package and outside the package but through inheritance only.</w:t>
      </w:r>
    </w:p>
    <w:p w:rsidR="0056492E" w:rsidRPr="0056492E" w:rsidRDefault="0056492E" w:rsidP="0055031A">
      <w:pPr>
        <w:pStyle w:val="NormalWeb"/>
        <w:numPr>
          <w:ilvl w:val="0"/>
          <w:numId w:val="17"/>
        </w:numPr>
        <w:shd w:val="clear" w:color="auto" w:fill="FFFFFF"/>
        <w:rPr>
          <w:rFonts w:ascii="Verdana" w:hAnsi="Verdana"/>
          <w:color w:val="000000"/>
          <w:sz w:val="22"/>
          <w:szCs w:val="22"/>
        </w:rPr>
      </w:pPr>
      <w:r w:rsidRPr="0056492E">
        <w:rPr>
          <w:rFonts w:ascii="Verdana" w:hAnsi="Verdana"/>
          <w:color w:val="000000"/>
          <w:sz w:val="22"/>
          <w:szCs w:val="22"/>
        </w:rPr>
        <w:t>The protected access modifier can be applied on the data member, method and constructor. It can't be applied on the class.</w:t>
      </w:r>
    </w:p>
    <w:p w:rsidR="00B579EC" w:rsidRDefault="00B579EC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:rsidR="00B579EC" w:rsidRDefault="00B579EC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:rsidR="00B579EC" w:rsidRDefault="00B579EC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:rsidR="00B579EC" w:rsidRDefault="00B579EC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:rsidR="00B579EC" w:rsidRDefault="00B579EC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:rsidR="00B579EC" w:rsidRDefault="00B579EC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</w:p>
    <w:p w:rsidR="0056492E" w:rsidRDefault="0056492E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lastRenderedPageBreak/>
        <w:t>Example of protected access modifier</w:t>
      </w:r>
    </w:p>
    <w:p w:rsidR="00B70909" w:rsidRDefault="00B70909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B70909" w:rsidRDefault="00B70909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67D9443B" wp14:editId="151B68B9">
            <wp:extent cx="6248400" cy="4421897"/>
            <wp:effectExtent l="0" t="0" r="0" b="0"/>
            <wp:docPr id="27" name="Picture 27" descr="E:\Java_Tutorials\All_Images\prot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Java_Tutorials\All_Images\protec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30" cy="44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EC" w:rsidRDefault="00B579EC" w:rsidP="0055031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B579EC" w:rsidRDefault="00B579EC" w:rsidP="0055031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B579EC" w:rsidRDefault="00B579EC" w:rsidP="0055031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B579EC" w:rsidRDefault="00B579EC" w:rsidP="0055031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B579EC" w:rsidRDefault="00B579EC" w:rsidP="0055031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B579EC" w:rsidRDefault="00B579EC" w:rsidP="0055031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1A7248" w:rsidRDefault="001A7248" w:rsidP="0055031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 xml:space="preserve">4)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public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access modifier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1A7248" w:rsidTr="001A7248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06C52" w:rsidRPr="00B579EC" w:rsidRDefault="001A7248" w:rsidP="00B579EC">
            <w:pPr>
              <w:pStyle w:val="ListParagraph"/>
              <w:numPr>
                <w:ilvl w:val="0"/>
                <w:numId w:val="15"/>
              </w:numPr>
              <w:spacing w:line="345" w:lineRule="atLeast"/>
              <w:rPr>
                <w:rFonts w:ascii="Verdana" w:hAnsi="Verdana"/>
                <w:color w:val="000000"/>
              </w:rPr>
            </w:pPr>
            <w:r w:rsidRPr="0055031A">
              <w:rPr>
                <w:rFonts w:ascii="Verdana" w:hAnsi="Verdana"/>
                <w:color w:val="000000"/>
              </w:rPr>
              <w:t>The </w:t>
            </w:r>
            <w:r w:rsidRPr="0055031A">
              <w:rPr>
                <w:rFonts w:ascii="Verdana" w:hAnsi="Verdana"/>
                <w:b/>
                <w:bCs/>
                <w:color w:val="000000"/>
              </w:rPr>
              <w:t>public access modifier</w:t>
            </w:r>
            <w:r w:rsidRPr="0055031A">
              <w:rPr>
                <w:rFonts w:ascii="Verdana" w:hAnsi="Verdana"/>
                <w:color w:val="000000"/>
              </w:rPr>
              <w:t> is accessible everywhere. It has the widest scope among all other modifiers.</w:t>
            </w:r>
          </w:p>
        </w:tc>
      </w:tr>
    </w:tbl>
    <w:p w:rsidR="001A7248" w:rsidRDefault="001A7248" w:rsidP="0055031A">
      <w:pPr>
        <w:pStyle w:val="Heading3"/>
        <w:shd w:val="clear" w:color="auto" w:fill="FFFFFF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public access modifier</w:t>
      </w:r>
    </w:p>
    <w:p w:rsidR="001A7248" w:rsidRDefault="0081126A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578D3A27" wp14:editId="5FFCC5CE">
            <wp:extent cx="6550924" cy="4972050"/>
            <wp:effectExtent l="0" t="0" r="2540" b="0"/>
            <wp:docPr id="28" name="Picture 28" descr="E:\Java_Tutorials\All_Images\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Java_Tutorials\All_Images\publi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855" cy="497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3" w:rsidRDefault="006430E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Default="006430E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6430E3" w:rsidRPr="006430E3" w:rsidRDefault="006430E3" w:rsidP="00A64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345" w:lineRule="atLeast"/>
        <w:jc w:val="center"/>
        <w:rPr>
          <w:rFonts w:ascii="Verdana" w:hAnsi="Verdana"/>
          <w:color w:val="943634" w:themeColor="accent2" w:themeShade="BF"/>
          <w:sz w:val="36"/>
          <w:szCs w:val="36"/>
        </w:rPr>
      </w:pPr>
      <w:r w:rsidRPr="006430E3">
        <w:rPr>
          <w:rFonts w:ascii="Verdana" w:hAnsi="Verdana"/>
          <w:color w:val="943634" w:themeColor="accent2" w:themeShade="BF"/>
          <w:sz w:val="36"/>
          <w:szCs w:val="36"/>
        </w:rPr>
        <w:t>Function</w:t>
      </w:r>
      <w:r w:rsidR="00A64765">
        <w:rPr>
          <w:rFonts w:ascii="Verdana" w:hAnsi="Verdana"/>
          <w:color w:val="943634" w:themeColor="accent2" w:themeShade="BF"/>
          <w:sz w:val="36"/>
          <w:szCs w:val="36"/>
        </w:rPr>
        <w:t>s</w:t>
      </w:r>
      <w:r w:rsidRPr="006430E3">
        <w:rPr>
          <w:rFonts w:ascii="Verdana" w:hAnsi="Verdana"/>
          <w:color w:val="943634" w:themeColor="accent2" w:themeShade="BF"/>
          <w:sz w:val="36"/>
          <w:szCs w:val="36"/>
        </w:rPr>
        <w:t>/Methods in Java</w:t>
      </w:r>
    </w:p>
    <w:p w:rsidR="006430E3" w:rsidRDefault="006430E3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3072CC" w:rsidRDefault="00106C52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7F3D4F4B" wp14:editId="6E17D9D1">
            <wp:extent cx="5172075" cy="2952393"/>
            <wp:effectExtent l="0" t="0" r="0" b="635"/>
            <wp:docPr id="29" name="Picture 29" descr="E:\Java_Tutorials\All_Images\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Java_Tutorials\All_Images\func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5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2CC" w:rsidRPr="00196CE5" w:rsidRDefault="003072CC" w:rsidP="0055031A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rPr>
          <w:rFonts w:ascii="Verdana" w:hAnsi="Verdana"/>
          <w:sz w:val="32"/>
          <w:szCs w:val="32"/>
        </w:rPr>
      </w:pPr>
      <w:r w:rsidRPr="00196CE5">
        <w:rPr>
          <w:rFonts w:ascii="Verdana" w:hAnsi="Verdana"/>
          <w:sz w:val="32"/>
          <w:szCs w:val="32"/>
        </w:rPr>
        <w:t>What is method in Java?</w:t>
      </w:r>
    </w:p>
    <w:p w:rsidR="0025150C" w:rsidRDefault="0025150C" w:rsidP="0025150C">
      <w:pPr>
        <w:pStyle w:val="ListParagraph"/>
        <w:shd w:val="clear" w:color="auto" w:fill="FFFFFF"/>
        <w:spacing w:after="0" w:line="345" w:lineRule="atLeast"/>
        <w:rPr>
          <w:rFonts w:ascii="Verdana" w:hAnsi="Verdana"/>
          <w:sz w:val="28"/>
          <w:szCs w:val="28"/>
        </w:rPr>
      </w:pPr>
    </w:p>
    <w:p w:rsidR="003072CC" w:rsidRPr="0025150C" w:rsidRDefault="003072CC" w:rsidP="0055031A">
      <w:pPr>
        <w:pStyle w:val="ListParagraph"/>
        <w:numPr>
          <w:ilvl w:val="0"/>
          <w:numId w:val="14"/>
        </w:numPr>
        <w:shd w:val="clear" w:color="auto" w:fill="FFFFFF"/>
        <w:spacing w:after="0" w:line="345" w:lineRule="atLeast"/>
        <w:rPr>
          <w:rFonts w:ascii="Verdana" w:hAnsi="Verdana"/>
        </w:rPr>
      </w:pPr>
      <w:r w:rsidRPr="0025150C">
        <w:rPr>
          <w:rFonts w:ascii="Verdana" w:hAnsi="Verdana"/>
        </w:rPr>
        <w:t>Methods are collections of statements for performing actions.</w:t>
      </w:r>
    </w:p>
    <w:p w:rsidR="003072CC" w:rsidRPr="0025150C" w:rsidRDefault="003072CC" w:rsidP="0055031A">
      <w:pPr>
        <w:pStyle w:val="ListParagraph"/>
        <w:numPr>
          <w:ilvl w:val="0"/>
          <w:numId w:val="14"/>
        </w:numPr>
        <w:shd w:val="clear" w:color="auto" w:fill="FFFFFF"/>
        <w:spacing w:after="0" w:line="345" w:lineRule="atLeast"/>
        <w:rPr>
          <w:rFonts w:ascii="Verdana" w:hAnsi="Verdana"/>
        </w:rPr>
      </w:pPr>
      <w:r w:rsidRPr="0025150C">
        <w:rPr>
          <w:rFonts w:ascii="Verdana" w:hAnsi="Verdana"/>
        </w:rPr>
        <w:t>Method consists of name, return type, access modifier and parameters.</w:t>
      </w:r>
    </w:p>
    <w:p w:rsidR="003072CC" w:rsidRPr="0025150C" w:rsidRDefault="003072CC" w:rsidP="0055031A">
      <w:pPr>
        <w:pStyle w:val="ListParagraph"/>
        <w:numPr>
          <w:ilvl w:val="0"/>
          <w:numId w:val="14"/>
        </w:numPr>
        <w:shd w:val="clear" w:color="auto" w:fill="FFFFFF"/>
        <w:spacing w:after="0" w:line="345" w:lineRule="atLeast"/>
        <w:rPr>
          <w:rFonts w:ascii="Verdana" w:hAnsi="Verdana"/>
        </w:rPr>
      </w:pPr>
      <w:r w:rsidRPr="0025150C">
        <w:rPr>
          <w:rFonts w:ascii="Verdana" w:hAnsi="Verdana"/>
        </w:rPr>
        <w:t>Method can return value Or can return nothing in which case type is void</w:t>
      </w:r>
    </w:p>
    <w:p w:rsidR="003072CC" w:rsidRDefault="003072CC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</w:p>
    <w:p w:rsidR="00196CE5" w:rsidRPr="00B579EC" w:rsidRDefault="00196CE5" w:rsidP="00B579EC">
      <w:pPr>
        <w:pStyle w:val="ListParagraph"/>
        <w:numPr>
          <w:ilvl w:val="0"/>
          <w:numId w:val="13"/>
        </w:numPr>
        <w:shd w:val="clear" w:color="auto" w:fill="FFFFFF"/>
        <w:spacing w:after="0" w:line="345" w:lineRule="atLeast"/>
        <w:rPr>
          <w:rFonts w:ascii="Verdana" w:hAnsi="Verdana"/>
          <w:sz w:val="32"/>
          <w:szCs w:val="32"/>
        </w:rPr>
      </w:pPr>
      <w:r w:rsidRPr="00196CE5">
        <w:rPr>
          <w:rFonts w:ascii="Verdana" w:hAnsi="Verdana"/>
          <w:sz w:val="32"/>
          <w:szCs w:val="32"/>
        </w:rPr>
        <w:t>Way to write method in Java</w:t>
      </w:r>
    </w:p>
    <w:p w:rsidR="00196CE5" w:rsidRPr="00196CE5" w:rsidRDefault="00196CE5" w:rsidP="00196CE5">
      <w:pPr>
        <w:pStyle w:val="ListParagraph"/>
        <w:numPr>
          <w:ilvl w:val="0"/>
          <w:numId w:val="28"/>
        </w:numPr>
        <w:shd w:val="clear" w:color="auto" w:fill="FFFFFF"/>
        <w:spacing w:after="0" w:line="345" w:lineRule="atLeast"/>
        <w:rPr>
          <w:rFonts w:ascii="Verdana" w:hAnsi="Verdana"/>
        </w:rPr>
      </w:pPr>
      <w:r w:rsidRPr="00196CE5">
        <w:rPr>
          <w:rFonts w:ascii="Verdana" w:hAnsi="Verdana"/>
        </w:rPr>
        <w:t>Method with no return type no parameter</w:t>
      </w:r>
    </w:p>
    <w:p w:rsidR="00196CE5" w:rsidRPr="00196CE5" w:rsidRDefault="00196CE5" w:rsidP="00196CE5">
      <w:pPr>
        <w:pStyle w:val="ListParagraph"/>
        <w:numPr>
          <w:ilvl w:val="0"/>
          <w:numId w:val="28"/>
        </w:numPr>
        <w:shd w:val="clear" w:color="auto" w:fill="FFFFFF"/>
        <w:spacing w:after="0" w:line="345" w:lineRule="atLeast"/>
        <w:rPr>
          <w:rFonts w:ascii="Verdana" w:hAnsi="Verdana"/>
        </w:rPr>
      </w:pPr>
      <w:r w:rsidRPr="00196CE5">
        <w:rPr>
          <w:rFonts w:ascii="Verdana" w:hAnsi="Verdana"/>
        </w:rPr>
        <w:t xml:space="preserve">Method with parameters </w:t>
      </w:r>
    </w:p>
    <w:p w:rsidR="00196CE5" w:rsidRPr="00196CE5" w:rsidRDefault="00196CE5" w:rsidP="00196CE5">
      <w:pPr>
        <w:pStyle w:val="ListParagraph"/>
        <w:numPr>
          <w:ilvl w:val="0"/>
          <w:numId w:val="28"/>
        </w:numPr>
        <w:shd w:val="clear" w:color="auto" w:fill="FFFFFF"/>
        <w:spacing w:after="0" w:line="345" w:lineRule="atLeast"/>
        <w:rPr>
          <w:rFonts w:ascii="Verdana" w:hAnsi="Verdana"/>
        </w:rPr>
      </w:pPr>
      <w:r w:rsidRPr="00196CE5">
        <w:rPr>
          <w:rFonts w:ascii="Verdana" w:hAnsi="Verdana"/>
        </w:rPr>
        <w:t>Method with return type and parameters.</w:t>
      </w:r>
    </w:p>
    <w:p w:rsidR="0025150C" w:rsidRDefault="0025150C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lastRenderedPageBreak/>
        <w:drawing>
          <wp:inline distT="0" distB="0" distL="0" distR="0">
            <wp:extent cx="6247230" cy="6057900"/>
            <wp:effectExtent l="0" t="0" r="1270" b="0"/>
            <wp:docPr id="1" name="Picture 1" descr="E:\GITWorkspace\Java-Basics-Concept\All_Images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Workspace\Java-Basics-Concept\All_Images\Tot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148" cy="60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59" w:rsidRDefault="00CC00DD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lastRenderedPageBreak/>
        <w:drawing>
          <wp:inline distT="0" distB="0" distL="0" distR="0">
            <wp:extent cx="6569869" cy="5314950"/>
            <wp:effectExtent l="0" t="0" r="2540" b="0"/>
            <wp:docPr id="9" name="Picture 9" descr="E:\Java_Tutorials\All_Images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_Tutorials\All_Images\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15" cy="532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DD" w:rsidRDefault="00CC00DD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bookmarkStart w:id="0" w:name="_GoBack"/>
      <w:r>
        <w:rPr>
          <w:rFonts w:ascii="Verdana" w:hAnsi="Verdana"/>
          <w:noProof/>
          <w:sz w:val="48"/>
          <w:szCs w:val="48"/>
        </w:rPr>
        <w:lastRenderedPageBreak/>
        <w:drawing>
          <wp:inline distT="0" distB="0" distL="0" distR="0">
            <wp:extent cx="6781800" cy="4943475"/>
            <wp:effectExtent l="0" t="0" r="0" b="9525"/>
            <wp:docPr id="16" name="Picture 16" descr="E:\Java_Tutorials\All_Images\st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_Tutorials\All_Images\st_metho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35" cy="49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3259" w:rsidRPr="00B917CC" w:rsidRDefault="00EF730F" w:rsidP="0055031A">
      <w:pPr>
        <w:shd w:val="clear" w:color="auto" w:fill="FFFFFF"/>
        <w:spacing w:after="0" w:line="345" w:lineRule="atLeast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</w:rPr>
        <w:drawing>
          <wp:inline distT="0" distB="0" distL="0" distR="0" wp14:anchorId="315574D4" wp14:editId="366FAC4D">
            <wp:extent cx="6432279" cy="32004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45" cy="32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259" w:rsidRPr="00B9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0E8"/>
    <w:multiLevelType w:val="hybridMultilevel"/>
    <w:tmpl w:val="3C8C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02B88"/>
    <w:multiLevelType w:val="hybridMultilevel"/>
    <w:tmpl w:val="7CF2B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0AF"/>
    <w:multiLevelType w:val="multilevel"/>
    <w:tmpl w:val="D97E3C8A"/>
    <w:lvl w:ilvl="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</w:abstractNum>
  <w:abstractNum w:abstractNumId="3">
    <w:nsid w:val="0FBA0089"/>
    <w:multiLevelType w:val="hybridMultilevel"/>
    <w:tmpl w:val="F5CC39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A3950"/>
    <w:multiLevelType w:val="hybridMultilevel"/>
    <w:tmpl w:val="BB8C8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024A82"/>
    <w:multiLevelType w:val="hybridMultilevel"/>
    <w:tmpl w:val="031A4AB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B795C"/>
    <w:multiLevelType w:val="hybridMultilevel"/>
    <w:tmpl w:val="45F8B04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E333BC0"/>
    <w:multiLevelType w:val="hybridMultilevel"/>
    <w:tmpl w:val="5198C4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B793F"/>
    <w:multiLevelType w:val="multilevel"/>
    <w:tmpl w:val="8446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D97BD0"/>
    <w:multiLevelType w:val="hybridMultilevel"/>
    <w:tmpl w:val="4CA0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0947C7"/>
    <w:multiLevelType w:val="hybridMultilevel"/>
    <w:tmpl w:val="DE9E09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FEC387E"/>
    <w:multiLevelType w:val="hybridMultilevel"/>
    <w:tmpl w:val="E16A3C8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>
    <w:nsid w:val="34167849"/>
    <w:multiLevelType w:val="hybridMultilevel"/>
    <w:tmpl w:val="AF90DCD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>
    <w:nsid w:val="3578742A"/>
    <w:multiLevelType w:val="hybridMultilevel"/>
    <w:tmpl w:val="9E324C38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37B149B3"/>
    <w:multiLevelType w:val="hybridMultilevel"/>
    <w:tmpl w:val="4F585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E30D1C"/>
    <w:multiLevelType w:val="hybridMultilevel"/>
    <w:tmpl w:val="7CE26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74125"/>
    <w:multiLevelType w:val="hybridMultilevel"/>
    <w:tmpl w:val="D1BA43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E9C26E7"/>
    <w:multiLevelType w:val="hybridMultilevel"/>
    <w:tmpl w:val="2C540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B16FC"/>
    <w:multiLevelType w:val="hybridMultilevel"/>
    <w:tmpl w:val="1354C4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027D"/>
    <w:multiLevelType w:val="hybridMultilevel"/>
    <w:tmpl w:val="3A4E1756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59C93A27"/>
    <w:multiLevelType w:val="hybridMultilevel"/>
    <w:tmpl w:val="6EAAF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DB6A17"/>
    <w:multiLevelType w:val="hybridMultilevel"/>
    <w:tmpl w:val="39409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B11F6"/>
    <w:multiLevelType w:val="hybridMultilevel"/>
    <w:tmpl w:val="EC003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D11D25"/>
    <w:multiLevelType w:val="multilevel"/>
    <w:tmpl w:val="AD9A697A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>
    <w:nsid w:val="69593A5B"/>
    <w:multiLevelType w:val="multilevel"/>
    <w:tmpl w:val="CCC40B0C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25">
    <w:nsid w:val="69703135"/>
    <w:multiLevelType w:val="hybridMultilevel"/>
    <w:tmpl w:val="B11E6C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C7760A"/>
    <w:multiLevelType w:val="multilevel"/>
    <w:tmpl w:val="6D9EE8CC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>
    <w:nsid w:val="70C32DB6"/>
    <w:multiLevelType w:val="hybridMultilevel"/>
    <w:tmpl w:val="98CEA60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5"/>
  </w:num>
  <w:num w:numId="4">
    <w:abstractNumId w:val="0"/>
  </w:num>
  <w:num w:numId="5">
    <w:abstractNumId w:val="16"/>
  </w:num>
  <w:num w:numId="6">
    <w:abstractNumId w:val="26"/>
  </w:num>
  <w:num w:numId="7">
    <w:abstractNumId w:val="23"/>
  </w:num>
  <w:num w:numId="8">
    <w:abstractNumId w:val="8"/>
  </w:num>
  <w:num w:numId="9">
    <w:abstractNumId w:val="24"/>
  </w:num>
  <w:num w:numId="10">
    <w:abstractNumId w:val="18"/>
  </w:num>
  <w:num w:numId="11">
    <w:abstractNumId w:val="2"/>
  </w:num>
  <w:num w:numId="12">
    <w:abstractNumId w:val="9"/>
  </w:num>
  <w:num w:numId="13">
    <w:abstractNumId w:val="7"/>
  </w:num>
  <w:num w:numId="14">
    <w:abstractNumId w:val="14"/>
  </w:num>
  <w:num w:numId="15">
    <w:abstractNumId w:val="19"/>
  </w:num>
  <w:num w:numId="16">
    <w:abstractNumId w:val="17"/>
  </w:num>
  <w:num w:numId="17">
    <w:abstractNumId w:val="21"/>
  </w:num>
  <w:num w:numId="18">
    <w:abstractNumId w:val="11"/>
  </w:num>
  <w:num w:numId="19">
    <w:abstractNumId w:val="12"/>
  </w:num>
  <w:num w:numId="20">
    <w:abstractNumId w:val="13"/>
  </w:num>
  <w:num w:numId="21">
    <w:abstractNumId w:val="27"/>
  </w:num>
  <w:num w:numId="22">
    <w:abstractNumId w:val="1"/>
  </w:num>
  <w:num w:numId="23">
    <w:abstractNumId w:val="20"/>
  </w:num>
  <w:num w:numId="24">
    <w:abstractNumId w:val="10"/>
  </w:num>
  <w:num w:numId="25">
    <w:abstractNumId w:val="6"/>
  </w:num>
  <w:num w:numId="26">
    <w:abstractNumId w:val="22"/>
  </w:num>
  <w:num w:numId="27">
    <w:abstractNumId w:val="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92E"/>
    <w:rsid w:val="00051366"/>
    <w:rsid w:val="000579BC"/>
    <w:rsid w:val="00076BAD"/>
    <w:rsid w:val="00093259"/>
    <w:rsid w:val="000A01CC"/>
    <w:rsid w:val="000D06B0"/>
    <w:rsid w:val="00106C52"/>
    <w:rsid w:val="00134559"/>
    <w:rsid w:val="00175463"/>
    <w:rsid w:val="00196CE5"/>
    <w:rsid w:val="001A7248"/>
    <w:rsid w:val="00210A72"/>
    <w:rsid w:val="0025150C"/>
    <w:rsid w:val="002A794D"/>
    <w:rsid w:val="003072CC"/>
    <w:rsid w:val="00326AFC"/>
    <w:rsid w:val="00352532"/>
    <w:rsid w:val="0036506B"/>
    <w:rsid w:val="003775CF"/>
    <w:rsid w:val="003B2764"/>
    <w:rsid w:val="003D7F0F"/>
    <w:rsid w:val="0040782E"/>
    <w:rsid w:val="004521DA"/>
    <w:rsid w:val="00486AB0"/>
    <w:rsid w:val="004A1F0A"/>
    <w:rsid w:val="0055031A"/>
    <w:rsid w:val="0056492E"/>
    <w:rsid w:val="0060697D"/>
    <w:rsid w:val="006430E3"/>
    <w:rsid w:val="00667A62"/>
    <w:rsid w:val="00701320"/>
    <w:rsid w:val="007464CB"/>
    <w:rsid w:val="007776F2"/>
    <w:rsid w:val="007A7EAA"/>
    <w:rsid w:val="007E55DA"/>
    <w:rsid w:val="0081126A"/>
    <w:rsid w:val="0085392E"/>
    <w:rsid w:val="00857E9B"/>
    <w:rsid w:val="0086610A"/>
    <w:rsid w:val="00866A52"/>
    <w:rsid w:val="008739E2"/>
    <w:rsid w:val="00892057"/>
    <w:rsid w:val="00894214"/>
    <w:rsid w:val="0089452F"/>
    <w:rsid w:val="008C1154"/>
    <w:rsid w:val="008F5F88"/>
    <w:rsid w:val="0090662E"/>
    <w:rsid w:val="00911394"/>
    <w:rsid w:val="00980182"/>
    <w:rsid w:val="00A54507"/>
    <w:rsid w:val="00A57323"/>
    <w:rsid w:val="00A64765"/>
    <w:rsid w:val="00AA4D86"/>
    <w:rsid w:val="00AC7EA0"/>
    <w:rsid w:val="00AE3BA5"/>
    <w:rsid w:val="00B54A0E"/>
    <w:rsid w:val="00B579EC"/>
    <w:rsid w:val="00B70909"/>
    <w:rsid w:val="00B917CC"/>
    <w:rsid w:val="00BD21F4"/>
    <w:rsid w:val="00BE637A"/>
    <w:rsid w:val="00C21B9F"/>
    <w:rsid w:val="00C76806"/>
    <w:rsid w:val="00CC00DD"/>
    <w:rsid w:val="00CD4D20"/>
    <w:rsid w:val="00D02ED2"/>
    <w:rsid w:val="00DD4B59"/>
    <w:rsid w:val="00E37AB5"/>
    <w:rsid w:val="00E8407D"/>
    <w:rsid w:val="00E8626A"/>
    <w:rsid w:val="00EA4AEE"/>
    <w:rsid w:val="00EC7852"/>
    <w:rsid w:val="00EF730F"/>
    <w:rsid w:val="00FA5F6A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1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806"/>
    <w:rPr>
      <w:b/>
      <w:bCs/>
    </w:rPr>
  </w:style>
  <w:style w:type="character" w:customStyle="1" w:styleId="keyword">
    <w:name w:val="keyword"/>
    <w:basedOn w:val="DefaultParagraphFont"/>
    <w:rsid w:val="00AE3BA5"/>
  </w:style>
  <w:style w:type="character" w:customStyle="1" w:styleId="number">
    <w:name w:val="number"/>
    <w:basedOn w:val="DefaultParagraphFont"/>
    <w:rsid w:val="00AE3BA5"/>
  </w:style>
  <w:style w:type="character" w:customStyle="1" w:styleId="string">
    <w:name w:val="string"/>
    <w:basedOn w:val="DefaultParagraphFont"/>
    <w:rsid w:val="00AE3BA5"/>
  </w:style>
  <w:style w:type="character" w:customStyle="1" w:styleId="comment">
    <w:name w:val="comment"/>
    <w:basedOn w:val="DefaultParagraphFont"/>
    <w:rsid w:val="00AE3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01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27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806"/>
    <w:rPr>
      <w:b/>
      <w:bCs/>
    </w:rPr>
  </w:style>
  <w:style w:type="character" w:customStyle="1" w:styleId="keyword">
    <w:name w:val="keyword"/>
    <w:basedOn w:val="DefaultParagraphFont"/>
    <w:rsid w:val="00AE3BA5"/>
  </w:style>
  <w:style w:type="character" w:customStyle="1" w:styleId="number">
    <w:name w:val="number"/>
    <w:basedOn w:val="DefaultParagraphFont"/>
    <w:rsid w:val="00AE3BA5"/>
  </w:style>
  <w:style w:type="character" w:customStyle="1" w:styleId="string">
    <w:name w:val="string"/>
    <w:basedOn w:val="DefaultParagraphFont"/>
    <w:rsid w:val="00AE3BA5"/>
  </w:style>
  <w:style w:type="character" w:customStyle="1" w:styleId="comment">
    <w:name w:val="comment"/>
    <w:basedOn w:val="DefaultParagraphFont"/>
    <w:rsid w:val="00AE3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8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15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10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72</cp:revision>
  <dcterms:created xsi:type="dcterms:W3CDTF">2017-08-25T15:02:00Z</dcterms:created>
  <dcterms:modified xsi:type="dcterms:W3CDTF">2017-09-19T17:28:00Z</dcterms:modified>
</cp:coreProperties>
</file>