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highlight w:val="white"/>
          <w:rtl w:val="0"/>
        </w:rPr>
        <w:t xml:space="preserve">Condo Management Web Application: A Collaborative Journey Through Challenges</w:t>
      </w:r>
      <w:r w:rsidDel="00000000" w:rsidR="00000000" w:rsidRPr="00000000">
        <w:rPr>
          <w:rtl w:val="0"/>
        </w:rPr>
      </w:r>
    </w:p>
    <w:p w:rsidR="00000000" w:rsidDel="00000000" w:rsidP="00000000" w:rsidRDefault="00000000" w:rsidRPr="00000000" w14:paraId="00000002">
      <w:pPr>
        <w:pStyle w:val="Heading1"/>
        <w:spacing w:line="36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Heading1"/>
        <w:spacing w:line="360" w:lineRule="auto"/>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this postmortem, we reflect on our journey of developing a web application aimed at simplifying condo management. Our team embarked on this project with high hopes, aiming to leverage modern technology to address the complexities of condo management. Utilizing a range of tools and architectural practices, we aimed to create a robust solution that meets the diverse needs of condo managers and residents alike. Despite facing challenges along the way, we are happy with what we have achieved and the lessons we have learned.</w:t>
      </w:r>
      <w:r w:rsidDel="00000000" w:rsidR="00000000" w:rsidRPr="00000000">
        <w:rPr>
          <w:rtl w:val="0"/>
        </w:rPr>
      </w:r>
    </w:p>
    <w:p w:rsidR="00000000" w:rsidDel="00000000" w:rsidP="00000000" w:rsidRDefault="00000000" w:rsidRPr="00000000" w14:paraId="00000005">
      <w:pPr>
        <w:pStyle w:val="Heading1"/>
        <w:spacing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sz w:val="24"/>
          <w:szCs w:val="24"/>
          <w:u w:val="single"/>
          <w:rtl w:val="0"/>
        </w:rPr>
        <w:t xml:space="preserve">What went wrong?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Challenges with Mobile App Development</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after="300"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Different Styling Requirements: The mobile app required a distinct approach to styling compared to the web version. The need to adapt layouts, fonts, and interaction elements for smaller screens introduced complexities that were not initially anticipated.</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300" w:line="360" w:lineRule="auto"/>
        <w:ind w:left="720" w:firstLine="0"/>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went right?</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Effective Communication:</w:t>
        <w:br w:type="textWrapping"/>
      </w:r>
      <w:r w:rsidDel="00000000" w:rsidR="00000000" w:rsidRPr="00000000">
        <w:rPr>
          <w:rFonts w:ascii="Times New Roman" w:cs="Times New Roman" w:eastAsia="Times New Roman" w:hAnsi="Times New Roman"/>
          <w:sz w:val="24"/>
          <w:szCs w:val="24"/>
          <w:rtl w:val="0"/>
        </w:rPr>
        <w:t xml:space="preserve">Despite the challenges, our team maintained a strong emphasis on communication. Members were supportive, frequently stepping in to assist with tasks outside their assigned responsibilities, fostering a collaborative team environment.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Completion of All Planned User Stories:</w:t>
      </w:r>
    </w:p>
    <w:p w:rsidR="00000000" w:rsidDel="00000000" w:rsidP="00000000" w:rsidRDefault="00000000" w:rsidRPr="00000000" w14:paraId="0000000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significant achievement for our team was the ability to complete all user stories planned for the sprint without needing to push any to the next sprint. This success demonstrates our effective planning, estimation, and execution capabilities, ensuring that we met our project goals within the set timeframe.</w:t>
      </w: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Adherence to Agile Methodologies:</w:t>
        <w:br w:type="textWrapping"/>
      </w:r>
      <w:r w:rsidDel="00000000" w:rsidR="00000000" w:rsidRPr="00000000">
        <w:rPr>
          <w:rFonts w:ascii="Times New Roman" w:cs="Times New Roman" w:eastAsia="Times New Roman" w:hAnsi="Times New Roman"/>
          <w:sz w:val="24"/>
          <w:szCs w:val="24"/>
          <w:rtl w:val="0"/>
        </w:rPr>
        <w:t xml:space="preserve">Our commitment to agile practices allowed us to adapt quickly to changes and feedback, ensuring continuous improvement in our development process.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Effective Use of Tools:</w:t>
        <w:br w:type="textWrapping"/>
      </w:r>
      <w:r w:rsidDel="00000000" w:rsidR="00000000" w:rsidRPr="00000000">
        <w:rPr>
          <w:rFonts w:ascii="Times New Roman" w:cs="Times New Roman" w:eastAsia="Times New Roman" w:hAnsi="Times New Roman"/>
          <w:sz w:val="24"/>
          <w:szCs w:val="24"/>
          <w:rtl w:val="0"/>
        </w:rPr>
        <w:t xml:space="preserve">Utilizing collaboration and project management tools effectively helped in keeping the team organized and on track, despite remote working conditions.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High-Quality Code Standards:</w:t>
        <w:br w:type="textWrapping"/>
      </w:r>
      <w:r w:rsidDel="00000000" w:rsidR="00000000" w:rsidRPr="00000000">
        <w:rPr>
          <w:rFonts w:ascii="Times New Roman" w:cs="Times New Roman" w:eastAsia="Times New Roman" w:hAnsi="Times New Roman"/>
          <w:sz w:val="24"/>
          <w:szCs w:val="24"/>
          <w:rtl w:val="0"/>
        </w:rPr>
        <w:t xml:space="preserve">The team maintained high standards of code quality through peer reviews and adopting best coding practices, which significantly reduced bugs in the final product.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Stakeholder Engagement:</w:t>
        <w:br w:type="textWrapping"/>
      </w:r>
      <w:r w:rsidDel="00000000" w:rsidR="00000000" w:rsidRPr="00000000">
        <w:rPr>
          <w:rFonts w:ascii="Times New Roman" w:cs="Times New Roman" w:eastAsia="Times New Roman" w:hAnsi="Times New Roman"/>
          <w:sz w:val="24"/>
          <w:szCs w:val="24"/>
          <w:rtl w:val="0"/>
        </w:rPr>
        <w:t xml:space="preserve">Regular updates and feedback sessions with the user ensured that the project remained aligned with user needs and expectations.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spacing w:line="360" w:lineRule="auto"/>
        <w:rPr>
          <w:rFonts w:ascii="Times New Roman" w:cs="Times New Roman" w:eastAsia="Times New Roman" w:hAnsi="Times New Roman"/>
          <w:b w:val="1"/>
          <w:sz w:val="28"/>
          <w:szCs w:val="28"/>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sprint, we only navigated through one challenge which was the complexity for mobile app development. Our strengths in communication, completing all planned user stories, adhering to agile methodologies, utilizing tools effectively, maintaining high code quality, and engaging stakeholders played a pivotal role in our success.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542C81"/>
    <w:pPr>
      <w:ind w:left="720"/>
      <w:contextualSpacing w:val="1"/>
    </w:pPr>
  </w:style>
  <w:style w:type="paragraph" w:styleId="NormalWeb">
    <w:name w:val="Normal (Web)"/>
    <w:basedOn w:val="Normal"/>
    <w:uiPriority w:val="99"/>
    <w:semiHidden w:val="1"/>
    <w:unhideWhenUsed w:val="1"/>
    <w:rsid w:val="00D471E7"/>
    <w:pPr>
      <w:spacing w:after="100" w:afterAutospacing="1" w:before="100" w:beforeAutospacing="1" w:line="240" w:lineRule="auto"/>
    </w:pPr>
    <w:rPr>
      <w:rFonts w:ascii="Times New Roman" w:cs="Times New Roman" w:eastAsia="Times New Roman" w:hAnsi="Times New Roman"/>
      <w:sz w:val="24"/>
      <w:szCs w:val="24"/>
      <w:lang w:val="en-CA"/>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cvNHzRp6KqtQOPNZARq+WLCCRQ==">CgMxLjAyCGguZ2pkZ3hzMgloLjMwajB6bGwyCWguMWZvYjl0ZTIJaC4zem55c2g3MgloLjJldDkycDA4AHIhMWp0c3ZwdlhkclYyOUJrVm8wSklZSzBpaGkyYW1ZU01l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2024-02-08T00:15:00Z</dcterms:created>
</cp:coreProperties>
</file>