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FA" w:rsidRDefault="001135FA" w:rsidP="001135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bitte den Mitarbeiterumzug wie in nachfolgender Liste dargestellt für den </w:t>
      </w:r>
      <w:r>
        <w:rPr>
          <w:rFonts w:ascii="Arial" w:hAnsi="Arial" w:cs="Arial"/>
          <w:sz w:val="20"/>
          <w:szCs w:val="20"/>
          <w:u w:val="single"/>
        </w:rPr>
        <w:t>25.10.2016</w:t>
      </w:r>
      <w:r>
        <w:rPr>
          <w:rFonts w:ascii="Arial" w:hAnsi="Arial" w:cs="Arial"/>
          <w:sz w:val="20"/>
          <w:szCs w:val="20"/>
        </w:rPr>
        <w:t xml:space="preserve"> ausführen.</w:t>
      </w:r>
    </w:p>
    <w:p w:rsidR="001135FA" w:rsidRDefault="001135FA" w:rsidP="001135FA">
      <w:pPr>
        <w:rPr>
          <w:rFonts w:ascii="Arial" w:hAnsi="Arial" w:cs="Arial"/>
          <w:sz w:val="20"/>
          <w:szCs w:val="20"/>
        </w:rPr>
      </w:pPr>
    </w:p>
    <w:p w:rsidR="001135FA" w:rsidRDefault="001135FA" w:rsidP="001135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Vorab am </w:t>
      </w:r>
      <w:r>
        <w:rPr>
          <w:rFonts w:ascii="Arial" w:hAnsi="Arial" w:cs="Arial"/>
          <w:b/>
          <w:bCs/>
          <w:sz w:val="20"/>
          <w:szCs w:val="20"/>
          <w:u w:val="single"/>
        </w:rPr>
        <w:t>20.10.2016</w:t>
      </w:r>
      <w:r>
        <w:rPr>
          <w:rFonts w:ascii="Arial" w:hAnsi="Arial" w:cs="Arial"/>
          <w:sz w:val="20"/>
          <w:szCs w:val="20"/>
        </w:rPr>
        <w:t xml:space="preserve"> bitte </w:t>
      </w:r>
    </w:p>
    <w:p w:rsidR="001135FA" w:rsidRDefault="001135FA" w:rsidP="001135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 Umzugskartons in Geb. W4, 1. OG, R. 126</w:t>
      </w:r>
    </w:p>
    <w:p w:rsidR="001135FA" w:rsidRDefault="001135FA" w:rsidP="001135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Umzugskartons in Geb. W4, 1. OG, R. 121</w:t>
      </w:r>
    </w:p>
    <w:p w:rsidR="001135FA" w:rsidRDefault="001135FA" w:rsidP="001135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 Umzugskartons in Geb. W4, 1. OG, R. 122</w:t>
      </w:r>
    </w:p>
    <w:p w:rsidR="001135FA" w:rsidRDefault="001135FA" w:rsidP="001135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anliefern!</w:t>
      </w:r>
    </w:p>
    <w:p w:rsidR="001135FA" w:rsidRDefault="001135FA" w:rsidP="001135FA">
      <w:pPr>
        <w:rPr>
          <w:rFonts w:ascii="Arial" w:hAnsi="Arial" w:cs="Arial"/>
          <w:sz w:val="20"/>
          <w:szCs w:val="20"/>
        </w:rPr>
      </w:pPr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2800"/>
        <w:gridCol w:w="1320"/>
        <w:gridCol w:w="1320"/>
        <w:gridCol w:w="3260"/>
      </w:tblGrid>
      <w:tr w:rsidR="001135FA" w:rsidTr="001135FA">
        <w:trPr>
          <w:trHeight w:val="300"/>
        </w:trPr>
        <w:tc>
          <w:tcPr>
            <w:tcW w:w="10020" w:type="dxa"/>
            <w:gridSpan w:val="5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Umzug am 25.10.2016, Geb. W4, 1. OG</w:t>
            </w: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Gegenstand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Nach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Bemerkungen</w:t>
            </w: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Fernseher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2-OH-Theken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Garderobenschrank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Schreibtisch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Schreibtischstuhl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Schreibtischhocker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Besprechungsstühle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Besprechungstisch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IT-Equipment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Deinstallation + Installation</w:t>
            </w: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Telefon-Equipment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Deinstallation + Installation</w:t>
            </w: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Waldmann-Lampen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Wand-Whiteboard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Wanddemontage + Wandmontage</w:t>
            </w: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Transportables Flipchart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Garderobenständer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Bilder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Demontage + Montage an Hohlraumwand</w:t>
            </w: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Pflanzen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Besprechungstisch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Keller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Ehemals aus Büro 125 ist beschriftet</w:t>
            </w: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Besprechungsstühle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Keller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r>
              <w:rPr>
                <w:rFonts w:ascii="Arial" w:hAnsi="Arial" w:cs="Arial"/>
                <w:color w:val="000000"/>
                <w:sz w:val="20"/>
                <w:szCs w:val="20"/>
              </w:rPr>
              <w:t>Ehemals aus Büro 125 ist beschriftet</w:t>
            </w: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Fernseher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Keller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r>
              <w:rPr>
                <w:rFonts w:ascii="Arial" w:hAnsi="Arial" w:cs="Arial"/>
                <w:color w:val="000000"/>
                <w:sz w:val="20"/>
                <w:szCs w:val="20"/>
              </w:rPr>
              <w:t>Ehemals aus Büro 125 ist beschriftet</w:t>
            </w: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Schreibtisch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IT-Equipment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Deinstallation + Installation</w:t>
            </w: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Telefon-Equipment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Deinstallation + Installation</w:t>
            </w: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Rollcontainer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Standcontainer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Bürostuhl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3-OH-Theke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Kleiderständer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Papierkorb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Pflanze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Fußbank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Sattelhocker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Umzugskartons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3-OH-Theke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Keller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Schreibtisch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Schreibtischstuhl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IT-Equipment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r>
              <w:rPr>
                <w:rFonts w:ascii="Arial" w:hAnsi="Arial" w:cs="Arial"/>
                <w:color w:val="000000"/>
                <w:sz w:val="20"/>
                <w:szCs w:val="20"/>
              </w:rPr>
              <w:t>Deinstallation + Installation</w:t>
            </w: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Telefon-Equipment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r>
              <w:rPr>
                <w:rFonts w:ascii="Arial" w:hAnsi="Arial" w:cs="Arial"/>
                <w:color w:val="000000"/>
                <w:sz w:val="20"/>
                <w:szCs w:val="20"/>
              </w:rPr>
              <w:t>Deinstallation + Installation</w:t>
            </w: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Untertischcontainer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Standcontainer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Keller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135FA" w:rsidTr="001135F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Waldmann Lampe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Keller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 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5FA" w:rsidRDefault="001135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1135FA" w:rsidRDefault="001135FA" w:rsidP="001135FA">
      <w:pPr>
        <w:rPr>
          <w:rFonts w:ascii="Arial" w:hAnsi="Arial" w:cs="Arial"/>
          <w:sz w:val="20"/>
          <w:szCs w:val="20"/>
        </w:rPr>
      </w:pPr>
    </w:p>
    <w:p w:rsidR="00815E73" w:rsidRDefault="00815E73">
      <w:bookmarkStart w:id="0" w:name="_GoBack"/>
      <w:bookmarkEnd w:id="0"/>
    </w:p>
    <w:sectPr w:rsidR="00815E7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AA6" w:rsidRDefault="00691AA6" w:rsidP="001135FA">
      <w:r>
        <w:separator/>
      </w:r>
    </w:p>
  </w:endnote>
  <w:endnote w:type="continuationSeparator" w:id="0">
    <w:p w:rsidR="00691AA6" w:rsidRDefault="00691AA6" w:rsidP="0011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AA6" w:rsidRDefault="00691AA6" w:rsidP="001135FA">
      <w:r>
        <w:separator/>
      </w:r>
    </w:p>
  </w:footnote>
  <w:footnote w:type="continuationSeparator" w:id="0">
    <w:p w:rsidR="00691AA6" w:rsidRDefault="00691AA6" w:rsidP="001135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5FA" w:rsidRDefault="001135FA">
    <w:pPr>
      <w:pStyle w:val="Kopfzeile"/>
    </w:pPr>
    <w:r>
      <w:t>Auftrag 208282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FA"/>
    <w:rsid w:val="001135FA"/>
    <w:rsid w:val="00691AA6"/>
    <w:rsid w:val="0081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35FA"/>
    <w:pPr>
      <w:spacing w:after="0" w:line="240" w:lineRule="auto"/>
    </w:pPr>
    <w:rPr>
      <w:rFonts w:ascii="Calibri" w:hAnsi="Calibri" w:cs="Calibri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35F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135FA"/>
    <w:rPr>
      <w:rFonts w:ascii="Calibri" w:hAnsi="Calibri" w:cs="Calibri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135F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135FA"/>
    <w:rPr>
      <w:rFonts w:ascii="Calibri" w:hAnsi="Calibri" w:cs="Calibri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35FA"/>
    <w:pPr>
      <w:spacing w:after="0" w:line="240" w:lineRule="auto"/>
    </w:pPr>
    <w:rPr>
      <w:rFonts w:ascii="Calibri" w:hAnsi="Calibri" w:cs="Calibri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35F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135FA"/>
    <w:rPr>
      <w:rFonts w:ascii="Calibri" w:hAnsi="Calibri" w:cs="Calibri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135F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135FA"/>
    <w:rPr>
      <w:rFonts w:ascii="Calibri" w:hAnsi="Calibri" w:cs="Calibri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5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1632</Characters>
  <Application>Microsoft Office Word</Application>
  <DocSecurity>0</DocSecurity>
  <Lines>13</Lines>
  <Paragraphs>3</Paragraphs>
  <ScaleCrop>false</ScaleCrop>
  <Company>Bayer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1</cp:revision>
  <dcterms:created xsi:type="dcterms:W3CDTF">2016-10-17T12:29:00Z</dcterms:created>
  <dcterms:modified xsi:type="dcterms:W3CDTF">2016-10-17T13:18:00Z</dcterms:modified>
</cp:coreProperties>
</file>