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85B" w:rsidRDefault="0055285B" w:rsidP="0055285B">
      <w:pPr>
        <w:rPr>
          <w:rFonts w:ascii="Arial" w:hAnsi="Arial" w:cs="Arial"/>
          <w:b/>
          <w:bCs/>
          <w:color w:val="FF0000"/>
          <w:sz w:val="24"/>
          <w:szCs w:val="24"/>
          <w:u w:val="single"/>
          <w:lang w:val="de-DE"/>
        </w:rPr>
      </w:pPr>
      <w:r>
        <w:rPr>
          <w:rFonts w:ascii="Arial" w:hAnsi="Arial" w:cs="Arial"/>
          <w:b/>
          <w:bCs/>
          <w:color w:val="FF0000"/>
          <w:sz w:val="24"/>
          <w:szCs w:val="24"/>
          <w:u w:val="single"/>
          <w:lang w:val="de-DE"/>
        </w:rPr>
        <w:t>Sollstand R. 1076:</w:t>
      </w:r>
    </w:p>
    <w:p w:rsidR="0055285B" w:rsidRDefault="0055285B" w:rsidP="0055285B">
      <w:pPr>
        <w:rPr>
          <w:rFonts w:ascii="Arial" w:hAnsi="Arial" w:cs="Arial"/>
          <w:sz w:val="20"/>
          <w:szCs w:val="20"/>
          <w:lang w:val="de-DE"/>
        </w:rPr>
      </w:pPr>
      <w:r>
        <w:rPr>
          <w:noProof/>
        </w:rPr>
        <w:drawing>
          <wp:inline distT="0" distB="0" distL="0" distR="0">
            <wp:extent cx="3790950" cy="2600325"/>
            <wp:effectExtent l="0" t="0" r="0" b="9525"/>
            <wp:docPr id="1" name="Grafik 1" descr="cid:image003.png@01D31C23.83538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3.png@01D31C23.83538B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2F8" w:rsidRDefault="0055285B">
      <w:bookmarkStart w:id="0" w:name="_GoBack"/>
      <w:bookmarkEnd w:id="0"/>
    </w:p>
    <w:sectPr w:rsidR="00252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5B"/>
    <w:rsid w:val="0055285B"/>
    <w:rsid w:val="00AE743C"/>
    <w:rsid w:val="00B1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285B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285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2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285B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285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2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9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3.png@01D31C23.83538BC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Buechel</dc:creator>
  <cp:lastModifiedBy>Erik Buechel</cp:lastModifiedBy>
  <cp:revision>1</cp:revision>
  <dcterms:created xsi:type="dcterms:W3CDTF">2017-08-23T13:37:00Z</dcterms:created>
  <dcterms:modified xsi:type="dcterms:W3CDTF">2017-08-23T13:38:00Z</dcterms:modified>
</cp:coreProperties>
</file>