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39" w:rsidRDefault="00A27F39" w:rsidP="00A27F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bitte folgendes für den Raum 0.011 Gebäude Q26 veranlassen:</w:t>
      </w:r>
    </w:p>
    <w:p w:rsidR="00A27F39" w:rsidRDefault="00A27F39" w:rsidP="00A27F39">
      <w:pPr>
        <w:rPr>
          <w:rFonts w:ascii="Arial" w:hAnsi="Arial" w:cs="Arial"/>
          <w:sz w:val="20"/>
          <w:szCs w:val="20"/>
        </w:rPr>
      </w:pPr>
    </w:p>
    <w:p w:rsidR="00A27F39" w:rsidRDefault="00A27F39" w:rsidP="00A27F3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Am 30.05.2016 folgendes durchführen:</w:t>
      </w:r>
    </w:p>
    <w:p w:rsidR="00A27F39" w:rsidRDefault="00A27F39" w:rsidP="00A27F39">
      <w:pPr>
        <w:rPr>
          <w:rFonts w:ascii="Arial" w:hAnsi="Arial" w:cs="Arial"/>
          <w:sz w:val="20"/>
          <w:szCs w:val="20"/>
        </w:rPr>
      </w:pPr>
    </w:p>
    <w:tbl>
      <w:tblPr>
        <w:tblW w:w="6683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2120"/>
        <w:gridCol w:w="3803"/>
      </w:tblGrid>
      <w:tr w:rsidR="00A27F39" w:rsidTr="00A27F39">
        <w:trPr>
          <w:trHeight w:val="8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jc w:val="center"/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Schreibtisch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Direktentsorgung</w:t>
            </w:r>
          </w:p>
        </w:tc>
      </w:tr>
      <w:tr w:rsidR="00A27F39" w:rsidTr="00A27F39">
        <w:trPr>
          <w:trHeight w:val="8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jc w:val="center"/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Rollcontainer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Direktentsorgung</w:t>
            </w:r>
          </w:p>
        </w:tc>
      </w:tr>
      <w:tr w:rsidR="00A27F39" w:rsidTr="00A27F39">
        <w:trPr>
          <w:trHeight w:val="8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jc w:val="center"/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2OH Theke 120cm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Direktentsorgung</w:t>
            </w:r>
          </w:p>
        </w:tc>
      </w:tr>
      <w:tr w:rsidR="00A27F39" w:rsidTr="00A27F39">
        <w:trPr>
          <w:trHeight w:val="8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jc w:val="center"/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Besprechungstisch rund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Direktentsorgung</w:t>
            </w:r>
          </w:p>
        </w:tc>
      </w:tr>
      <w:tr w:rsidR="00A27F39" w:rsidTr="00A27F39">
        <w:trPr>
          <w:trHeight w:val="8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jc w:val="center"/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Besucherstuhl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Direktentsorgung</w:t>
            </w:r>
          </w:p>
        </w:tc>
      </w:tr>
      <w:tr w:rsidR="00A27F39" w:rsidTr="00A27F39">
        <w:trPr>
          <w:trHeight w:val="8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jc w:val="center"/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Pflanze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bleibt (für Umbau im Flur Zwischenlagern)</w:t>
            </w:r>
          </w:p>
        </w:tc>
      </w:tr>
      <w:tr w:rsidR="00A27F39" w:rsidTr="00A27F39">
        <w:trPr>
          <w:trHeight w:val="8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jc w:val="center"/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Flipchart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bleibt (für Umbau im Flur Zwischenlagern)</w:t>
            </w:r>
          </w:p>
        </w:tc>
      </w:tr>
      <w:tr w:rsidR="00A27F39" w:rsidTr="00A27F39">
        <w:trPr>
          <w:trHeight w:val="8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jc w:val="center"/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Garderobe alt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Direktentsorgung</w:t>
            </w:r>
          </w:p>
        </w:tc>
      </w:tr>
      <w:tr w:rsidR="00A27F39" w:rsidTr="00A27F39">
        <w:trPr>
          <w:trHeight w:val="8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jc w:val="center"/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Stehlampe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bleibt (für Umbau im Flur Zwischenlagern)</w:t>
            </w:r>
          </w:p>
        </w:tc>
      </w:tr>
      <w:tr w:rsidR="00A27F39" w:rsidTr="00A27F39">
        <w:trPr>
          <w:trHeight w:val="8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jc w:val="center"/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Ventilator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bleibt (für Umbau im Flur Zwischenlagern)</w:t>
            </w:r>
          </w:p>
        </w:tc>
      </w:tr>
      <w:tr w:rsidR="00A27F39" w:rsidTr="00A27F39">
        <w:trPr>
          <w:trHeight w:val="68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jc w:val="center"/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Bürodrehstuhl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27F39" w:rsidRPr="00A27F39" w:rsidRDefault="00A27F39">
            <w:pPr>
              <w:rPr>
                <w:color w:val="000000"/>
                <w:sz w:val="20"/>
                <w:szCs w:val="20"/>
              </w:rPr>
            </w:pPr>
            <w:r w:rsidRPr="00A27F39">
              <w:rPr>
                <w:color w:val="000000"/>
                <w:sz w:val="20"/>
                <w:szCs w:val="20"/>
              </w:rPr>
              <w:t>bleibt (für Umbau im Flur Zwischenlagern)</w:t>
            </w:r>
          </w:p>
        </w:tc>
      </w:tr>
    </w:tbl>
    <w:p w:rsidR="00A27F39" w:rsidRDefault="00A27F39" w:rsidP="00A27F39">
      <w:pPr>
        <w:rPr>
          <w:rFonts w:ascii="Arial" w:hAnsi="Arial" w:cs="Arial"/>
          <w:sz w:val="20"/>
          <w:szCs w:val="20"/>
        </w:rPr>
      </w:pPr>
    </w:p>
    <w:p w:rsidR="00A27F39" w:rsidRDefault="00A27F39" w:rsidP="00A27F39">
      <w:pPr>
        <w:rPr>
          <w:rFonts w:ascii="Arial" w:hAnsi="Arial" w:cs="Arial"/>
          <w:sz w:val="20"/>
          <w:szCs w:val="20"/>
        </w:rPr>
      </w:pPr>
    </w:p>
    <w:p w:rsidR="00A27F39" w:rsidRDefault="00A27F39" w:rsidP="00A27F3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Am 02.06.2016 Folgende A</w:t>
      </w:r>
      <w:r>
        <w:rPr>
          <w:rFonts w:ascii="Arial" w:hAnsi="Arial" w:cs="Arial"/>
          <w:b/>
          <w:bCs/>
          <w:sz w:val="20"/>
          <w:szCs w:val="20"/>
        </w:rPr>
        <w:t>rbeiten durchführen lassen:</w:t>
      </w:r>
    </w:p>
    <w:p w:rsidR="00A27F39" w:rsidRDefault="00A27F39" w:rsidP="00A27F39">
      <w:pPr>
        <w:rPr>
          <w:rFonts w:ascii="Arial" w:hAnsi="Arial" w:cs="Arial"/>
          <w:b/>
          <w:bCs/>
          <w:sz w:val="20"/>
          <w:szCs w:val="20"/>
        </w:rPr>
      </w:pPr>
    </w:p>
    <w:p w:rsidR="00A27F39" w:rsidRDefault="00A27F39" w:rsidP="00A27F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1x Schreibtisch aus Keller K192 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Raum 0.011 Q26</w:t>
      </w:r>
    </w:p>
    <w:p w:rsidR="00A27F39" w:rsidRDefault="00A27F39" w:rsidP="00A27F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1x Vierfußtisch 160X80 aus Keller K192 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Raum 0.011 Q26</w:t>
      </w:r>
    </w:p>
    <w:p w:rsidR="00A27F39" w:rsidRDefault="00A27F39" w:rsidP="00A27F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1x Rollcontainer aus Keller K181 Q26 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Raum 0.011 Q26</w:t>
      </w:r>
    </w:p>
    <w:p w:rsidR="00A27F39" w:rsidRDefault="00A27F39" w:rsidP="00A27F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4x Besucherstühle aus Lager E39 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Raum 0.011 Q26</w:t>
      </w:r>
    </w:p>
    <w:p w:rsidR="00A27F39" w:rsidRDefault="00A27F39" w:rsidP="00A27F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1x Besprechungstisch rund aus Lager 30A 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Raum 0.011 Q26</w:t>
      </w:r>
    </w:p>
    <w:p w:rsidR="00A27F39" w:rsidRDefault="00A27F39" w:rsidP="00A27F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1x 3OH Theke 120 aus Keller K181 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Raum 0.011 Q26</w:t>
      </w:r>
    </w:p>
    <w:p w:rsidR="00A27F39" w:rsidRDefault="00A27F39" w:rsidP="00A27F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1x Multifunktionsblende aus Lager 30A 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Raum 0.011 Q26</w:t>
      </w:r>
    </w:p>
    <w:p w:rsidR="00A27F39" w:rsidRDefault="00A27F39" w:rsidP="00A27F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2x TFT-Halter aus Lager 30A 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Raum 0.011 Q26</w:t>
      </w:r>
    </w:p>
    <w:p w:rsidR="00A27F39" w:rsidRDefault="00A27F39" w:rsidP="00A27F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1x Papierhalter für Multifunktionswand aus Lager 30A 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Raum 0.011 Q26</w:t>
      </w:r>
    </w:p>
    <w:p w:rsidR="00A27F39" w:rsidRDefault="00A27F39" w:rsidP="00A27F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1x Stift</w:t>
      </w:r>
      <w:r>
        <w:rPr>
          <w:rFonts w:ascii="Arial" w:hAnsi="Arial" w:cs="Arial"/>
          <w:sz w:val="20"/>
          <w:szCs w:val="20"/>
        </w:rPr>
        <w:t xml:space="preserve">halter für Multifunktionswand aus Lager 30A 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Raum 0.011 Q26</w:t>
      </w:r>
    </w:p>
    <w:p w:rsidR="00A27F39" w:rsidRDefault="00A27F39" w:rsidP="00A27F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1x Garderobe aus Keller K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192 Q26 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Raum 0.011 Q26</w:t>
      </w:r>
    </w:p>
    <w:p w:rsidR="00A27F39" w:rsidRDefault="00A27F39" w:rsidP="00A27F39">
      <w:pPr>
        <w:rPr>
          <w:rFonts w:ascii="Arial" w:hAnsi="Arial" w:cs="Arial"/>
          <w:sz w:val="20"/>
          <w:szCs w:val="20"/>
        </w:rPr>
      </w:pPr>
    </w:p>
    <w:p w:rsidR="0096544F" w:rsidRDefault="0096544F"/>
    <w:sectPr w:rsidR="009654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39"/>
    <w:rsid w:val="0096544F"/>
    <w:rsid w:val="00A2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7F39"/>
    <w:pPr>
      <w:spacing w:after="0" w:line="240" w:lineRule="auto"/>
    </w:pPr>
    <w:rPr>
      <w:rFonts w:ascii="Calibri" w:hAnsi="Calibri" w:cs="Calibri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7F39"/>
    <w:pPr>
      <w:spacing w:after="0" w:line="240" w:lineRule="auto"/>
    </w:pPr>
    <w:rPr>
      <w:rFonts w:ascii="Calibri" w:hAnsi="Calibri" w:cs="Calibri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1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Achmed El-Kassem</dc:creator>
  <cp:lastModifiedBy>Achmed El-Kassem</cp:lastModifiedBy>
  <cp:revision>1</cp:revision>
  <dcterms:created xsi:type="dcterms:W3CDTF">2016-05-17T06:37:00Z</dcterms:created>
  <dcterms:modified xsi:type="dcterms:W3CDTF">2016-05-17T06:39:00Z</dcterms:modified>
</cp:coreProperties>
</file>