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90D" w:rsidRDefault="00C0190D" w:rsidP="00C0190D">
      <w:pPr>
        <w:rPr>
          <w:rFonts w:ascii="Arial" w:hAnsi="Arial" w:cs="Arial"/>
          <w:sz w:val="20"/>
          <w:szCs w:val="20"/>
          <w:lang w:val="de-D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876"/>
        <w:gridCol w:w="894"/>
        <w:gridCol w:w="3204"/>
        <w:gridCol w:w="3125"/>
      </w:tblGrid>
      <w:tr w:rsidR="00C0190D" w:rsidTr="00C0190D"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color w:val="366092"/>
                <w:sz w:val="26"/>
                <w:szCs w:val="26"/>
                <w:lang w:val="de-DE"/>
              </w:rPr>
            </w:pPr>
            <w:r>
              <w:rPr>
                <w:b/>
                <w:bCs/>
                <w:color w:val="366092"/>
                <w:sz w:val="26"/>
                <w:szCs w:val="26"/>
                <w:lang w:val="de-DE"/>
              </w:rPr>
              <w:t>Name</w:t>
            </w:r>
          </w:p>
        </w:tc>
        <w:tc>
          <w:tcPr>
            <w:tcW w:w="101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color w:val="366092"/>
                <w:sz w:val="26"/>
                <w:szCs w:val="26"/>
                <w:lang w:val="de-DE"/>
              </w:rPr>
            </w:pPr>
            <w:r>
              <w:rPr>
                <w:b/>
                <w:bCs/>
                <w:color w:val="366092"/>
                <w:sz w:val="26"/>
                <w:szCs w:val="26"/>
                <w:lang w:val="de-DE"/>
              </w:rPr>
              <w:t>Von Q26</w:t>
            </w:r>
          </w:p>
        </w:tc>
        <w:tc>
          <w:tcPr>
            <w:tcW w:w="1044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color w:val="366092"/>
                <w:sz w:val="26"/>
                <w:szCs w:val="26"/>
                <w:lang w:val="de-DE"/>
              </w:rPr>
            </w:pPr>
            <w:r>
              <w:rPr>
                <w:b/>
                <w:bCs/>
                <w:color w:val="366092"/>
                <w:sz w:val="26"/>
                <w:szCs w:val="26"/>
                <w:lang w:val="de-DE"/>
              </w:rPr>
              <w:t>Nach Q30</w:t>
            </w:r>
          </w:p>
        </w:tc>
        <w:tc>
          <w:tcPr>
            <w:tcW w:w="398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color w:val="366092"/>
                <w:sz w:val="26"/>
                <w:szCs w:val="26"/>
                <w:lang w:val="de-DE"/>
              </w:rPr>
            </w:pPr>
            <w:r>
              <w:rPr>
                <w:b/>
                <w:bCs/>
                <w:color w:val="366092"/>
                <w:sz w:val="26"/>
                <w:szCs w:val="26"/>
                <w:lang w:val="de-DE"/>
              </w:rPr>
              <w:t>Was</w:t>
            </w:r>
          </w:p>
        </w:tc>
        <w:tc>
          <w:tcPr>
            <w:tcW w:w="4156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color w:val="366092"/>
                <w:sz w:val="26"/>
                <w:szCs w:val="26"/>
                <w:lang w:val="de-DE"/>
              </w:rPr>
            </w:pPr>
            <w:r>
              <w:rPr>
                <w:b/>
                <w:bCs/>
                <w:color w:val="366092"/>
                <w:sz w:val="26"/>
                <w:szCs w:val="26"/>
                <w:lang w:val="de-DE"/>
              </w:rPr>
              <w:t>Aufbau</w:t>
            </w:r>
          </w:p>
        </w:tc>
      </w:tr>
      <w:tr w:rsidR="00C0190D" w:rsidRPr="00B22936" w:rsidTr="00C0190D">
        <w:tc>
          <w:tcPr>
            <w:tcW w:w="129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Stephanie Wedlich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1.437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557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 Stuhl, 1 Bildschirm, Dockingstation, Telefon, Maus, Tastatur, 1 Lampe, 4 Kartons, 1 Bild (Flur), 1 Ventilator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Ohne Trennwand bitte alles auf den Schreibtisch stellen</w:t>
            </w:r>
          </w:p>
          <w:p w:rsidR="00C0190D" w:rsidRDefault="00C0190D" w:rsidP="00B22936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 xml:space="preserve">Dockingstation auf den linken Schreibtisch, Telefon rechts auf den rechten Schreibtisch, Headset rechts daneben, der alte Bildschirm wird im neuen Büro "eingelagert" und dafür 2 neue Monitore mittig auf dem </w:t>
            </w:r>
            <w:r w:rsidR="00B22936">
              <w:rPr>
                <w:lang w:val="de-DE"/>
              </w:rPr>
              <w:t>linken</w:t>
            </w:r>
            <w:bookmarkStart w:id="0" w:name="_GoBack"/>
            <w:bookmarkEnd w:id="0"/>
            <w:r>
              <w:rPr>
                <w:lang w:val="de-DE"/>
              </w:rPr>
              <w:t xml:space="preserve"> Schreibtisch aufgestellt</w:t>
            </w:r>
          </w:p>
        </w:tc>
      </w:tr>
      <w:tr w:rsidR="00C0190D" w:rsidRPr="00B22936" w:rsidTr="00C0190D">
        <w:tc>
          <w:tcPr>
            <w:tcW w:w="129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Michael Baum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1.438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556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 Stuhl, Telefon, Monitor, Dockingstation, Tastatur, Maus, Headset, 5 Kartons, 2 Bilder, 1 Ventilator, 1 Flipchart (</w:t>
            </w:r>
            <w:proofErr w:type="spellStart"/>
            <w:r>
              <w:rPr>
                <w:lang w:val="de-DE"/>
              </w:rPr>
              <w:t>rollbar</w:t>
            </w:r>
            <w:proofErr w:type="spellEnd"/>
            <w:r>
              <w:rPr>
                <w:lang w:val="de-DE"/>
              </w:rPr>
              <w:t>)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Telefon links, Headset rechts daneben, Monitor mittig, Dockingstation rechts</w:t>
            </w:r>
          </w:p>
        </w:tc>
      </w:tr>
      <w:tr w:rsidR="00C0190D" w:rsidRPr="00B22936" w:rsidTr="00C0190D">
        <w:tc>
          <w:tcPr>
            <w:tcW w:w="129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 xml:space="preserve">Christian </w:t>
            </w:r>
            <w:proofErr w:type="spellStart"/>
            <w:r>
              <w:rPr>
                <w:lang w:val="de-DE"/>
              </w:rPr>
              <w:t>Korr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1.436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566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 Stuhl, 1 Monitor, Dockingstation, Tastatur, Maus, Telefon, 2 Kartons, 1 Bild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Dockingstation links, Telefon rechts, Monitor mittig</w:t>
            </w:r>
          </w:p>
        </w:tc>
      </w:tr>
      <w:tr w:rsidR="00C0190D" w:rsidRPr="00B22936" w:rsidTr="00C0190D">
        <w:tc>
          <w:tcPr>
            <w:tcW w:w="129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Daniel Webers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1.435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559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 Stuhl, 2 Bildschirme, Dockingstation mit Wandhalter, Telefon, Maus, Tastatur, 1 Flipchart (</w:t>
            </w:r>
            <w:proofErr w:type="spellStart"/>
            <w:r>
              <w:rPr>
                <w:lang w:val="de-DE"/>
              </w:rPr>
              <w:t>rollbar</w:t>
            </w:r>
            <w:proofErr w:type="spellEnd"/>
            <w:r>
              <w:rPr>
                <w:lang w:val="de-DE"/>
              </w:rPr>
              <w:t>), 1 Pflanze (keine aus dem Leasingprogramm), 1 Moderationskoffer, 1 Bild, 5 Kartons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Laptophalter mit Dockingstation links an Trennwand Mitte, großer Monitor mittig, kleiner Monitor rechts daneben, Telefon rechts</w:t>
            </w:r>
          </w:p>
        </w:tc>
      </w:tr>
      <w:tr w:rsidR="00C0190D" w:rsidRPr="00B22936" w:rsidTr="00C0190D">
        <w:tc>
          <w:tcPr>
            <w:tcW w:w="129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 xml:space="preserve">Ralf </w:t>
            </w:r>
            <w:proofErr w:type="spellStart"/>
            <w:r>
              <w:rPr>
                <w:lang w:val="de-DE"/>
              </w:rPr>
              <w:t>Bernshausen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1.435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568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 xml:space="preserve">1 Stuhl, 1 Bildschirm, Dockingstation mit Wandhalter, Telefon, Tastatur, Maus, 1 Lampe, 1 </w:t>
            </w:r>
            <w:proofErr w:type="spellStart"/>
            <w:r>
              <w:rPr>
                <w:lang w:val="de-DE"/>
              </w:rPr>
              <w:t>Stifteköcher</w:t>
            </w:r>
            <w:proofErr w:type="spellEnd"/>
            <w:r>
              <w:rPr>
                <w:lang w:val="de-DE"/>
              </w:rPr>
              <w:t>, 1 Karton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Laptophalter mit Dockingstation links an Trennwand Mitte, Telefon rechts, Lampe rechts neben Telefon</w:t>
            </w:r>
          </w:p>
        </w:tc>
      </w:tr>
      <w:tr w:rsidR="00C0190D" w:rsidRPr="00B22936" w:rsidTr="00C0190D">
        <w:tc>
          <w:tcPr>
            <w:tcW w:w="129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Tim Liedtke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1.433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558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 Stuhl, Dockingstation, Telefon, 2 Monitore, Tastatur, Maus, 1 Karton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Dockingstation links, Monitore mittig, Telefon rechts</w:t>
            </w:r>
          </w:p>
        </w:tc>
      </w:tr>
      <w:tr w:rsidR="00C0190D" w:rsidRPr="00B22936" w:rsidTr="00C0190D">
        <w:tc>
          <w:tcPr>
            <w:tcW w:w="129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Carsten Schneider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1.433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558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 Stuhl, Dockingstation, 2 Monitore, Tastatur, Maus, Telefon, 3 Kartons, Fußablage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Dockingstation rechts, Telefon links daneben, Monitore mittig</w:t>
            </w:r>
          </w:p>
        </w:tc>
      </w:tr>
      <w:tr w:rsidR="00C0190D" w:rsidRPr="00B22936" w:rsidTr="00C0190D">
        <w:tc>
          <w:tcPr>
            <w:tcW w:w="129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lastRenderedPageBreak/>
              <w:t>Conny Kohlhammer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1.433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558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 Stuhl, Dockingstation, Telefon, Maus, Tastatur, 1 Karton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Telefon links, 1 Monitor mittig, 1 Monitor rechts daneben, Dockingstation rechts</w:t>
            </w:r>
          </w:p>
        </w:tc>
      </w:tr>
      <w:tr w:rsidR="00C0190D" w:rsidRPr="00B22936" w:rsidTr="00C0190D">
        <w:tc>
          <w:tcPr>
            <w:tcW w:w="129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 xml:space="preserve">Frank </w:t>
            </w:r>
            <w:proofErr w:type="spellStart"/>
            <w:r>
              <w:rPr>
                <w:lang w:val="de-DE"/>
              </w:rPr>
              <w:t>Imig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1.433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567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 Stuhl, Dockingstation, Telefon, Tastatur, Maus, 2 Monitore, Headset, 3 Kartons, 1 Bild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Dockingstation rechts, Telefon links, Monitore mittig</w:t>
            </w:r>
          </w:p>
        </w:tc>
      </w:tr>
      <w:tr w:rsidR="00C0190D" w:rsidRPr="00B22936" w:rsidTr="00C0190D">
        <w:tc>
          <w:tcPr>
            <w:tcW w:w="1299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Florian Reiter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1.433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567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1 Stuhl, Dockingstation, 1 Monitor, Tastatur, Maus, Telefon, 2 Kartons</w:t>
            </w:r>
          </w:p>
        </w:tc>
        <w:tc>
          <w:tcPr>
            <w:tcW w:w="415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39" w:type="dxa"/>
              <w:left w:w="60" w:type="dxa"/>
              <w:bottom w:w="39" w:type="dxa"/>
              <w:right w:w="60" w:type="dxa"/>
            </w:tcMar>
            <w:hideMark/>
          </w:tcPr>
          <w:p w:rsidR="00C0190D" w:rsidRDefault="00C0190D">
            <w:pPr>
              <w:pStyle w:val="StandardWeb"/>
              <w:spacing w:before="0" w:beforeAutospacing="0" w:after="0" w:afterAutospacing="0"/>
              <w:rPr>
                <w:lang w:val="de-DE"/>
              </w:rPr>
            </w:pPr>
            <w:r>
              <w:rPr>
                <w:lang w:val="de-DE"/>
              </w:rPr>
              <w:t>Dockingstation links, Monitor mittig, Telefon rechts</w:t>
            </w:r>
          </w:p>
        </w:tc>
      </w:tr>
    </w:tbl>
    <w:p w:rsidR="00C0190D" w:rsidRDefault="00C0190D" w:rsidP="00C0190D">
      <w:pPr>
        <w:rPr>
          <w:rFonts w:ascii="Arial" w:hAnsi="Arial" w:cs="Arial"/>
          <w:sz w:val="20"/>
          <w:szCs w:val="20"/>
          <w:lang w:val="de-DE"/>
        </w:rPr>
      </w:pPr>
    </w:p>
    <w:p w:rsidR="00C0190D" w:rsidRPr="00C0190D" w:rsidRDefault="00C0190D">
      <w:pPr>
        <w:rPr>
          <w:lang w:val="de-DE"/>
        </w:rPr>
      </w:pPr>
    </w:p>
    <w:sectPr w:rsidR="00C0190D" w:rsidRPr="00C01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936" w:rsidRDefault="00B22936" w:rsidP="00B22936">
      <w:r>
        <w:separator/>
      </w:r>
    </w:p>
  </w:endnote>
  <w:endnote w:type="continuationSeparator" w:id="0">
    <w:p w:rsidR="00B22936" w:rsidRDefault="00B22936" w:rsidP="00B22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936" w:rsidRDefault="00B22936" w:rsidP="00B22936">
      <w:r>
        <w:separator/>
      </w:r>
    </w:p>
  </w:footnote>
  <w:footnote w:type="continuationSeparator" w:id="0">
    <w:p w:rsidR="00B22936" w:rsidRDefault="00B22936" w:rsidP="00B22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0D"/>
    <w:rsid w:val="00B22936"/>
    <w:rsid w:val="00C0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190D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0190D"/>
    <w:pPr>
      <w:spacing w:before="100" w:beforeAutospacing="1" w:after="100" w:afterAutospacing="1"/>
    </w:pPr>
    <w:rPr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B22936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22936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B22936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22936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190D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0190D"/>
    <w:pPr>
      <w:spacing w:before="100" w:beforeAutospacing="1" w:after="100" w:afterAutospacing="1"/>
    </w:pPr>
    <w:rPr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B22936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22936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B22936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22936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 Business Services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Joerg Scherer</dc:creator>
  <cp:lastModifiedBy>Joerg Scherer</cp:lastModifiedBy>
  <cp:revision>2</cp:revision>
  <dcterms:created xsi:type="dcterms:W3CDTF">2017-01-27T07:17:00Z</dcterms:created>
  <dcterms:modified xsi:type="dcterms:W3CDTF">2017-01-27T07:17:00Z</dcterms:modified>
</cp:coreProperties>
</file>