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top w:w="15" w:type="dxa"/>
          <w:bottom w:w="15" w:type="dxa"/>
        </w:tblCellMar>
        <w:tblLook w:val="04A0" w:firstRow="1" w:lastRow="0" w:firstColumn="1" w:lastColumn="0" w:noHBand="0" w:noVBand="1"/>
      </w:tblPr>
      <w:tblGrid>
        <w:gridCol w:w="5416"/>
        <w:gridCol w:w="3610"/>
      </w:tblGrid>
      <w:tr w:rsidR="005953DB" w:rsidRPr="005953DB" w14:paraId="365AF678" w14:textId="77777777" w:rsidTr="005953DB">
        <w:trPr>
          <w:trHeight w:val="360"/>
        </w:trPr>
        <w:tc>
          <w:tcPr>
            <w:tcW w:w="3000" w:type="pct"/>
            <w:tcBorders>
              <w:top w:val="nil"/>
              <w:left w:val="nil"/>
              <w:bottom w:val="single" w:sz="4" w:space="0" w:color="000000"/>
              <w:right w:val="nil"/>
            </w:tcBorders>
            <w:vAlign w:val="bottom"/>
            <w:hideMark/>
          </w:tcPr>
          <w:p w14:paraId="7797FD6F"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Author Checklist</w:t>
            </w:r>
          </w:p>
        </w:tc>
        <w:tc>
          <w:tcPr>
            <w:tcW w:w="2000" w:type="pct"/>
            <w:tcBorders>
              <w:top w:val="nil"/>
              <w:left w:val="nil"/>
              <w:bottom w:val="single" w:sz="4" w:space="0" w:color="000000"/>
              <w:right w:val="nil"/>
            </w:tcBorders>
            <w:vAlign w:val="bottom"/>
            <w:hideMark/>
          </w:tcPr>
          <w:p w14:paraId="1CE272CD"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Manuscript Number:</w:t>
            </w:r>
          </w:p>
        </w:tc>
      </w:tr>
      <w:tr w:rsidR="005953DB" w:rsidRPr="005953DB" w14:paraId="2FC23959" w14:textId="77777777" w:rsidTr="005953DB">
        <w:trPr>
          <w:trHeight w:val="255"/>
        </w:trPr>
        <w:tc>
          <w:tcPr>
            <w:tcW w:w="3000" w:type="pct"/>
            <w:tcBorders>
              <w:top w:val="nil"/>
              <w:left w:val="nil"/>
              <w:bottom w:val="nil"/>
              <w:right w:val="nil"/>
            </w:tcBorders>
            <w:vAlign w:val="bottom"/>
            <w:hideMark/>
          </w:tcPr>
          <w:p w14:paraId="5AAE24D2"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c>
          <w:tcPr>
            <w:tcW w:w="2000" w:type="pct"/>
            <w:tcBorders>
              <w:top w:val="nil"/>
              <w:left w:val="nil"/>
              <w:bottom w:val="nil"/>
              <w:right w:val="nil"/>
            </w:tcBorders>
            <w:vAlign w:val="bottom"/>
            <w:hideMark/>
          </w:tcPr>
          <w:p w14:paraId="65C77436"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NCOMMS-25-76870B</w:t>
            </w:r>
          </w:p>
        </w:tc>
      </w:tr>
      <w:tr w:rsidR="005953DB" w:rsidRPr="005953DB" w14:paraId="3CF42003" w14:textId="77777777" w:rsidTr="005953DB">
        <w:trPr>
          <w:trHeight w:val="255"/>
        </w:trPr>
        <w:tc>
          <w:tcPr>
            <w:tcW w:w="3000" w:type="pct"/>
            <w:tcBorders>
              <w:top w:val="nil"/>
              <w:left w:val="nil"/>
              <w:bottom w:val="nil"/>
              <w:right w:val="nil"/>
            </w:tcBorders>
            <w:vAlign w:val="bottom"/>
            <w:hideMark/>
          </w:tcPr>
          <w:p w14:paraId="491EDD3A"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c>
          <w:tcPr>
            <w:tcW w:w="2000" w:type="pct"/>
            <w:tcBorders>
              <w:top w:val="nil"/>
              <w:left w:val="nil"/>
              <w:bottom w:val="nil"/>
              <w:right w:val="nil"/>
            </w:tcBorders>
            <w:vAlign w:val="bottom"/>
            <w:hideMark/>
          </w:tcPr>
          <w:p w14:paraId="4019E85D" w14:textId="77777777" w:rsidR="005953DB" w:rsidRPr="005953DB" w:rsidRDefault="005953DB" w:rsidP="005953DB">
            <w:pPr>
              <w:spacing w:after="0" w:line="240" w:lineRule="auto"/>
              <w:rPr>
                <w:rFonts w:ascii="Arial" w:eastAsia="Times New Roman" w:hAnsi="Arial" w:cs="Arial"/>
                <w:color w:val="FFFFFF"/>
                <w:kern w:val="0"/>
                <w:sz w:val="16"/>
                <w:szCs w:val="16"/>
                <w:lang w:val="en-DE" w:eastAsia="en-DE"/>
                <w14:ligatures w14:val="none"/>
              </w:rPr>
            </w:pPr>
            <w:r w:rsidRPr="005953DB">
              <w:rPr>
                <w:rFonts w:ascii="Arial" w:eastAsia="Times New Roman" w:hAnsi="Arial" w:cs="Arial"/>
                <w:color w:val="FFFFFF"/>
                <w:kern w:val="0"/>
                <w:sz w:val="16"/>
                <w:szCs w:val="16"/>
                <w:lang w:val="en-DE" w:eastAsia="en-DE"/>
                <w14:ligatures w14:val="none"/>
              </w:rPr>
              <w:t>______________________________</w:t>
            </w:r>
          </w:p>
        </w:tc>
      </w:tr>
      <w:tr w:rsidR="005953DB" w:rsidRPr="005953DB" w14:paraId="34D2BABB" w14:textId="77777777" w:rsidTr="005953DB">
        <w:trPr>
          <w:trHeight w:val="1155"/>
        </w:trPr>
        <w:tc>
          <w:tcPr>
            <w:tcW w:w="3000" w:type="pct"/>
            <w:tcBorders>
              <w:top w:val="nil"/>
              <w:left w:val="nil"/>
              <w:bottom w:val="nil"/>
              <w:right w:val="nil"/>
            </w:tcBorders>
            <w:vAlign w:val="bottom"/>
            <w:hideMark/>
          </w:tcPr>
          <w:p w14:paraId="7C7CDFF7" w14:textId="77777777" w:rsidR="005953DB" w:rsidRPr="005953DB" w:rsidRDefault="005953DB" w:rsidP="005953DB">
            <w:pPr>
              <w:spacing w:after="0" w:line="240" w:lineRule="auto"/>
              <w:rPr>
                <w:rFonts w:ascii="Arial" w:eastAsia="Times New Roman" w:hAnsi="Arial" w:cs="Arial"/>
                <w:b/>
                <w:bCs/>
                <w:color w:val="666666"/>
                <w:kern w:val="0"/>
                <w:sz w:val="22"/>
                <w:szCs w:val="22"/>
                <w:lang w:val="en-DE" w:eastAsia="en-DE"/>
                <w14:ligatures w14:val="none"/>
              </w:rPr>
            </w:pPr>
            <w:r w:rsidRPr="005953DB">
              <w:rPr>
                <w:rFonts w:ascii="Arial" w:eastAsia="Times New Roman" w:hAnsi="Arial" w:cs="Arial"/>
                <w:b/>
                <w:bCs/>
                <w:color w:val="666666"/>
                <w:kern w:val="0"/>
                <w:sz w:val="22"/>
                <w:szCs w:val="22"/>
                <w:lang w:val="en-DE" w:eastAsia="en-DE"/>
                <w14:ligatures w14:val="none"/>
              </w:rPr>
              <w:t>Please check the items below carefully and add a response in each row of the table to indicate the changes that you have made. Please also check through any additional marked-up edits we may have provided within the manuscript file.</w:t>
            </w:r>
          </w:p>
        </w:tc>
        <w:tc>
          <w:tcPr>
            <w:tcW w:w="2000" w:type="pct"/>
            <w:tcBorders>
              <w:top w:val="nil"/>
              <w:left w:val="nil"/>
              <w:bottom w:val="nil"/>
              <w:right w:val="nil"/>
            </w:tcBorders>
            <w:noWrap/>
            <w:vAlign w:val="bottom"/>
            <w:hideMark/>
          </w:tcPr>
          <w:p w14:paraId="5DA8EE81" w14:textId="77777777" w:rsidR="005953DB" w:rsidRPr="005953DB" w:rsidRDefault="005953DB" w:rsidP="005953DB">
            <w:pPr>
              <w:spacing w:after="0" w:line="240" w:lineRule="auto"/>
              <w:rPr>
                <w:rFonts w:ascii="Arial" w:eastAsia="Times New Roman" w:hAnsi="Arial" w:cs="Arial"/>
                <w:b/>
                <w:bCs/>
                <w:color w:val="666666"/>
                <w:kern w:val="0"/>
                <w:sz w:val="22"/>
                <w:szCs w:val="22"/>
                <w:lang w:val="en-DE" w:eastAsia="en-DE"/>
                <w14:ligatures w14:val="none"/>
              </w:rPr>
            </w:pPr>
          </w:p>
        </w:tc>
      </w:tr>
      <w:tr w:rsidR="005953DB" w:rsidRPr="005953DB" w14:paraId="68F72EBA" w14:textId="77777777" w:rsidTr="005953DB">
        <w:trPr>
          <w:trHeight w:val="255"/>
        </w:trPr>
        <w:tc>
          <w:tcPr>
            <w:tcW w:w="3000" w:type="pct"/>
            <w:tcBorders>
              <w:top w:val="nil"/>
              <w:left w:val="nil"/>
              <w:bottom w:val="nil"/>
              <w:right w:val="nil"/>
            </w:tcBorders>
            <w:vAlign w:val="bottom"/>
            <w:hideMark/>
          </w:tcPr>
          <w:p w14:paraId="1352790B"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noWrap/>
            <w:vAlign w:val="bottom"/>
            <w:hideMark/>
          </w:tcPr>
          <w:p w14:paraId="5DFA5E0E"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55900B3C" w14:textId="77777777" w:rsidTr="005953DB">
        <w:trPr>
          <w:trHeight w:val="255"/>
        </w:trPr>
        <w:tc>
          <w:tcPr>
            <w:tcW w:w="3000" w:type="pct"/>
            <w:tcBorders>
              <w:top w:val="nil"/>
              <w:left w:val="nil"/>
              <w:bottom w:val="nil"/>
              <w:right w:val="nil"/>
            </w:tcBorders>
            <w:hideMark/>
          </w:tcPr>
          <w:p w14:paraId="6DC88822"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hideMark/>
          </w:tcPr>
          <w:p w14:paraId="411B7624"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67EC7456" w14:textId="77777777" w:rsidTr="005953DB">
        <w:trPr>
          <w:trHeight w:val="255"/>
        </w:trPr>
        <w:tc>
          <w:tcPr>
            <w:tcW w:w="3000" w:type="pct"/>
            <w:tcBorders>
              <w:top w:val="nil"/>
              <w:left w:val="nil"/>
              <w:bottom w:val="nil"/>
              <w:right w:val="nil"/>
            </w:tcBorders>
            <w:vAlign w:val="bottom"/>
            <w:hideMark/>
          </w:tcPr>
          <w:p w14:paraId="120BD391"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6AC02230"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715AA6E4" w14:textId="77777777" w:rsidTr="005953DB">
        <w:trPr>
          <w:trHeight w:val="360"/>
        </w:trPr>
        <w:tc>
          <w:tcPr>
            <w:tcW w:w="3000" w:type="pct"/>
            <w:tcBorders>
              <w:top w:val="nil"/>
              <w:left w:val="nil"/>
              <w:bottom w:val="nil"/>
              <w:right w:val="nil"/>
            </w:tcBorders>
            <w:vAlign w:val="bottom"/>
            <w:hideMark/>
          </w:tcPr>
          <w:p w14:paraId="7537EC78"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Abstract and editor's summary</w:t>
            </w:r>
          </w:p>
        </w:tc>
        <w:tc>
          <w:tcPr>
            <w:tcW w:w="2000" w:type="pct"/>
            <w:tcBorders>
              <w:top w:val="nil"/>
              <w:left w:val="nil"/>
              <w:bottom w:val="nil"/>
              <w:right w:val="nil"/>
            </w:tcBorders>
            <w:vAlign w:val="bottom"/>
            <w:hideMark/>
          </w:tcPr>
          <w:p w14:paraId="7D77A0A4"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2E426565" w14:textId="77777777" w:rsidTr="005953DB">
        <w:trPr>
          <w:trHeight w:val="255"/>
        </w:trPr>
        <w:tc>
          <w:tcPr>
            <w:tcW w:w="3000" w:type="pct"/>
            <w:tcBorders>
              <w:top w:val="nil"/>
              <w:left w:val="nil"/>
              <w:bottom w:val="nil"/>
              <w:right w:val="nil"/>
            </w:tcBorders>
            <w:vAlign w:val="bottom"/>
            <w:hideMark/>
          </w:tcPr>
          <w:p w14:paraId="3DC167A6"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3FB217A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53BF167C" w14:textId="77777777" w:rsidTr="005953DB">
        <w:trPr>
          <w:trHeight w:val="2145"/>
        </w:trPr>
        <w:tc>
          <w:tcPr>
            <w:tcW w:w="3000" w:type="pct"/>
            <w:tcBorders>
              <w:top w:val="single" w:sz="4" w:space="0" w:color="000000"/>
              <w:left w:val="single" w:sz="4" w:space="0" w:color="000000"/>
              <w:bottom w:val="single" w:sz="4" w:space="0" w:color="000000"/>
              <w:right w:val="single" w:sz="4" w:space="0" w:color="000000"/>
            </w:tcBorders>
            <w:hideMark/>
          </w:tcPr>
          <w:p w14:paraId="65C7375F" w14:textId="77777777" w:rsid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Your paper will be accompanied by the following editor's summary. Please let us know if there are any inaccuracies: </w:t>
            </w:r>
          </w:p>
          <w:p w14:paraId="4438939B" w14:textId="307724B0"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'Long-read sequencing enables comprehensive transcriptome characterization but remains challenging to benchmark due to sequencing errors, sample variability, and the limited scope of existing evaluation strategies. This study introduces TUSCO, a benchmarking framework based on a curated set of single-isoform genes that act as an internal ground truth, enabling robust assessment of precision and sensitivity, including recovery of masked isoforms, without requiring external controls in human and mouse transcriptomes.'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98378D3"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We confirm the editor’s summary is accurate.</w:t>
            </w:r>
          </w:p>
        </w:tc>
      </w:tr>
      <w:tr w:rsidR="005953DB" w:rsidRPr="005953DB" w14:paraId="457E0E48" w14:textId="77777777" w:rsidTr="005953DB">
        <w:trPr>
          <w:trHeight w:val="255"/>
        </w:trPr>
        <w:tc>
          <w:tcPr>
            <w:tcW w:w="3000" w:type="pct"/>
            <w:tcBorders>
              <w:top w:val="nil"/>
              <w:left w:val="nil"/>
              <w:bottom w:val="nil"/>
              <w:right w:val="nil"/>
            </w:tcBorders>
            <w:vAlign w:val="bottom"/>
            <w:hideMark/>
          </w:tcPr>
          <w:p w14:paraId="64CE7919"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60089D0E"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06D410E9" w14:textId="77777777" w:rsidTr="005953DB">
        <w:trPr>
          <w:trHeight w:val="360"/>
        </w:trPr>
        <w:tc>
          <w:tcPr>
            <w:tcW w:w="3000" w:type="pct"/>
            <w:tcBorders>
              <w:top w:val="nil"/>
              <w:left w:val="nil"/>
              <w:bottom w:val="nil"/>
              <w:right w:val="nil"/>
            </w:tcBorders>
            <w:vAlign w:val="bottom"/>
            <w:hideMark/>
          </w:tcPr>
          <w:p w14:paraId="0FF6C517"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Author information</w:t>
            </w:r>
          </w:p>
        </w:tc>
        <w:tc>
          <w:tcPr>
            <w:tcW w:w="2000" w:type="pct"/>
            <w:tcBorders>
              <w:top w:val="nil"/>
              <w:left w:val="nil"/>
              <w:bottom w:val="nil"/>
              <w:right w:val="nil"/>
            </w:tcBorders>
            <w:vAlign w:val="bottom"/>
            <w:hideMark/>
          </w:tcPr>
          <w:p w14:paraId="08F3AA2C"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5ACE183B" w14:textId="77777777" w:rsidTr="005953DB">
        <w:trPr>
          <w:trHeight w:val="255"/>
        </w:trPr>
        <w:tc>
          <w:tcPr>
            <w:tcW w:w="3000" w:type="pct"/>
            <w:tcBorders>
              <w:top w:val="nil"/>
              <w:left w:val="nil"/>
              <w:bottom w:val="nil"/>
              <w:right w:val="nil"/>
            </w:tcBorders>
            <w:vAlign w:val="bottom"/>
            <w:hideMark/>
          </w:tcPr>
          <w:p w14:paraId="1099739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69F4437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4580BFE0" w14:textId="77777777" w:rsidTr="005953DB">
        <w:trPr>
          <w:trHeight w:val="960"/>
        </w:trPr>
        <w:tc>
          <w:tcPr>
            <w:tcW w:w="3000" w:type="pct"/>
            <w:tcBorders>
              <w:top w:val="single" w:sz="4" w:space="0" w:color="000000"/>
              <w:left w:val="single" w:sz="4" w:space="0" w:color="000000"/>
              <w:bottom w:val="single" w:sz="4" w:space="0" w:color="000000"/>
              <w:right w:val="nil"/>
            </w:tcBorders>
            <w:hideMark/>
          </w:tcPr>
          <w:p w14:paraId="2F84790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We ask that you consult with your coauthors to ensure that all names, affiliations, and titles are represented correctly. Note that if any authors are added or removed after this point then all authors will be requested to provide approval documentation that could potentially delay the production of your paper.</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082318F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author names and affiliations verified. Affiliations numbered 1–5 sequentially. Corresponding author (A.C.) marked with * and email provided.</w:t>
            </w:r>
          </w:p>
        </w:tc>
      </w:tr>
      <w:tr w:rsidR="005953DB" w:rsidRPr="005953DB" w14:paraId="4FB7B53C" w14:textId="77777777" w:rsidTr="005953DB">
        <w:trPr>
          <w:trHeight w:val="1200"/>
        </w:trPr>
        <w:tc>
          <w:tcPr>
            <w:tcW w:w="3000" w:type="pct"/>
            <w:tcBorders>
              <w:top w:val="single" w:sz="4" w:space="0" w:color="000000"/>
              <w:left w:val="single" w:sz="4" w:space="0" w:color="000000"/>
              <w:bottom w:val="single" w:sz="4" w:space="0" w:color="000000"/>
              <w:right w:val="single" w:sz="4" w:space="0" w:color="000000"/>
            </w:tcBorders>
            <w:hideMark/>
          </w:tcPr>
          <w:p w14:paraId="774DC48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Ensure affiliations are appropriately </w:t>
            </w:r>
            <w:proofErr w:type="spellStart"/>
            <w:r w:rsidRPr="005953DB">
              <w:rPr>
                <w:rFonts w:ascii="Arial" w:eastAsia="Times New Roman" w:hAnsi="Arial" w:cs="Arial"/>
                <w:color w:val="000000"/>
                <w:kern w:val="0"/>
                <w:sz w:val="20"/>
                <w:szCs w:val="20"/>
                <w:lang w:val="en-DE" w:eastAsia="en-DE"/>
                <w14:ligatures w14:val="none"/>
              </w:rPr>
              <w:t>labeled</w:t>
            </w:r>
            <w:proofErr w:type="spellEnd"/>
            <w:r w:rsidRPr="005953DB">
              <w:rPr>
                <w:rFonts w:ascii="Arial" w:eastAsia="Times New Roman" w:hAnsi="Arial" w:cs="Arial"/>
                <w:color w:val="000000"/>
                <w:kern w:val="0"/>
                <w:sz w:val="20"/>
                <w:szCs w:val="20"/>
                <w:lang w:val="en-DE" w:eastAsia="en-DE"/>
                <w14:ligatures w14:val="none"/>
              </w:rPr>
              <w:t xml:space="preserve"> and featured sequentially and in ascending order (1,</w:t>
            </w:r>
            <w:proofErr w:type="gramStart"/>
            <w:r w:rsidRPr="005953DB">
              <w:rPr>
                <w:rFonts w:ascii="Arial" w:eastAsia="Times New Roman" w:hAnsi="Arial" w:cs="Arial"/>
                <w:color w:val="000000"/>
                <w:kern w:val="0"/>
                <w:sz w:val="20"/>
                <w:szCs w:val="20"/>
                <w:lang w:val="en-DE" w:eastAsia="en-DE"/>
                <w14:ligatures w14:val="none"/>
              </w:rPr>
              <w:t>2,3,...</w:t>
            </w:r>
            <w:proofErr w:type="gramEnd"/>
            <w:r w:rsidRPr="005953DB">
              <w:rPr>
                <w:rFonts w:ascii="Arial" w:eastAsia="Times New Roman" w:hAnsi="Arial" w:cs="Arial"/>
                <w:color w:val="000000"/>
                <w:kern w:val="0"/>
                <w:sz w:val="20"/>
                <w:szCs w:val="20"/>
                <w:lang w:val="en-DE" w:eastAsia="en-DE"/>
                <w14:ligatures w14:val="none"/>
              </w:rPr>
              <w:t xml:space="preserve"> or </w:t>
            </w:r>
            <w:proofErr w:type="spellStart"/>
            <w:proofErr w:type="gramStart"/>
            <w:r w:rsidRPr="005953DB">
              <w:rPr>
                <w:rFonts w:ascii="Arial" w:eastAsia="Times New Roman" w:hAnsi="Arial" w:cs="Arial"/>
                <w:color w:val="000000"/>
                <w:kern w:val="0"/>
                <w:sz w:val="20"/>
                <w:szCs w:val="20"/>
                <w:lang w:val="en-DE" w:eastAsia="en-DE"/>
                <w14:ligatures w14:val="none"/>
              </w:rPr>
              <w:t>a,b</w:t>
            </w:r>
            <w:proofErr w:type="gramEnd"/>
            <w:r w:rsidRPr="005953DB">
              <w:rPr>
                <w:rFonts w:ascii="Arial" w:eastAsia="Times New Roman" w:hAnsi="Arial" w:cs="Arial"/>
                <w:color w:val="000000"/>
                <w:kern w:val="0"/>
                <w:sz w:val="20"/>
                <w:szCs w:val="20"/>
                <w:lang w:val="en-DE" w:eastAsia="en-DE"/>
                <w14:ligatures w14:val="none"/>
              </w:rPr>
              <w:t>,c</w:t>
            </w:r>
            <w:proofErr w:type="spellEnd"/>
            <w:r w:rsidRPr="005953DB">
              <w:rPr>
                <w:rFonts w:ascii="Arial" w:eastAsia="Times New Roman" w:hAnsi="Arial" w:cs="Arial"/>
                <w:color w:val="000000"/>
                <w:kern w:val="0"/>
                <w:sz w:val="20"/>
                <w:szCs w:val="20"/>
                <w:lang w:val="en-DE" w:eastAsia="en-DE"/>
                <w14:ligatures w14:val="none"/>
              </w:rPr>
              <w:t>...). Please ensure all corresponding authors are marked with a specific symbol and include their emails.</w:t>
            </w:r>
            <w:r w:rsidRPr="005953DB">
              <w:rPr>
                <w:rFonts w:ascii="Arial" w:eastAsia="Times New Roman" w:hAnsi="Arial" w:cs="Arial"/>
                <w:color w:val="000000"/>
                <w:kern w:val="0"/>
                <w:sz w:val="20"/>
                <w:szCs w:val="20"/>
                <w:lang w:val="en-DE" w:eastAsia="en-DE"/>
                <w14:ligatures w14:val="none"/>
              </w:rPr>
              <w:br/>
              <w:t>Similarly, if you have “equally contributing” or “joint supervision” authors, use a specific symbol to mark them and not a number.</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7D7A165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0A414517"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55B0B076"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ensure the author contributions section mentions each author's initials at least once with their contributions to the work. Authors with the same initials must be differentiated in the statement.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766E8DC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Author contributions mention each author’s initials at least once: T.L., A.P., F.J., L.F.P., A.F., A.C. No duplicate initials.</w:t>
            </w:r>
          </w:p>
        </w:tc>
      </w:tr>
      <w:tr w:rsidR="005953DB" w:rsidRPr="005953DB" w14:paraId="61087E0B" w14:textId="77777777" w:rsidTr="005953DB">
        <w:trPr>
          <w:trHeight w:val="255"/>
        </w:trPr>
        <w:tc>
          <w:tcPr>
            <w:tcW w:w="3000" w:type="pct"/>
            <w:tcBorders>
              <w:top w:val="nil"/>
              <w:left w:val="nil"/>
              <w:bottom w:val="nil"/>
              <w:right w:val="nil"/>
            </w:tcBorders>
            <w:vAlign w:val="bottom"/>
            <w:hideMark/>
          </w:tcPr>
          <w:p w14:paraId="05042F58"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0C98E7FD"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2C5B018E" w14:textId="77777777" w:rsidTr="005953DB">
        <w:trPr>
          <w:trHeight w:val="360"/>
        </w:trPr>
        <w:tc>
          <w:tcPr>
            <w:tcW w:w="3000" w:type="pct"/>
            <w:tcBorders>
              <w:top w:val="nil"/>
              <w:left w:val="nil"/>
              <w:bottom w:val="nil"/>
              <w:right w:val="nil"/>
            </w:tcBorders>
            <w:vAlign w:val="bottom"/>
            <w:hideMark/>
          </w:tcPr>
          <w:p w14:paraId="1DD8617C"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Article structure</w:t>
            </w:r>
          </w:p>
        </w:tc>
        <w:tc>
          <w:tcPr>
            <w:tcW w:w="2000" w:type="pct"/>
            <w:tcBorders>
              <w:top w:val="nil"/>
              <w:left w:val="nil"/>
              <w:bottom w:val="nil"/>
              <w:right w:val="nil"/>
            </w:tcBorders>
            <w:vAlign w:val="bottom"/>
            <w:hideMark/>
          </w:tcPr>
          <w:p w14:paraId="1120A4B2"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7AB83498" w14:textId="77777777" w:rsidTr="005953DB">
        <w:trPr>
          <w:trHeight w:val="255"/>
        </w:trPr>
        <w:tc>
          <w:tcPr>
            <w:tcW w:w="3000" w:type="pct"/>
            <w:tcBorders>
              <w:top w:val="nil"/>
              <w:left w:val="nil"/>
              <w:bottom w:val="nil"/>
              <w:right w:val="nil"/>
            </w:tcBorders>
            <w:vAlign w:val="bottom"/>
            <w:hideMark/>
          </w:tcPr>
          <w:p w14:paraId="3A57639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4594DB91"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7D4E3B26" w14:textId="77777777" w:rsidTr="005953DB">
        <w:trPr>
          <w:trHeight w:val="960"/>
        </w:trPr>
        <w:tc>
          <w:tcPr>
            <w:tcW w:w="3000" w:type="pct"/>
            <w:tcBorders>
              <w:top w:val="single" w:sz="4" w:space="0" w:color="000000"/>
              <w:left w:val="single" w:sz="4" w:space="0" w:color="000000"/>
              <w:bottom w:val="single" w:sz="4" w:space="0" w:color="000000"/>
              <w:right w:val="single" w:sz="4" w:space="0" w:color="000000"/>
            </w:tcBorders>
            <w:hideMark/>
          </w:tcPr>
          <w:p w14:paraId="07C6B32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We can accommodate up to 10 display items (Figures or Tables) in the main article. Each Figure and Table must fit easily within an A4 page (210 x 297 mm). Please ensure that the number and size of your Figures and Tables fulfil these requirements to avoid any delay in the acceptance of your article.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CD332B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5 main Figures, no Tables, within the 10 display item limit. All figures fit within A4 page.</w:t>
            </w:r>
          </w:p>
        </w:tc>
      </w:tr>
      <w:tr w:rsidR="005953DB" w:rsidRPr="005953DB" w14:paraId="708A45BD" w14:textId="77777777" w:rsidTr="005953DB">
        <w:trPr>
          <w:trHeight w:val="1920"/>
        </w:trPr>
        <w:tc>
          <w:tcPr>
            <w:tcW w:w="3000" w:type="pct"/>
            <w:tcBorders>
              <w:top w:val="single" w:sz="4" w:space="0" w:color="000000"/>
              <w:left w:val="single" w:sz="4" w:space="0" w:color="000000"/>
              <w:bottom w:val="single" w:sz="4" w:space="0" w:color="000000"/>
              <w:right w:val="single" w:sz="4" w:space="0" w:color="000000"/>
            </w:tcBorders>
            <w:hideMark/>
          </w:tcPr>
          <w:p w14:paraId="3D400D8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Ensure main Figures are uploaded as separate individual files. Each figure file must contain all intended panels labelled and displayed as intended and fit entirely on a single page. Do NOT include legends within the figure files, as these must be in the main manuscript.</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Supplementary Figures must be all contained in the Supplementary Information PDF and do NOT need to be uploaded separately.</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5D53BD1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Main Figures 1–5 uploaded as separate PDF files. Legends in manuscript only. Supplementary Figures included in Supplementary Information PDF only.</w:t>
            </w:r>
          </w:p>
        </w:tc>
      </w:tr>
      <w:tr w:rsidR="005953DB" w:rsidRPr="005953DB" w14:paraId="1A1BBF6D" w14:textId="77777777" w:rsidTr="005953DB">
        <w:trPr>
          <w:trHeight w:val="480"/>
        </w:trPr>
        <w:tc>
          <w:tcPr>
            <w:tcW w:w="3000" w:type="pct"/>
            <w:tcBorders>
              <w:top w:val="single" w:sz="4" w:space="0" w:color="000000"/>
              <w:left w:val="single" w:sz="4" w:space="0" w:color="000000"/>
              <w:bottom w:val="nil"/>
              <w:right w:val="single" w:sz="4" w:space="0" w:color="000000"/>
            </w:tcBorders>
            <w:hideMark/>
          </w:tcPr>
          <w:p w14:paraId="03A265D1"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Please ensure your main manuscript file includes the following sections, in this order:</w:t>
            </w:r>
          </w:p>
        </w:tc>
        <w:tc>
          <w:tcPr>
            <w:tcW w:w="2000" w:type="pct"/>
            <w:tcBorders>
              <w:top w:val="single" w:sz="4" w:space="0" w:color="000000"/>
              <w:left w:val="single" w:sz="4" w:space="0" w:color="000000"/>
              <w:bottom w:val="nil"/>
              <w:right w:val="single" w:sz="4" w:space="0" w:color="000000"/>
            </w:tcBorders>
            <w:vAlign w:val="bottom"/>
            <w:hideMark/>
          </w:tcPr>
          <w:p w14:paraId="0828A3AC"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Manuscript follows the required section order.</w:t>
            </w:r>
          </w:p>
        </w:tc>
      </w:tr>
      <w:tr w:rsidR="005953DB" w:rsidRPr="005953DB" w14:paraId="5A42578A" w14:textId="77777777" w:rsidTr="005953DB">
        <w:trPr>
          <w:trHeight w:val="4050"/>
        </w:trPr>
        <w:tc>
          <w:tcPr>
            <w:tcW w:w="3000" w:type="pct"/>
            <w:tcBorders>
              <w:top w:val="nil"/>
              <w:left w:val="single" w:sz="4" w:space="0" w:color="000000"/>
              <w:bottom w:val="single" w:sz="4" w:space="0" w:color="000000"/>
              <w:right w:val="single" w:sz="4" w:space="0" w:color="000000"/>
            </w:tcBorders>
            <w:hideMark/>
          </w:tcPr>
          <w:p w14:paraId="358B6615" w14:textId="77777777" w:rsidR="005953DB" w:rsidRPr="005953DB" w:rsidRDefault="005953DB" w:rsidP="005953DB">
            <w:pPr>
              <w:spacing w:after="0" w:line="240" w:lineRule="auto"/>
              <w:rPr>
                <w:rFonts w:ascii="Arial" w:eastAsia="Times New Roman" w:hAnsi="Arial" w:cs="Arial"/>
                <w:i/>
                <w:iCs/>
                <w:color w:val="000000"/>
                <w:kern w:val="0"/>
                <w:sz w:val="20"/>
                <w:szCs w:val="20"/>
                <w:lang w:val="en-DE" w:eastAsia="en-DE"/>
                <w14:ligatures w14:val="none"/>
              </w:rPr>
            </w:pPr>
            <w:r w:rsidRPr="005953DB">
              <w:rPr>
                <w:rFonts w:ascii="Arial" w:eastAsia="Times New Roman" w:hAnsi="Arial" w:cs="Arial"/>
                <w:i/>
                <w:iCs/>
                <w:color w:val="000000"/>
                <w:kern w:val="0"/>
                <w:sz w:val="20"/>
                <w:szCs w:val="20"/>
                <w:lang w:val="en-DE" w:eastAsia="en-DE"/>
                <w14:ligatures w14:val="none"/>
              </w:rPr>
              <w:t>Title</w:t>
            </w:r>
            <w:r w:rsidRPr="005953DB">
              <w:rPr>
                <w:rFonts w:ascii="Arial" w:eastAsia="Times New Roman" w:hAnsi="Arial" w:cs="Arial"/>
                <w:i/>
                <w:iCs/>
                <w:color w:val="000000"/>
                <w:kern w:val="0"/>
                <w:sz w:val="20"/>
                <w:szCs w:val="20"/>
                <w:lang w:val="en-DE" w:eastAsia="en-DE"/>
                <w14:ligatures w14:val="none"/>
              </w:rPr>
              <w:br/>
              <w:t>Author list</w:t>
            </w:r>
            <w:r w:rsidRPr="005953DB">
              <w:rPr>
                <w:rFonts w:ascii="Arial" w:eastAsia="Times New Roman" w:hAnsi="Arial" w:cs="Arial"/>
                <w:i/>
                <w:iCs/>
                <w:color w:val="000000"/>
                <w:kern w:val="0"/>
                <w:sz w:val="20"/>
                <w:szCs w:val="20"/>
                <w:lang w:val="en-DE" w:eastAsia="en-DE"/>
                <w14:ligatures w14:val="none"/>
              </w:rPr>
              <w:br/>
              <w:t>Affiliations</w:t>
            </w:r>
            <w:r w:rsidRPr="005953DB">
              <w:rPr>
                <w:rFonts w:ascii="Arial" w:eastAsia="Times New Roman" w:hAnsi="Arial" w:cs="Arial"/>
                <w:i/>
                <w:iCs/>
                <w:color w:val="000000"/>
                <w:kern w:val="0"/>
                <w:sz w:val="20"/>
                <w:szCs w:val="20"/>
                <w:lang w:val="en-DE" w:eastAsia="en-DE"/>
                <w14:ligatures w14:val="none"/>
              </w:rPr>
              <w:br/>
              <w:t>Abstract</w:t>
            </w:r>
            <w:r w:rsidRPr="005953DB">
              <w:rPr>
                <w:rFonts w:ascii="Arial" w:eastAsia="Times New Roman" w:hAnsi="Arial" w:cs="Arial"/>
                <w:i/>
                <w:iCs/>
                <w:color w:val="000000"/>
                <w:kern w:val="0"/>
                <w:sz w:val="20"/>
                <w:szCs w:val="20"/>
                <w:lang w:val="en-DE" w:eastAsia="en-DE"/>
                <w14:ligatures w14:val="none"/>
              </w:rPr>
              <w:br/>
              <w:t>Introduction</w:t>
            </w:r>
            <w:r w:rsidRPr="005953DB">
              <w:rPr>
                <w:rFonts w:ascii="Arial" w:eastAsia="Times New Roman" w:hAnsi="Arial" w:cs="Arial"/>
                <w:i/>
                <w:iCs/>
                <w:color w:val="000000"/>
                <w:kern w:val="0"/>
                <w:sz w:val="20"/>
                <w:szCs w:val="20"/>
                <w:lang w:val="en-DE" w:eastAsia="en-DE"/>
                <w14:ligatures w14:val="none"/>
              </w:rPr>
              <w:br/>
              <w:t>Results</w:t>
            </w:r>
            <w:r w:rsidRPr="005953DB">
              <w:rPr>
                <w:rFonts w:ascii="Arial" w:eastAsia="Times New Roman" w:hAnsi="Arial" w:cs="Arial"/>
                <w:i/>
                <w:iCs/>
                <w:color w:val="000000"/>
                <w:kern w:val="0"/>
                <w:sz w:val="20"/>
                <w:szCs w:val="20"/>
                <w:lang w:val="en-DE" w:eastAsia="en-DE"/>
                <w14:ligatures w14:val="none"/>
              </w:rPr>
              <w:br/>
              <w:t>Discussion (optional)</w:t>
            </w:r>
            <w:r w:rsidRPr="005953DB">
              <w:rPr>
                <w:rFonts w:ascii="Arial" w:eastAsia="Times New Roman" w:hAnsi="Arial" w:cs="Arial"/>
                <w:i/>
                <w:iCs/>
                <w:color w:val="000000"/>
                <w:kern w:val="0"/>
                <w:sz w:val="20"/>
                <w:szCs w:val="20"/>
                <w:lang w:val="en-DE" w:eastAsia="en-DE"/>
                <w14:ligatures w14:val="none"/>
              </w:rPr>
              <w:br/>
              <w:t>Results and Discussion (optional)</w:t>
            </w:r>
            <w:r w:rsidRPr="005953DB">
              <w:rPr>
                <w:rFonts w:ascii="Arial" w:eastAsia="Times New Roman" w:hAnsi="Arial" w:cs="Arial"/>
                <w:i/>
                <w:iCs/>
                <w:color w:val="000000"/>
                <w:kern w:val="0"/>
                <w:sz w:val="20"/>
                <w:szCs w:val="20"/>
                <w:lang w:val="en-DE" w:eastAsia="en-DE"/>
                <w14:ligatures w14:val="none"/>
              </w:rPr>
              <w:br/>
              <w:t>Methods</w:t>
            </w:r>
            <w:r w:rsidRPr="005953DB">
              <w:rPr>
                <w:rFonts w:ascii="Arial" w:eastAsia="Times New Roman" w:hAnsi="Arial" w:cs="Arial"/>
                <w:i/>
                <w:iCs/>
                <w:color w:val="000000"/>
                <w:kern w:val="0"/>
                <w:sz w:val="20"/>
                <w:szCs w:val="20"/>
                <w:lang w:val="en-DE" w:eastAsia="en-DE"/>
                <w14:ligatures w14:val="none"/>
              </w:rPr>
              <w:br/>
              <w:t>Data Availability</w:t>
            </w:r>
            <w:r w:rsidRPr="005953DB">
              <w:rPr>
                <w:rFonts w:ascii="Arial" w:eastAsia="Times New Roman" w:hAnsi="Arial" w:cs="Arial"/>
                <w:i/>
                <w:iCs/>
                <w:color w:val="000000"/>
                <w:kern w:val="0"/>
                <w:sz w:val="20"/>
                <w:szCs w:val="20"/>
                <w:lang w:val="en-DE" w:eastAsia="en-DE"/>
                <w14:ligatures w14:val="none"/>
              </w:rPr>
              <w:br/>
              <w:t>Code Availability (if relevant)</w:t>
            </w:r>
            <w:r w:rsidRPr="005953DB">
              <w:rPr>
                <w:rFonts w:ascii="Arial" w:eastAsia="Times New Roman" w:hAnsi="Arial" w:cs="Arial"/>
                <w:i/>
                <w:iCs/>
                <w:color w:val="000000"/>
                <w:kern w:val="0"/>
                <w:sz w:val="20"/>
                <w:szCs w:val="20"/>
                <w:lang w:val="en-DE" w:eastAsia="en-DE"/>
                <w14:ligatures w14:val="none"/>
              </w:rPr>
              <w:br/>
              <w:t>References</w:t>
            </w:r>
            <w:r w:rsidRPr="005953DB">
              <w:rPr>
                <w:rFonts w:ascii="Arial" w:eastAsia="Times New Roman" w:hAnsi="Arial" w:cs="Arial"/>
                <w:i/>
                <w:iCs/>
                <w:color w:val="000000"/>
                <w:kern w:val="0"/>
                <w:sz w:val="20"/>
                <w:szCs w:val="20"/>
                <w:lang w:val="en-DE" w:eastAsia="en-DE"/>
                <w14:ligatures w14:val="none"/>
              </w:rPr>
              <w:br/>
              <w:t>Acknowledgements</w:t>
            </w:r>
            <w:r w:rsidRPr="005953DB">
              <w:rPr>
                <w:rFonts w:ascii="Arial" w:eastAsia="Times New Roman" w:hAnsi="Arial" w:cs="Arial"/>
                <w:i/>
                <w:iCs/>
                <w:color w:val="000000"/>
                <w:kern w:val="0"/>
                <w:sz w:val="20"/>
                <w:szCs w:val="20"/>
                <w:lang w:val="en-DE" w:eastAsia="en-DE"/>
                <w14:ligatures w14:val="none"/>
              </w:rPr>
              <w:br/>
              <w:t>Author Contributions Statement</w:t>
            </w:r>
            <w:r w:rsidRPr="005953DB">
              <w:rPr>
                <w:rFonts w:ascii="Arial" w:eastAsia="Times New Roman" w:hAnsi="Arial" w:cs="Arial"/>
                <w:i/>
                <w:iCs/>
                <w:color w:val="000000"/>
                <w:kern w:val="0"/>
                <w:sz w:val="20"/>
                <w:szCs w:val="20"/>
                <w:lang w:val="en-DE" w:eastAsia="en-DE"/>
                <w14:ligatures w14:val="none"/>
              </w:rPr>
              <w:br/>
              <w:t>Competing Interests Statement</w:t>
            </w:r>
            <w:r w:rsidRPr="005953DB">
              <w:rPr>
                <w:rFonts w:ascii="Arial" w:eastAsia="Times New Roman" w:hAnsi="Arial" w:cs="Arial"/>
                <w:i/>
                <w:iCs/>
                <w:color w:val="000000"/>
                <w:kern w:val="0"/>
                <w:sz w:val="20"/>
                <w:szCs w:val="20"/>
                <w:lang w:val="en-DE" w:eastAsia="en-DE"/>
                <w14:ligatures w14:val="none"/>
              </w:rPr>
              <w:br/>
              <w:t>Tables</w:t>
            </w:r>
            <w:r w:rsidRPr="005953DB">
              <w:rPr>
                <w:rFonts w:ascii="Arial" w:eastAsia="Times New Roman" w:hAnsi="Arial" w:cs="Arial"/>
                <w:i/>
                <w:iCs/>
                <w:color w:val="000000"/>
                <w:kern w:val="0"/>
                <w:sz w:val="20"/>
                <w:szCs w:val="20"/>
                <w:lang w:val="en-DE" w:eastAsia="en-DE"/>
                <w14:ligatures w14:val="none"/>
              </w:rPr>
              <w:br/>
              <w:t>Figure Legends/Captions (for main text figures)</w:t>
            </w:r>
          </w:p>
        </w:tc>
        <w:tc>
          <w:tcPr>
            <w:tcW w:w="2000" w:type="pct"/>
            <w:tcBorders>
              <w:top w:val="nil"/>
              <w:left w:val="single" w:sz="4" w:space="0" w:color="000000"/>
              <w:bottom w:val="single" w:sz="4" w:space="0" w:color="000000"/>
              <w:right w:val="single" w:sz="4" w:space="0" w:color="000000"/>
            </w:tcBorders>
            <w:vAlign w:val="bottom"/>
            <w:hideMark/>
          </w:tcPr>
          <w:p w14:paraId="3FD7F0EC" w14:textId="77777777" w:rsidR="005953DB" w:rsidRPr="005953DB" w:rsidRDefault="005953DB" w:rsidP="005953DB">
            <w:pPr>
              <w:spacing w:after="0" w:line="240" w:lineRule="auto"/>
              <w:rPr>
                <w:rFonts w:ascii="Arial" w:eastAsia="Times New Roman" w:hAnsi="Arial" w:cs="Arial"/>
                <w:i/>
                <w:iCs/>
                <w:color w:val="000000"/>
                <w:kern w:val="0"/>
                <w:sz w:val="20"/>
                <w:szCs w:val="20"/>
                <w:lang w:val="en-DE" w:eastAsia="en-DE"/>
                <w14:ligatures w14:val="none"/>
              </w:rPr>
            </w:pPr>
          </w:p>
        </w:tc>
      </w:tr>
      <w:tr w:rsidR="005953DB" w:rsidRPr="005953DB" w14:paraId="7AC20E13" w14:textId="77777777" w:rsidTr="005953DB">
        <w:trPr>
          <w:trHeight w:val="1200"/>
        </w:trPr>
        <w:tc>
          <w:tcPr>
            <w:tcW w:w="3000" w:type="pct"/>
            <w:tcBorders>
              <w:top w:val="nil"/>
              <w:left w:val="single" w:sz="4" w:space="0" w:color="000000"/>
              <w:bottom w:val="nil"/>
              <w:right w:val="single" w:sz="4" w:space="0" w:color="000000"/>
            </w:tcBorders>
            <w:hideMark/>
          </w:tcPr>
          <w:p w14:paraId="3E251FC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We do not edit Supplementary Information files; they will be uploaded with the published article as they are submitted with the final version of your manuscript. Any tracked changes should be removed from the </w:t>
            </w:r>
            <w:proofErr w:type="gramStart"/>
            <w:r w:rsidRPr="005953DB">
              <w:rPr>
                <w:rFonts w:ascii="Arial" w:eastAsia="Times New Roman" w:hAnsi="Arial" w:cs="Arial"/>
                <w:color w:val="000000"/>
                <w:kern w:val="0"/>
                <w:sz w:val="20"/>
                <w:szCs w:val="20"/>
                <w:lang w:val="en-DE" w:eastAsia="en-DE"/>
                <w14:ligatures w14:val="none"/>
              </w:rPr>
              <w:t>file</w:t>
            </w:r>
            <w:proofErr w:type="gramEnd"/>
            <w:r w:rsidRPr="005953DB">
              <w:rPr>
                <w:rFonts w:ascii="Arial" w:eastAsia="Times New Roman" w:hAnsi="Arial" w:cs="Arial"/>
                <w:color w:val="000000"/>
                <w:kern w:val="0"/>
                <w:sz w:val="20"/>
                <w:szCs w:val="20"/>
                <w:lang w:val="en-DE" w:eastAsia="en-DE"/>
                <w14:ligatures w14:val="none"/>
              </w:rPr>
              <w:t xml:space="preserve"> and the file should be provided as a PDF file. Supplementary Figures do not need to be provided separately.</w:t>
            </w:r>
          </w:p>
        </w:tc>
        <w:tc>
          <w:tcPr>
            <w:tcW w:w="2000" w:type="pct"/>
            <w:tcBorders>
              <w:top w:val="nil"/>
              <w:left w:val="single" w:sz="4" w:space="0" w:color="000000"/>
              <w:bottom w:val="nil"/>
              <w:right w:val="single" w:sz="4" w:space="0" w:color="000000"/>
            </w:tcBorders>
            <w:vAlign w:val="bottom"/>
            <w:hideMark/>
          </w:tcPr>
          <w:p w14:paraId="313FE1B1"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Supplementary Information provided as a single PDF with no tracked changes (Supplementary Figs. 1–7, Tables 1–4, Notes 1–4).</w:t>
            </w:r>
          </w:p>
        </w:tc>
      </w:tr>
      <w:tr w:rsidR="005953DB" w:rsidRPr="005953DB" w14:paraId="007FD46C" w14:textId="77777777" w:rsidTr="005953DB">
        <w:trPr>
          <w:trHeight w:val="480"/>
        </w:trPr>
        <w:tc>
          <w:tcPr>
            <w:tcW w:w="3000" w:type="pct"/>
            <w:tcBorders>
              <w:top w:val="nil"/>
              <w:left w:val="single" w:sz="4" w:space="0" w:color="000000"/>
              <w:bottom w:val="single" w:sz="4" w:space="0" w:color="000000"/>
              <w:right w:val="single" w:sz="4" w:space="0" w:color="000000"/>
            </w:tcBorders>
            <w:hideMark/>
          </w:tcPr>
          <w:p w14:paraId="01A2F9C0" w14:textId="77777777" w:rsidR="005953DB" w:rsidRPr="005953DB" w:rsidRDefault="005953DB" w:rsidP="005953DB">
            <w:pPr>
              <w:spacing w:after="0" w:line="240" w:lineRule="auto"/>
              <w:rPr>
                <w:rFonts w:ascii="Arial" w:eastAsia="Times New Roman" w:hAnsi="Arial" w:cs="Arial"/>
                <w:kern w:val="0"/>
                <w:sz w:val="20"/>
                <w:szCs w:val="20"/>
                <w:lang w:val="en-DE" w:eastAsia="en-DE"/>
                <w14:ligatures w14:val="none"/>
              </w:rPr>
            </w:pPr>
            <w:r w:rsidRPr="005953DB">
              <w:rPr>
                <w:rFonts w:ascii="Arial" w:eastAsia="Times New Roman" w:hAnsi="Arial" w:cs="Arial"/>
                <w:kern w:val="0"/>
                <w:sz w:val="20"/>
                <w:szCs w:val="20"/>
                <w:lang w:val="en-DE" w:eastAsia="en-DE"/>
                <w14:ligatures w14:val="none"/>
              </w:rPr>
              <w:t>Please supply Source Data files for all data presented in graphs within the Figures.</w:t>
            </w:r>
          </w:p>
        </w:tc>
        <w:tc>
          <w:tcPr>
            <w:tcW w:w="2000" w:type="pct"/>
            <w:tcBorders>
              <w:top w:val="nil"/>
              <w:left w:val="single" w:sz="4" w:space="0" w:color="000000"/>
              <w:bottom w:val="single" w:sz="4" w:space="0" w:color="000000"/>
              <w:right w:val="single" w:sz="4" w:space="0" w:color="000000"/>
            </w:tcBorders>
            <w:vAlign w:val="bottom"/>
            <w:hideMark/>
          </w:tcPr>
          <w:p w14:paraId="6453DE30" w14:textId="77777777" w:rsidR="005953DB" w:rsidRPr="005953DB" w:rsidRDefault="005953DB" w:rsidP="005953DB">
            <w:pPr>
              <w:spacing w:after="0" w:line="240" w:lineRule="auto"/>
              <w:rPr>
                <w:rFonts w:ascii="Arial" w:eastAsia="Times New Roman" w:hAnsi="Arial" w:cs="Arial"/>
                <w:kern w:val="0"/>
                <w:sz w:val="20"/>
                <w:szCs w:val="20"/>
                <w:lang w:val="en-DE" w:eastAsia="en-DE"/>
                <w14:ligatures w14:val="none"/>
              </w:rPr>
            </w:pPr>
            <w:r>
              <w:rPr>
                <w:rFonts w:ascii="Arial" w:eastAsia="Times New Roman" w:hAnsi="Arial" w:cs="Arial"/>
                <w:color w:val="000000"/>
                <w:kern w:val="0"/>
                <w:sz w:val="20"/>
                <w:szCs w:val="20"/>
              </w:rPr>
              <w:t xml:space="preserve">Source Data provided as an Excel workbook (Source_Data.xlsx) with separate sheets for each figure panel (Fig 2c, 2d, 3a–d, 4b, 5b–c).</w:t>
            </w:r>
          </w:p>
        </w:tc>
      </w:tr>
      <w:tr w:rsidR="005953DB" w:rsidRPr="005953DB" w14:paraId="7F946DD1" w14:textId="77777777" w:rsidTr="005953DB">
        <w:trPr>
          <w:trHeight w:val="2610"/>
        </w:trPr>
        <w:tc>
          <w:tcPr>
            <w:tcW w:w="3000" w:type="pct"/>
            <w:tcBorders>
              <w:top w:val="single" w:sz="4" w:space="0" w:color="000000"/>
              <w:left w:val="single" w:sz="4" w:space="0" w:color="000000"/>
              <w:bottom w:val="single" w:sz="4" w:space="0" w:color="000000"/>
              <w:right w:val="single" w:sz="4" w:space="0" w:color="000000"/>
            </w:tcBorders>
            <w:hideMark/>
          </w:tcPr>
          <w:p w14:paraId="4304F146"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Within the Source Data file, the relevant raw data from each figure or table (in the main manuscript and in the Supplementary Information) should be represented by a single sheet in an Excel document, or a single .txt file or other file type in a zipped folder. An example of the Source Data file is available demonstrating the correct format: https://www.nature.com/documents/ncomms-example-source-data.xlsx The file should be labelled 'Source Data', with the title and a brief description included in your response </w:t>
            </w:r>
            <w:proofErr w:type="gramStart"/>
            <w:r w:rsidRPr="005953DB">
              <w:rPr>
                <w:rFonts w:ascii="Arial" w:eastAsia="Times New Roman" w:hAnsi="Arial" w:cs="Arial"/>
                <w:color w:val="000000"/>
                <w:kern w:val="0"/>
                <w:sz w:val="20"/>
                <w:szCs w:val="20"/>
                <w:lang w:val="en-DE" w:eastAsia="en-DE"/>
                <w14:ligatures w14:val="none"/>
              </w:rPr>
              <w:t>here, and</w:t>
            </w:r>
            <w:proofErr w:type="gramEnd"/>
            <w:r w:rsidRPr="005953DB">
              <w:rPr>
                <w:rFonts w:ascii="Arial" w:eastAsia="Times New Roman" w:hAnsi="Arial" w:cs="Arial"/>
                <w:color w:val="000000"/>
                <w:kern w:val="0"/>
                <w:sz w:val="20"/>
                <w:szCs w:val="20"/>
                <w:lang w:val="en-DE" w:eastAsia="en-DE"/>
                <w14:ligatures w14:val="none"/>
              </w:rPr>
              <w:t xml:space="preserve"> should be mentioned in all relevant figure legends using the template text below: 'Source data are provided as a Source Data file.' A reference to the source data file </w:t>
            </w:r>
            <w:r w:rsidRPr="005953DB">
              <w:rPr>
                <w:rFonts w:ascii="Arial" w:eastAsia="Times New Roman" w:hAnsi="Arial" w:cs="Arial"/>
                <w:color w:val="000000"/>
                <w:kern w:val="0"/>
                <w:sz w:val="20"/>
                <w:szCs w:val="20"/>
                <w:lang w:val="en-DE" w:eastAsia="en-DE"/>
                <w14:ligatures w14:val="none"/>
              </w:rPr>
              <w:lastRenderedPageBreak/>
              <w:t>should be added in the 'Data Availability' section, using the text: Source data are provided with this paper.</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2FA8F38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Source Data file labeled ‘Source Data’ with one sheet per figure panel, clearly labeled. ‘Source data are provided as a Source Data file.’ added to legends of Figures 2–5. ‘Source data are provided with this paper.’ added to Data Availability section.</w:t>
            </w:r>
          </w:p>
        </w:tc>
      </w:tr>
      <w:tr w:rsidR="005953DB" w:rsidRPr="005953DB" w14:paraId="60FBBC25" w14:textId="77777777" w:rsidTr="005953DB">
        <w:trPr>
          <w:trHeight w:val="255"/>
        </w:trPr>
        <w:tc>
          <w:tcPr>
            <w:tcW w:w="3000" w:type="pct"/>
            <w:tcBorders>
              <w:top w:val="nil"/>
              <w:left w:val="nil"/>
              <w:bottom w:val="nil"/>
              <w:right w:val="nil"/>
            </w:tcBorders>
            <w:vAlign w:val="bottom"/>
            <w:hideMark/>
          </w:tcPr>
          <w:p w14:paraId="7C45E5F4"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2093CBBC"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012ED4F5" w14:textId="77777777" w:rsidTr="005953DB">
        <w:trPr>
          <w:trHeight w:val="360"/>
        </w:trPr>
        <w:tc>
          <w:tcPr>
            <w:tcW w:w="3000" w:type="pct"/>
            <w:tcBorders>
              <w:top w:val="nil"/>
              <w:left w:val="nil"/>
              <w:bottom w:val="nil"/>
              <w:right w:val="nil"/>
            </w:tcBorders>
            <w:vAlign w:val="bottom"/>
            <w:hideMark/>
          </w:tcPr>
          <w:p w14:paraId="346DB0E8"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Main text</w:t>
            </w:r>
          </w:p>
        </w:tc>
        <w:tc>
          <w:tcPr>
            <w:tcW w:w="2000" w:type="pct"/>
            <w:tcBorders>
              <w:top w:val="nil"/>
              <w:left w:val="nil"/>
              <w:bottom w:val="nil"/>
              <w:right w:val="nil"/>
            </w:tcBorders>
            <w:vAlign w:val="bottom"/>
            <w:hideMark/>
          </w:tcPr>
          <w:p w14:paraId="6F288979"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520AB1AB" w14:textId="77777777" w:rsidTr="005953DB">
        <w:trPr>
          <w:trHeight w:val="255"/>
        </w:trPr>
        <w:tc>
          <w:tcPr>
            <w:tcW w:w="3000" w:type="pct"/>
            <w:tcBorders>
              <w:top w:val="nil"/>
              <w:left w:val="nil"/>
              <w:bottom w:val="nil"/>
              <w:right w:val="nil"/>
            </w:tcBorders>
            <w:vAlign w:val="bottom"/>
            <w:hideMark/>
          </w:tcPr>
          <w:p w14:paraId="7CAC60F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7C11CDA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3F022EFC"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7F4EC3A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do not use italics, bold font, underlining or speech marks/quotation marks except in headings unless required for technical terms (in both the main text and the display items).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0BB522B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Italics/bold used only for technical terms and headings as required.</w:t>
            </w:r>
          </w:p>
        </w:tc>
      </w:tr>
      <w:tr w:rsidR="005953DB" w:rsidRPr="005953DB" w14:paraId="599FEF45" w14:textId="77777777" w:rsidTr="005953DB">
        <w:trPr>
          <w:trHeight w:val="1680"/>
        </w:trPr>
        <w:tc>
          <w:tcPr>
            <w:tcW w:w="3000" w:type="pct"/>
            <w:tcBorders>
              <w:top w:val="single" w:sz="4" w:space="0" w:color="000000"/>
              <w:left w:val="single" w:sz="4" w:space="0" w:color="000000"/>
              <w:bottom w:val="single" w:sz="4" w:space="0" w:color="000000"/>
              <w:right w:val="single" w:sz="4" w:space="0" w:color="000000"/>
            </w:tcBorders>
            <w:hideMark/>
          </w:tcPr>
          <w:p w14:paraId="51D1453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make sure that mathematical terms throughout your manuscript and Supplementary Information (including in figures, figure axes, and legends) conform strictly to the following guidelines. Equations must be supplied in editable format, and not as images. Scalar variables (e.g. x, V, χ) must be typeset in italic, whereas multi-letter variables and functions (e.g. log) must be formatted in roman. Vectors (such as the wavevector k or the magnetic field vector B) must be typeset in bold without italics.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459871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Scalar variables in italics, multi-letter functions in roman. All equations in editable LaTeX format.</w:t>
            </w:r>
          </w:p>
        </w:tc>
      </w:tr>
      <w:tr w:rsidR="005953DB" w:rsidRPr="005953DB" w14:paraId="322D7657" w14:textId="77777777" w:rsidTr="005953DB">
        <w:trPr>
          <w:trHeight w:val="255"/>
        </w:trPr>
        <w:tc>
          <w:tcPr>
            <w:tcW w:w="3000" w:type="pct"/>
            <w:tcBorders>
              <w:top w:val="nil"/>
              <w:left w:val="nil"/>
              <w:bottom w:val="nil"/>
              <w:right w:val="nil"/>
            </w:tcBorders>
            <w:vAlign w:val="bottom"/>
            <w:hideMark/>
          </w:tcPr>
          <w:p w14:paraId="67AAFE35"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25E736C9"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7EE115E5" w14:textId="77777777" w:rsidTr="005953DB">
        <w:trPr>
          <w:trHeight w:val="360"/>
        </w:trPr>
        <w:tc>
          <w:tcPr>
            <w:tcW w:w="3000" w:type="pct"/>
            <w:tcBorders>
              <w:top w:val="nil"/>
              <w:left w:val="nil"/>
              <w:bottom w:val="nil"/>
              <w:right w:val="nil"/>
            </w:tcBorders>
            <w:vAlign w:val="bottom"/>
            <w:hideMark/>
          </w:tcPr>
          <w:p w14:paraId="1521BFB9"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Figures and Tables</w:t>
            </w:r>
          </w:p>
        </w:tc>
        <w:tc>
          <w:tcPr>
            <w:tcW w:w="2000" w:type="pct"/>
            <w:tcBorders>
              <w:top w:val="nil"/>
              <w:left w:val="nil"/>
              <w:bottom w:val="nil"/>
              <w:right w:val="nil"/>
            </w:tcBorders>
            <w:vAlign w:val="bottom"/>
            <w:hideMark/>
          </w:tcPr>
          <w:p w14:paraId="4AC4E70F"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23FAA091" w14:textId="77777777" w:rsidTr="005953DB">
        <w:trPr>
          <w:trHeight w:val="255"/>
        </w:trPr>
        <w:tc>
          <w:tcPr>
            <w:tcW w:w="3000" w:type="pct"/>
            <w:tcBorders>
              <w:top w:val="nil"/>
              <w:left w:val="nil"/>
              <w:bottom w:val="nil"/>
              <w:right w:val="nil"/>
            </w:tcBorders>
            <w:vAlign w:val="bottom"/>
            <w:hideMark/>
          </w:tcPr>
          <w:p w14:paraId="1C11DE2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7484C15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1867CF24" w14:textId="77777777" w:rsidTr="005953DB">
        <w:trPr>
          <w:trHeight w:val="960"/>
        </w:trPr>
        <w:tc>
          <w:tcPr>
            <w:tcW w:w="3000" w:type="pct"/>
            <w:tcBorders>
              <w:top w:val="single" w:sz="4" w:space="0" w:color="000000"/>
              <w:left w:val="single" w:sz="4" w:space="0" w:color="000000"/>
              <w:bottom w:val="nil"/>
              <w:right w:val="nil"/>
            </w:tcBorders>
            <w:hideMark/>
          </w:tcPr>
          <w:p w14:paraId="60EEB2B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Please see the guidelines linked below for detailed instructions about how your figures should be prepared. Following these instructions will reduce the chances of delays should we need to request replacement artwork from you at a later stage.                            </w:t>
            </w:r>
          </w:p>
        </w:tc>
        <w:tc>
          <w:tcPr>
            <w:tcW w:w="2000" w:type="pct"/>
            <w:tcBorders>
              <w:top w:val="single" w:sz="4" w:space="0" w:color="000000"/>
              <w:left w:val="single" w:sz="4" w:space="0" w:color="000000"/>
              <w:bottom w:val="nil"/>
              <w:right w:val="single" w:sz="4" w:space="0" w:color="000000"/>
            </w:tcBorders>
            <w:vAlign w:val="bottom"/>
            <w:hideMark/>
          </w:tcPr>
          <w:p w14:paraId="404B00BB"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Figures prepared according to Nature artwork guidelines.</w:t>
            </w:r>
          </w:p>
        </w:tc>
      </w:tr>
      <w:tr w:rsidR="005953DB" w:rsidRPr="005953DB" w14:paraId="530BBD74" w14:textId="77777777" w:rsidTr="005953DB">
        <w:trPr>
          <w:trHeight w:val="255"/>
        </w:trPr>
        <w:tc>
          <w:tcPr>
            <w:tcW w:w="3000" w:type="pct"/>
            <w:tcBorders>
              <w:top w:val="nil"/>
              <w:left w:val="single" w:sz="4" w:space="0" w:color="000000"/>
              <w:bottom w:val="single" w:sz="4" w:space="0" w:color="000000"/>
              <w:right w:val="nil"/>
            </w:tcBorders>
            <w:hideMark/>
          </w:tcPr>
          <w:p w14:paraId="61825D4F"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hyperlink r:id="rId4" w:history="1">
              <w:r w:rsidRPr="005953DB">
                <w:rPr>
                  <w:rFonts w:ascii="Arial" w:eastAsia="Times New Roman" w:hAnsi="Arial" w:cs="Arial"/>
                  <w:color w:val="0000FF"/>
                  <w:kern w:val="0"/>
                  <w:sz w:val="20"/>
                  <w:szCs w:val="20"/>
                  <w:u w:val="single"/>
                  <w:lang w:val="en-DE" w:eastAsia="en-DE"/>
                  <w14:ligatures w14:val="none"/>
                </w:rPr>
                <w:t>https://www.nature.com/documents/NRJs-guide-to-preparing-final-artwork.pdf</w:t>
              </w:r>
            </w:hyperlink>
          </w:p>
        </w:tc>
        <w:tc>
          <w:tcPr>
            <w:tcW w:w="2000" w:type="pct"/>
            <w:tcBorders>
              <w:top w:val="nil"/>
              <w:left w:val="single" w:sz="4" w:space="0" w:color="000000"/>
              <w:bottom w:val="single" w:sz="4" w:space="0" w:color="000000"/>
              <w:right w:val="single" w:sz="4" w:space="0" w:color="000000"/>
            </w:tcBorders>
            <w:vAlign w:val="bottom"/>
            <w:hideMark/>
          </w:tcPr>
          <w:p w14:paraId="6142999B"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p>
        </w:tc>
      </w:tr>
      <w:tr w:rsidR="005953DB" w:rsidRPr="005953DB" w14:paraId="41A8204B" w14:textId="77777777" w:rsidTr="005953DB">
        <w:trPr>
          <w:trHeight w:val="1200"/>
        </w:trPr>
        <w:tc>
          <w:tcPr>
            <w:tcW w:w="3000" w:type="pct"/>
            <w:tcBorders>
              <w:top w:val="nil"/>
              <w:left w:val="single" w:sz="4" w:space="0" w:color="000000"/>
              <w:bottom w:val="nil"/>
              <w:right w:val="single" w:sz="4" w:space="0" w:color="000000"/>
            </w:tcBorders>
            <w:hideMark/>
          </w:tcPr>
          <w:p w14:paraId="046FE56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All error bars need to be defined in the legends (e.g. SD, SEM) together with a measure of centre (e.g. mean, median). For example, the legends should state something along the lines of “Data are presented as mean values +/- SEM” as appropriate. All box plots need to be defined in the legends in terms of minima, maxima, centre, bounds of box and whiskers and percentile.</w:t>
            </w:r>
          </w:p>
        </w:tc>
        <w:tc>
          <w:tcPr>
            <w:tcW w:w="2000" w:type="pct"/>
            <w:tcBorders>
              <w:top w:val="single" w:sz="4" w:space="0" w:color="000000"/>
              <w:left w:val="single" w:sz="4" w:space="0" w:color="000000"/>
              <w:bottom w:val="nil"/>
              <w:right w:val="single" w:sz="4" w:space="0" w:color="000000"/>
            </w:tcBorders>
            <w:vAlign w:val="bottom"/>
            <w:hideMark/>
          </w:tcPr>
          <w:p w14:paraId="53C1821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Error bars defined in all relevant legends. Fig 2d: boxplots show median (center line), IQR (box), 1.5×IQR whiskers. Fig 3b: bars show means ± 1 s.d.</w:t>
            </w:r>
          </w:p>
        </w:tc>
      </w:tr>
      <w:tr w:rsidR="005953DB" w:rsidRPr="005953DB" w14:paraId="351AD6D1" w14:textId="77777777" w:rsidTr="005953DB">
        <w:trPr>
          <w:trHeight w:val="720"/>
        </w:trPr>
        <w:tc>
          <w:tcPr>
            <w:tcW w:w="3000" w:type="pct"/>
            <w:tcBorders>
              <w:top w:val="nil"/>
              <w:left w:val="single" w:sz="4" w:space="0" w:color="000000"/>
              <w:bottom w:val="single" w:sz="4" w:space="0" w:color="000000"/>
              <w:right w:val="single" w:sz="4" w:space="0" w:color="000000"/>
            </w:tcBorders>
            <w:hideMark/>
          </w:tcPr>
          <w:p w14:paraId="69EBADB8"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 xml:space="preserve">Please note that the error bars/error bands need to be defined in the legend(s) of figure(s) 3c. </w:t>
            </w:r>
          </w:p>
        </w:tc>
        <w:tc>
          <w:tcPr>
            <w:tcW w:w="2000" w:type="pct"/>
            <w:tcBorders>
              <w:top w:val="nil"/>
              <w:left w:val="single" w:sz="4" w:space="0" w:color="000000"/>
              <w:bottom w:val="single" w:sz="4" w:space="0" w:color="000000"/>
              <w:right w:val="single" w:sz="4" w:space="0" w:color="000000"/>
            </w:tcBorders>
            <w:vAlign w:val="bottom"/>
            <w:hideMark/>
          </w:tcPr>
          <w:p w14:paraId="117448D5"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Pr>
                <w:rFonts w:ascii="Arial" w:eastAsia="Times New Roman" w:hAnsi="Arial" w:cs="Arial"/>
                <w:color w:val="000000"/>
                <w:kern w:val="0"/>
                <w:sz w:val="20"/>
                <w:szCs w:val="20"/>
              </w:rPr>
              <w:t xml:space="preserve">Shaded bands in Fig 3c now defined in the legend as 95% confidence intervals of the linear regression fit.</w:t>
            </w:r>
          </w:p>
        </w:tc>
      </w:tr>
      <w:tr w:rsidR="005953DB" w:rsidRPr="005953DB" w14:paraId="340DF111" w14:textId="77777777" w:rsidTr="005953DB">
        <w:trPr>
          <w:trHeight w:val="2370"/>
        </w:trPr>
        <w:tc>
          <w:tcPr>
            <w:tcW w:w="3000" w:type="pct"/>
            <w:tcBorders>
              <w:top w:val="nil"/>
              <w:left w:val="single" w:sz="4" w:space="0" w:color="000000"/>
              <w:bottom w:val="nil"/>
              <w:right w:val="single" w:sz="4" w:space="0" w:color="000000"/>
            </w:tcBorders>
            <w:hideMark/>
          </w:tcPr>
          <w:p w14:paraId="61AFD5AF" w14:textId="77777777" w:rsidR="005953DB" w:rsidRPr="005953DB" w:rsidRDefault="005953DB" w:rsidP="005953DB">
            <w:pPr>
              <w:spacing w:after="24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The figure legends must indicate the statistical test used. Where appropriate, please indicate in the figure legends whether the statistical tests were one-sided or two-sided and whether adjustments were made for multiple comparisons. For null hypothesis testing, please indicate the test statistic (e.g. F, t, r) with confidence intervals, effect sizes, degrees of freedom and P values noted. Please provide the test results (e.g. P values) as exact values whenever possible and with confidence intervals noted.</w:t>
            </w:r>
            <w:r w:rsidRPr="005953DB">
              <w:rPr>
                <w:rFonts w:ascii="Arial" w:eastAsia="Times New Roman" w:hAnsi="Arial" w:cs="Arial"/>
                <w:color w:val="000000"/>
                <w:kern w:val="0"/>
                <w:sz w:val="20"/>
                <w:szCs w:val="20"/>
                <w:lang w:val="en-DE" w:eastAsia="en-DE"/>
                <w14:ligatures w14:val="none"/>
              </w:rPr>
              <w:br/>
            </w:r>
          </w:p>
        </w:tc>
        <w:tc>
          <w:tcPr>
            <w:tcW w:w="2000" w:type="pct"/>
            <w:tcBorders>
              <w:top w:val="single" w:sz="4" w:space="0" w:color="000000"/>
              <w:left w:val="single" w:sz="4" w:space="0" w:color="000000"/>
              <w:bottom w:val="nil"/>
              <w:right w:val="single" w:sz="4" w:space="0" w:color="000000"/>
            </w:tcBorders>
            <w:vAlign w:val="bottom"/>
            <w:hideMark/>
          </w:tcPr>
          <w:p w14:paraId="31A57889" w14:textId="77777777" w:rsidR="005953DB" w:rsidRPr="005953DB" w:rsidRDefault="005953DB" w:rsidP="005953DB">
            <w:pPr>
              <w:spacing w:after="24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Statistical tests specified in figure legends with exact p-values: Fig 3b uses two-sided paired sign-flip permutation test; Fig 3c uses Pearson correlation.</w:t>
            </w:r>
          </w:p>
        </w:tc>
      </w:tr>
      <w:tr w:rsidR="005953DB" w:rsidRPr="005953DB" w14:paraId="590D4488" w14:textId="77777777" w:rsidTr="005953DB">
        <w:trPr>
          <w:trHeight w:val="1680"/>
        </w:trPr>
        <w:tc>
          <w:tcPr>
            <w:tcW w:w="3000" w:type="pct"/>
            <w:tcBorders>
              <w:top w:val="nil"/>
              <w:left w:val="single" w:sz="4" w:space="0" w:color="000000"/>
              <w:bottom w:val="single" w:sz="4" w:space="0" w:color="000000"/>
              <w:right w:val="single" w:sz="4" w:space="0" w:color="000000"/>
            </w:tcBorders>
            <w:hideMark/>
          </w:tcPr>
          <w:p w14:paraId="15E5F617"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Please  indicate the statistical test used for data analysis and where appropriate, please specify whether it was one-sided or two-sided and whether adjustments were made for multiple comparisons, in the legend(s) of figure(s) 3c.</w:t>
            </w:r>
            <w:r w:rsidRPr="005953DB">
              <w:rPr>
                <w:rFonts w:ascii="Arial" w:eastAsia="Times New Roman" w:hAnsi="Arial" w:cs="Arial"/>
                <w:b/>
                <w:bCs/>
                <w:color w:val="000000"/>
                <w:kern w:val="0"/>
                <w:sz w:val="20"/>
                <w:szCs w:val="20"/>
                <w:lang w:val="en-DE" w:eastAsia="en-DE"/>
                <w14:ligatures w14:val="none"/>
              </w:rPr>
              <w:br/>
            </w:r>
            <w:r w:rsidRPr="005953DB">
              <w:rPr>
                <w:rFonts w:ascii="Arial" w:eastAsia="Times New Roman" w:hAnsi="Arial" w:cs="Arial"/>
                <w:b/>
                <w:bCs/>
                <w:color w:val="000000"/>
                <w:kern w:val="0"/>
                <w:sz w:val="20"/>
                <w:szCs w:val="20"/>
                <w:lang w:val="en-DE" w:eastAsia="en-DE"/>
                <w14:ligatures w14:val="none"/>
              </w:rPr>
              <w:br/>
              <w:t>Please note that the exact p value should be provided, when possible, in the legend(s) of figure(s) 3b,c.</w:t>
            </w:r>
          </w:p>
        </w:tc>
        <w:tc>
          <w:tcPr>
            <w:tcW w:w="2000" w:type="pct"/>
            <w:tcBorders>
              <w:top w:val="nil"/>
              <w:left w:val="single" w:sz="4" w:space="0" w:color="000000"/>
              <w:bottom w:val="single" w:sz="4" w:space="0" w:color="000000"/>
              <w:right w:val="single" w:sz="4" w:space="0" w:color="000000"/>
            </w:tcBorders>
            <w:vAlign w:val="bottom"/>
            <w:hideMark/>
          </w:tcPr>
          <w:p w14:paraId="321E8CD3"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Pr>
                <w:rFonts w:ascii="Arial" w:eastAsia="Times New Roman" w:hAnsi="Arial" w:cs="Arial"/>
                <w:color w:val="000000"/>
                <w:kern w:val="0"/>
                <w:sz w:val="20"/>
                <w:szCs w:val="20"/>
              </w:rPr>
              <w:t xml:space="preserve">Fig 3b: Two-sided paired sign-flip permutation test, n=6 paired pipelines per species. Exact p-values in legend. Fig 3c: Pearson correlation (two-sided), TUSCO R=0.810, p=4.60×10⁻⁵; Sequins R=0.075, p=0.77; n=17 samples.</w:t>
            </w:r>
          </w:p>
        </w:tc>
      </w:tr>
      <w:tr w:rsidR="005953DB" w:rsidRPr="005953DB" w14:paraId="4ACD96DF"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6D0AF2F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Shadings or symbols in graphs must be defined in some fashion. We prefer that you use a key within the image; do not include coloured symbols in the legend/caption.</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5818CF1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shadings and symbols defined via keys within the figure images.</w:t>
            </w:r>
          </w:p>
        </w:tc>
      </w:tr>
      <w:tr w:rsidR="005953DB" w:rsidRPr="005953DB" w14:paraId="17F8C7A7" w14:textId="77777777" w:rsidTr="005953DB">
        <w:trPr>
          <w:trHeight w:val="480"/>
        </w:trPr>
        <w:tc>
          <w:tcPr>
            <w:tcW w:w="3000" w:type="pct"/>
            <w:tcBorders>
              <w:top w:val="single" w:sz="4" w:space="0" w:color="000000"/>
              <w:left w:val="single" w:sz="4" w:space="0" w:color="000000"/>
              <w:bottom w:val="single" w:sz="4" w:space="0" w:color="000000"/>
              <w:right w:val="single" w:sz="4" w:space="0" w:color="000000"/>
            </w:tcBorders>
            <w:hideMark/>
          </w:tcPr>
          <w:p w14:paraId="4C21C9F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Any abbreviations, symbols or colours present in your figures must be defined in the associated legends.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74E0A9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abbreviations, symbols, and colors defined in associated legends.</w:t>
            </w:r>
          </w:p>
        </w:tc>
      </w:tr>
      <w:tr w:rsidR="005953DB" w:rsidRPr="005953DB" w14:paraId="4BD444F0" w14:textId="77777777" w:rsidTr="005953DB">
        <w:trPr>
          <w:trHeight w:val="255"/>
        </w:trPr>
        <w:tc>
          <w:tcPr>
            <w:tcW w:w="3000" w:type="pct"/>
            <w:tcBorders>
              <w:top w:val="nil"/>
              <w:left w:val="nil"/>
              <w:bottom w:val="nil"/>
              <w:right w:val="nil"/>
            </w:tcBorders>
            <w:hideMark/>
          </w:tcPr>
          <w:p w14:paraId="3E101D1F"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0B3A04BC"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79F18651" w14:textId="77777777" w:rsidTr="005953DB">
        <w:trPr>
          <w:trHeight w:val="360"/>
        </w:trPr>
        <w:tc>
          <w:tcPr>
            <w:tcW w:w="3000" w:type="pct"/>
            <w:tcBorders>
              <w:top w:val="nil"/>
              <w:left w:val="nil"/>
              <w:bottom w:val="nil"/>
              <w:right w:val="nil"/>
            </w:tcBorders>
            <w:hideMark/>
          </w:tcPr>
          <w:p w14:paraId="29657E36"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Data and Code</w:t>
            </w:r>
          </w:p>
        </w:tc>
        <w:tc>
          <w:tcPr>
            <w:tcW w:w="2000" w:type="pct"/>
            <w:tcBorders>
              <w:top w:val="nil"/>
              <w:left w:val="nil"/>
              <w:bottom w:val="nil"/>
              <w:right w:val="nil"/>
            </w:tcBorders>
            <w:vAlign w:val="bottom"/>
            <w:hideMark/>
          </w:tcPr>
          <w:p w14:paraId="35A79AFC"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337457DF" w14:textId="77777777" w:rsidTr="005953DB">
        <w:trPr>
          <w:trHeight w:val="255"/>
        </w:trPr>
        <w:tc>
          <w:tcPr>
            <w:tcW w:w="3000" w:type="pct"/>
            <w:tcBorders>
              <w:top w:val="nil"/>
              <w:left w:val="nil"/>
              <w:bottom w:val="nil"/>
              <w:right w:val="nil"/>
            </w:tcBorders>
            <w:hideMark/>
          </w:tcPr>
          <w:p w14:paraId="41BACA4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35EF2BE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152B7D99" w14:textId="77777777" w:rsidTr="005953DB">
        <w:trPr>
          <w:trHeight w:val="2370"/>
        </w:trPr>
        <w:tc>
          <w:tcPr>
            <w:tcW w:w="3000" w:type="pct"/>
            <w:tcBorders>
              <w:top w:val="single" w:sz="4" w:space="0" w:color="000000"/>
              <w:left w:val="single" w:sz="4" w:space="0" w:color="000000"/>
              <w:bottom w:val="nil"/>
              <w:right w:val="nil"/>
            </w:tcBorders>
            <w:hideMark/>
          </w:tcPr>
          <w:p w14:paraId="115BD1C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Nature journals strongly support public availability of data and code. Please deposit the data and code used in your paper into a public data repository, or alternatively, present the data as Supplementary Information. If data can only be shared on request, please explain why in your Data Availability Statement, </w:t>
            </w:r>
            <w:proofErr w:type="gramStart"/>
            <w:r w:rsidRPr="005953DB">
              <w:rPr>
                <w:rFonts w:ascii="Arial" w:eastAsia="Times New Roman" w:hAnsi="Arial" w:cs="Arial"/>
                <w:color w:val="000000"/>
                <w:kern w:val="0"/>
                <w:sz w:val="20"/>
                <w:szCs w:val="20"/>
                <w:lang w:val="en-DE" w:eastAsia="en-DE"/>
                <w14:ligatures w14:val="none"/>
              </w:rPr>
              <w:t>and also</w:t>
            </w:r>
            <w:proofErr w:type="gramEnd"/>
            <w:r w:rsidRPr="005953DB">
              <w:rPr>
                <w:rFonts w:ascii="Arial" w:eastAsia="Times New Roman" w:hAnsi="Arial" w:cs="Arial"/>
                <w:color w:val="000000"/>
                <w:kern w:val="0"/>
                <w:sz w:val="20"/>
                <w:szCs w:val="20"/>
                <w:lang w:val="en-DE" w:eastAsia="en-DE"/>
                <w14:ligatures w14:val="none"/>
              </w:rPr>
              <w:t xml:space="preserve"> in the correspondence with your editor.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Please note that for some data types, deposition in a public repository is mandatory. Any restrictions on sharing of these data types must be clearly indicated in the statement and discussed with the editor. More information on our data deposition policies and available repositories can be found here:</w:t>
            </w:r>
          </w:p>
        </w:tc>
        <w:tc>
          <w:tcPr>
            <w:tcW w:w="2000" w:type="pct"/>
            <w:tcBorders>
              <w:top w:val="single" w:sz="4" w:space="0" w:color="000000"/>
              <w:left w:val="single" w:sz="4" w:space="0" w:color="000000"/>
              <w:bottom w:val="nil"/>
              <w:right w:val="single" w:sz="4" w:space="0" w:color="000000"/>
            </w:tcBorders>
            <w:vAlign w:val="bottom"/>
            <w:hideMark/>
          </w:tcPr>
          <w:p w14:paraId="0A8B182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data deposited in public repositories: Synapse (syn25007472), ENA (PRJEB53210, PRJEB94912), EGA (EGAS00001006542). TUSCO gene sets at GitHub and tusco.uv.es. Code at GitHub. Source data provided with this paper.</w:t>
            </w:r>
          </w:p>
        </w:tc>
      </w:tr>
      <w:tr w:rsidR="005953DB" w:rsidRPr="005953DB" w14:paraId="3CE1276A" w14:textId="77777777" w:rsidTr="005953DB">
        <w:trPr>
          <w:trHeight w:val="480"/>
        </w:trPr>
        <w:tc>
          <w:tcPr>
            <w:tcW w:w="3000" w:type="pct"/>
            <w:tcBorders>
              <w:top w:val="nil"/>
              <w:left w:val="single" w:sz="4" w:space="0" w:color="000000"/>
              <w:bottom w:val="single" w:sz="4" w:space="0" w:color="000000"/>
              <w:right w:val="nil"/>
            </w:tcBorders>
            <w:hideMark/>
          </w:tcPr>
          <w:p w14:paraId="407E04BD"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hyperlink r:id="rId5" w:anchor="availability-of-data" w:history="1">
              <w:r w:rsidRPr="005953DB">
                <w:rPr>
                  <w:rFonts w:ascii="Arial" w:eastAsia="Times New Roman" w:hAnsi="Arial" w:cs="Arial"/>
                  <w:color w:val="0000FF"/>
                  <w:kern w:val="0"/>
                  <w:sz w:val="20"/>
                  <w:szCs w:val="20"/>
                  <w:u w:val="single"/>
                  <w:lang w:val="en-DE" w:eastAsia="en-DE"/>
                  <w14:ligatures w14:val="none"/>
                </w:rPr>
                <w:t>https://www.nature.com/nature-research/editorial-policies/reporting-standards#availability-of-data</w:t>
              </w:r>
            </w:hyperlink>
          </w:p>
        </w:tc>
        <w:tc>
          <w:tcPr>
            <w:tcW w:w="2000" w:type="pct"/>
            <w:tcBorders>
              <w:top w:val="nil"/>
              <w:left w:val="single" w:sz="4" w:space="0" w:color="000000"/>
              <w:bottom w:val="single" w:sz="4" w:space="0" w:color="000000"/>
              <w:right w:val="single" w:sz="4" w:space="0" w:color="000000"/>
            </w:tcBorders>
            <w:vAlign w:val="bottom"/>
            <w:hideMark/>
          </w:tcPr>
          <w:p w14:paraId="3D889C4E"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p>
        </w:tc>
      </w:tr>
      <w:tr w:rsidR="005953DB" w:rsidRPr="005953DB" w14:paraId="3243BA89" w14:textId="77777777" w:rsidTr="005953DB">
        <w:trPr>
          <w:trHeight w:val="10245"/>
        </w:trPr>
        <w:tc>
          <w:tcPr>
            <w:tcW w:w="3000" w:type="pct"/>
            <w:tcBorders>
              <w:top w:val="single" w:sz="4" w:space="0" w:color="000000"/>
              <w:left w:val="single" w:sz="4" w:space="0" w:color="000000"/>
              <w:bottom w:val="single" w:sz="4" w:space="0" w:color="000000"/>
              <w:right w:val="nil"/>
            </w:tcBorders>
            <w:hideMark/>
          </w:tcPr>
          <w:p w14:paraId="24B1E78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 xml:space="preserve">All published manuscripts reporting original research in Nature Portfolio journals must include a data availability statement, within the Methods and under the heading 'Data Availability'. </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The data availability statement must make the conditions of access to the “minimum dataset” that are necessary to interpret, verify and extend the research in the article, transparent to readers. We ask that you don’t use phrases like ‘available on reasonable request’ but instead specify any restrictions to accessing your data as described below.</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This minimum dataset may be provided through deposition in public community/discipline-specific repositories, custom proprietary repositories or general repositories like </w:t>
            </w:r>
            <w:proofErr w:type="spellStart"/>
            <w:r w:rsidRPr="005953DB">
              <w:rPr>
                <w:rFonts w:ascii="Arial" w:eastAsia="Times New Roman" w:hAnsi="Arial" w:cs="Arial"/>
                <w:color w:val="000000"/>
                <w:kern w:val="0"/>
                <w:sz w:val="20"/>
                <w:szCs w:val="20"/>
                <w:lang w:val="en-DE" w:eastAsia="en-DE"/>
                <w14:ligatures w14:val="none"/>
              </w:rPr>
              <w:t>Figshare</w:t>
            </w:r>
            <w:proofErr w:type="spellEnd"/>
            <w:r w:rsidRPr="005953DB">
              <w:rPr>
                <w:rFonts w:ascii="Arial" w:eastAsia="Times New Roman" w:hAnsi="Arial" w:cs="Arial"/>
                <w:color w:val="000000"/>
                <w:kern w:val="0"/>
                <w:sz w:val="20"/>
                <w:szCs w:val="20"/>
                <w:lang w:val="en-DE" w:eastAsia="en-DE"/>
                <w14:ligatures w14:val="none"/>
              </w:rPr>
              <w:t xml:space="preserve">, </w:t>
            </w:r>
            <w:proofErr w:type="spellStart"/>
            <w:r w:rsidRPr="005953DB">
              <w:rPr>
                <w:rFonts w:ascii="Arial" w:eastAsia="Times New Roman" w:hAnsi="Arial" w:cs="Arial"/>
                <w:color w:val="000000"/>
                <w:kern w:val="0"/>
                <w:sz w:val="20"/>
                <w:szCs w:val="20"/>
                <w:lang w:val="en-DE" w:eastAsia="en-DE"/>
                <w14:ligatures w14:val="none"/>
              </w:rPr>
              <w:t>Zenodo</w:t>
            </w:r>
            <w:proofErr w:type="spellEnd"/>
            <w:r w:rsidRPr="005953DB">
              <w:rPr>
                <w:rFonts w:ascii="Arial" w:eastAsia="Times New Roman" w:hAnsi="Arial" w:cs="Arial"/>
                <w:color w:val="000000"/>
                <w:kern w:val="0"/>
                <w:sz w:val="20"/>
                <w:szCs w:val="20"/>
                <w:lang w:val="en-DE" w:eastAsia="en-DE"/>
                <w14:ligatures w14:val="none"/>
              </w:rPr>
              <w:t xml:space="preserve"> and Dryad. Providing large datasets in supplementary information is strongly discouraged and the preferred approach is to make data available in repositories. Please see https://www.springernature.com/gp/authors/research-data-policy/recommended-repositories for a list of recommended repositories.</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If DOIs are provided, we also strongly encourage including these in the Reference list (authors, title, publisher (repository name), identifier, year).</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The Data Availability Statement should also reference any source data published alongside the paper.</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For clinical datasets or third party data, please ensure that the Data Availability statement adheres to our policy (https://www.nature.com/nature-research/editorial-policies/reporting-standards#availability-of-data)</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If data are unavailable, please indicate the exact reasons why data cannot be made available in a suitable public repository or upon request, including any conditions related to ethical approval, consent from study subjects, commercial or legal restrictions, etc.</w:t>
            </w:r>
            <w:r w:rsidRPr="005953DB">
              <w:rPr>
                <w:rFonts w:ascii="Arial" w:eastAsia="Times New Roman" w:hAnsi="Arial" w:cs="Arial"/>
                <w:color w:val="000000"/>
                <w:kern w:val="0"/>
                <w:sz w:val="20"/>
                <w:szCs w:val="20"/>
                <w:lang w:val="en-DE" w:eastAsia="en-DE"/>
                <w14:ligatures w14:val="none"/>
              </w:rPr>
              <w:br/>
              <w:t xml:space="preserve">  </w:t>
            </w:r>
            <w:r w:rsidRPr="005953DB">
              <w:rPr>
                <w:rFonts w:ascii="Arial" w:eastAsia="Times New Roman" w:hAnsi="Arial" w:cs="Arial"/>
                <w:color w:val="000000"/>
                <w:kern w:val="0"/>
                <w:sz w:val="20"/>
                <w:szCs w:val="20"/>
                <w:lang w:val="en-DE" w:eastAsia="en-DE"/>
                <w14:ligatures w14:val="none"/>
              </w:rPr>
              <w:br/>
              <w:t xml:space="preserve">  For data that are available under restricted access, the Data Availability statement must specify</w:t>
            </w:r>
            <w:r w:rsidRPr="005953DB">
              <w:rPr>
                <w:rFonts w:ascii="Arial" w:eastAsia="Times New Roman" w:hAnsi="Arial" w:cs="Arial"/>
                <w:color w:val="000000"/>
                <w:kern w:val="0"/>
                <w:sz w:val="20"/>
                <w:szCs w:val="20"/>
                <w:lang w:val="en-DE" w:eastAsia="en-DE"/>
                <w14:ligatures w14:val="none"/>
              </w:rPr>
              <w:br/>
              <w:t xml:space="preserve">  - the reasons for access restrictions</w:t>
            </w:r>
            <w:r w:rsidRPr="005953DB">
              <w:rPr>
                <w:rFonts w:ascii="Arial" w:eastAsia="Times New Roman" w:hAnsi="Arial" w:cs="Arial"/>
                <w:color w:val="000000"/>
                <w:kern w:val="0"/>
                <w:sz w:val="20"/>
                <w:szCs w:val="20"/>
                <w:lang w:val="en-DE" w:eastAsia="en-DE"/>
                <w14:ligatures w14:val="none"/>
              </w:rPr>
              <w:br/>
              <w:t xml:space="preserve">  - what the restrictions are </w:t>
            </w:r>
            <w:r w:rsidRPr="005953DB">
              <w:rPr>
                <w:rFonts w:ascii="Arial" w:eastAsia="Times New Roman" w:hAnsi="Arial" w:cs="Arial"/>
                <w:color w:val="000000"/>
                <w:kern w:val="0"/>
                <w:sz w:val="20"/>
                <w:szCs w:val="20"/>
                <w:lang w:val="en-DE" w:eastAsia="en-DE"/>
                <w14:ligatures w14:val="none"/>
              </w:rPr>
              <w:br/>
              <w:t xml:space="preserve">  - how one can get access to the data</w:t>
            </w:r>
            <w:r w:rsidRPr="005953DB">
              <w:rPr>
                <w:rFonts w:ascii="Arial" w:eastAsia="Times New Roman" w:hAnsi="Arial" w:cs="Arial"/>
                <w:color w:val="000000"/>
                <w:kern w:val="0"/>
                <w:sz w:val="20"/>
                <w:szCs w:val="20"/>
                <w:lang w:val="en-DE" w:eastAsia="en-DE"/>
                <w14:ligatures w14:val="none"/>
              </w:rPr>
              <w:br/>
              <w:t xml:space="preserve">  - who to contact to request access</w:t>
            </w:r>
            <w:r w:rsidRPr="005953DB">
              <w:rPr>
                <w:rFonts w:ascii="Arial" w:eastAsia="Times New Roman" w:hAnsi="Arial" w:cs="Arial"/>
                <w:color w:val="000000"/>
                <w:kern w:val="0"/>
                <w:sz w:val="20"/>
                <w:szCs w:val="20"/>
                <w:lang w:val="en-DE" w:eastAsia="en-DE"/>
                <w14:ligatures w14:val="none"/>
              </w:rPr>
              <w:br/>
              <w:t xml:space="preserve">  - any restrictions on who the data can be made available to or for which purpose</w:t>
            </w:r>
            <w:r w:rsidRPr="005953DB">
              <w:rPr>
                <w:rFonts w:ascii="Arial" w:eastAsia="Times New Roman" w:hAnsi="Arial" w:cs="Arial"/>
                <w:color w:val="000000"/>
                <w:kern w:val="0"/>
                <w:sz w:val="20"/>
                <w:szCs w:val="20"/>
                <w:lang w:val="en-DE" w:eastAsia="en-DE"/>
                <w14:ligatures w14:val="none"/>
              </w:rPr>
              <w:br/>
              <w:t xml:space="preserve">  - the expected timeframe for response to access requests</w:t>
            </w:r>
            <w:r w:rsidRPr="005953DB">
              <w:rPr>
                <w:rFonts w:ascii="Arial" w:eastAsia="Times New Roman" w:hAnsi="Arial" w:cs="Arial"/>
                <w:color w:val="000000"/>
                <w:kern w:val="0"/>
                <w:sz w:val="20"/>
                <w:szCs w:val="20"/>
                <w:lang w:val="en-DE" w:eastAsia="en-DE"/>
                <w14:ligatures w14:val="none"/>
              </w:rPr>
              <w:br/>
              <w:t xml:space="preserve">  - for how long the data will be available once access has been granted.</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580AD2B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Data Availability statement included under the heading ‘Data availability’ in the manuscript. All accession codes and repository links provided.</w:t>
            </w:r>
          </w:p>
        </w:tc>
      </w:tr>
      <w:tr w:rsidR="005953DB" w:rsidRPr="005953DB" w14:paraId="643F0449" w14:textId="77777777" w:rsidTr="005953DB">
        <w:trPr>
          <w:trHeight w:val="2370"/>
        </w:trPr>
        <w:tc>
          <w:tcPr>
            <w:tcW w:w="3000" w:type="pct"/>
            <w:tcBorders>
              <w:top w:val="single" w:sz="4" w:space="0" w:color="000000"/>
              <w:left w:val="single" w:sz="4" w:space="0" w:color="000000"/>
              <w:bottom w:val="single" w:sz="4" w:space="0" w:color="000000"/>
              <w:right w:val="nil"/>
            </w:tcBorders>
            <w:hideMark/>
          </w:tcPr>
          <w:p w14:paraId="6B57E8B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Please use the following template to provide all the information stated above:</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The XX data generated in this study have been deposited in the YY database under accession code ZZ [add hyperlink here]. The XX data are available under restricted access for {insert reason}, access can be obtained by {explain how}. The raw XX data are protected and are not available due to data privacy laws. The processed XX data are available at YY. The XX data generated in this study are provided in the Supplementary Information/Source Data file. The XX data used in this study are available in the YY database under accession code ZZ [Add hyperlink here].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2688AC1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Data Availability statement follows the required format with specific accession codes, repository URLs, and reference to Source Data.</w:t>
            </w:r>
          </w:p>
        </w:tc>
      </w:tr>
      <w:tr w:rsidR="005953DB" w:rsidRPr="005953DB" w14:paraId="06177733" w14:textId="77777777" w:rsidTr="005953DB">
        <w:trPr>
          <w:trHeight w:val="255"/>
        </w:trPr>
        <w:tc>
          <w:tcPr>
            <w:tcW w:w="3000" w:type="pct"/>
            <w:tcBorders>
              <w:top w:val="single" w:sz="4" w:space="0" w:color="000000"/>
              <w:left w:val="single" w:sz="4" w:space="0" w:color="000000"/>
              <w:bottom w:val="nil"/>
              <w:right w:val="single" w:sz="4" w:space="0" w:color="000000"/>
            </w:tcBorders>
            <w:hideMark/>
          </w:tcPr>
          <w:p w14:paraId="6094501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Specific advice on your Data Availability Statement:</w:t>
            </w:r>
          </w:p>
        </w:tc>
        <w:tc>
          <w:tcPr>
            <w:tcW w:w="2000" w:type="pct"/>
            <w:tcBorders>
              <w:top w:val="single" w:sz="4" w:space="0" w:color="000000"/>
              <w:left w:val="nil"/>
              <w:bottom w:val="nil"/>
              <w:right w:val="single" w:sz="4" w:space="0" w:color="000000"/>
            </w:tcBorders>
            <w:vAlign w:val="bottom"/>
            <w:hideMark/>
          </w:tcPr>
          <w:p w14:paraId="34D2627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Text in the Reporting Summary Data section matches the Data Availability statement in the manuscript. Source data reference included.</w:t>
            </w:r>
          </w:p>
        </w:tc>
      </w:tr>
      <w:tr w:rsidR="005953DB" w:rsidRPr="005953DB" w14:paraId="69993100" w14:textId="77777777" w:rsidTr="005953DB">
        <w:trPr>
          <w:trHeight w:val="960"/>
        </w:trPr>
        <w:tc>
          <w:tcPr>
            <w:tcW w:w="3000" w:type="pct"/>
            <w:tcBorders>
              <w:top w:val="nil"/>
              <w:left w:val="single" w:sz="4" w:space="0" w:color="000000"/>
              <w:bottom w:val="single" w:sz="4" w:space="0" w:color="000000"/>
              <w:right w:val="single" w:sz="4" w:space="0" w:color="000000"/>
            </w:tcBorders>
            <w:hideMark/>
          </w:tcPr>
          <w:p w14:paraId="4D44937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Please make sure that the text from the section "Data" in the Reporting Summary is *the same* as the text from the Data Availability Statement in the </w:t>
            </w:r>
            <w:proofErr w:type="spellStart"/>
            <w:proofErr w:type="gramStart"/>
            <w:r w:rsidRPr="005953DB">
              <w:rPr>
                <w:rFonts w:ascii="Arial" w:eastAsia="Times New Roman" w:hAnsi="Arial" w:cs="Arial"/>
                <w:color w:val="000000"/>
                <w:kern w:val="0"/>
                <w:sz w:val="20"/>
                <w:szCs w:val="20"/>
                <w:lang w:val="en-DE" w:eastAsia="en-DE"/>
                <w14:ligatures w14:val="none"/>
              </w:rPr>
              <w:t>manuscript.In</w:t>
            </w:r>
            <w:proofErr w:type="spellEnd"/>
            <w:proofErr w:type="gramEnd"/>
            <w:r w:rsidRPr="005953DB">
              <w:rPr>
                <w:rFonts w:ascii="Arial" w:eastAsia="Times New Roman" w:hAnsi="Arial" w:cs="Arial"/>
                <w:color w:val="000000"/>
                <w:kern w:val="0"/>
                <w:sz w:val="20"/>
                <w:szCs w:val="20"/>
                <w:lang w:val="en-DE" w:eastAsia="en-DE"/>
                <w14:ligatures w14:val="none"/>
              </w:rPr>
              <w:t xml:space="preserve"> the Data Availability Statement, please also write explicitly that "the data is available upon request" (even if it is provided as a supplementary file).</w:t>
            </w:r>
          </w:p>
        </w:tc>
        <w:tc>
          <w:tcPr>
            <w:tcW w:w="2000" w:type="pct"/>
            <w:tcBorders>
              <w:top w:val="nil"/>
              <w:left w:val="single" w:sz="4" w:space="0" w:color="000000"/>
              <w:bottom w:val="single" w:sz="4" w:space="0" w:color="000000"/>
              <w:right w:val="single" w:sz="4" w:space="0" w:color="000000"/>
            </w:tcBorders>
            <w:vAlign w:val="bottom"/>
            <w:hideMark/>
          </w:tcPr>
          <w:p w14:paraId="5AD99E4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Text in the Reporting Summary Data section is the same as the Data Availability statement in the manuscript.</w:t>
            </w:r>
          </w:p>
        </w:tc>
      </w:tr>
      <w:tr w:rsidR="005953DB" w:rsidRPr="005953DB" w14:paraId="1FE05A5F" w14:textId="77777777" w:rsidTr="005953DB">
        <w:trPr>
          <w:trHeight w:val="2370"/>
        </w:trPr>
        <w:tc>
          <w:tcPr>
            <w:tcW w:w="3000" w:type="pct"/>
            <w:tcBorders>
              <w:top w:val="single" w:sz="4" w:space="0" w:color="000000"/>
              <w:left w:val="single" w:sz="4" w:space="0" w:color="000000"/>
              <w:bottom w:val="single" w:sz="4" w:space="0" w:color="000000"/>
              <w:right w:val="single" w:sz="4" w:space="0" w:color="000000"/>
            </w:tcBorders>
            <w:hideMark/>
          </w:tcPr>
          <w:p w14:paraId="34F9C3D6"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We notice that you have deposited your code in a </w:t>
            </w:r>
            <w:proofErr w:type="spellStart"/>
            <w:r w:rsidRPr="005953DB">
              <w:rPr>
                <w:rFonts w:ascii="Arial" w:eastAsia="Times New Roman" w:hAnsi="Arial" w:cs="Arial"/>
                <w:color w:val="000000"/>
                <w:kern w:val="0"/>
                <w:sz w:val="20"/>
                <w:szCs w:val="20"/>
                <w:lang w:val="en-DE" w:eastAsia="en-DE"/>
                <w14:ligatures w14:val="none"/>
              </w:rPr>
              <w:t>Github</w:t>
            </w:r>
            <w:proofErr w:type="spellEnd"/>
            <w:r w:rsidRPr="005953DB">
              <w:rPr>
                <w:rFonts w:ascii="Arial" w:eastAsia="Times New Roman" w:hAnsi="Arial" w:cs="Arial"/>
                <w:color w:val="000000"/>
                <w:kern w:val="0"/>
                <w:sz w:val="20"/>
                <w:szCs w:val="20"/>
                <w:lang w:val="en-DE" w:eastAsia="en-DE"/>
                <w14:ligatures w14:val="none"/>
              </w:rPr>
              <w:t xml:space="preserve"> repository, which we fully support. We strongly encourage you in addition to make your code citable by obtaining a DOI for the </w:t>
            </w:r>
            <w:proofErr w:type="spellStart"/>
            <w:r w:rsidRPr="005953DB">
              <w:rPr>
                <w:rFonts w:ascii="Arial" w:eastAsia="Times New Roman" w:hAnsi="Arial" w:cs="Arial"/>
                <w:color w:val="000000"/>
                <w:kern w:val="0"/>
                <w:sz w:val="20"/>
                <w:szCs w:val="20"/>
                <w:lang w:val="en-DE" w:eastAsia="en-DE"/>
                <w14:ligatures w14:val="none"/>
              </w:rPr>
              <w:t>Github</w:t>
            </w:r>
            <w:proofErr w:type="spellEnd"/>
            <w:r w:rsidRPr="005953DB">
              <w:rPr>
                <w:rFonts w:ascii="Arial" w:eastAsia="Times New Roman" w:hAnsi="Arial" w:cs="Arial"/>
                <w:color w:val="000000"/>
                <w:kern w:val="0"/>
                <w:sz w:val="20"/>
                <w:szCs w:val="20"/>
                <w:lang w:val="en-DE" w:eastAsia="en-DE"/>
                <w14:ligatures w14:val="none"/>
              </w:rPr>
              <w:t xml:space="preserve"> repository </w:t>
            </w:r>
            <w:proofErr w:type="gramStart"/>
            <w:r w:rsidRPr="005953DB">
              <w:rPr>
                <w:rFonts w:ascii="Arial" w:eastAsia="Times New Roman" w:hAnsi="Arial" w:cs="Arial"/>
                <w:color w:val="000000"/>
                <w:kern w:val="0"/>
                <w:sz w:val="20"/>
                <w:szCs w:val="20"/>
                <w:lang w:val="en-DE" w:eastAsia="en-DE"/>
                <w14:ligatures w14:val="none"/>
              </w:rPr>
              <w:t>in order to</w:t>
            </w:r>
            <w:proofErr w:type="gramEnd"/>
            <w:r w:rsidRPr="005953DB">
              <w:rPr>
                <w:rFonts w:ascii="Arial" w:eastAsia="Times New Roman" w:hAnsi="Arial" w:cs="Arial"/>
                <w:color w:val="000000"/>
                <w:kern w:val="0"/>
                <w:sz w:val="20"/>
                <w:szCs w:val="20"/>
                <w:lang w:val="en-DE" w:eastAsia="en-DE"/>
                <w14:ligatures w14:val="none"/>
              </w:rPr>
              <w:t xml:space="preserve"> provide a permanent reference to the version of the code used in this study and improve reproducibility. This can be done by linking the repository to </w:t>
            </w:r>
            <w:proofErr w:type="spellStart"/>
            <w:r w:rsidRPr="005953DB">
              <w:rPr>
                <w:rFonts w:ascii="Arial" w:eastAsia="Times New Roman" w:hAnsi="Arial" w:cs="Arial"/>
                <w:color w:val="000000"/>
                <w:kern w:val="0"/>
                <w:sz w:val="20"/>
                <w:szCs w:val="20"/>
                <w:lang w:val="en-DE" w:eastAsia="en-DE"/>
                <w14:ligatures w14:val="none"/>
              </w:rPr>
              <w:t>Zenodo</w:t>
            </w:r>
            <w:proofErr w:type="spellEnd"/>
            <w:r w:rsidRPr="005953DB">
              <w:rPr>
                <w:rFonts w:ascii="Arial" w:eastAsia="Times New Roman" w:hAnsi="Arial" w:cs="Arial"/>
                <w:color w:val="000000"/>
                <w:kern w:val="0"/>
                <w:sz w:val="20"/>
                <w:szCs w:val="20"/>
                <w:lang w:val="en-DE" w:eastAsia="en-DE"/>
                <w14:ligatures w14:val="none"/>
              </w:rPr>
              <w:t xml:space="preserve">, following the instructions here: https://guides.github.com/activities/citable-code/ Please cite the </w:t>
            </w:r>
            <w:proofErr w:type="spellStart"/>
            <w:r w:rsidRPr="005953DB">
              <w:rPr>
                <w:rFonts w:ascii="Arial" w:eastAsia="Times New Roman" w:hAnsi="Arial" w:cs="Arial"/>
                <w:color w:val="000000"/>
                <w:kern w:val="0"/>
                <w:sz w:val="20"/>
                <w:szCs w:val="20"/>
                <w:lang w:val="en-DE" w:eastAsia="en-DE"/>
                <w14:ligatures w14:val="none"/>
              </w:rPr>
              <w:t>Github</w:t>
            </w:r>
            <w:proofErr w:type="spellEnd"/>
            <w:r w:rsidRPr="005953DB">
              <w:rPr>
                <w:rFonts w:ascii="Arial" w:eastAsia="Times New Roman" w:hAnsi="Arial" w:cs="Arial"/>
                <w:color w:val="000000"/>
                <w:kern w:val="0"/>
                <w:sz w:val="20"/>
                <w:szCs w:val="20"/>
                <w:lang w:val="en-DE" w:eastAsia="en-DE"/>
                <w14:ligatures w14:val="none"/>
              </w:rPr>
              <w:t xml:space="preserve"> repository in your manuscript text or Code Availability statement and in your reference list: authors, title (this paper), repository name, DOI identifier, year. Alternatively, you can deposit the code in </w:t>
            </w:r>
            <w:proofErr w:type="spellStart"/>
            <w:r w:rsidRPr="005953DB">
              <w:rPr>
                <w:rFonts w:ascii="Arial" w:eastAsia="Times New Roman" w:hAnsi="Arial" w:cs="Arial"/>
                <w:color w:val="000000"/>
                <w:kern w:val="0"/>
                <w:sz w:val="20"/>
                <w:szCs w:val="20"/>
                <w:lang w:val="en-DE" w:eastAsia="en-DE"/>
                <w14:ligatures w14:val="none"/>
              </w:rPr>
              <w:t>Gigantum</w:t>
            </w:r>
            <w:proofErr w:type="spellEnd"/>
            <w:r w:rsidRPr="005953DB">
              <w:rPr>
                <w:rFonts w:ascii="Arial" w:eastAsia="Times New Roman" w:hAnsi="Arial" w:cs="Arial"/>
                <w:color w:val="000000"/>
                <w:kern w:val="0"/>
                <w:sz w:val="20"/>
                <w:szCs w:val="20"/>
                <w:lang w:val="en-DE" w:eastAsia="en-DE"/>
                <w14:ligatures w14:val="none"/>
              </w:rPr>
              <w:t xml:space="preserve"> or Code Ocean for the same purpose.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CDAC5B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2EBA72FE" w14:textId="77777777" w:rsidTr="005953DB">
        <w:trPr>
          <w:trHeight w:val="255"/>
        </w:trPr>
        <w:tc>
          <w:tcPr>
            <w:tcW w:w="3000" w:type="pct"/>
            <w:tcBorders>
              <w:top w:val="nil"/>
              <w:left w:val="nil"/>
              <w:bottom w:val="nil"/>
              <w:right w:val="nil"/>
            </w:tcBorders>
            <w:vAlign w:val="bottom"/>
            <w:hideMark/>
          </w:tcPr>
          <w:p w14:paraId="7CF7B444"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45CB9907"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48991DCE" w14:textId="77777777" w:rsidTr="005953DB">
        <w:trPr>
          <w:trHeight w:val="255"/>
        </w:trPr>
        <w:tc>
          <w:tcPr>
            <w:tcW w:w="3000" w:type="pct"/>
            <w:tcBorders>
              <w:top w:val="nil"/>
              <w:left w:val="nil"/>
              <w:bottom w:val="nil"/>
              <w:right w:val="nil"/>
            </w:tcBorders>
            <w:hideMark/>
          </w:tcPr>
          <w:p w14:paraId="41DA3EC2"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6CA67310"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191EA385" w14:textId="77777777" w:rsidTr="005953DB">
        <w:trPr>
          <w:trHeight w:val="255"/>
        </w:trPr>
        <w:tc>
          <w:tcPr>
            <w:tcW w:w="3000" w:type="pct"/>
            <w:tcBorders>
              <w:top w:val="nil"/>
              <w:left w:val="nil"/>
              <w:bottom w:val="nil"/>
              <w:right w:val="nil"/>
            </w:tcBorders>
            <w:vAlign w:val="bottom"/>
            <w:hideMark/>
          </w:tcPr>
          <w:p w14:paraId="35193E61"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247AE136"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30FB4E48" w14:textId="77777777" w:rsidTr="005953DB">
        <w:trPr>
          <w:trHeight w:val="360"/>
        </w:trPr>
        <w:tc>
          <w:tcPr>
            <w:tcW w:w="3000" w:type="pct"/>
            <w:tcBorders>
              <w:top w:val="nil"/>
              <w:left w:val="nil"/>
              <w:bottom w:val="nil"/>
              <w:right w:val="nil"/>
            </w:tcBorders>
            <w:vAlign w:val="bottom"/>
            <w:hideMark/>
          </w:tcPr>
          <w:p w14:paraId="4773E30F"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End matter</w:t>
            </w:r>
          </w:p>
        </w:tc>
        <w:tc>
          <w:tcPr>
            <w:tcW w:w="2000" w:type="pct"/>
            <w:tcBorders>
              <w:top w:val="nil"/>
              <w:left w:val="nil"/>
              <w:bottom w:val="nil"/>
              <w:right w:val="nil"/>
            </w:tcBorders>
            <w:vAlign w:val="bottom"/>
            <w:hideMark/>
          </w:tcPr>
          <w:p w14:paraId="43DA83B3"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3A848B1F" w14:textId="77777777" w:rsidTr="005953DB">
        <w:trPr>
          <w:trHeight w:val="255"/>
        </w:trPr>
        <w:tc>
          <w:tcPr>
            <w:tcW w:w="3000" w:type="pct"/>
            <w:tcBorders>
              <w:top w:val="nil"/>
              <w:left w:val="nil"/>
              <w:bottom w:val="nil"/>
              <w:right w:val="nil"/>
            </w:tcBorders>
            <w:vAlign w:val="bottom"/>
            <w:hideMark/>
          </w:tcPr>
          <w:p w14:paraId="33F6FB5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25153AF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1A1B5E66"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09D9F93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The Competing Interests statement must encompass all authors. Please edit the statement accordingly (such as by adding 'The remaining authors declare no competing interests', if this is accurate).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0A3B258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Updated. Added F.J. to LongTREC disclosure (now: A.C., T.L., and F.J.). Added ‘The remaining authors declare no competing interests.’</w:t>
            </w:r>
          </w:p>
        </w:tc>
      </w:tr>
      <w:tr w:rsidR="005953DB" w:rsidRPr="005953DB" w14:paraId="007C4E29" w14:textId="77777777" w:rsidTr="005953DB">
        <w:trPr>
          <w:trHeight w:val="3570"/>
        </w:trPr>
        <w:tc>
          <w:tcPr>
            <w:tcW w:w="3000" w:type="pct"/>
            <w:tcBorders>
              <w:top w:val="single" w:sz="4" w:space="0" w:color="000000"/>
              <w:left w:val="single" w:sz="4" w:space="0" w:color="000000"/>
              <w:bottom w:val="nil"/>
              <w:right w:val="single" w:sz="4" w:space="0" w:color="000000"/>
            </w:tcBorders>
            <w:hideMark/>
          </w:tcPr>
          <w:p w14:paraId="270124E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Nature Portfolio defines Competing Interest (CI) as financial and non-financial interests (including but not limited to funding, employment, stocks, shares, patents, personal or professional relationships with individuals or institutions, and unpaid membership advocacy) that could be perceived to directly undermine the objectivity, integrity, and value of a publication, or could be seen as having an influence on the judgments and actions of authors with regard to objective data presentation, analysis, and interpretation.</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Please thoroughly review our policy on Competing Interests and include a detailed statement both in your final manuscript file and in our manuscript tracking system. Please ensure the statements are identical in both. Be specific about how each point stated relates to the research and list applicable author initials, and/or patent numbers.</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If there are no competing interests, a negative statement must be included.                             </w:t>
            </w:r>
          </w:p>
        </w:tc>
        <w:tc>
          <w:tcPr>
            <w:tcW w:w="2000" w:type="pct"/>
            <w:tcBorders>
              <w:top w:val="single" w:sz="4" w:space="0" w:color="000000"/>
              <w:left w:val="single" w:sz="4" w:space="0" w:color="000000"/>
              <w:bottom w:val="nil"/>
              <w:right w:val="single" w:sz="4" w:space="0" w:color="000000"/>
            </w:tcBorders>
            <w:vAlign w:val="bottom"/>
            <w:hideMark/>
          </w:tcPr>
          <w:p w14:paraId="71F288F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Reviewed. Competing interests statement is complete and specific, listing author initials (A.C., T.L., F.J.) and the nature of each interest.</w:t>
            </w:r>
          </w:p>
        </w:tc>
      </w:tr>
      <w:tr w:rsidR="005953DB" w:rsidRPr="005953DB" w14:paraId="4A439F45" w14:textId="77777777" w:rsidTr="005953DB">
        <w:trPr>
          <w:trHeight w:val="255"/>
        </w:trPr>
        <w:tc>
          <w:tcPr>
            <w:tcW w:w="3000" w:type="pct"/>
            <w:tcBorders>
              <w:top w:val="nil"/>
              <w:left w:val="single" w:sz="4" w:space="0" w:color="000000"/>
              <w:bottom w:val="single" w:sz="4" w:space="0" w:color="000000"/>
              <w:right w:val="nil"/>
            </w:tcBorders>
            <w:vAlign w:val="bottom"/>
            <w:hideMark/>
          </w:tcPr>
          <w:p w14:paraId="3BCF2ED2"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hyperlink r:id="rId6" w:history="1">
              <w:r w:rsidRPr="005953DB">
                <w:rPr>
                  <w:rFonts w:ascii="Arial" w:eastAsia="Times New Roman" w:hAnsi="Arial" w:cs="Arial"/>
                  <w:color w:val="0000FF"/>
                  <w:kern w:val="0"/>
                  <w:sz w:val="20"/>
                  <w:szCs w:val="20"/>
                  <w:u w:val="single"/>
                  <w:lang w:val="en-DE" w:eastAsia="en-DE"/>
                  <w14:ligatures w14:val="none"/>
                </w:rPr>
                <w:t>https://www.nature.com/nature-research/editorial-policies/competing-interests</w:t>
              </w:r>
            </w:hyperlink>
          </w:p>
        </w:tc>
        <w:tc>
          <w:tcPr>
            <w:tcW w:w="2000" w:type="pct"/>
            <w:tcBorders>
              <w:top w:val="nil"/>
              <w:left w:val="single" w:sz="4" w:space="0" w:color="000000"/>
              <w:bottom w:val="single" w:sz="4" w:space="0" w:color="000000"/>
              <w:right w:val="single" w:sz="4" w:space="0" w:color="000000"/>
            </w:tcBorders>
            <w:vAlign w:val="bottom"/>
            <w:hideMark/>
          </w:tcPr>
          <w:p w14:paraId="16440369" w14:textId="77777777" w:rsidR="005953DB" w:rsidRPr="005953DB" w:rsidRDefault="005953DB" w:rsidP="005953DB">
            <w:pPr>
              <w:spacing w:after="0" w:line="240" w:lineRule="auto"/>
              <w:rPr>
                <w:rFonts w:ascii="Arial" w:eastAsia="Times New Roman" w:hAnsi="Arial" w:cs="Arial"/>
                <w:color w:val="0000FF"/>
                <w:kern w:val="0"/>
                <w:sz w:val="20"/>
                <w:szCs w:val="20"/>
                <w:u w:val="single"/>
                <w:lang w:val="en-DE" w:eastAsia="en-DE"/>
                <w14:ligatures w14:val="none"/>
              </w:rPr>
            </w:pPr>
          </w:p>
        </w:tc>
      </w:tr>
      <w:tr w:rsidR="005953DB" w:rsidRPr="005953DB" w14:paraId="30CB276B" w14:textId="77777777" w:rsidTr="005953DB">
        <w:trPr>
          <w:trHeight w:val="720"/>
        </w:trPr>
        <w:tc>
          <w:tcPr>
            <w:tcW w:w="3000" w:type="pct"/>
            <w:tcBorders>
              <w:top w:val="nil"/>
              <w:left w:val="single" w:sz="4" w:space="0" w:color="000000"/>
              <w:bottom w:val="single" w:sz="4" w:space="0" w:color="000000"/>
              <w:right w:val="nil"/>
            </w:tcBorders>
            <w:vAlign w:val="bottom"/>
            <w:hideMark/>
          </w:tcPr>
          <w:p w14:paraId="1F4208E3"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Please confirm that all relevant funding awarded to each author is described in the Acknowledgements section. List each grant number, followed by the initials of the author who received it.                                </w:t>
            </w:r>
          </w:p>
        </w:tc>
        <w:tc>
          <w:tcPr>
            <w:tcW w:w="2000" w:type="pct"/>
            <w:tcBorders>
              <w:top w:val="nil"/>
              <w:left w:val="single" w:sz="4" w:space="0" w:color="000000"/>
              <w:bottom w:val="single" w:sz="4" w:space="0" w:color="000000"/>
              <w:right w:val="single" w:sz="4" w:space="0" w:color="000000"/>
            </w:tcBorders>
            <w:vAlign w:val="bottom"/>
            <w:hideMark/>
          </w:tcPr>
          <w:p w14:paraId="435BB8B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1C1250AB" w14:textId="77777777" w:rsidTr="005953DB">
        <w:trPr>
          <w:trHeight w:val="255"/>
        </w:trPr>
        <w:tc>
          <w:tcPr>
            <w:tcW w:w="3000" w:type="pct"/>
            <w:tcBorders>
              <w:top w:val="nil"/>
              <w:left w:val="nil"/>
              <w:bottom w:val="nil"/>
              <w:right w:val="nil"/>
            </w:tcBorders>
            <w:vAlign w:val="bottom"/>
            <w:hideMark/>
          </w:tcPr>
          <w:p w14:paraId="7CB3F7E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 </w:t>
            </w:r>
          </w:p>
        </w:tc>
        <w:tc>
          <w:tcPr>
            <w:tcW w:w="2000" w:type="pct"/>
            <w:tcBorders>
              <w:top w:val="nil"/>
              <w:left w:val="nil"/>
              <w:bottom w:val="nil"/>
              <w:right w:val="nil"/>
            </w:tcBorders>
            <w:noWrap/>
            <w:vAlign w:val="bottom"/>
            <w:hideMark/>
          </w:tcPr>
          <w:p w14:paraId="1F3A566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48E090ED" w14:textId="77777777" w:rsidTr="005953DB">
        <w:trPr>
          <w:trHeight w:val="360"/>
        </w:trPr>
        <w:tc>
          <w:tcPr>
            <w:tcW w:w="3000" w:type="pct"/>
            <w:tcBorders>
              <w:top w:val="nil"/>
              <w:left w:val="nil"/>
              <w:bottom w:val="nil"/>
              <w:right w:val="nil"/>
            </w:tcBorders>
            <w:vAlign w:val="bottom"/>
            <w:hideMark/>
          </w:tcPr>
          <w:p w14:paraId="05AD6506"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Additional Revisions</w:t>
            </w:r>
          </w:p>
        </w:tc>
        <w:tc>
          <w:tcPr>
            <w:tcW w:w="2000" w:type="pct"/>
            <w:tcBorders>
              <w:top w:val="nil"/>
              <w:left w:val="nil"/>
              <w:bottom w:val="nil"/>
              <w:right w:val="nil"/>
            </w:tcBorders>
            <w:noWrap/>
            <w:vAlign w:val="bottom"/>
            <w:hideMark/>
          </w:tcPr>
          <w:p w14:paraId="680953CB"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5E9A7CDF" w14:textId="77777777" w:rsidTr="005953DB">
        <w:trPr>
          <w:trHeight w:val="255"/>
        </w:trPr>
        <w:tc>
          <w:tcPr>
            <w:tcW w:w="3000" w:type="pct"/>
            <w:tcBorders>
              <w:top w:val="nil"/>
              <w:left w:val="nil"/>
              <w:bottom w:val="nil"/>
              <w:right w:val="nil"/>
            </w:tcBorders>
            <w:vAlign w:val="bottom"/>
            <w:hideMark/>
          </w:tcPr>
          <w:p w14:paraId="6A24A97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1B85299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42358DCE" w14:textId="77777777" w:rsidTr="005953DB">
        <w:trPr>
          <w:trHeight w:val="5250"/>
        </w:trPr>
        <w:tc>
          <w:tcPr>
            <w:tcW w:w="3000" w:type="pct"/>
            <w:tcBorders>
              <w:top w:val="single" w:sz="4" w:space="0" w:color="000000"/>
              <w:left w:val="single" w:sz="4" w:space="0" w:color="000000"/>
              <w:bottom w:val="single" w:sz="4" w:space="0" w:color="000000"/>
              <w:right w:val="single" w:sz="4" w:space="0" w:color="000000"/>
            </w:tcBorders>
            <w:hideMark/>
          </w:tcPr>
          <w:p w14:paraId="67B5551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"For any Supplementary Figures, please check and confirm that: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If data is presented as bar charts, individual data points are shown using overlaid dot plots.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The n number (i.e. the sample size used to derive statistics) is provided and defined as a precise value (not a range), using the wording “n=X samples/cells/independent experiments” etc. where applicable.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Any chart axis, error bars, scale bars, molecular weight markers, symbols and colour scales are defined.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Any statistical tests used for data analysis are specified and exact p-values are provided either on the figures themselves, in the legend or in the Source Data file.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Wherever representative data such as blots or micrographs are shown, the legend indicates how many times the experiment was repeated with similar results. </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 Full uncropped scans of any cropped gel/blot </w:t>
            </w:r>
            <w:r w:rsidRPr="005953DB">
              <w:rPr>
                <w:rFonts w:ascii="Arial" w:eastAsia="Times New Roman" w:hAnsi="Arial" w:cs="Arial"/>
                <w:color w:val="000000"/>
                <w:kern w:val="0"/>
                <w:sz w:val="20"/>
                <w:szCs w:val="20"/>
                <w:lang w:val="en-DE" w:eastAsia="en-DE"/>
                <w14:ligatures w14:val="none"/>
              </w:rPr>
              <w:lastRenderedPageBreak/>
              <w:t>images are provided as an additional Supplementary Figure or in the Source Data file. "</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328F657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individual data points shown where applicable, n values defined as precise values, axes and error bars defined, statistical tests specified with exact p-values. No representative blots or micrographs in this study.</w:t>
            </w:r>
          </w:p>
        </w:tc>
      </w:tr>
      <w:tr w:rsidR="005953DB" w:rsidRPr="005953DB" w14:paraId="7488CC7D" w14:textId="77777777" w:rsidTr="005953DB">
        <w:trPr>
          <w:trHeight w:val="255"/>
        </w:trPr>
        <w:tc>
          <w:tcPr>
            <w:tcW w:w="3000" w:type="pct"/>
            <w:tcBorders>
              <w:top w:val="nil"/>
              <w:left w:val="nil"/>
              <w:bottom w:val="nil"/>
              <w:right w:val="nil"/>
            </w:tcBorders>
            <w:vAlign w:val="bottom"/>
            <w:hideMark/>
          </w:tcPr>
          <w:p w14:paraId="1B8DFB6B"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 </w:t>
            </w:r>
          </w:p>
        </w:tc>
        <w:tc>
          <w:tcPr>
            <w:tcW w:w="2000" w:type="pct"/>
            <w:tcBorders>
              <w:top w:val="nil"/>
              <w:left w:val="nil"/>
              <w:bottom w:val="nil"/>
              <w:right w:val="nil"/>
            </w:tcBorders>
            <w:noWrap/>
            <w:vAlign w:val="bottom"/>
            <w:hideMark/>
          </w:tcPr>
          <w:p w14:paraId="30F2FAB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11C977BF" w14:textId="77777777" w:rsidTr="005953DB">
        <w:trPr>
          <w:trHeight w:val="360"/>
        </w:trPr>
        <w:tc>
          <w:tcPr>
            <w:tcW w:w="3000" w:type="pct"/>
            <w:tcBorders>
              <w:top w:val="nil"/>
              <w:left w:val="nil"/>
              <w:bottom w:val="nil"/>
              <w:right w:val="nil"/>
            </w:tcBorders>
            <w:vAlign w:val="bottom"/>
            <w:hideMark/>
          </w:tcPr>
          <w:p w14:paraId="3F19D657"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Preparing your manuscript files</w:t>
            </w:r>
          </w:p>
        </w:tc>
        <w:tc>
          <w:tcPr>
            <w:tcW w:w="2000" w:type="pct"/>
            <w:tcBorders>
              <w:top w:val="nil"/>
              <w:left w:val="nil"/>
              <w:bottom w:val="nil"/>
              <w:right w:val="nil"/>
            </w:tcBorders>
            <w:vAlign w:val="bottom"/>
            <w:hideMark/>
          </w:tcPr>
          <w:p w14:paraId="5D40960E"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6ACD1AAE" w14:textId="77777777" w:rsidTr="005953DB">
        <w:trPr>
          <w:trHeight w:val="255"/>
        </w:trPr>
        <w:tc>
          <w:tcPr>
            <w:tcW w:w="3000" w:type="pct"/>
            <w:tcBorders>
              <w:top w:val="single" w:sz="4" w:space="0" w:color="000000"/>
              <w:left w:val="single" w:sz="4" w:space="0" w:color="000000"/>
              <w:bottom w:val="nil"/>
              <w:right w:val="nil"/>
            </w:tcBorders>
            <w:vAlign w:val="bottom"/>
            <w:hideMark/>
          </w:tcPr>
          <w:p w14:paraId="790399FF"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single" w:sz="4" w:space="0" w:color="000000"/>
              <w:left w:val="nil"/>
              <w:bottom w:val="nil"/>
              <w:right w:val="single" w:sz="4" w:space="0" w:color="000000"/>
            </w:tcBorders>
            <w:vAlign w:val="bottom"/>
            <w:hideMark/>
          </w:tcPr>
          <w:p w14:paraId="1A37D40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5BC6AD30"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598569C3"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 xml:space="preserve">Unless otherwise stated please limit individual file sizes to approximately 30MB. We strongly encourage the use of repositories for large datasets or source data due to size considerations.                                </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E37550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Confirmed. All files within 30 MB limit.</w:t>
            </w:r>
          </w:p>
        </w:tc>
      </w:tr>
      <w:tr w:rsidR="005953DB" w:rsidRPr="005953DB" w14:paraId="72666254"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6FEEDFC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supply the main manuscript file in either Microsoft Word or LaTeX format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3A0BD13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Manuscript provided in LaTeX format.</w:t>
            </w:r>
          </w:p>
        </w:tc>
      </w:tr>
      <w:tr w:rsidR="005953DB" w:rsidRPr="005953DB" w14:paraId="2B12207F" w14:textId="77777777" w:rsidTr="005953DB">
        <w:trPr>
          <w:trHeight w:val="960"/>
        </w:trPr>
        <w:tc>
          <w:tcPr>
            <w:tcW w:w="3000" w:type="pct"/>
            <w:tcBorders>
              <w:top w:val="single" w:sz="4" w:space="0" w:color="000000"/>
              <w:left w:val="single" w:sz="4" w:space="0" w:color="000000"/>
              <w:bottom w:val="single" w:sz="4" w:space="0" w:color="000000"/>
              <w:right w:val="single" w:sz="4" w:space="0" w:color="000000"/>
            </w:tcBorders>
            <w:hideMark/>
          </w:tcPr>
          <w:p w14:paraId="5CD71C9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provide figures as individual vector files with editable text. Acceptable file types for figures are .ai, .eps, .pdf, .ppt or Chem Draw for fully editable vector-based art. For detailed guidance on figure preparation, see https://www.nature.com/documents/aj-artworkguidelines.pdf</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36F9774"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Figures provided as individual vector PDF files.</w:t>
            </w:r>
          </w:p>
        </w:tc>
      </w:tr>
      <w:tr w:rsidR="005953DB" w:rsidRPr="005953DB" w14:paraId="27389041" w14:textId="77777777" w:rsidTr="005953DB">
        <w:trPr>
          <w:trHeight w:val="6195"/>
        </w:trPr>
        <w:tc>
          <w:tcPr>
            <w:tcW w:w="3000" w:type="pct"/>
            <w:tcBorders>
              <w:top w:val="single" w:sz="4" w:space="0" w:color="000000"/>
              <w:left w:val="single" w:sz="4" w:space="0" w:color="000000"/>
              <w:bottom w:val="nil"/>
              <w:right w:val="nil"/>
            </w:tcBorders>
            <w:hideMark/>
          </w:tcPr>
          <w:p w14:paraId="71757C6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lastRenderedPageBreak/>
              <w:t>The use or adaptation of previously published images is strongly discouraged. If this is unavoidable, please request the necessary rights documentation to re-use such material from the relevant copyright holders and return this to us when you submit your revised manuscript. Please check whether your manuscript or Supplementary Information contain third-party images, such as figures from the literature, stock photos, clip art or commercial satellite and map data. Please note that Springer Nature journals do not permit the use of generative AI in our publications. For concessions and additional details relating to this policy, please refer to the following page on Artificial Intelligence: https://www.nature.com/nature-portfolio/editorial-policies/ai</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If any elements of your submitted work have been created with </w:t>
            </w:r>
            <w:proofErr w:type="spellStart"/>
            <w:r w:rsidRPr="005953DB">
              <w:rPr>
                <w:rFonts w:ascii="Arial" w:eastAsia="Times New Roman" w:hAnsi="Arial" w:cs="Arial"/>
                <w:color w:val="000000"/>
                <w:kern w:val="0"/>
                <w:sz w:val="20"/>
                <w:szCs w:val="20"/>
                <w:lang w:val="en-DE" w:eastAsia="en-DE"/>
                <w14:ligatures w14:val="none"/>
              </w:rPr>
              <w:t>BioRender</w:t>
            </w:r>
            <w:proofErr w:type="spellEnd"/>
            <w:r w:rsidRPr="005953DB">
              <w:rPr>
                <w:rFonts w:ascii="Arial" w:eastAsia="Times New Roman" w:hAnsi="Arial" w:cs="Arial"/>
                <w:color w:val="000000"/>
                <w:kern w:val="0"/>
                <w:sz w:val="20"/>
                <w:szCs w:val="20"/>
                <w:lang w:val="en-DE" w:eastAsia="en-DE"/>
                <w14:ligatures w14:val="none"/>
              </w:rPr>
              <w:t xml:space="preserve"> you will need to ensure you have obtained a publication license from </w:t>
            </w:r>
            <w:proofErr w:type="spellStart"/>
            <w:r w:rsidRPr="005953DB">
              <w:rPr>
                <w:rFonts w:ascii="Arial" w:eastAsia="Times New Roman" w:hAnsi="Arial" w:cs="Arial"/>
                <w:color w:val="000000"/>
                <w:kern w:val="0"/>
                <w:sz w:val="20"/>
                <w:szCs w:val="20"/>
                <w:lang w:val="en-DE" w:eastAsia="en-DE"/>
                <w14:ligatures w14:val="none"/>
              </w:rPr>
              <w:t>BioRender</w:t>
            </w:r>
            <w:proofErr w:type="spellEnd"/>
            <w:r w:rsidRPr="005953DB">
              <w:rPr>
                <w:rFonts w:ascii="Arial" w:eastAsia="Times New Roman" w:hAnsi="Arial" w:cs="Arial"/>
                <w:color w:val="000000"/>
                <w:kern w:val="0"/>
                <w:sz w:val="20"/>
                <w:szCs w:val="20"/>
                <w:lang w:val="en-DE" w:eastAsia="en-DE"/>
                <w14:ligatures w14:val="none"/>
              </w:rPr>
              <w:t xml:space="preserve">, adhering to the user requirements as outlined within the license. The reference for </w:t>
            </w:r>
            <w:proofErr w:type="spellStart"/>
            <w:r w:rsidRPr="005953DB">
              <w:rPr>
                <w:rFonts w:ascii="Arial" w:eastAsia="Times New Roman" w:hAnsi="Arial" w:cs="Arial"/>
                <w:color w:val="000000"/>
                <w:kern w:val="0"/>
                <w:sz w:val="20"/>
                <w:szCs w:val="20"/>
                <w:lang w:val="en-DE" w:eastAsia="en-DE"/>
                <w14:ligatures w14:val="none"/>
              </w:rPr>
              <w:t>BioRender</w:t>
            </w:r>
            <w:proofErr w:type="spellEnd"/>
            <w:r w:rsidRPr="005953DB">
              <w:rPr>
                <w:rFonts w:ascii="Arial" w:eastAsia="Times New Roman" w:hAnsi="Arial" w:cs="Arial"/>
                <w:color w:val="000000"/>
                <w:kern w:val="0"/>
                <w:sz w:val="20"/>
                <w:szCs w:val="20"/>
                <w:lang w:val="en-DE" w:eastAsia="en-DE"/>
                <w14:ligatures w14:val="none"/>
              </w:rPr>
              <w:t xml:space="preserve"> created graphics should be present in the accompanying legend of the display material it is present in.</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A copy of the publication license should be uploaded to our system as a related manuscript file upon resubmission.</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 xml:space="preserve">For more information please see the </w:t>
            </w:r>
            <w:proofErr w:type="spellStart"/>
            <w:r w:rsidRPr="005953DB">
              <w:rPr>
                <w:rFonts w:ascii="Arial" w:eastAsia="Times New Roman" w:hAnsi="Arial" w:cs="Arial"/>
                <w:color w:val="000000"/>
                <w:kern w:val="0"/>
                <w:sz w:val="20"/>
                <w:szCs w:val="20"/>
                <w:lang w:val="en-DE" w:eastAsia="en-DE"/>
                <w14:ligatures w14:val="none"/>
              </w:rPr>
              <w:t>BioRender</w:t>
            </w:r>
            <w:proofErr w:type="spellEnd"/>
            <w:r w:rsidRPr="005953DB">
              <w:rPr>
                <w:rFonts w:ascii="Arial" w:eastAsia="Times New Roman" w:hAnsi="Arial" w:cs="Arial"/>
                <w:color w:val="000000"/>
                <w:kern w:val="0"/>
                <w:sz w:val="20"/>
                <w:szCs w:val="20"/>
                <w:lang w:val="en-DE" w:eastAsia="en-DE"/>
                <w14:ligatures w14:val="none"/>
              </w:rPr>
              <w:t xml:space="preserve"> knowledge article here: https://help.biorender.com/hc/en-gb/articles/21283116932765-CC-BY-publishing-and-reader-permissions</w:t>
            </w:r>
            <w:r w:rsidRPr="005953DB">
              <w:rPr>
                <w:rFonts w:ascii="Arial" w:eastAsia="Times New Roman" w:hAnsi="Arial" w:cs="Arial"/>
                <w:color w:val="000000"/>
                <w:kern w:val="0"/>
                <w:sz w:val="20"/>
                <w:szCs w:val="20"/>
                <w:lang w:val="en-DE" w:eastAsia="en-DE"/>
                <w14:ligatures w14:val="none"/>
              </w:rPr>
              <w:br/>
            </w:r>
            <w:r w:rsidRPr="005953DB">
              <w:rPr>
                <w:rFonts w:ascii="Arial" w:eastAsia="Times New Roman" w:hAnsi="Arial" w:cs="Arial"/>
                <w:color w:val="000000"/>
                <w:kern w:val="0"/>
                <w:sz w:val="20"/>
                <w:szCs w:val="20"/>
                <w:lang w:val="en-DE" w:eastAsia="en-DE"/>
                <w14:ligatures w14:val="none"/>
              </w:rPr>
              <w:br/>
              <w:t>For more information on what constitutes ownership by a third party, please contact our Editorial Assistant at naturecommunications@nature.com</w:t>
            </w:r>
          </w:p>
        </w:tc>
        <w:tc>
          <w:tcPr>
            <w:tcW w:w="2000" w:type="pct"/>
            <w:tcBorders>
              <w:top w:val="single" w:sz="4" w:space="0" w:color="000000"/>
              <w:left w:val="single" w:sz="4" w:space="0" w:color="000000"/>
              <w:bottom w:val="nil"/>
              <w:right w:val="single" w:sz="4" w:space="0" w:color="000000"/>
            </w:tcBorders>
            <w:vAlign w:val="bottom"/>
            <w:hideMark/>
          </w:tcPr>
          <w:p w14:paraId="43336F1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figure elements are 100% original artwork by the authors. No third-party images, stock photos, clip art, BioRender, or generative AI used.</w:t>
            </w:r>
          </w:p>
        </w:tc>
      </w:tr>
      <w:tr w:rsidR="005953DB" w:rsidRPr="005953DB" w14:paraId="16F58A60" w14:textId="77777777" w:rsidTr="005953DB">
        <w:trPr>
          <w:trHeight w:val="255"/>
        </w:trPr>
        <w:tc>
          <w:tcPr>
            <w:tcW w:w="3000" w:type="pct"/>
            <w:tcBorders>
              <w:top w:val="nil"/>
              <w:left w:val="single" w:sz="4" w:space="0" w:color="000000"/>
              <w:bottom w:val="nil"/>
              <w:right w:val="single" w:sz="4" w:space="0" w:color="000000"/>
            </w:tcBorders>
            <w:hideMark/>
          </w:tcPr>
          <w:p w14:paraId="4002E67B"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single" w:sz="4" w:space="0" w:color="000000"/>
              <w:bottom w:val="nil"/>
              <w:right w:val="single" w:sz="4" w:space="0" w:color="000000"/>
            </w:tcBorders>
            <w:noWrap/>
            <w:vAlign w:val="bottom"/>
            <w:hideMark/>
          </w:tcPr>
          <w:p w14:paraId="4A50C07E"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59AC059C" w14:textId="77777777" w:rsidTr="005953DB">
        <w:trPr>
          <w:trHeight w:val="480"/>
        </w:trPr>
        <w:tc>
          <w:tcPr>
            <w:tcW w:w="3000" w:type="pct"/>
            <w:tcBorders>
              <w:top w:val="nil"/>
              <w:left w:val="single" w:sz="4" w:space="0" w:color="000000"/>
              <w:bottom w:val="single" w:sz="4" w:space="0" w:color="000000"/>
              <w:right w:val="nil"/>
            </w:tcBorders>
            <w:hideMark/>
          </w:tcPr>
          <w:p w14:paraId="64CA4E3A"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 xml:space="preserve">Please note that suspected third party content is present in figures (Fig. </w:t>
            </w:r>
            <w:proofErr w:type="gramStart"/>
            <w:r w:rsidRPr="005953DB">
              <w:rPr>
                <w:rFonts w:ascii="Arial" w:eastAsia="Times New Roman" w:hAnsi="Arial" w:cs="Arial"/>
                <w:b/>
                <w:bCs/>
                <w:color w:val="000000"/>
                <w:kern w:val="0"/>
                <w:sz w:val="20"/>
                <w:szCs w:val="20"/>
                <w:lang w:val="en-DE" w:eastAsia="en-DE"/>
                <w14:ligatures w14:val="none"/>
              </w:rPr>
              <w:t>1.a</w:t>
            </w:r>
            <w:proofErr w:type="gramEnd"/>
            <w:r w:rsidRPr="005953DB">
              <w:rPr>
                <w:rFonts w:ascii="Arial" w:eastAsia="Times New Roman" w:hAnsi="Arial" w:cs="Arial"/>
                <w:b/>
                <w:bCs/>
                <w:color w:val="000000"/>
                <w:kern w:val="0"/>
                <w:sz w:val="20"/>
                <w:szCs w:val="20"/>
                <w:lang w:val="en-DE" w:eastAsia="en-DE"/>
                <w14:ligatures w14:val="none"/>
              </w:rPr>
              <w:t xml:space="preserve">, b, c), (Fig. </w:t>
            </w:r>
            <w:proofErr w:type="gramStart"/>
            <w:r w:rsidRPr="005953DB">
              <w:rPr>
                <w:rFonts w:ascii="Arial" w:eastAsia="Times New Roman" w:hAnsi="Arial" w:cs="Arial"/>
                <w:b/>
                <w:bCs/>
                <w:color w:val="000000"/>
                <w:kern w:val="0"/>
                <w:sz w:val="20"/>
                <w:szCs w:val="20"/>
                <w:lang w:val="en-DE" w:eastAsia="en-DE"/>
                <w14:ligatures w14:val="none"/>
              </w:rPr>
              <w:t>2.a</w:t>
            </w:r>
            <w:proofErr w:type="gramEnd"/>
            <w:r w:rsidRPr="005953DB">
              <w:rPr>
                <w:rFonts w:ascii="Arial" w:eastAsia="Times New Roman" w:hAnsi="Arial" w:cs="Arial"/>
                <w:b/>
                <w:bCs/>
                <w:color w:val="000000"/>
                <w:kern w:val="0"/>
                <w:sz w:val="20"/>
                <w:szCs w:val="20"/>
                <w:lang w:val="en-DE" w:eastAsia="en-DE"/>
                <w14:ligatures w14:val="none"/>
              </w:rPr>
              <w:t xml:space="preserve">, b), (Fig. 3.c), (Fig. </w:t>
            </w:r>
            <w:proofErr w:type="gramStart"/>
            <w:r w:rsidRPr="005953DB">
              <w:rPr>
                <w:rFonts w:ascii="Arial" w:eastAsia="Times New Roman" w:hAnsi="Arial" w:cs="Arial"/>
                <w:b/>
                <w:bCs/>
                <w:color w:val="000000"/>
                <w:kern w:val="0"/>
                <w:sz w:val="20"/>
                <w:szCs w:val="20"/>
                <w:lang w:val="en-DE" w:eastAsia="en-DE"/>
                <w14:ligatures w14:val="none"/>
              </w:rPr>
              <w:t>4.a</w:t>
            </w:r>
            <w:proofErr w:type="gramEnd"/>
            <w:r w:rsidRPr="005953DB">
              <w:rPr>
                <w:rFonts w:ascii="Arial" w:eastAsia="Times New Roman" w:hAnsi="Arial" w:cs="Arial"/>
                <w:b/>
                <w:bCs/>
                <w:color w:val="000000"/>
                <w:kern w:val="0"/>
                <w:sz w:val="20"/>
                <w:szCs w:val="20"/>
                <w:lang w:val="en-DE" w:eastAsia="en-DE"/>
                <w14:ligatures w14:val="none"/>
              </w:rPr>
              <w:t xml:space="preserve">), (Fig. </w:t>
            </w:r>
            <w:proofErr w:type="gramStart"/>
            <w:r w:rsidRPr="005953DB">
              <w:rPr>
                <w:rFonts w:ascii="Arial" w:eastAsia="Times New Roman" w:hAnsi="Arial" w:cs="Arial"/>
                <w:b/>
                <w:bCs/>
                <w:color w:val="000000"/>
                <w:kern w:val="0"/>
                <w:sz w:val="20"/>
                <w:szCs w:val="20"/>
                <w:lang w:val="en-DE" w:eastAsia="en-DE"/>
                <w14:ligatures w14:val="none"/>
              </w:rPr>
              <w:t>5.a).Kindly</w:t>
            </w:r>
            <w:proofErr w:type="gramEnd"/>
            <w:r w:rsidRPr="005953DB">
              <w:rPr>
                <w:rFonts w:ascii="Arial" w:eastAsia="Times New Roman" w:hAnsi="Arial" w:cs="Arial"/>
                <w:b/>
                <w:bCs/>
                <w:color w:val="000000"/>
                <w:kern w:val="0"/>
                <w:sz w:val="20"/>
                <w:szCs w:val="20"/>
                <w:lang w:val="en-DE" w:eastAsia="en-DE"/>
                <w14:ligatures w14:val="none"/>
              </w:rPr>
              <w:t xml:space="preserve"> look into this.</w:t>
            </w:r>
          </w:p>
        </w:tc>
        <w:tc>
          <w:tcPr>
            <w:tcW w:w="2000" w:type="pct"/>
            <w:tcBorders>
              <w:top w:val="nil"/>
              <w:left w:val="single" w:sz="4" w:space="0" w:color="000000"/>
              <w:bottom w:val="single" w:sz="4" w:space="0" w:color="000000"/>
              <w:right w:val="single" w:sz="4" w:space="0" w:color="000000"/>
            </w:tcBorders>
            <w:noWrap/>
            <w:vAlign w:val="bottom"/>
            <w:hideMark/>
          </w:tcPr>
          <w:p w14:paraId="4028009B"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Pr>
                <w:rFonts w:ascii="Arial" w:eastAsia="Times New Roman" w:hAnsi="Arial" w:cs="Arial"/>
                <w:color w:val="000000"/>
                <w:kern w:val="0"/>
                <w:sz w:val="20"/>
                <w:szCs w:val="20"/>
              </w:rPr>
              <w:t xml:space="preserve">All elements in the flagged figures (Fig 1a,b,c; Fig 2a,b; Fig 3c; Fig 4a; Fig 5a) are 100% original artwork created by the authors. No third-party content was used.</w:t>
            </w:r>
          </w:p>
        </w:tc>
      </w:tr>
      <w:tr w:rsidR="005953DB" w:rsidRPr="005953DB" w14:paraId="69C48901" w14:textId="77777777" w:rsidTr="005953DB">
        <w:trPr>
          <w:trHeight w:val="255"/>
        </w:trPr>
        <w:tc>
          <w:tcPr>
            <w:tcW w:w="3000" w:type="pct"/>
            <w:tcBorders>
              <w:top w:val="nil"/>
              <w:left w:val="nil"/>
              <w:bottom w:val="nil"/>
              <w:right w:val="nil"/>
            </w:tcBorders>
            <w:vAlign w:val="bottom"/>
            <w:hideMark/>
          </w:tcPr>
          <w:p w14:paraId="37602091"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r w:rsidRPr="005953DB">
              <w:rPr>
                <w:rFonts w:ascii="Arial" w:eastAsia="Times New Roman" w:hAnsi="Arial" w:cs="Arial"/>
                <w:color w:val="000000"/>
                <w:kern w:val="0"/>
                <w:sz w:val="16"/>
                <w:szCs w:val="16"/>
                <w:lang w:val="en-DE" w:eastAsia="en-DE"/>
                <w14:ligatures w14:val="none"/>
              </w:rPr>
              <w:t xml:space="preserve"> </w:t>
            </w:r>
          </w:p>
        </w:tc>
        <w:tc>
          <w:tcPr>
            <w:tcW w:w="2000" w:type="pct"/>
            <w:tcBorders>
              <w:top w:val="nil"/>
              <w:left w:val="nil"/>
              <w:bottom w:val="nil"/>
              <w:right w:val="nil"/>
            </w:tcBorders>
            <w:vAlign w:val="bottom"/>
            <w:hideMark/>
          </w:tcPr>
          <w:p w14:paraId="7DCE2DEB" w14:textId="77777777" w:rsidR="005953DB" w:rsidRPr="005953DB" w:rsidRDefault="005953DB" w:rsidP="005953DB">
            <w:pPr>
              <w:spacing w:after="0" w:line="240" w:lineRule="auto"/>
              <w:rPr>
                <w:rFonts w:ascii="Arial" w:eastAsia="Times New Roman" w:hAnsi="Arial" w:cs="Arial"/>
                <w:color w:val="000000"/>
                <w:kern w:val="0"/>
                <w:sz w:val="16"/>
                <w:szCs w:val="16"/>
                <w:lang w:val="en-DE" w:eastAsia="en-DE"/>
                <w14:ligatures w14:val="none"/>
              </w:rPr>
            </w:pPr>
          </w:p>
        </w:tc>
      </w:tr>
      <w:tr w:rsidR="005953DB" w:rsidRPr="005953DB" w14:paraId="149115C7" w14:textId="77777777" w:rsidTr="005953DB">
        <w:trPr>
          <w:trHeight w:val="360"/>
        </w:trPr>
        <w:tc>
          <w:tcPr>
            <w:tcW w:w="3000" w:type="pct"/>
            <w:tcBorders>
              <w:top w:val="nil"/>
              <w:left w:val="nil"/>
              <w:bottom w:val="nil"/>
              <w:right w:val="nil"/>
            </w:tcBorders>
            <w:vAlign w:val="bottom"/>
            <w:hideMark/>
          </w:tcPr>
          <w:p w14:paraId="33C8D649"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Forms to complete</w:t>
            </w:r>
          </w:p>
        </w:tc>
        <w:tc>
          <w:tcPr>
            <w:tcW w:w="2000" w:type="pct"/>
            <w:tcBorders>
              <w:top w:val="nil"/>
              <w:left w:val="nil"/>
              <w:bottom w:val="nil"/>
              <w:right w:val="nil"/>
            </w:tcBorders>
            <w:vAlign w:val="bottom"/>
            <w:hideMark/>
          </w:tcPr>
          <w:p w14:paraId="3AD19014"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77784CD0" w14:textId="77777777" w:rsidTr="005953DB">
        <w:trPr>
          <w:trHeight w:val="255"/>
        </w:trPr>
        <w:tc>
          <w:tcPr>
            <w:tcW w:w="3000" w:type="pct"/>
            <w:tcBorders>
              <w:top w:val="nil"/>
              <w:left w:val="nil"/>
              <w:bottom w:val="nil"/>
              <w:right w:val="nil"/>
            </w:tcBorders>
            <w:vAlign w:val="bottom"/>
            <w:hideMark/>
          </w:tcPr>
          <w:p w14:paraId="1CFD23D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nil"/>
              <w:left w:val="nil"/>
              <w:bottom w:val="nil"/>
              <w:right w:val="nil"/>
            </w:tcBorders>
            <w:vAlign w:val="bottom"/>
            <w:hideMark/>
          </w:tcPr>
          <w:p w14:paraId="36550A4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738633E6" w14:textId="77777777" w:rsidTr="005953DB">
        <w:trPr>
          <w:trHeight w:val="255"/>
        </w:trPr>
        <w:tc>
          <w:tcPr>
            <w:tcW w:w="3000" w:type="pct"/>
            <w:tcBorders>
              <w:top w:val="single" w:sz="4" w:space="0" w:color="000000"/>
              <w:left w:val="single" w:sz="4" w:space="0" w:color="000000"/>
              <w:bottom w:val="nil"/>
              <w:right w:val="nil"/>
            </w:tcBorders>
            <w:vAlign w:val="bottom"/>
            <w:hideMark/>
          </w:tcPr>
          <w:p w14:paraId="5D27AD8A"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Reporting Summary</w:t>
            </w:r>
          </w:p>
        </w:tc>
        <w:tc>
          <w:tcPr>
            <w:tcW w:w="2000" w:type="pct"/>
            <w:tcBorders>
              <w:top w:val="single" w:sz="4" w:space="0" w:color="000000"/>
              <w:left w:val="single" w:sz="4" w:space="0" w:color="000000"/>
              <w:bottom w:val="nil"/>
              <w:right w:val="single" w:sz="4" w:space="0" w:color="000000"/>
            </w:tcBorders>
            <w:vAlign w:val="bottom"/>
            <w:hideMark/>
          </w:tcPr>
          <w:p w14:paraId="56396937"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p>
        </w:tc>
      </w:tr>
      <w:tr w:rsidR="005953DB" w:rsidRPr="005953DB" w14:paraId="67F01384" w14:textId="77777777" w:rsidTr="005953DB">
        <w:trPr>
          <w:trHeight w:val="1440"/>
        </w:trPr>
        <w:tc>
          <w:tcPr>
            <w:tcW w:w="3000" w:type="pct"/>
            <w:tcBorders>
              <w:top w:val="single" w:sz="4" w:space="0" w:color="000000"/>
              <w:left w:val="single" w:sz="4" w:space="0" w:color="000000"/>
              <w:bottom w:val="nil"/>
              <w:right w:val="nil"/>
            </w:tcBorders>
            <w:vAlign w:val="bottom"/>
            <w:hideMark/>
          </w:tcPr>
          <w:p w14:paraId="7E82055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revise the Reporting Summary according to the requests below. After making the requested changes, please be sure to include the final version of your Reporting Summary in your submission as a supplementary information file. Please note that this form is a dynamic 'smart pdf' and must therefore be downloaded and completed in Adobe Reader, instead of opening it in a web browser.</w:t>
            </w:r>
          </w:p>
        </w:tc>
        <w:tc>
          <w:tcPr>
            <w:tcW w:w="2000" w:type="pct"/>
            <w:tcBorders>
              <w:top w:val="single" w:sz="4" w:space="0" w:color="000000"/>
              <w:left w:val="single" w:sz="4" w:space="0" w:color="000000"/>
              <w:bottom w:val="nil"/>
              <w:right w:val="single" w:sz="4" w:space="0" w:color="000000"/>
            </w:tcBorders>
            <w:vAlign w:val="bottom"/>
            <w:hideMark/>
          </w:tcPr>
          <w:p w14:paraId="5D141ED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Reporting Summary revised and completed. Final version included as supplementary information file.</w:t>
            </w:r>
          </w:p>
        </w:tc>
      </w:tr>
      <w:tr w:rsidR="005953DB" w:rsidRPr="005953DB" w14:paraId="49BB6DF2" w14:textId="77777777" w:rsidTr="005953DB">
        <w:trPr>
          <w:trHeight w:val="255"/>
        </w:trPr>
        <w:tc>
          <w:tcPr>
            <w:tcW w:w="3000" w:type="pct"/>
            <w:tcBorders>
              <w:top w:val="nil"/>
              <w:left w:val="single" w:sz="4" w:space="0" w:color="000000"/>
              <w:bottom w:val="nil"/>
              <w:right w:val="nil"/>
            </w:tcBorders>
            <w:vAlign w:val="bottom"/>
            <w:hideMark/>
          </w:tcPr>
          <w:p w14:paraId="0029A10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update your current checklist or download from:</w:t>
            </w:r>
          </w:p>
        </w:tc>
        <w:tc>
          <w:tcPr>
            <w:tcW w:w="2000" w:type="pct"/>
            <w:tcBorders>
              <w:top w:val="nil"/>
              <w:left w:val="single" w:sz="4" w:space="0" w:color="000000"/>
              <w:bottom w:val="nil"/>
              <w:right w:val="single" w:sz="4" w:space="0" w:color="000000"/>
            </w:tcBorders>
            <w:vAlign w:val="bottom"/>
            <w:hideMark/>
          </w:tcPr>
          <w:p w14:paraId="58121BA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171482BB" w14:textId="77777777" w:rsidTr="005953DB">
        <w:trPr>
          <w:trHeight w:val="255"/>
        </w:trPr>
        <w:tc>
          <w:tcPr>
            <w:tcW w:w="3000" w:type="pct"/>
            <w:tcBorders>
              <w:top w:val="nil"/>
              <w:left w:val="single" w:sz="4" w:space="0" w:color="000000"/>
              <w:bottom w:val="nil"/>
              <w:right w:val="nil"/>
            </w:tcBorders>
            <w:vAlign w:val="bottom"/>
            <w:hideMark/>
          </w:tcPr>
          <w:p w14:paraId="3675BF72" w14:textId="77777777" w:rsidR="005953DB" w:rsidRPr="005953DB" w:rsidRDefault="005953DB" w:rsidP="005953DB">
            <w:pPr>
              <w:spacing w:after="0" w:line="240" w:lineRule="auto"/>
              <w:rPr>
                <w:rFonts w:ascii="Arial" w:eastAsia="Times New Roman" w:hAnsi="Arial" w:cs="Arial"/>
                <w:color w:val="1155CC"/>
                <w:kern w:val="0"/>
                <w:sz w:val="20"/>
                <w:szCs w:val="20"/>
                <w:u w:val="single"/>
                <w:lang w:val="en-DE" w:eastAsia="en-DE"/>
                <w14:ligatures w14:val="none"/>
              </w:rPr>
            </w:pPr>
            <w:r w:rsidRPr="005953DB">
              <w:rPr>
                <w:rFonts w:ascii="Arial" w:eastAsia="Times New Roman" w:hAnsi="Arial" w:cs="Arial"/>
                <w:color w:val="1155CC"/>
                <w:kern w:val="0"/>
                <w:sz w:val="20"/>
                <w:szCs w:val="20"/>
                <w:u w:val="single"/>
                <w:lang w:val="en-DE" w:eastAsia="en-DE"/>
                <w14:ligatures w14:val="none"/>
              </w:rPr>
              <w:t>https://www.nature.com/documents/nr-reporting-summary.pdf</w:t>
            </w:r>
          </w:p>
        </w:tc>
        <w:tc>
          <w:tcPr>
            <w:tcW w:w="2000" w:type="pct"/>
            <w:tcBorders>
              <w:top w:val="nil"/>
              <w:left w:val="single" w:sz="4" w:space="0" w:color="000000"/>
              <w:bottom w:val="nil"/>
              <w:right w:val="single" w:sz="4" w:space="0" w:color="000000"/>
            </w:tcBorders>
            <w:vAlign w:val="bottom"/>
            <w:hideMark/>
          </w:tcPr>
          <w:p w14:paraId="5E3E4CC8" w14:textId="77777777" w:rsidR="005953DB" w:rsidRPr="005953DB" w:rsidRDefault="005953DB" w:rsidP="005953DB">
            <w:pPr>
              <w:spacing w:after="0" w:line="240" w:lineRule="auto"/>
              <w:rPr>
                <w:rFonts w:ascii="Arial" w:eastAsia="Times New Roman" w:hAnsi="Arial" w:cs="Arial"/>
                <w:color w:val="1155CC"/>
                <w:kern w:val="0"/>
                <w:sz w:val="20"/>
                <w:szCs w:val="20"/>
                <w:u w:val="single"/>
                <w:lang w:val="en-DE" w:eastAsia="en-DE"/>
                <w14:ligatures w14:val="none"/>
              </w:rPr>
            </w:pPr>
          </w:p>
        </w:tc>
      </w:tr>
      <w:tr w:rsidR="005953DB" w:rsidRPr="005953DB" w14:paraId="411032D4" w14:textId="77777777" w:rsidTr="005953DB">
        <w:trPr>
          <w:trHeight w:val="255"/>
        </w:trPr>
        <w:tc>
          <w:tcPr>
            <w:tcW w:w="3000" w:type="pct"/>
            <w:tcBorders>
              <w:top w:val="nil"/>
              <w:left w:val="nil"/>
              <w:bottom w:val="nil"/>
              <w:right w:val="nil"/>
            </w:tcBorders>
            <w:vAlign w:val="bottom"/>
            <w:hideMark/>
          </w:tcPr>
          <w:p w14:paraId="08E7ECE5"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4477C011"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7276AC59" w14:textId="77777777" w:rsidTr="005953DB">
        <w:trPr>
          <w:trHeight w:val="360"/>
        </w:trPr>
        <w:tc>
          <w:tcPr>
            <w:tcW w:w="3000" w:type="pct"/>
            <w:tcBorders>
              <w:top w:val="nil"/>
              <w:left w:val="nil"/>
              <w:bottom w:val="nil"/>
              <w:right w:val="nil"/>
            </w:tcBorders>
            <w:vAlign w:val="bottom"/>
            <w:hideMark/>
          </w:tcPr>
          <w:p w14:paraId="257AC303"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r w:rsidRPr="005953DB">
              <w:rPr>
                <w:rFonts w:ascii="Arial" w:eastAsia="Times New Roman" w:hAnsi="Arial" w:cs="Arial"/>
                <w:b/>
                <w:bCs/>
                <w:color w:val="666666"/>
                <w:kern w:val="0"/>
                <w:sz w:val="28"/>
                <w:szCs w:val="28"/>
                <w:lang w:val="en-DE" w:eastAsia="en-DE"/>
                <w14:ligatures w14:val="none"/>
              </w:rPr>
              <w:t>Reporting Summary</w:t>
            </w:r>
          </w:p>
        </w:tc>
        <w:tc>
          <w:tcPr>
            <w:tcW w:w="2000" w:type="pct"/>
            <w:tcBorders>
              <w:top w:val="nil"/>
              <w:left w:val="nil"/>
              <w:bottom w:val="nil"/>
              <w:right w:val="nil"/>
            </w:tcBorders>
            <w:vAlign w:val="bottom"/>
            <w:hideMark/>
          </w:tcPr>
          <w:p w14:paraId="71981551" w14:textId="77777777" w:rsidR="005953DB" w:rsidRPr="005953DB" w:rsidRDefault="005953DB" w:rsidP="005953DB">
            <w:pPr>
              <w:spacing w:after="0" w:line="240" w:lineRule="auto"/>
              <w:rPr>
                <w:rFonts w:ascii="Arial" w:eastAsia="Times New Roman" w:hAnsi="Arial" w:cs="Arial"/>
                <w:b/>
                <w:bCs/>
                <w:color w:val="666666"/>
                <w:kern w:val="0"/>
                <w:sz w:val="28"/>
                <w:szCs w:val="28"/>
                <w:lang w:val="en-DE" w:eastAsia="en-DE"/>
                <w14:ligatures w14:val="none"/>
              </w:rPr>
            </w:pPr>
          </w:p>
        </w:tc>
      </w:tr>
      <w:tr w:rsidR="005953DB" w:rsidRPr="005953DB" w14:paraId="3A83A2CF" w14:textId="77777777" w:rsidTr="005953DB">
        <w:trPr>
          <w:trHeight w:val="255"/>
        </w:trPr>
        <w:tc>
          <w:tcPr>
            <w:tcW w:w="3000" w:type="pct"/>
            <w:tcBorders>
              <w:top w:val="single" w:sz="4" w:space="0" w:color="auto"/>
              <w:left w:val="single" w:sz="4" w:space="0" w:color="auto"/>
              <w:bottom w:val="single" w:sz="4" w:space="0" w:color="auto"/>
              <w:right w:val="single" w:sz="4" w:space="0" w:color="auto"/>
            </w:tcBorders>
            <w:vAlign w:val="bottom"/>
            <w:hideMark/>
          </w:tcPr>
          <w:p w14:paraId="4DBED023"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Our guidance:</w:t>
            </w:r>
          </w:p>
        </w:tc>
        <w:tc>
          <w:tcPr>
            <w:tcW w:w="2000" w:type="pct"/>
            <w:tcBorders>
              <w:top w:val="single" w:sz="4" w:space="0" w:color="auto"/>
              <w:left w:val="single" w:sz="4" w:space="0" w:color="auto"/>
              <w:bottom w:val="single" w:sz="4" w:space="0" w:color="auto"/>
              <w:right w:val="single" w:sz="4" w:space="0" w:color="auto"/>
            </w:tcBorders>
            <w:vAlign w:val="bottom"/>
            <w:hideMark/>
          </w:tcPr>
          <w:p w14:paraId="2C43A7A8"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Your response:</w:t>
            </w:r>
          </w:p>
        </w:tc>
      </w:tr>
      <w:tr w:rsidR="005953DB" w:rsidRPr="005953DB" w14:paraId="5597F433"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6709C3AD"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Software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7CA4B3F0"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p>
        </w:tc>
      </w:tr>
      <w:tr w:rsidR="005953DB" w:rsidRPr="005953DB" w14:paraId="4B0B21DE" w14:textId="77777777" w:rsidTr="005953DB">
        <w:trPr>
          <w:trHeight w:val="720"/>
        </w:trPr>
        <w:tc>
          <w:tcPr>
            <w:tcW w:w="3000" w:type="pct"/>
            <w:tcBorders>
              <w:top w:val="single" w:sz="4" w:space="0" w:color="000000"/>
              <w:left w:val="single" w:sz="4" w:space="0" w:color="000000"/>
              <w:bottom w:val="single" w:sz="4" w:space="0" w:color="000000"/>
              <w:right w:val="single" w:sz="4" w:space="0" w:color="000000"/>
            </w:tcBorders>
            <w:hideMark/>
          </w:tcPr>
          <w:p w14:paraId="418025A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ensure all the data collection/data analysis software/tools/algorithms/packages used in the study are clearly mentioned in the manuscript and are also listed in the reporting summary (with version numbers).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C31BC21"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All software listed with version numbers in Methods and Reporting Summary (SQANTI3, FLAIR, minimap2, STAR, Bambu v3.8.3, StringTie2 v2.2.3, MAJIQ-L, R, Python, etc.).</w:t>
            </w:r>
          </w:p>
        </w:tc>
      </w:tr>
      <w:tr w:rsidR="005953DB" w:rsidRPr="005953DB" w14:paraId="33F6B7CE"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051F2070"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Data Availability</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162C138D"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p>
        </w:tc>
      </w:tr>
      <w:tr w:rsidR="005953DB" w:rsidRPr="005953DB" w14:paraId="09AB738E" w14:textId="77777777" w:rsidTr="005953DB">
        <w:trPr>
          <w:trHeight w:val="480"/>
        </w:trPr>
        <w:tc>
          <w:tcPr>
            <w:tcW w:w="3000" w:type="pct"/>
            <w:tcBorders>
              <w:top w:val="single" w:sz="4" w:space="0" w:color="000000"/>
              <w:left w:val="single" w:sz="4" w:space="0" w:color="000000"/>
              <w:bottom w:val="single" w:sz="4" w:space="0" w:color="000000"/>
              <w:right w:val="single" w:sz="4" w:space="0" w:color="000000"/>
            </w:tcBorders>
            <w:hideMark/>
          </w:tcPr>
          <w:p w14:paraId="1AF61A6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provide a complete data availability statement in the manuscript and in the reporting summary.</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E60911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Complete Data Availability statement provided in both manuscript and Reporting Summary (identical text).</w:t>
            </w:r>
          </w:p>
        </w:tc>
      </w:tr>
      <w:tr w:rsidR="005953DB" w:rsidRPr="005953DB" w14:paraId="5F34C4B1" w14:textId="77777777" w:rsidTr="005953DB">
        <w:trPr>
          <w:trHeight w:val="480"/>
        </w:trPr>
        <w:tc>
          <w:tcPr>
            <w:tcW w:w="3000" w:type="pct"/>
            <w:tcBorders>
              <w:top w:val="single" w:sz="4" w:space="0" w:color="000000"/>
              <w:left w:val="single" w:sz="4" w:space="0" w:color="000000"/>
              <w:bottom w:val="single" w:sz="4" w:space="0" w:color="000000"/>
              <w:right w:val="single" w:sz="4" w:space="0" w:color="000000"/>
            </w:tcBorders>
            <w:hideMark/>
          </w:tcPr>
          <w:p w14:paraId="117CD1A6"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provide Data Availability and Code Availability as two separate sections. Please do not combine both the sections.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7C83969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Data Availability and Code Availability are now two separate sections in the manuscript.</w:t>
            </w:r>
          </w:p>
        </w:tc>
      </w:tr>
      <w:tr w:rsidR="005953DB" w:rsidRPr="005953DB" w14:paraId="649C243F"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066AB02B"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Field Specific Reporting</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5F50A62"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p>
        </w:tc>
      </w:tr>
      <w:tr w:rsidR="005953DB" w:rsidRPr="005953DB" w14:paraId="2CAF4958"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55276C23"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r w:rsidRPr="005953DB">
              <w:rPr>
                <w:rFonts w:ascii="Arial" w:eastAsia="Times New Roman" w:hAnsi="Arial" w:cs="Arial"/>
                <w:b/>
                <w:bCs/>
                <w:color w:val="000000"/>
                <w:kern w:val="0"/>
                <w:sz w:val="20"/>
                <w:szCs w:val="20"/>
                <w:lang w:val="en-DE" w:eastAsia="en-DE"/>
                <w14:ligatures w14:val="none"/>
              </w:rPr>
              <w:t>Life Sciences Study Design</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46C6017" w14:textId="77777777" w:rsidR="005953DB" w:rsidRPr="005953DB" w:rsidRDefault="005953DB" w:rsidP="005953DB">
            <w:pPr>
              <w:spacing w:after="0" w:line="240" w:lineRule="auto"/>
              <w:rPr>
                <w:rFonts w:ascii="Arial" w:eastAsia="Times New Roman" w:hAnsi="Arial" w:cs="Arial"/>
                <w:b/>
                <w:bCs/>
                <w:color w:val="000000"/>
                <w:kern w:val="0"/>
                <w:sz w:val="20"/>
                <w:szCs w:val="20"/>
                <w:lang w:val="en-DE" w:eastAsia="en-DE"/>
                <w14:ligatures w14:val="none"/>
              </w:rPr>
            </w:pPr>
          </w:p>
        </w:tc>
      </w:tr>
      <w:tr w:rsidR="005953DB" w:rsidRPr="005953DB" w14:paraId="584C0774" w14:textId="77777777" w:rsidTr="005953DB">
        <w:trPr>
          <w:trHeight w:val="480"/>
        </w:trPr>
        <w:tc>
          <w:tcPr>
            <w:tcW w:w="3000" w:type="pct"/>
            <w:tcBorders>
              <w:top w:val="single" w:sz="4" w:space="0" w:color="000000"/>
              <w:left w:val="single" w:sz="4" w:space="0" w:color="000000"/>
              <w:bottom w:val="single" w:sz="4" w:space="0" w:color="000000"/>
              <w:right w:val="single" w:sz="4" w:space="0" w:color="000000"/>
            </w:tcBorders>
            <w:hideMark/>
          </w:tcPr>
          <w:p w14:paraId="5B9D798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Please describe how the number of datasets involved in the study was determined and explain why these are sufficient for the analysis.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34C119A"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Pr>
                <w:rFonts w:ascii="Arial" w:eastAsia="Times New Roman" w:hAnsi="Arial" w:cs="Arial"/>
                <w:color w:val="000000"/>
                <w:kern w:val="0"/>
                <w:sz w:val="20"/>
                <w:szCs w:val="20"/>
              </w:rPr>
              <w:t xml:space="preserve">Dataset selection was driven by the benchmarking scope: covering the three major long-read library preparation workflows (dRNA ONT, cDNA ONT, cDNA PacBio), two species (human, mouse), and key quality variables (RNA integrity, biological replication). The LRGASP Consortium datasets were chosen as the community-standard evaluation resource providing matched multi-platform data. The RNA degradation cohort (n=17 samples, RIN 7.2–9.8) spans a sufficiently broad quality range to detect the correlation between RNA integrity and transcript reconstruction accuracy (Pearson R=0.810, p=4.60×10⁻⁵). The replicate experiment (n=5 biological replicates per tissue) was designed to assess the effect of increasing replication on precision and sensitivity. Together, these datasets are sufficient to demonstrate the benchmarking framework across the diversity of conditions encountered in current long-read transcriptomics practice.</w:t>
            </w:r>
          </w:p>
        </w:tc>
      </w:tr>
      <w:tr w:rsidR="005953DB" w:rsidRPr="005953DB" w14:paraId="3158F54A" w14:textId="77777777" w:rsidTr="005953DB">
        <w:trPr>
          <w:trHeight w:val="255"/>
        </w:trPr>
        <w:tc>
          <w:tcPr>
            <w:tcW w:w="3000" w:type="pct"/>
            <w:tcBorders>
              <w:top w:val="nil"/>
              <w:left w:val="nil"/>
              <w:bottom w:val="nil"/>
              <w:right w:val="nil"/>
            </w:tcBorders>
            <w:hideMark/>
          </w:tcPr>
          <w:p w14:paraId="77C6C40E"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1F5C41E7"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2FD49E3B" w14:textId="77777777" w:rsidTr="005953DB">
        <w:trPr>
          <w:trHeight w:val="255"/>
        </w:trPr>
        <w:tc>
          <w:tcPr>
            <w:tcW w:w="3000" w:type="pct"/>
            <w:tcBorders>
              <w:top w:val="nil"/>
              <w:left w:val="nil"/>
              <w:bottom w:val="nil"/>
              <w:right w:val="nil"/>
            </w:tcBorders>
            <w:hideMark/>
          </w:tcPr>
          <w:p w14:paraId="3CC6DE77"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3451591E"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51226E51" w14:textId="77777777" w:rsidTr="005953DB">
        <w:trPr>
          <w:trHeight w:val="255"/>
        </w:trPr>
        <w:tc>
          <w:tcPr>
            <w:tcW w:w="3000" w:type="pct"/>
            <w:tcBorders>
              <w:top w:val="nil"/>
              <w:left w:val="nil"/>
              <w:bottom w:val="nil"/>
              <w:right w:val="nil"/>
            </w:tcBorders>
            <w:hideMark/>
          </w:tcPr>
          <w:p w14:paraId="0AC6F81B"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0E28DFE8"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7E2B2FBA" w14:textId="77777777" w:rsidTr="005953DB">
        <w:trPr>
          <w:trHeight w:val="255"/>
        </w:trPr>
        <w:tc>
          <w:tcPr>
            <w:tcW w:w="3000" w:type="pct"/>
            <w:tcBorders>
              <w:top w:val="nil"/>
              <w:left w:val="nil"/>
              <w:bottom w:val="nil"/>
              <w:right w:val="nil"/>
            </w:tcBorders>
            <w:hideMark/>
          </w:tcPr>
          <w:p w14:paraId="30EF0B9E"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vAlign w:val="bottom"/>
            <w:hideMark/>
          </w:tcPr>
          <w:p w14:paraId="5D9D7F58"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r w:rsidR="005953DB" w:rsidRPr="005953DB" w14:paraId="2B46EB6C" w14:textId="77777777" w:rsidTr="005953DB">
        <w:trPr>
          <w:trHeight w:val="360"/>
        </w:trPr>
        <w:tc>
          <w:tcPr>
            <w:tcW w:w="3000" w:type="pct"/>
            <w:tcBorders>
              <w:top w:val="nil"/>
              <w:left w:val="nil"/>
              <w:bottom w:val="nil"/>
              <w:right w:val="nil"/>
            </w:tcBorders>
            <w:hideMark/>
          </w:tcPr>
          <w:p w14:paraId="59D2EDD3" w14:textId="77777777" w:rsidR="005953DB" w:rsidRPr="005953DB" w:rsidRDefault="005953DB" w:rsidP="005953DB">
            <w:pPr>
              <w:spacing w:after="0" w:line="240" w:lineRule="auto"/>
              <w:rPr>
                <w:rFonts w:ascii="Arial" w:eastAsia="Times New Roman" w:hAnsi="Arial" w:cs="Arial"/>
                <w:b/>
                <w:bCs/>
                <w:color w:val="FF0000"/>
                <w:kern w:val="0"/>
                <w:sz w:val="28"/>
                <w:szCs w:val="28"/>
                <w:lang w:val="en-DE" w:eastAsia="en-DE"/>
                <w14:ligatures w14:val="none"/>
              </w:rPr>
            </w:pPr>
            <w:r w:rsidRPr="005953DB">
              <w:rPr>
                <w:rFonts w:ascii="Arial" w:eastAsia="Times New Roman" w:hAnsi="Arial" w:cs="Arial"/>
                <w:b/>
                <w:bCs/>
                <w:color w:val="FF0000"/>
                <w:kern w:val="0"/>
                <w:sz w:val="28"/>
                <w:szCs w:val="28"/>
                <w:lang w:val="en-DE" w:eastAsia="en-DE"/>
                <w14:ligatures w14:val="none"/>
              </w:rPr>
              <w:t>You will need to upload:</w:t>
            </w:r>
          </w:p>
        </w:tc>
        <w:tc>
          <w:tcPr>
            <w:tcW w:w="2000" w:type="pct"/>
            <w:tcBorders>
              <w:top w:val="nil"/>
              <w:left w:val="nil"/>
              <w:bottom w:val="nil"/>
              <w:right w:val="nil"/>
            </w:tcBorders>
            <w:vAlign w:val="bottom"/>
            <w:hideMark/>
          </w:tcPr>
          <w:p w14:paraId="0BFAB037" w14:textId="77777777" w:rsidR="005953DB" w:rsidRPr="005953DB" w:rsidRDefault="005953DB" w:rsidP="005953DB">
            <w:pPr>
              <w:spacing w:after="0" w:line="240" w:lineRule="auto"/>
              <w:rPr>
                <w:rFonts w:ascii="Arial" w:eastAsia="Times New Roman" w:hAnsi="Arial" w:cs="Arial"/>
                <w:b/>
                <w:bCs/>
                <w:color w:val="FF0000"/>
                <w:kern w:val="0"/>
                <w:sz w:val="28"/>
                <w:szCs w:val="28"/>
                <w:lang w:val="en-DE" w:eastAsia="en-DE"/>
                <w14:ligatures w14:val="none"/>
              </w:rPr>
            </w:pPr>
          </w:p>
        </w:tc>
      </w:tr>
      <w:tr w:rsidR="005953DB" w:rsidRPr="005953DB" w14:paraId="14C7B5DB"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5AC265F9"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Completed Third Party Rights Table (if relevant)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6ECEF631"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3AC55B1B"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4C98565E"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A completed copy of this checklist in .docx format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0B363CC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23F660F1"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4044EDFB"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The main manuscript file in either Microsoft Word or LaTeX format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2F6A817D"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44231803"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3DF1D0CC"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Separate Figure files (one file per figure)</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00E3F463"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38F69908"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115CFEB7"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Separate Source Data files</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37A4665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04D55391"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67598CB0"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Inventory of Supporting Information in .docx format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71773265"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54B1861E" w14:textId="77777777" w:rsidTr="005953DB">
        <w:trPr>
          <w:trHeight w:val="255"/>
        </w:trPr>
        <w:tc>
          <w:tcPr>
            <w:tcW w:w="3000" w:type="pct"/>
            <w:tcBorders>
              <w:top w:val="single" w:sz="4" w:space="0" w:color="000000"/>
              <w:left w:val="single" w:sz="4" w:space="0" w:color="000000"/>
              <w:bottom w:val="single" w:sz="4" w:space="0" w:color="000000"/>
              <w:right w:val="single" w:sz="4" w:space="0" w:color="000000"/>
            </w:tcBorders>
            <w:hideMark/>
          </w:tcPr>
          <w:p w14:paraId="06F3935B"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r w:rsidRPr="005953DB">
              <w:rPr>
                <w:rFonts w:ascii="Arial" w:eastAsia="Times New Roman" w:hAnsi="Arial" w:cs="Arial"/>
                <w:color w:val="000000"/>
                <w:kern w:val="0"/>
                <w:sz w:val="20"/>
                <w:szCs w:val="20"/>
                <w:lang w:val="en-DE" w:eastAsia="en-DE"/>
                <w14:ligatures w14:val="none"/>
              </w:rPr>
              <w:t>A Supplementary Information file in .pdf format</w:t>
            </w:r>
          </w:p>
        </w:tc>
        <w:tc>
          <w:tcPr>
            <w:tcW w:w="2000" w:type="pct"/>
            <w:tcBorders>
              <w:top w:val="single" w:sz="4" w:space="0" w:color="000000"/>
              <w:left w:val="single" w:sz="4" w:space="0" w:color="000000"/>
              <w:bottom w:val="single" w:sz="4" w:space="0" w:color="000000"/>
              <w:right w:val="single" w:sz="4" w:space="0" w:color="000000"/>
            </w:tcBorders>
            <w:vAlign w:val="bottom"/>
            <w:hideMark/>
          </w:tcPr>
          <w:p w14:paraId="4968CDF2" w14:textId="77777777" w:rsidR="005953DB" w:rsidRPr="005953DB" w:rsidRDefault="005953DB" w:rsidP="005953DB">
            <w:pPr>
              <w:spacing w:after="0" w:line="240" w:lineRule="auto"/>
              <w:rPr>
                <w:rFonts w:ascii="Arial" w:eastAsia="Times New Roman" w:hAnsi="Arial" w:cs="Arial"/>
                <w:color w:val="000000"/>
                <w:kern w:val="0"/>
                <w:sz w:val="20"/>
                <w:szCs w:val="20"/>
                <w:lang w:val="en-DE" w:eastAsia="en-DE"/>
                <w14:ligatures w14:val="none"/>
              </w:rPr>
            </w:pPr>
          </w:p>
        </w:tc>
      </w:tr>
      <w:tr w:rsidR="005953DB" w:rsidRPr="005953DB" w14:paraId="2C51685B" w14:textId="77777777" w:rsidTr="005953DB">
        <w:trPr>
          <w:trHeight w:val="255"/>
        </w:trPr>
        <w:tc>
          <w:tcPr>
            <w:tcW w:w="3000" w:type="pct"/>
            <w:tcBorders>
              <w:top w:val="nil"/>
              <w:left w:val="nil"/>
              <w:bottom w:val="nil"/>
              <w:right w:val="nil"/>
            </w:tcBorders>
            <w:vAlign w:val="bottom"/>
            <w:hideMark/>
          </w:tcPr>
          <w:p w14:paraId="3973187F"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c>
          <w:tcPr>
            <w:tcW w:w="2000" w:type="pct"/>
            <w:tcBorders>
              <w:top w:val="nil"/>
              <w:left w:val="nil"/>
              <w:bottom w:val="nil"/>
              <w:right w:val="nil"/>
            </w:tcBorders>
            <w:noWrap/>
            <w:vAlign w:val="bottom"/>
            <w:hideMark/>
          </w:tcPr>
          <w:p w14:paraId="0F7F93AF" w14:textId="77777777" w:rsidR="005953DB" w:rsidRPr="005953DB" w:rsidRDefault="005953DB" w:rsidP="005953DB">
            <w:pPr>
              <w:spacing w:after="0" w:line="240" w:lineRule="auto"/>
              <w:rPr>
                <w:rFonts w:ascii="Times New Roman" w:eastAsia="Times New Roman" w:hAnsi="Times New Roman" w:cs="Times New Roman"/>
                <w:kern w:val="0"/>
                <w:sz w:val="20"/>
                <w:szCs w:val="20"/>
                <w:lang w:val="en-DE" w:eastAsia="en-DE"/>
                <w14:ligatures w14:val="none"/>
              </w:rPr>
            </w:pPr>
          </w:p>
        </w:tc>
      </w:tr>
    </w:tbl>
    <w:p w14:paraId="70AD73FD" w14:textId="77777777" w:rsidR="009A04B4" w:rsidRDefault="009A04B4"/>
    <w:sectPr w:rsidR="009A0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DB"/>
    <w:rsid w:val="005953DB"/>
    <w:rsid w:val="006D3A58"/>
    <w:rsid w:val="009A04B4"/>
    <w:rsid w:val="00C554AB"/>
    <w:rsid w:val="CD1012E5"/>
    <w:rsid w:val="6618FA1C"/>
    <w:rsid w:val="7E6402C8"/>
    <w:rsid w:val="72D14DC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A597"/>
  <w15:chartTrackingRefBased/>
  <w15:docId w15:val="{84729F61-ADCC-49AB-AB84-F5C62C08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3DB"/>
    <w:rPr>
      <w:rFonts w:eastAsiaTheme="majorEastAsia" w:cstheme="majorBidi"/>
      <w:color w:val="272727" w:themeColor="text1" w:themeTint="D8"/>
    </w:rPr>
  </w:style>
  <w:style w:type="paragraph" w:styleId="Title">
    <w:name w:val="Title"/>
    <w:basedOn w:val="Normal"/>
    <w:next w:val="Normal"/>
    <w:link w:val="TitleChar"/>
    <w:uiPriority w:val="10"/>
    <w:qFormat/>
    <w:rsid w:val="0059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3DB"/>
    <w:pPr>
      <w:spacing w:before="160"/>
      <w:jc w:val="center"/>
    </w:pPr>
    <w:rPr>
      <w:i/>
      <w:iCs/>
      <w:color w:val="404040" w:themeColor="text1" w:themeTint="BF"/>
    </w:rPr>
  </w:style>
  <w:style w:type="character" w:customStyle="1" w:styleId="QuoteChar">
    <w:name w:val="Quote Char"/>
    <w:basedOn w:val="DefaultParagraphFont"/>
    <w:link w:val="Quote"/>
    <w:uiPriority w:val="29"/>
    <w:rsid w:val="005953DB"/>
    <w:rPr>
      <w:i/>
      <w:iCs/>
      <w:color w:val="404040" w:themeColor="text1" w:themeTint="BF"/>
    </w:rPr>
  </w:style>
  <w:style w:type="paragraph" w:styleId="ListParagraph">
    <w:name w:val="List Paragraph"/>
    <w:basedOn w:val="Normal"/>
    <w:uiPriority w:val="34"/>
    <w:qFormat/>
    <w:rsid w:val="005953DB"/>
    <w:pPr>
      <w:ind w:left="720"/>
      <w:contextualSpacing/>
    </w:pPr>
  </w:style>
  <w:style w:type="character" w:styleId="IntenseEmphasis">
    <w:name w:val="Intense Emphasis"/>
    <w:basedOn w:val="DefaultParagraphFont"/>
    <w:uiPriority w:val="21"/>
    <w:qFormat/>
    <w:rsid w:val="005953DB"/>
    <w:rPr>
      <w:i/>
      <w:iCs/>
      <w:color w:val="0F4761" w:themeColor="accent1" w:themeShade="BF"/>
    </w:rPr>
  </w:style>
  <w:style w:type="paragraph" w:styleId="IntenseQuote">
    <w:name w:val="Intense Quote"/>
    <w:basedOn w:val="Normal"/>
    <w:next w:val="Normal"/>
    <w:link w:val="IntenseQuoteChar"/>
    <w:uiPriority w:val="30"/>
    <w:qFormat/>
    <w:rsid w:val="0059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3DB"/>
    <w:rPr>
      <w:i/>
      <w:iCs/>
      <w:color w:val="0F4761" w:themeColor="accent1" w:themeShade="BF"/>
    </w:rPr>
  </w:style>
  <w:style w:type="character" w:styleId="IntenseReference">
    <w:name w:val="Intense Reference"/>
    <w:basedOn w:val="DefaultParagraphFont"/>
    <w:uiPriority w:val="32"/>
    <w:qFormat/>
    <w:rsid w:val="005953DB"/>
    <w:rPr>
      <w:b/>
      <w:bCs/>
      <w:smallCaps/>
      <w:color w:val="0F4761" w:themeColor="accent1" w:themeShade="BF"/>
      <w:spacing w:val="5"/>
    </w:rPr>
  </w:style>
  <w:style w:type="character" w:styleId="Hyperlink">
    <w:name w:val="Hyperlink"/>
    <w:basedOn w:val="DefaultParagraphFont"/>
    <w:uiPriority w:val="99"/>
    <w:semiHidden/>
    <w:unhideWhenUsed/>
    <w:rsid w:val="005953DB"/>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ure.com/nature-research/editorial-policies/competing-interests" TargetMode="External"/><Relationship Id="rId5" Type="http://schemas.openxmlformats.org/officeDocument/2006/relationships/hyperlink" Target="https://www.nature.com/nature-research/editorial-policies/reporting-standards" TargetMode="External"/><Relationship Id="rId4" Type="http://schemas.openxmlformats.org/officeDocument/2006/relationships/hyperlink" Target="https://www.nature.com/documents/NRJs-guide-to-preparing-final-artwork.pdf" TargetMode="Externa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2812</Words>
  <Characters>16030</Characters>
  <Application>Microsoft Office Word</Application>
  <DocSecurity>0</DocSecurity>
  <Lines>133</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del Olmo Somolinos</dc:creator>
  <cp:keywords/>
  <dc:description/>
  <cp:lastModifiedBy>Marta del Olmo Somolinos</cp:lastModifiedBy>
  <cp:revision>1</cp:revision>
  <dcterms:created xsi:type="dcterms:W3CDTF">2026-03-20T15:03:00Z</dcterms:created>
  <dcterms:modified xsi:type="dcterms:W3CDTF">2026-03-20T15:07:00Z</dcterms:modified>
</cp:coreProperties>
</file>