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Unidad 2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 Abstracta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Dispositivo teórico capaz de recibir y transmitir información.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Reciben del entorno un mensaje o un evento y generan un acción o evento.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1040765</wp:posOffset>
            </wp:positionH>
            <wp:positionV relativeFrom="paragraph">
              <wp:posOffset>83820</wp:posOffset>
            </wp:positionV>
            <wp:extent cx="3867150" cy="13525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Evento: cambio de valor de una señal en un instante de tiempo.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Estado: conjunto de atributos que representan las propiedades de un sistema u objeto en un determinado instante de tiempo.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Transición: cambio de estado del sistema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Maquinas de estado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Son aquellas cuyas salidas, en un instante de tiempo, dependen de los valores que toman las entradas y el estado en ese instante de tiempo.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Esto se refleja a través de la función de transición.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Se comienza en un estado inicial con una secuencia de valores de entrada.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Un modelo matemático adecuado para representar la función de transición de una máquina de estado es una matriz: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filas representan los diferentes estados.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columnas representan los diferentes eventos de entrada.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El contenido de la matriz especifica el próximo estado.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Se pueden representar mediante diagramas de estados o grafos direccionados: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Los estados se representan como círculos.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transiciones como líneas orientadas.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Conectan estados.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Representan los eventos de entrada.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Maquinas Secuenciales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 xml:space="preserve">Si un sistema puede describirse mediante un diagrama de estados o a través de las matrices de transiciones se dice que el sistema es secuencial.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En un sistema secuencial las salidas dependen de las entradas presentes, del estado en el que se encuentra y de los valores de las entradas anteriores.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Dada una palabra de entrada, son capaces de generar otra palabra de salida.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Máquina de Mealy: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 salida producida depende de la transición que se ejecuta y del estado en que se encuentra.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 de Moore: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 salida producida depende del estado en que se encuentra.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Máquina de Mealy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22098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Construir una máquina de Mealy que genere como salida una p en el instante t si hasta ese instante de tiempo ha recibido en la entrada un número par de unos, y genera una i en la salida si hasta ese instante ha recibido un número impar de unos en la entrada.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2477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4384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Máquina de Moore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2764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Construir una máquina de Moore que genere como salida una p en el instante t si hasta ese instante de tiempo ha recibido en la entrada un numero par de unos, y genera una i en la salida si hasta ese instante ha recibido un número impar de unos en la entrada.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10477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712470</wp:posOffset>
            </wp:positionH>
            <wp:positionV relativeFrom="paragraph">
              <wp:posOffset>1175385</wp:posOffset>
            </wp:positionV>
            <wp:extent cx="4524375" cy="23622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Equivalencia entre máquinas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Dos máquinas secuenciales, con los mismos alfabetos de entrada y de salida, son equivalentes cuando para todas las cadenas de símbolos posibles del alfabeto de entrada, las dos máquinas generan las mismas cadenas de símbolos del alfabeto de salida.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Transformaciones: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MO a ME: se obtiene la salida que producirá una transición de ME viendo la salida del estado al que lleva dicha transición en MO.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ME en MO: generalmente es mas compleja dado que hay que crear estados adicionales.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11715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Moore a Mealy: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A partir de la MO presentada, obtener el diagrama y las funciones de transicion y de salida de la máquina de ME equivalente.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4478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1907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Mealy a Moore: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A partir de la ME presentada, obtener el diagrama y las funciones de transición y de salida de la máquina de MO equivalente.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17526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688340</wp:posOffset>
            </wp:positionH>
            <wp:positionV relativeFrom="paragraph">
              <wp:posOffset>635</wp:posOffset>
            </wp:positionV>
            <wp:extent cx="4743450" cy="20669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07645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18110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Calculo de funciones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220027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LibreOffice/7.3.2.2$Linux_X86_64 LibreOffice_project/30$Build-2</Application>
  <AppVersion>15.0000</AppVersion>
  <Pages>10</Pages>
  <Words>565</Words>
  <Characters>2621</Characters>
  <CharactersWithSpaces>3118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2022-04-12T11:42:06Z</dcterms:created>
  <dc:creator/>
  <dc:description/>
  <dc:language>es-AR</dc:language>
  <cp:lastModifiedBy/>
  <dcterms:modified xsi:type="dcterms:W3CDTF">2022-04-12T14:58:45Z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