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Open Sans" w:hAnsi="Open Sans"/>
          <w:b/>
          <w:b/>
          <w:bCs/>
        </w:rPr>
      </w:pPr>
      <w:r>
        <w:rPr>
          <w:rFonts w:ascii="Open Sans" w:hAnsi="Open Sans"/>
          <w:b/>
          <w:bCs/>
        </w:rPr>
        <w:t>Unidad 2 – Sintaxis y Semántica de los Lenguajes de programación</w:t>
      </w:r>
    </w:p>
    <w:p>
      <w:pPr>
        <w:pStyle w:val="Normal"/>
        <w:bidi w:val="0"/>
        <w:jc w:val="left"/>
        <w:rPr>
          <w:rFonts w:ascii="Open Sans" w:hAnsi="Open Sans"/>
          <w:b/>
          <w:b/>
          <w:bCs/>
        </w:rPr>
      </w:pPr>
      <w:r>
        <w:rPr>
          <w:rFonts w:ascii="Open Sans" w:hAnsi="Open Sans"/>
          <w:b/>
          <w:bCs/>
        </w:rPr>
      </w:r>
    </w:p>
    <w:p>
      <w:pPr>
        <w:pStyle w:val="Normal"/>
        <w:bidi w:val="0"/>
        <w:jc w:val="left"/>
        <w:rPr>
          <w:rFonts w:ascii="Open Sans" w:hAnsi="Open Sans"/>
          <w:b/>
          <w:b/>
          <w:bCs/>
        </w:rPr>
      </w:pPr>
      <w:r>
        <w:rPr>
          <w:rFonts w:ascii="Open Sans" w:hAnsi="Open Sans"/>
          <w:b/>
          <w:bCs/>
        </w:rPr>
        <w:t>Sintaxis</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029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402965"/>
                    </a:xfrm>
                    <a:prstGeom prst="rect">
                      <a:avLst/>
                    </a:prstGeom>
                  </pic:spPr>
                </pic:pic>
              </a:graphicData>
            </a:graphic>
          </wp:anchor>
        </w:drawing>
      </w:r>
    </w:p>
    <w:p>
      <w:pPr>
        <w:pStyle w:val="Normal"/>
        <w:bidi w:val="0"/>
        <w:jc w:val="left"/>
        <w:rPr>
          <w:rFonts w:ascii="Open Sans" w:hAnsi="Open Sans"/>
        </w:rPr>
      </w:pPr>
      <w:r>
        <w:rPr>
          <w:rFonts w:ascii="Open Sans" w:hAnsi="Open Sans"/>
          <w:u w:val="none"/>
        </w:rPr>
        <w:t>Concepto de pragmática:</w:t>
      </w:r>
    </w:p>
    <w:p>
      <w:pPr>
        <w:pStyle w:val="Normal"/>
        <w:bidi w:val="0"/>
        <w:jc w:val="left"/>
        <w:rPr>
          <w:u w:val="none"/>
        </w:rPr>
      </w:pPr>
      <w:r>
        <w:rPr>
          <w:rFonts w:ascii="Open Sans" w:hAnsi="Open Sans"/>
        </w:rPr>
      </w:r>
    </w:p>
    <w:p>
      <w:pPr>
        <w:pStyle w:val="Normal"/>
        <w:numPr>
          <w:ilvl w:val="0"/>
          <w:numId w:val="9"/>
        </w:numPr>
        <w:bidi w:val="0"/>
        <w:jc w:val="left"/>
        <w:rPr>
          <w:rFonts w:ascii="Open Sans" w:hAnsi="Open Sans"/>
        </w:rPr>
      </w:pPr>
      <w:r>
        <w:rPr>
          <w:rFonts w:ascii="Open Sans" w:hAnsi="Open Sans"/>
          <w:u w:val="none"/>
        </w:rPr>
        <w:t>Define el uso practico que se le dan a las expresiones dentro del lenguaje.</w:t>
      </w:r>
    </w:p>
    <w:p>
      <w:pPr>
        <w:pStyle w:val="Normal"/>
        <w:numPr>
          <w:ilvl w:val="0"/>
          <w:numId w:val="0"/>
        </w:numPr>
        <w:bidi w:val="0"/>
        <w:ind w:left="720" w:hanging="0"/>
        <w:jc w:val="left"/>
        <w:rPr>
          <w:u w:val="none"/>
        </w:rPr>
      </w:pPr>
      <w:r>
        <w:rPr>
          <w:rFonts w:ascii="Open Sans" w:hAnsi="Open Sans"/>
        </w:rPr>
      </w:r>
    </w:p>
    <w:p>
      <w:pPr>
        <w:pStyle w:val="Normal"/>
        <w:bidi w:val="0"/>
        <w:jc w:val="left"/>
        <w:rPr>
          <w:rFonts w:ascii="Open Sans" w:hAnsi="Open Sans"/>
          <w:b/>
          <w:b/>
          <w:bCs/>
        </w:rPr>
      </w:pPr>
      <w:r>
        <w:rPr>
          <w:rFonts w:ascii="Open Sans" w:hAnsi="Open Sans"/>
          <w:b/>
          <w:bCs/>
        </w:rPr>
        <w:t>Concepto de Sintaxis</w:t>
      </w:r>
    </w:p>
    <w:p>
      <w:pPr>
        <w:pStyle w:val="Normal"/>
        <w:bidi w:val="0"/>
        <w:jc w:val="left"/>
        <w:rPr>
          <w:rFonts w:ascii="Open Sans" w:hAnsi="Open Sans"/>
        </w:rPr>
      </w:pPr>
      <w:r>
        <w:rPr>
          <w:rFonts w:ascii="Open Sans" w:hAnsi="Open Sans"/>
        </w:rPr>
      </w:r>
    </w:p>
    <w:p>
      <w:pPr>
        <w:pStyle w:val="Normal"/>
        <w:numPr>
          <w:ilvl w:val="0"/>
          <w:numId w:val="1"/>
        </w:numPr>
        <w:bidi w:val="0"/>
        <w:jc w:val="left"/>
        <w:rPr>
          <w:rFonts w:ascii="Open Sans" w:hAnsi="Open Sans"/>
        </w:rPr>
      </w:pPr>
      <w:r>
        <w:rPr>
          <w:rFonts w:ascii="Open Sans" w:hAnsi="Open Sans"/>
        </w:rPr>
        <w:t>Forma o estructura de un lenguaje de programación.</w:t>
      </w:r>
    </w:p>
    <w:p>
      <w:pPr>
        <w:pStyle w:val="Normal"/>
        <w:numPr>
          <w:ilvl w:val="0"/>
          <w:numId w:val="1"/>
        </w:numPr>
        <w:bidi w:val="0"/>
        <w:jc w:val="left"/>
        <w:rPr>
          <w:rFonts w:ascii="Open Sans" w:hAnsi="Open Sans"/>
        </w:rPr>
      </w:pPr>
      <w:r>
        <w:rPr>
          <w:rFonts w:ascii="Open Sans" w:hAnsi="Open Sans"/>
        </w:rPr>
        <w:t>Esta dada por un conjunto de reglas que van a especificar la composición de los programas a partir de letras, digito y otros caracteres. Si una sentencia, una expresión o una unidad de programa escrita en un determinado LP esta bien formada o no. Van a describir la estructura de todos aquellos programas validos en un determinado LP.</w:t>
      </w:r>
    </w:p>
    <w:p>
      <w:pPr>
        <w:pStyle w:val="Normal"/>
        <w:numPr>
          <w:ilvl w:val="0"/>
          <w:numId w:val="1"/>
        </w:numPr>
        <w:bidi w:val="0"/>
        <w:jc w:val="left"/>
        <w:rPr>
          <w:rFonts w:ascii="Open Sans" w:hAnsi="Open Sans"/>
        </w:rPr>
      </w:pPr>
      <w:r>
        <w:rPr>
          <w:rFonts w:ascii="Open Sans" w:hAnsi="Open Sans"/>
          <w:u w:val="none"/>
        </w:rPr>
        <w:t>En muchos lenguajes de programación, la expresión y la variable deben ser de tipos compatibles (del mismo tipo), esta restricción que presentan los LP puede ser considerada una restricción sintáctica o en otro caso los autores lo consideran una restricción semántica.</w:t>
      </w:r>
    </w:p>
    <w:p>
      <w:pPr>
        <w:pStyle w:val="Normal"/>
        <w:numPr>
          <w:ilvl w:val="0"/>
          <w:numId w:val="1"/>
        </w:numPr>
        <w:bidi w:val="0"/>
        <w:jc w:val="left"/>
        <w:rPr>
          <w:rFonts w:ascii="Open Sans" w:hAnsi="Open Sans"/>
        </w:rPr>
      </w:pPr>
      <w:r>
        <w:rPr>
          <w:rFonts w:ascii="Open Sans" w:hAnsi="Open Sans"/>
          <w:u w:val="none"/>
        </w:rPr>
        <w:t>Los aspectos sintácticos influyen fuertemente en la facilidad de escritura de los programas y en su legibilidad posterior.</w:t>
      </w:r>
    </w:p>
    <w:p>
      <w:pPr>
        <w:pStyle w:val="Normal"/>
        <w:numPr>
          <w:ilvl w:val="0"/>
          <w:numId w:val="1"/>
        </w:numPr>
        <w:bidi w:val="0"/>
        <w:jc w:val="left"/>
        <w:rPr>
          <w:rFonts w:ascii="Open Sans" w:hAnsi="Open Sans"/>
        </w:rPr>
      </w:pPr>
      <w:r>
        <w:rPr>
          <w:rFonts w:ascii="Open Sans" w:hAnsi="Open Sans"/>
          <w:u w:val="none"/>
        </w:rPr>
        <w:t>Definida por reglas:</w:t>
      </w:r>
    </w:p>
    <w:p>
      <w:pPr>
        <w:pStyle w:val="Normal"/>
        <w:numPr>
          <w:ilvl w:val="1"/>
          <w:numId w:val="1"/>
        </w:numPr>
        <w:bidi w:val="0"/>
        <w:jc w:val="left"/>
        <w:rPr>
          <w:rFonts w:ascii="Open Sans" w:hAnsi="Open Sans"/>
        </w:rPr>
      </w:pPr>
      <w:r>
        <w:rPr>
          <w:rFonts w:ascii="Open Sans" w:hAnsi="Open Sans"/>
          <w:u w:val="single"/>
        </w:rPr>
        <w:t>Léxicas</w:t>
      </w:r>
      <w:r>
        <w:rPr>
          <w:rFonts w:ascii="Open Sans" w:hAnsi="Open Sans"/>
          <w:u w:val="none"/>
        </w:rPr>
        <w:t xml:space="preserve">: </w:t>
      </w:r>
    </w:p>
    <w:p>
      <w:pPr>
        <w:pStyle w:val="Normal"/>
        <w:numPr>
          <w:ilvl w:val="2"/>
          <w:numId w:val="1"/>
        </w:numPr>
        <w:bidi w:val="0"/>
        <w:jc w:val="left"/>
        <w:rPr>
          <w:rFonts w:ascii="Open Sans" w:hAnsi="Open Sans"/>
        </w:rPr>
      </w:pPr>
      <w:r>
        <w:rPr>
          <w:rFonts w:ascii="Open Sans" w:hAnsi="Open Sans"/>
          <w:u w:val="none"/>
        </w:rPr>
        <w:t xml:space="preserve">Establecen el conjunto de caracteres del lenguaje de programación y la forma en que se combinan esos caracteres para formar palabras validas. </w:t>
      </w:r>
    </w:p>
    <w:p>
      <w:pPr>
        <w:pStyle w:val="Normal"/>
        <w:numPr>
          <w:ilvl w:val="2"/>
          <w:numId w:val="1"/>
        </w:numPr>
        <w:bidi w:val="0"/>
        <w:jc w:val="left"/>
        <w:rPr>
          <w:rFonts w:ascii="Open Sans" w:hAnsi="Open Sans"/>
        </w:rPr>
      </w:pPr>
      <w:r>
        <w:rPr>
          <w:rFonts w:ascii="Open Sans" w:hAnsi="Open Sans"/>
          <w:u w:val="none"/>
        </w:rPr>
        <w:t>Ej Pascal considera que son iguales los identificadores escritos en mayúscula y minúscula, mientras que C los considera distintos.</w:t>
      </w:r>
    </w:p>
    <w:p>
      <w:pPr>
        <w:pStyle w:val="Normal"/>
        <w:numPr>
          <w:ilvl w:val="1"/>
          <w:numId w:val="1"/>
        </w:numPr>
        <w:bidi w:val="0"/>
        <w:jc w:val="left"/>
        <w:rPr>
          <w:rFonts w:ascii="Open Sans" w:hAnsi="Open Sans"/>
        </w:rPr>
      </w:pPr>
      <w:r>
        <w:rPr>
          <w:rFonts w:ascii="Open Sans" w:hAnsi="Open Sans"/>
          <w:u w:val="single"/>
        </w:rPr>
        <w:t>Sintácticas</w:t>
      </w:r>
      <w:r>
        <w:rPr>
          <w:rFonts w:ascii="Open Sans" w:hAnsi="Open Sans"/>
          <w:u w:val="none"/>
        </w:rPr>
        <w:t>:</w:t>
      </w:r>
    </w:p>
    <w:p>
      <w:pPr>
        <w:pStyle w:val="Normal"/>
        <w:numPr>
          <w:ilvl w:val="2"/>
          <w:numId w:val="1"/>
        </w:numPr>
        <w:bidi w:val="0"/>
        <w:jc w:val="left"/>
        <w:rPr>
          <w:rFonts w:ascii="Open Sans" w:hAnsi="Open Sans"/>
        </w:rPr>
      </w:pPr>
      <w:r>
        <w:rPr>
          <w:rFonts w:ascii="Open Sans" w:hAnsi="Open Sans"/>
          <w:u w:val="none"/>
        </w:rPr>
        <w:t>Van a especificar la forma de las estructuras de los enunciados, de las sentencias. Va a indicar que cadenas de caracteres pertenecientes a un lenguaje son validas respecto de su estructura.</w:t>
      </w:r>
    </w:p>
    <w:p>
      <w:pPr>
        <w:pStyle w:val="Normal"/>
        <w:numPr>
          <w:ilvl w:val="0"/>
          <w:numId w:val="1"/>
        </w:numPr>
        <w:bidi w:val="0"/>
        <w:jc w:val="left"/>
        <w:rPr>
          <w:rFonts w:ascii="Open Sans" w:hAnsi="Open Sans"/>
        </w:rPr>
      </w:pPr>
      <w:r>
        <w:rPr>
          <w:rFonts w:ascii="Open Sans" w:hAnsi="Open Sans"/>
          <w:u w:val="none"/>
        </w:rPr>
        <w:t>Para especificar la sintaxis de un lenguaje de programación existe cierta terminología:</w:t>
      </w:r>
    </w:p>
    <w:p>
      <w:pPr>
        <w:pStyle w:val="Normal"/>
        <w:numPr>
          <w:ilvl w:val="1"/>
          <w:numId w:val="1"/>
        </w:numPr>
        <w:bidi w:val="0"/>
        <w:jc w:val="left"/>
        <w:rPr>
          <w:rFonts w:ascii="Open Sans" w:hAnsi="Open Sans"/>
        </w:rPr>
      </w:pPr>
      <w:r>
        <w:rPr>
          <w:rFonts w:ascii="Open Sans" w:hAnsi="Open Sans"/>
          <w:u w:val="single"/>
        </w:rPr>
        <w:t>Lenguaje</w:t>
      </w:r>
      <w:r>
        <w:rPr>
          <w:rFonts w:ascii="Open Sans" w:hAnsi="Open Sans"/>
          <w:u w:val="none"/>
        </w:rPr>
        <w:t>:</w:t>
      </w:r>
    </w:p>
    <w:p>
      <w:pPr>
        <w:pStyle w:val="Normal"/>
        <w:numPr>
          <w:ilvl w:val="2"/>
          <w:numId w:val="1"/>
        </w:numPr>
        <w:bidi w:val="0"/>
        <w:jc w:val="left"/>
        <w:rPr>
          <w:rFonts w:ascii="Open Sans" w:hAnsi="Open Sans"/>
        </w:rPr>
      </w:pPr>
      <w:r>
        <w:rPr>
          <w:rFonts w:ascii="Open Sans" w:hAnsi="Open Sans"/>
          <w:u w:val="none"/>
        </w:rPr>
        <w:t>Conjunto de cadenas de caracteres v</w:t>
      </w:r>
      <w:r>
        <w:rPr>
          <w:rFonts w:eastAsia="Noto Sans" w:cs="Noto Sans Devanagari" w:ascii="Open Sans" w:hAnsi="Open Sans"/>
          <w:color w:val="auto"/>
          <w:kern w:val="2"/>
          <w:sz w:val="24"/>
          <w:szCs w:val="24"/>
          <w:u w:val="none"/>
          <w:lang w:val="es-ES" w:eastAsia="zh-CN" w:bidi="hi-IN"/>
        </w:rPr>
        <w:t>á</w:t>
      </w:r>
      <w:r>
        <w:rPr>
          <w:rFonts w:ascii="Open Sans" w:hAnsi="Open Sans"/>
          <w:u w:val="none"/>
        </w:rPr>
        <w:t>lidos pertenecientes a algún alfabeto.</w:t>
      </w:r>
    </w:p>
    <w:p>
      <w:pPr>
        <w:pStyle w:val="Normal"/>
        <w:numPr>
          <w:ilvl w:val="1"/>
          <w:numId w:val="1"/>
        </w:numPr>
        <w:bidi w:val="0"/>
        <w:jc w:val="left"/>
        <w:rPr>
          <w:rFonts w:ascii="Open Sans" w:hAnsi="Open Sans"/>
        </w:rPr>
      </w:pPr>
      <w:r>
        <w:rPr>
          <w:rFonts w:ascii="Open Sans" w:hAnsi="Open Sans"/>
          <w:u w:val="single"/>
        </w:rPr>
        <w:t>Sentencia</w:t>
      </w:r>
      <w:r>
        <w:rPr>
          <w:rFonts w:ascii="Open Sans" w:hAnsi="Open Sans"/>
          <w:u w:val="none"/>
        </w:rPr>
        <w:t>:</w:t>
      </w:r>
    </w:p>
    <w:p>
      <w:pPr>
        <w:pStyle w:val="Normal"/>
        <w:numPr>
          <w:ilvl w:val="2"/>
          <w:numId w:val="1"/>
        </w:numPr>
        <w:bidi w:val="0"/>
        <w:jc w:val="left"/>
        <w:rPr>
          <w:rFonts w:ascii="Open Sans" w:hAnsi="Open Sans"/>
        </w:rPr>
      </w:pPr>
      <w:r>
        <w:rPr>
          <w:rFonts w:ascii="Open Sans" w:hAnsi="Open Sans"/>
          <w:u w:val="none"/>
        </w:rPr>
        <w:t>Cada una de estas cadenas.</w:t>
      </w:r>
    </w:p>
    <w:p>
      <w:pPr>
        <w:pStyle w:val="Normal"/>
        <w:numPr>
          <w:ilvl w:val="1"/>
          <w:numId w:val="1"/>
        </w:numPr>
        <w:bidi w:val="0"/>
        <w:jc w:val="left"/>
        <w:rPr>
          <w:rFonts w:ascii="Open Sans" w:hAnsi="Open Sans"/>
        </w:rPr>
      </w:pPr>
      <w:r>
        <w:rPr>
          <w:rFonts w:ascii="Open Sans" w:hAnsi="Open Sans"/>
          <w:u w:val="single"/>
        </w:rPr>
        <w:t>Lexemas</w:t>
      </w:r>
      <w:r>
        <w:rPr>
          <w:rFonts w:ascii="Open Sans" w:hAnsi="Open Sans"/>
          <w:u w:val="none"/>
        </w:rPr>
        <w:t>:</w:t>
      </w:r>
    </w:p>
    <w:p>
      <w:pPr>
        <w:pStyle w:val="Normal"/>
        <w:numPr>
          <w:ilvl w:val="2"/>
          <w:numId w:val="1"/>
        </w:numPr>
        <w:bidi w:val="0"/>
        <w:jc w:val="left"/>
        <w:rPr>
          <w:rFonts w:ascii="Open Sans" w:hAnsi="Open Sans"/>
        </w:rPr>
      </w:pPr>
      <w:r>
        <w:rPr>
          <w:rFonts w:ascii="Open Sans" w:hAnsi="Open Sans"/>
          <w:u w:val="none"/>
        </w:rPr>
        <w:t>Unidades sintácticas de mas bajo nivel.</w:t>
      </w:r>
    </w:p>
    <w:p>
      <w:pPr>
        <w:pStyle w:val="Normal"/>
        <w:numPr>
          <w:ilvl w:val="2"/>
          <w:numId w:val="1"/>
        </w:numPr>
        <w:bidi w:val="0"/>
        <w:jc w:val="left"/>
        <w:rPr>
          <w:rFonts w:ascii="Open Sans" w:hAnsi="Open Sans"/>
        </w:rPr>
      </w:pPr>
      <w:r>
        <w:rPr>
          <w:rFonts w:ascii="Open Sans" w:hAnsi="Open Sans"/>
          <w:u w:val="none"/>
        </w:rPr>
        <w:t>Ej. +, *, else, begin, end, contador, suma, etc. (Operadores, palabras reservadas e identificadores).</w:t>
      </w:r>
    </w:p>
    <w:p>
      <w:pPr>
        <w:pStyle w:val="Normal"/>
        <w:numPr>
          <w:ilvl w:val="2"/>
          <w:numId w:val="1"/>
        </w:numPr>
        <w:bidi w:val="0"/>
        <w:jc w:val="left"/>
        <w:rPr>
          <w:rFonts w:ascii="Open Sans" w:hAnsi="Open Sans"/>
        </w:rPr>
      </w:pPr>
      <w:r>
        <w:rPr>
          <w:rFonts w:ascii="Open Sans" w:hAnsi="Open Sans"/>
          <w:u w:val="none"/>
        </w:rPr>
        <w:t>Un programa es una cadena de lexemas.</w:t>
      </w:r>
    </w:p>
    <w:p>
      <w:pPr>
        <w:pStyle w:val="Normal"/>
        <w:numPr>
          <w:ilvl w:val="1"/>
          <w:numId w:val="1"/>
        </w:numPr>
        <w:bidi w:val="0"/>
        <w:jc w:val="left"/>
        <w:rPr>
          <w:rFonts w:ascii="Open Sans" w:hAnsi="Open Sans"/>
        </w:rPr>
      </w:pPr>
      <w:r>
        <w:rPr>
          <w:rFonts w:ascii="Open Sans" w:hAnsi="Open Sans"/>
          <w:u w:val="single"/>
        </w:rPr>
        <w:t>Token</w:t>
      </w:r>
      <w:r>
        <w:rPr>
          <w:rFonts w:ascii="Open Sans" w:hAnsi="Open Sans"/>
          <w:u w:val="none"/>
        </w:rPr>
        <w:t>:</w:t>
      </w:r>
    </w:p>
    <w:p>
      <w:pPr>
        <w:pStyle w:val="Normal"/>
        <w:numPr>
          <w:ilvl w:val="2"/>
          <w:numId w:val="1"/>
        </w:numPr>
        <w:bidi w:val="0"/>
        <w:jc w:val="left"/>
        <w:rPr>
          <w:rFonts w:ascii="Open Sans" w:hAnsi="Open Sans"/>
        </w:rPr>
      </w:pPr>
      <w:r>
        <w:rPr>
          <w:rFonts w:ascii="Open Sans" w:hAnsi="Open Sans"/>
          <w:u w:val="none"/>
        </w:rPr>
        <w:t>Agrupan categorías de lexemas.</w:t>
      </w:r>
    </w:p>
    <w:p>
      <w:pPr>
        <w:pStyle w:val="Normal"/>
        <w:numPr>
          <w:ilvl w:val="2"/>
          <w:numId w:val="1"/>
        </w:numPr>
        <w:bidi w:val="0"/>
        <w:jc w:val="left"/>
        <w:rPr>
          <w:rFonts w:ascii="Open Sans" w:hAnsi="Open Sans"/>
        </w:rPr>
      </w:pPr>
      <w:r>
        <w:rPr>
          <w:rFonts w:ascii="Open Sans" w:hAnsi="Open Sans"/>
          <w:u w:val="none"/>
        </w:rPr>
        <w:t>Ej. Identificadores, símbolos de operador, palabras reservadas.</w:t>
      </w:r>
    </w:p>
    <w:p>
      <w:pPr>
        <w:pStyle w:val="Normal"/>
        <w:numPr>
          <w:ilvl w:val="2"/>
          <w:numId w:val="1"/>
        </w:numPr>
        <w:bidi w:val="0"/>
        <w:jc w:val="left"/>
        <w:rPr>
          <w:rFonts w:ascii="Open Sans" w:hAnsi="Open Sans"/>
        </w:rPr>
      </w:pPr>
      <w:r>
        <w:rPr>
          <w:rFonts w:ascii="Open Sans" w:hAnsi="Open Sans"/>
          <w:u w:val="none"/>
        </w:rPr>
        <w:t>Pueden describirse usando expresiones regulares</w:t>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71290" cy="284734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971290" cy="2847340"/>
                    </a:xfrm>
                    <a:prstGeom prst="rect">
                      <a:avLst/>
                    </a:prstGeom>
                  </pic:spPr>
                </pic:pic>
              </a:graphicData>
            </a:graphic>
          </wp:anchor>
        </w:drawing>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u w:val="none"/>
        </w:rPr>
      </w:pPr>
      <w:r>
        <w:rPr>
          <w:rFonts w:ascii="Open Sans" w:hAnsi="Open Sans"/>
          <w:u w:val="none"/>
        </w:rPr>
      </w:r>
    </w:p>
    <w:p>
      <w:pPr>
        <w:pStyle w:val="Normal"/>
        <w:numPr>
          <w:ilvl w:val="2"/>
          <w:numId w:val="1"/>
        </w:numPr>
        <w:bidi w:val="0"/>
        <w:jc w:val="left"/>
        <w:rPr>
          <w:rFonts w:ascii="Open Sans" w:hAnsi="Open Sans"/>
        </w:rPr>
      </w:pPr>
      <w:r>
        <w:rPr>
          <w:rFonts w:ascii="Open Sans" w:hAnsi="Open Sans"/>
          <w:u w:val="none"/>
        </w:rPr>
        <w:t>El analizador léxico es el primero que hace este tipo de reconocimiento.</w:t>
      </w:r>
    </w:p>
    <w:p>
      <w:pPr>
        <w:pStyle w:val="Normal"/>
        <w:numPr>
          <w:ilvl w:val="0"/>
          <w:numId w:val="1"/>
        </w:numPr>
        <w:bidi w:val="0"/>
        <w:jc w:val="left"/>
        <w:rPr>
          <w:rFonts w:ascii="Open Sans" w:hAnsi="Open Sans"/>
        </w:rPr>
      </w:pPr>
      <w:r>
        <w:rPr>
          <w:rFonts w:ascii="Open Sans" w:hAnsi="Open Sans"/>
          <w:u w:val="none"/>
        </w:rPr>
        <w:t>El propósito de la sintaxis es proporcionar una notación que facilite la comunicación entre el programador y el traductor del LP.</w:t>
      </w:r>
    </w:p>
    <w:p>
      <w:pPr>
        <w:pStyle w:val="Normal"/>
        <w:bidi w:val="0"/>
        <w:jc w:val="left"/>
        <w:rPr>
          <w:rFonts w:ascii="Open Sans" w:hAnsi="Open Sans"/>
          <w:u w:val="none"/>
        </w:rPr>
      </w:pPr>
      <w:r>
        <w:rPr>
          <w:rFonts w:ascii="Open Sans" w:hAnsi="Open Sans"/>
          <w:u w:val="none"/>
        </w:rPr>
      </w:r>
    </w:p>
    <w:p>
      <w:pPr>
        <w:pStyle w:val="Normal"/>
        <w:bidi w:val="0"/>
        <w:jc w:val="left"/>
        <w:rPr>
          <w:rFonts w:ascii="Open Sans" w:hAnsi="Open Sans"/>
          <w:b/>
          <w:b/>
          <w:bCs/>
        </w:rPr>
      </w:pPr>
      <w:r>
        <w:rPr>
          <w:rFonts w:ascii="Open Sans" w:hAnsi="Open Sans"/>
          <w:b/>
          <w:bCs/>
          <w:u w:val="none"/>
        </w:rPr>
        <w:t>Criterios generales de sintaxis</w:t>
      </w:r>
    </w:p>
    <w:p>
      <w:pPr>
        <w:pStyle w:val="Normal"/>
        <w:bidi w:val="0"/>
        <w:jc w:val="left"/>
        <w:rPr>
          <w:rFonts w:ascii="Open Sans" w:hAnsi="Open Sans"/>
          <w:u w:val="none"/>
        </w:rPr>
      </w:pPr>
      <w:r>
        <w:rPr>
          <w:rFonts w:ascii="Open Sans" w:hAnsi="Open Sans"/>
          <w:u w:val="none"/>
        </w:rPr>
      </w:r>
    </w:p>
    <w:p>
      <w:pPr>
        <w:pStyle w:val="Normal"/>
        <w:numPr>
          <w:ilvl w:val="0"/>
          <w:numId w:val="2"/>
        </w:numPr>
        <w:bidi w:val="0"/>
        <w:jc w:val="left"/>
        <w:rPr>
          <w:rFonts w:ascii="Open Sans" w:hAnsi="Open Sans"/>
        </w:rPr>
      </w:pPr>
      <w:r>
        <w:rPr>
          <w:rFonts w:ascii="Open Sans" w:hAnsi="Open Sans"/>
          <w:u w:val="single"/>
        </w:rPr>
        <w:t>Legibilidad</w:t>
      </w:r>
      <w:r>
        <w:rPr>
          <w:rFonts w:ascii="Open Sans" w:hAnsi="Open Sans"/>
          <w:u w:val="none"/>
        </w:rPr>
        <w:t>:</w:t>
      </w:r>
    </w:p>
    <w:p>
      <w:pPr>
        <w:pStyle w:val="Normal"/>
        <w:numPr>
          <w:ilvl w:val="1"/>
          <w:numId w:val="2"/>
        </w:numPr>
        <w:bidi w:val="0"/>
        <w:jc w:val="left"/>
        <w:rPr>
          <w:rFonts w:ascii="Open Sans" w:hAnsi="Open Sans"/>
        </w:rPr>
      </w:pPr>
      <w:r>
        <w:rPr>
          <w:rFonts w:ascii="Open Sans" w:hAnsi="Open Sans"/>
          <w:u w:val="none"/>
        </w:rPr>
        <w:t>Un programa es legible si la estructura subyacente del algoritmo que se utiliza para resolver un problema y los datos que el programa representa quedan expuestos al inspeccionar el texto del programa.</w:t>
      </w:r>
    </w:p>
    <w:p>
      <w:pPr>
        <w:pStyle w:val="Normal"/>
        <w:numPr>
          <w:ilvl w:val="1"/>
          <w:numId w:val="2"/>
        </w:numPr>
        <w:bidi w:val="0"/>
        <w:jc w:val="left"/>
        <w:rPr>
          <w:rFonts w:ascii="Open Sans" w:hAnsi="Open Sans"/>
        </w:rPr>
      </w:pPr>
      <w:r>
        <w:rPr>
          <w:rFonts w:ascii="Open Sans" w:hAnsi="Open Sans"/>
          <w:u w:val="none"/>
        </w:rPr>
        <w:t>Un programa legible se dice que es autodocumentable (entendible si lo leo no siendo el autor del programa y sin documentación que lo respalde).</w:t>
      </w:r>
    </w:p>
    <w:p>
      <w:pPr>
        <w:pStyle w:val="Normal"/>
        <w:numPr>
          <w:ilvl w:val="1"/>
          <w:numId w:val="2"/>
        </w:numPr>
        <w:bidi w:val="0"/>
        <w:jc w:val="left"/>
        <w:rPr>
          <w:rFonts w:ascii="Open Sans" w:hAnsi="Open Sans"/>
        </w:rPr>
      </w:pPr>
      <w:r>
        <w:rPr>
          <w:rFonts w:ascii="Open Sans" w:hAnsi="Open Sans"/>
          <w:u w:val="none"/>
        </w:rPr>
        <w:t>La legibilidad mejora a través de una sintaxis en la cual las diferencias sintácticas reflejen diferencias sintácticas subyacentes, es decir que no se utilicen sentencias o expresiones para representar estructuras que son sistemáticamente diferentes.</w:t>
      </w:r>
    </w:p>
    <w:p>
      <w:pPr>
        <w:pStyle w:val="Normal"/>
        <w:numPr>
          <w:ilvl w:val="0"/>
          <w:numId w:val="2"/>
        </w:numPr>
        <w:bidi w:val="0"/>
        <w:jc w:val="left"/>
        <w:rPr>
          <w:rFonts w:ascii="Open Sans" w:hAnsi="Open Sans"/>
        </w:rPr>
      </w:pPr>
      <w:r>
        <w:rPr>
          <w:rFonts w:ascii="Open Sans" w:hAnsi="Open Sans"/>
          <w:u w:val="single"/>
        </w:rPr>
        <w:t>Facilidad de Escritura</w:t>
      </w:r>
      <w:r>
        <w:rPr>
          <w:rFonts w:ascii="Open Sans" w:hAnsi="Open Sans"/>
          <w:u w:val="none"/>
        </w:rPr>
        <w:t>:</w:t>
      </w:r>
    </w:p>
    <w:p>
      <w:pPr>
        <w:pStyle w:val="Normal"/>
        <w:numPr>
          <w:ilvl w:val="1"/>
          <w:numId w:val="2"/>
        </w:numPr>
        <w:bidi w:val="0"/>
        <w:jc w:val="left"/>
        <w:rPr>
          <w:rFonts w:ascii="Open Sans" w:hAnsi="Open Sans"/>
        </w:rPr>
      </w:pPr>
      <w:r>
        <w:rPr>
          <w:rFonts w:ascii="Open Sans" w:hAnsi="Open Sans"/>
          <w:u w:val="none"/>
        </w:rPr>
        <w:t>Esta mejora a través de el uso de estructuras sintácticas concisas y regulares (que tengan una uniformidad).</w:t>
      </w:r>
    </w:p>
    <w:p>
      <w:pPr>
        <w:pStyle w:val="Normal"/>
        <w:numPr>
          <w:ilvl w:val="1"/>
          <w:numId w:val="2"/>
        </w:numPr>
        <w:bidi w:val="0"/>
        <w:jc w:val="left"/>
        <w:rPr>
          <w:rFonts w:ascii="Open Sans" w:hAnsi="Open Sans"/>
        </w:rPr>
      </w:pPr>
      <w:r>
        <w:rPr>
          <w:rFonts w:ascii="Open Sans" w:hAnsi="Open Sans"/>
          <w:u w:val="none"/>
        </w:rPr>
        <w:t>Ej. las convenciones sintácticas implícitas como Fortran que el tipo de una variable va a depender de la inicial del nombre del identificador hacen que los programas sean mas fáciles de escribir pero dificultan su lectura, ya que debo conocer otras reglas de lenguaje para conocer su tipo.</w:t>
      </w:r>
    </w:p>
    <w:p>
      <w:pPr>
        <w:pStyle w:val="Normal"/>
        <w:numPr>
          <w:ilvl w:val="1"/>
          <w:numId w:val="2"/>
        </w:numPr>
        <w:bidi w:val="0"/>
        <w:jc w:val="left"/>
        <w:rPr>
          <w:rFonts w:ascii="Open Sans" w:hAnsi="Open Sans"/>
        </w:rPr>
      </w:pPr>
      <w:r>
        <w:rPr>
          <w:rFonts w:ascii="Open Sans" w:hAnsi="Open Sans"/>
          <w:u w:val="none"/>
        </w:rPr>
        <w:t>Una sintaxis es redundante si comunica lo mismo de mas de una manera. Por ejemplo la suma en C que puede representar de distintas manera. Esto hace que se facilite la lectura del programa y permite buscar errores en la traducción, pero hace que los programas se dificulten en su escritura.</w:t>
      </w:r>
    </w:p>
    <w:p>
      <w:pPr>
        <w:pStyle w:val="Normal"/>
        <w:numPr>
          <w:ilvl w:val="0"/>
          <w:numId w:val="2"/>
        </w:numPr>
        <w:bidi w:val="0"/>
        <w:jc w:val="left"/>
        <w:rPr>
          <w:rFonts w:ascii="Open Sans" w:hAnsi="Open Sans"/>
        </w:rPr>
      </w:pPr>
      <w:r>
        <w:rPr>
          <w:rFonts w:ascii="Open Sans" w:hAnsi="Open Sans"/>
          <w:u w:val="single"/>
        </w:rPr>
        <w:t>Facilidad de Verificación</w:t>
      </w:r>
      <w:r>
        <w:rPr>
          <w:rFonts w:ascii="Open Sans" w:hAnsi="Open Sans"/>
          <w:u w:val="none"/>
        </w:rPr>
        <w:t>:</w:t>
      </w:r>
    </w:p>
    <w:p>
      <w:pPr>
        <w:pStyle w:val="Normal"/>
        <w:numPr>
          <w:ilvl w:val="1"/>
          <w:numId w:val="2"/>
        </w:numPr>
        <w:bidi w:val="0"/>
        <w:jc w:val="left"/>
        <w:rPr>
          <w:rFonts w:ascii="Open Sans" w:hAnsi="Open Sans"/>
        </w:rPr>
      </w:pPr>
      <w:r>
        <w:rPr>
          <w:rFonts w:ascii="Open Sans" w:hAnsi="Open Sans"/>
          <w:u w:val="none"/>
        </w:rPr>
        <w:t>Relacionado con la Legibilidad y la Facilidad de Escritura (usuario).</w:t>
      </w:r>
    </w:p>
    <w:p>
      <w:pPr>
        <w:pStyle w:val="Normal"/>
        <w:numPr>
          <w:ilvl w:val="1"/>
          <w:numId w:val="2"/>
        </w:numPr>
        <w:bidi w:val="0"/>
        <w:jc w:val="left"/>
        <w:rPr>
          <w:rFonts w:ascii="Open Sans" w:hAnsi="Open Sans"/>
        </w:rPr>
      </w:pPr>
      <w:r>
        <w:rPr>
          <w:rFonts w:ascii="Open Sans" w:hAnsi="Open Sans"/>
          <w:u w:val="none"/>
        </w:rPr>
        <w:t>Entender cada enunciado de un lenguaje no resulta muy difícil, pero el proceso para crear programas correctos es mucho mas difícil. Es necesario utilizar otras técnicas para probar que un programa es correcto o no. Ej. yo puedo entender como se utiliza un enunciado repetitivo pero al usarlo el resultado obtenido no es el que esperaba, entonce el programa no resulta correcto.</w:t>
      </w:r>
    </w:p>
    <w:p>
      <w:pPr>
        <w:pStyle w:val="Normal"/>
        <w:numPr>
          <w:ilvl w:val="0"/>
          <w:numId w:val="2"/>
        </w:numPr>
        <w:bidi w:val="0"/>
        <w:jc w:val="left"/>
        <w:rPr>
          <w:rFonts w:ascii="Open Sans" w:hAnsi="Open Sans"/>
        </w:rPr>
      </w:pPr>
      <w:r>
        <w:rPr>
          <w:rFonts w:ascii="Open Sans" w:hAnsi="Open Sans"/>
          <w:u w:val="single"/>
        </w:rPr>
        <w:t>Facilidad de Traducción</w:t>
      </w:r>
      <w:r>
        <w:rPr>
          <w:rFonts w:ascii="Open Sans" w:hAnsi="Open Sans"/>
          <w:u w:val="none"/>
        </w:rPr>
        <w:t>:</w:t>
      </w:r>
    </w:p>
    <w:p>
      <w:pPr>
        <w:pStyle w:val="Normal"/>
        <w:numPr>
          <w:ilvl w:val="1"/>
          <w:numId w:val="2"/>
        </w:numPr>
        <w:bidi w:val="0"/>
        <w:jc w:val="left"/>
        <w:rPr>
          <w:rFonts w:ascii="Open Sans" w:hAnsi="Open Sans"/>
        </w:rPr>
      </w:pPr>
      <w:r>
        <w:rPr>
          <w:rFonts w:ascii="Open Sans" w:hAnsi="Open Sans"/>
          <w:u w:val="none"/>
        </w:rPr>
        <w:t>Criterio relacionado con las necesidades del traductor que va a procesar el programa escrito en un determinado LP.</w:t>
      </w:r>
    </w:p>
    <w:p>
      <w:pPr>
        <w:pStyle w:val="Normal"/>
        <w:numPr>
          <w:ilvl w:val="1"/>
          <w:numId w:val="2"/>
        </w:numPr>
        <w:bidi w:val="0"/>
        <w:jc w:val="left"/>
        <w:rPr>
          <w:rFonts w:ascii="Open Sans" w:hAnsi="Open Sans"/>
        </w:rPr>
      </w:pPr>
      <w:r>
        <w:rPr>
          <w:rFonts w:ascii="Open Sans" w:hAnsi="Open Sans"/>
          <w:u w:val="none"/>
        </w:rPr>
        <w:t>La clave para una traducción fácil es la regularidad de la estructura.</w:t>
      </w:r>
    </w:p>
    <w:p>
      <w:pPr>
        <w:pStyle w:val="Normal"/>
        <w:numPr>
          <w:ilvl w:val="1"/>
          <w:numId w:val="2"/>
        </w:numPr>
        <w:bidi w:val="0"/>
        <w:jc w:val="left"/>
        <w:rPr>
          <w:rFonts w:ascii="Open Sans" w:hAnsi="Open Sans"/>
        </w:rPr>
      </w:pPr>
      <w:r>
        <w:rPr>
          <w:rFonts w:ascii="Open Sans" w:hAnsi="Open Sans"/>
          <w:u w:val="none"/>
        </w:rPr>
        <w:t>Muchas veces la forma de lograr la regularidad va en decremento de la legibilidad y la facilidad de escritura.</w:t>
      </w:r>
    </w:p>
    <w:p>
      <w:pPr>
        <w:pStyle w:val="Normal"/>
        <w:numPr>
          <w:ilvl w:val="0"/>
          <w:numId w:val="2"/>
        </w:numPr>
        <w:bidi w:val="0"/>
        <w:jc w:val="left"/>
        <w:rPr>
          <w:rFonts w:ascii="Open Sans" w:hAnsi="Open Sans"/>
        </w:rPr>
      </w:pPr>
      <w:r>
        <w:rPr>
          <w:rFonts w:ascii="Open Sans" w:hAnsi="Open Sans"/>
          <w:u w:val="single"/>
        </w:rPr>
        <w:t>Carencia de Ambigüedad</w:t>
      </w:r>
      <w:r>
        <w:rPr>
          <w:rFonts w:ascii="Open Sans" w:hAnsi="Open Sans"/>
          <w:u w:val="none"/>
        </w:rPr>
        <w:t>:</w:t>
      </w:r>
    </w:p>
    <w:p>
      <w:pPr>
        <w:pStyle w:val="Normal"/>
        <w:numPr>
          <w:ilvl w:val="1"/>
          <w:numId w:val="2"/>
        </w:numPr>
        <w:bidi w:val="0"/>
        <w:jc w:val="left"/>
        <w:rPr>
          <w:rFonts w:ascii="Open Sans" w:hAnsi="Open Sans"/>
        </w:rPr>
      </w:pPr>
      <w:r>
        <w:rPr>
          <w:rFonts w:ascii="Open Sans" w:hAnsi="Open Sans"/>
          <w:u w:val="none"/>
        </w:rPr>
        <w:t>La definición de un lenguaje proporciona idealmente un significado único para cada construcción sintáctica que se puede escribir.</w:t>
      </w:r>
    </w:p>
    <w:p>
      <w:pPr>
        <w:pStyle w:val="Normal"/>
        <w:numPr>
          <w:ilvl w:val="1"/>
          <w:numId w:val="2"/>
        </w:numPr>
        <w:bidi w:val="0"/>
        <w:jc w:val="left"/>
        <w:rPr>
          <w:rFonts w:ascii="Open Sans" w:hAnsi="Open Sans"/>
        </w:rPr>
      </w:pPr>
      <w:r>
        <w:rPr>
          <w:rFonts w:ascii="Open Sans" w:hAnsi="Open Sans"/>
          <w:b w:val="false"/>
          <w:bCs w:val="false"/>
          <w:u w:val="none"/>
        </w:rPr>
        <w:t>Construcción ambigua:  dos o mas posibles interpretaciones distintas. Surge en la interacción de distintas estructuras. Ej el anidamiento de la sentencia if, no es posible determinar a que if corresponde un else.</w:t>
      </w:r>
    </w:p>
    <w:p>
      <w:pPr>
        <w:pStyle w:val="Normal"/>
        <w:numPr>
          <w:ilvl w:val="1"/>
          <w:numId w:val="2"/>
        </w:numPr>
        <w:bidi w:val="0"/>
        <w:jc w:val="left"/>
        <w:rPr>
          <w:rFonts w:ascii="Open Sans" w:hAnsi="Open Sans"/>
        </w:rPr>
      </w:pPr>
      <w:r>
        <w:rPr>
          <w:rFonts w:ascii="Open Sans" w:hAnsi="Open Sans"/>
          <w:b w:val="false"/>
          <w:bCs w:val="false"/>
          <w:u w:val="none"/>
        </w:rPr>
        <w:t>La sintaxis de un lenguaje de programación debe carecer de ambigüedad.</w:t>
      </w:r>
    </w:p>
    <w:p>
      <w:pPr>
        <w:pStyle w:val="Normal"/>
        <w:bidi w:val="0"/>
        <w:jc w:val="left"/>
        <w:rPr>
          <w:rFonts w:ascii="Open Sans" w:hAnsi="Open Sans"/>
          <w:b/>
          <w:b/>
          <w:bCs/>
        </w:rPr>
      </w:pPr>
      <w:r>
        <w:rPr>
          <w:rFonts w:ascii="Open Sans" w:hAnsi="Open Sans"/>
          <w:b/>
          <w:bCs/>
          <w:u w:val="none"/>
        </w:rPr>
        <w:t>Elementos sintácticos básicos de un LP</w:t>
      </w:r>
    </w:p>
    <w:p>
      <w:pPr>
        <w:pStyle w:val="Normal"/>
        <w:bidi w:val="0"/>
        <w:jc w:val="left"/>
        <w:rPr>
          <w:rFonts w:ascii="Open Sans" w:hAnsi="Open Sans"/>
          <w:b w:val="false"/>
          <w:b w:val="false"/>
          <w:bCs w:val="false"/>
          <w:u w:val="none"/>
        </w:rPr>
      </w:pPr>
      <w:r>
        <w:rPr>
          <w:rFonts w:ascii="Open Sans" w:hAnsi="Open Sans"/>
          <w:b w:val="false"/>
          <w:bCs w:val="false"/>
          <w:u w:val="none"/>
        </w:rPr>
      </w:r>
    </w:p>
    <w:p>
      <w:pPr>
        <w:pStyle w:val="Normal"/>
        <w:numPr>
          <w:ilvl w:val="0"/>
          <w:numId w:val="3"/>
        </w:numPr>
        <w:bidi w:val="0"/>
        <w:jc w:val="left"/>
        <w:rPr>
          <w:rFonts w:ascii="Open Sans" w:hAnsi="Open Sans"/>
        </w:rPr>
      </w:pPr>
      <w:r>
        <w:rPr>
          <w:rFonts w:ascii="Open Sans" w:hAnsi="Open Sans"/>
          <w:b w:val="false"/>
          <w:bCs w:val="false"/>
          <w:u w:val="none"/>
        </w:rPr>
        <w:t>Conjunto de caracteres que van a conformar el LP. La elección de este conjunto es el primer paso para proyectar la sintaxis del lenguaje. Letras mayúsculas y minúsculas, dígitos, caracteres especiales (+, -, etc). El orden de los elementos va a depender de la implementación y de la tabla que se utilice</w:t>
      </w:r>
    </w:p>
    <w:p>
      <w:pPr>
        <w:pStyle w:val="Normal"/>
        <w:numPr>
          <w:ilvl w:val="0"/>
          <w:numId w:val="3"/>
        </w:numPr>
        <w:bidi w:val="0"/>
        <w:jc w:val="left"/>
        <w:rPr>
          <w:rFonts w:ascii="Open Sans" w:hAnsi="Open Sans"/>
        </w:rPr>
      </w:pPr>
      <w:r>
        <w:rPr>
          <w:rFonts w:ascii="Open Sans" w:hAnsi="Open Sans"/>
          <w:b w:val="false"/>
          <w:bCs w:val="false"/>
          <w:u w:val="single"/>
        </w:rPr>
        <w:t>Identificadores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Cadena de letras y dígitos, que en la mayoría de los LP comienzan con una letra.</w:t>
      </w:r>
    </w:p>
    <w:p>
      <w:pPr>
        <w:pStyle w:val="Normal"/>
        <w:numPr>
          <w:ilvl w:val="1"/>
          <w:numId w:val="3"/>
        </w:numPr>
        <w:bidi w:val="0"/>
        <w:jc w:val="left"/>
        <w:rPr>
          <w:rFonts w:ascii="Open Sans" w:hAnsi="Open Sans"/>
        </w:rPr>
      </w:pPr>
      <w:r>
        <w:rPr>
          <w:rFonts w:ascii="Open Sans" w:hAnsi="Open Sans"/>
          <w:b w:val="false"/>
          <w:bCs w:val="false"/>
          <w:u w:val="none"/>
        </w:rPr>
        <w:t>La sintaxis para construir los nombres de los identificadores es general para la mayoría de los LP y la inclusión de caracteres especiales como un guion mejoran la legibilidad.</w:t>
      </w:r>
    </w:p>
    <w:p>
      <w:pPr>
        <w:pStyle w:val="Normal"/>
        <w:numPr>
          <w:ilvl w:val="1"/>
          <w:numId w:val="3"/>
        </w:numPr>
        <w:bidi w:val="0"/>
        <w:jc w:val="left"/>
        <w:rPr>
          <w:rFonts w:ascii="Open Sans" w:hAnsi="Open Sans"/>
        </w:rPr>
      </w:pPr>
      <w:r>
        <w:rPr>
          <w:rFonts w:ascii="Open Sans" w:hAnsi="Open Sans"/>
          <w:b w:val="false"/>
          <w:bCs w:val="false"/>
          <w:u w:val="none"/>
        </w:rPr>
        <w:t>Si el lenguaje restringe la longitud de los identificadores, restringe la legibilidad.</w:t>
      </w:r>
    </w:p>
    <w:p>
      <w:pPr>
        <w:pStyle w:val="Normal"/>
        <w:numPr>
          <w:ilvl w:val="0"/>
          <w:numId w:val="3"/>
        </w:numPr>
        <w:bidi w:val="0"/>
        <w:jc w:val="left"/>
        <w:rPr>
          <w:rFonts w:ascii="Open Sans" w:hAnsi="Open Sans"/>
        </w:rPr>
      </w:pPr>
      <w:r>
        <w:rPr>
          <w:rFonts w:ascii="Open Sans" w:hAnsi="Open Sans"/>
          <w:b w:val="false"/>
          <w:bCs w:val="false"/>
          <w:u w:val="single"/>
        </w:rPr>
        <w:t>Símbolos de los operadores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Casi todos los lenguajes utilizan el + y el – para representar las dos operaciones básicas aritméticas, pero para los otros tipos de operadores no existe uniformidad dentro de los lenguajes. Ej Fortran para la igualdad se utiliza .eque y no el igual.</w:t>
      </w:r>
    </w:p>
    <w:p>
      <w:pPr>
        <w:pStyle w:val="Normal"/>
        <w:numPr>
          <w:ilvl w:val="0"/>
          <w:numId w:val="3"/>
        </w:numPr>
        <w:bidi w:val="0"/>
        <w:jc w:val="left"/>
        <w:rPr>
          <w:rFonts w:ascii="Open Sans" w:hAnsi="Open Sans"/>
        </w:rPr>
      </w:pPr>
      <w:r>
        <w:rPr>
          <w:rFonts w:ascii="Open Sans" w:hAnsi="Open Sans"/>
          <w:b w:val="false"/>
          <w:bCs w:val="false"/>
          <w:u w:val="single"/>
        </w:rPr>
        <w:t>Palabras claves y palabras reservadas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Palabra clave: identificador que se utiliza como una parte fija en la sintaxis de un enunciado. Ej if.</w:t>
      </w:r>
    </w:p>
    <w:p>
      <w:pPr>
        <w:pStyle w:val="Normal"/>
        <w:numPr>
          <w:ilvl w:val="1"/>
          <w:numId w:val="3"/>
        </w:numPr>
        <w:bidi w:val="0"/>
        <w:jc w:val="left"/>
        <w:rPr>
          <w:rFonts w:ascii="Open Sans" w:hAnsi="Open Sans"/>
        </w:rPr>
      </w:pPr>
      <w:r>
        <w:rPr>
          <w:rFonts w:ascii="Open Sans" w:hAnsi="Open Sans"/>
          <w:b w:val="false"/>
          <w:bCs w:val="false"/>
          <w:u w:val="none"/>
        </w:rPr>
        <w:t>Palabra reservada: no se puede usar como identificador.</w:t>
      </w:r>
    </w:p>
    <w:p>
      <w:pPr>
        <w:pStyle w:val="Normal"/>
        <w:numPr>
          <w:ilvl w:val="1"/>
          <w:numId w:val="3"/>
        </w:numPr>
        <w:bidi w:val="0"/>
        <w:jc w:val="left"/>
        <w:rPr>
          <w:rFonts w:ascii="Open Sans" w:hAnsi="Open Sans"/>
        </w:rPr>
      </w:pPr>
      <w:r>
        <w:rPr>
          <w:rFonts w:ascii="Open Sans" w:hAnsi="Open Sans"/>
          <w:b w:val="false"/>
          <w:bCs w:val="false"/>
          <w:u w:val="none"/>
        </w:rPr>
        <w:t>Mejora la detección de errores durante la traducción.</w:t>
      </w:r>
    </w:p>
    <w:p>
      <w:pPr>
        <w:pStyle w:val="Normal"/>
        <w:numPr>
          <w:ilvl w:val="1"/>
          <w:numId w:val="3"/>
        </w:numPr>
        <w:bidi w:val="0"/>
        <w:jc w:val="left"/>
        <w:rPr>
          <w:rFonts w:ascii="Open Sans" w:hAnsi="Open Sans"/>
        </w:rPr>
      </w:pPr>
      <w:r>
        <w:rPr>
          <w:rFonts w:ascii="Open Sans" w:hAnsi="Open Sans"/>
          <w:b w:val="false"/>
          <w:bCs w:val="false"/>
          <w:u w:val="none"/>
        </w:rPr>
        <w:t>La dificultad con este tipo de palabras se presenta cuando es necesario ampliar el LP para incluir enunciados nuevos usando palabras reservadas</w:t>
      </w:r>
    </w:p>
    <w:p>
      <w:pPr>
        <w:pStyle w:val="Normal"/>
        <w:numPr>
          <w:ilvl w:val="0"/>
          <w:numId w:val="3"/>
        </w:numPr>
        <w:bidi w:val="0"/>
        <w:jc w:val="left"/>
        <w:rPr>
          <w:rFonts w:ascii="Open Sans" w:hAnsi="Open Sans"/>
        </w:rPr>
      </w:pPr>
      <w:r>
        <w:rPr>
          <w:rFonts w:ascii="Open Sans" w:hAnsi="Open Sans"/>
          <w:b w:val="false"/>
          <w:bCs w:val="false"/>
          <w:u w:val="single"/>
        </w:rPr>
        <w:t>Palabras pregonadas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Palabras opcionales que se insertan en los enunciados para mejorar la legibilidad.</w:t>
      </w:r>
    </w:p>
    <w:p>
      <w:pPr>
        <w:pStyle w:val="Normal"/>
        <w:numPr>
          <w:ilvl w:val="1"/>
          <w:numId w:val="3"/>
        </w:numPr>
        <w:bidi w:val="0"/>
        <w:jc w:val="left"/>
        <w:rPr>
          <w:rFonts w:ascii="Open Sans" w:hAnsi="Open Sans"/>
        </w:rPr>
      </w:pPr>
      <w:r>
        <w:rPr>
          <w:rFonts w:ascii="Open Sans" w:hAnsi="Open Sans"/>
          <w:b w:val="false"/>
          <w:bCs w:val="false"/>
          <w:u w:val="none"/>
        </w:rPr>
        <w:t>Ej. en un enunciado goto, hay lenguajes que consideran a la palabra to como opcional, no es obligatorio su uso.</w:t>
      </w:r>
    </w:p>
    <w:p>
      <w:pPr>
        <w:pStyle w:val="Normal"/>
        <w:numPr>
          <w:ilvl w:val="0"/>
          <w:numId w:val="3"/>
        </w:numPr>
        <w:bidi w:val="0"/>
        <w:jc w:val="left"/>
        <w:rPr>
          <w:rFonts w:ascii="Open Sans" w:hAnsi="Open Sans"/>
        </w:rPr>
      </w:pPr>
      <w:r>
        <w:rPr>
          <w:rFonts w:ascii="Open Sans" w:hAnsi="Open Sans"/>
          <w:b w:val="false"/>
          <w:bCs w:val="false"/>
          <w:u w:val="single"/>
        </w:rPr>
        <w:t>Comentarios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Su inclusión en el texto del programa facilita la documentación.</w:t>
      </w:r>
    </w:p>
    <w:p>
      <w:pPr>
        <w:pStyle w:val="Normal"/>
        <w:numPr>
          <w:ilvl w:val="1"/>
          <w:numId w:val="3"/>
        </w:numPr>
        <w:bidi w:val="0"/>
        <w:jc w:val="left"/>
        <w:rPr>
          <w:rFonts w:ascii="Open Sans" w:hAnsi="Open Sans"/>
        </w:rPr>
      </w:pPr>
      <w:r>
        <w:rPr>
          <w:rFonts w:ascii="Open Sans" w:hAnsi="Open Sans"/>
          <w:b w:val="false"/>
          <w:bCs w:val="false"/>
          <w:u w:val="none"/>
        </w:rPr>
        <w:t>Los LP tienen distintas formas de permitir su uso.</w:t>
      </w:r>
    </w:p>
    <w:p>
      <w:pPr>
        <w:pStyle w:val="Normal"/>
        <w:numPr>
          <w:ilvl w:val="1"/>
          <w:numId w:val="3"/>
        </w:numPr>
        <w:bidi w:val="0"/>
        <w:jc w:val="left"/>
        <w:rPr>
          <w:rFonts w:ascii="Open Sans" w:hAnsi="Open Sans"/>
        </w:rPr>
      </w:pPr>
      <w:r>
        <w:rPr>
          <w:rFonts w:ascii="Open Sans" w:hAnsi="Open Sans"/>
          <w:b w:val="false"/>
          <w:bCs w:val="false"/>
          <w:u w:val="none"/>
        </w:rPr>
        <w:t>Ej. en C se utiliza /* */.</w:t>
      </w:r>
    </w:p>
    <w:p>
      <w:pPr>
        <w:pStyle w:val="Normal"/>
        <w:numPr>
          <w:ilvl w:val="0"/>
          <w:numId w:val="3"/>
        </w:numPr>
        <w:bidi w:val="0"/>
        <w:jc w:val="left"/>
        <w:rPr>
          <w:rFonts w:ascii="Open Sans" w:hAnsi="Open Sans"/>
        </w:rPr>
      </w:pPr>
      <w:r>
        <w:rPr>
          <w:rFonts w:ascii="Open Sans" w:hAnsi="Open Sans"/>
          <w:b w:val="false"/>
          <w:bCs w:val="false"/>
          <w:u w:val="single"/>
        </w:rPr>
        <w:t>Espacios en blanco</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La regla sobre el uso de este tipo de elementos varia de lenguaje en lenguaje</w:t>
      </w:r>
    </w:p>
    <w:p>
      <w:pPr>
        <w:pStyle w:val="Normal"/>
        <w:numPr>
          <w:ilvl w:val="1"/>
          <w:numId w:val="3"/>
        </w:numPr>
        <w:bidi w:val="0"/>
        <w:jc w:val="left"/>
        <w:rPr>
          <w:rFonts w:ascii="Open Sans" w:hAnsi="Open Sans"/>
        </w:rPr>
      </w:pPr>
      <w:r>
        <w:rPr>
          <w:rFonts w:ascii="Open Sans" w:hAnsi="Open Sans"/>
          <w:b w:val="false"/>
          <w:bCs w:val="false"/>
          <w:u w:val="none"/>
        </w:rPr>
        <w:t>En algunos LP tienen un papel sintáctico importante, porque se usan como separadores.</w:t>
      </w:r>
    </w:p>
    <w:p>
      <w:pPr>
        <w:pStyle w:val="Normal"/>
        <w:numPr>
          <w:ilvl w:val="0"/>
          <w:numId w:val="3"/>
        </w:numPr>
        <w:bidi w:val="0"/>
        <w:jc w:val="left"/>
        <w:rPr>
          <w:rFonts w:ascii="Open Sans" w:hAnsi="Open Sans"/>
        </w:rPr>
      </w:pPr>
      <w:r>
        <w:rPr>
          <w:rFonts w:ascii="Open Sans" w:hAnsi="Open Sans"/>
          <w:b w:val="false"/>
          <w:bCs w:val="false"/>
          <w:u w:val="none"/>
        </w:rPr>
        <w:t xml:space="preserve"> </w:t>
      </w:r>
      <w:r>
        <w:rPr>
          <w:rFonts w:ascii="Open Sans" w:hAnsi="Open Sans"/>
          <w:b w:val="false"/>
          <w:bCs w:val="false"/>
          <w:u w:val="single"/>
        </w:rPr>
        <w:t>Delimitadores y corchetes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single"/>
        </w:rPr>
        <w:t>Delimitador</w:t>
      </w:r>
      <w:r>
        <w:rPr>
          <w:rFonts w:ascii="Open Sans" w:hAnsi="Open Sans"/>
          <w:b w:val="false"/>
          <w:bCs w:val="false"/>
          <w:u w:val="none"/>
        </w:rPr>
        <w:t xml:space="preserve">: </w:t>
      </w:r>
    </w:p>
    <w:p>
      <w:pPr>
        <w:pStyle w:val="Normal"/>
        <w:numPr>
          <w:ilvl w:val="2"/>
          <w:numId w:val="3"/>
        </w:numPr>
        <w:bidi w:val="0"/>
        <w:jc w:val="left"/>
        <w:rPr>
          <w:rFonts w:ascii="Open Sans" w:hAnsi="Open Sans"/>
        </w:rPr>
      </w:pPr>
      <w:r>
        <w:rPr>
          <w:rFonts w:ascii="Open Sans" w:hAnsi="Open Sans"/>
          <w:b w:val="false"/>
          <w:bCs w:val="false"/>
          <w:u w:val="none"/>
        </w:rPr>
        <w:t>Elemento sintáctico que se usa para señalar el principio o el fin de algún enunciado o expresión.</w:t>
      </w:r>
    </w:p>
    <w:p>
      <w:pPr>
        <w:pStyle w:val="Normal"/>
        <w:numPr>
          <w:ilvl w:val="2"/>
          <w:numId w:val="3"/>
        </w:numPr>
        <w:bidi w:val="0"/>
        <w:jc w:val="left"/>
        <w:rPr>
          <w:rFonts w:ascii="Open Sans" w:hAnsi="Open Sans"/>
        </w:rPr>
      </w:pPr>
      <w:r>
        <w:rPr>
          <w:rFonts w:ascii="Open Sans" w:hAnsi="Open Sans"/>
          <w:b w:val="false"/>
          <w:bCs w:val="false"/>
          <w:u w:val="none"/>
        </w:rPr>
        <w:t xml:space="preserve">Se utilizan </w:t>
      </w:r>
      <w:r>
        <w:rPr>
          <w:rFonts w:eastAsia="Noto Sans" w:cs="Noto Sans Devanagari" w:ascii="Open Sans" w:hAnsi="Open Sans"/>
          <w:b w:val="false"/>
          <w:bCs w:val="false"/>
          <w:color w:val="auto"/>
          <w:kern w:val="2"/>
          <w:sz w:val="24"/>
          <w:szCs w:val="24"/>
          <w:u w:val="none"/>
          <w:lang w:val="es-ES" w:eastAsia="zh-CN" w:bidi="hi-IN"/>
        </w:rPr>
        <w:t>para mejorar la legibilidad y para simplificar el análisis sintáctico.</w:t>
      </w:r>
    </w:p>
    <w:p>
      <w:pPr>
        <w:pStyle w:val="Normal"/>
        <w:numPr>
          <w:ilvl w:val="2"/>
          <w:numId w:val="3"/>
        </w:numPr>
        <w:bidi w:val="0"/>
        <w:jc w:val="left"/>
        <w:rPr>
          <w:rFonts w:ascii="Open Sans" w:hAnsi="Open Sans"/>
        </w:rPr>
      </w:pPr>
      <w:r>
        <w:rPr>
          <w:rFonts w:eastAsia="Noto Sans" w:cs="Noto Sans Devanagari" w:ascii="Open Sans" w:hAnsi="Open Sans"/>
          <w:b w:val="false"/>
          <w:bCs w:val="false"/>
          <w:color w:val="auto"/>
          <w:kern w:val="2"/>
          <w:sz w:val="24"/>
          <w:szCs w:val="24"/>
          <w:u w:val="none"/>
          <w:lang w:val="es-ES" w:eastAsia="zh-CN" w:bidi="hi-IN"/>
        </w:rPr>
        <w:t>Propósito general: eliminar ambigüedades de una construcción sintáctica en particular.</w:t>
      </w:r>
    </w:p>
    <w:p>
      <w:pPr>
        <w:pStyle w:val="Normal"/>
        <w:numPr>
          <w:ilvl w:val="1"/>
          <w:numId w:val="3"/>
        </w:numPr>
        <w:bidi w:val="0"/>
        <w:jc w:val="left"/>
        <w:rPr>
          <w:rFonts w:ascii="Open Sans" w:hAnsi="Open Sans"/>
        </w:rPr>
      </w:pPr>
      <w:r>
        <w:rPr>
          <w:rFonts w:ascii="Open Sans" w:hAnsi="Open Sans"/>
          <w:b w:val="false"/>
          <w:bCs w:val="false"/>
          <w:u w:val="single"/>
        </w:rPr>
        <w:t>Corchetes</w:t>
      </w:r>
      <w:r>
        <w:rPr>
          <w:rFonts w:ascii="Open Sans" w:hAnsi="Open Sans"/>
          <w:b w:val="false"/>
          <w:bCs w:val="false"/>
          <w:u w:val="none"/>
        </w:rPr>
        <w:t>: delimitadores apareados. En un LP son los paréntesis o los pares begin end.</w:t>
      </w:r>
    </w:p>
    <w:p>
      <w:pPr>
        <w:pStyle w:val="Normal"/>
        <w:numPr>
          <w:ilvl w:val="0"/>
          <w:numId w:val="3"/>
        </w:numPr>
        <w:bidi w:val="0"/>
        <w:jc w:val="left"/>
        <w:rPr>
          <w:rFonts w:ascii="Open Sans" w:hAnsi="Open Sans"/>
        </w:rPr>
      </w:pPr>
      <w:r>
        <w:rPr>
          <w:rFonts w:ascii="Open Sans" w:hAnsi="Open Sans"/>
          <w:b w:val="false"/>
          <w:bCs w:val="false"/>
          <w:u w:val="single"/>
        </w:rPr>
        <w:t>Formatos de campos libres y fijos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Una sintaxis se dice que es de campo libre si los enunciados de los programas se pueden escribir en cualquier parte de un renglón de entrada.</w:t>
      </w:r>
    </w:p>
    <w:p>
      <w:pPr>
        <w:pStyle w:val="Normal"/>
        <w:numPr>
          <w:ilvl w:val="1"/>
          <w:numId w:val="3"/>
        </w:numPr>
        <w:bidi w:val="0"/>
        <w:jc w:val="left"/>
        <w:rPr>
          <w:rFonts w:ascii="Open Sans" w:hAnsi="Open Sans"/>
        </w:rPr>
      </w:pPr>
      <w:r>
        <w:rPr>
          <w:rFonts w:ascii="Open Sans" w:hAnsi="Open Sans"/>
          <w:b w:val="false"/>
          <w:bCs w:val="false"/>
          <w:u w:val="none"/>
        </w:rPr>
        <w:t>Una sintaxis es de campo fijo si hay que utilizar una posición en particular dentro del renglón para comenzar a escribir los enunciados del programa.</w:t>
      </w:r>
    </w:p>
    <w:p>
      <w:pPr>
        <w:pStyle w:val="Normal"/>
        <w:numPr>
          <w:ilvl w:val="0"/>
          <w:numId w:val="3"/>
        </w:numPr>
        <w:bidi w:val="0"/>
        <w:jc w:val="left"/>
        <w:rPr>
          <w:rFonts w:ascii="Open Sans" w:hAnsi="Open Sans"/>
        </w:rPr>
      </w:pPr>
      <w:r>
        <w:rPr>
          <w:rFonts w:ascii="Open Sans" w:hAnsi="Open Sans"/>
          <w:b w:val="false"/>
          <w:bCs w:val="false"/>
          <w:u w:val="single"/>
        </w:rPr>
        <w:t>Expresiones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Son funciones que acceden a objetos de datos en un programa y devuelven un valor.</w:t>
      </w:r>
    </w:p>
    <w:p>
      <w:pPr>
        <w:pStyle w:val="Normal"/>
        <w:numPr>
          <w:ilvl w:val="1"/>
          <w:numId w:val="3"/>
        </w:numPr>
        <w:bidi w:val="0"/>
        <w:jc w:val="left"/>
        <w:rPr>
          <w:rFonts w:ascii="Open Sans" w:hAnsi="Open Sans"/>
        </w:rPr>
      </w:pPr>
      <w:r>
        <w:rPr>
          <w:rFonts w:ascii="Open Sans" w:hAnsi="Open Sans"/>
          <w:b w:val="false"/>
          <w:bCs w:val="false"/>
          <w:u w:val="none"/>
        </w:rPr>
        <w:t>Se pueden considerar como bloques sintácticos a partir de los cuales se constituyen posteriormente enunciados y programas.</w:t>
      </w:r>
    </w:p>
    <w:p>
      <w:pPr>
        <w:pStyle w:val="Normal"/>
        <w:numPr>
          <w:ilvl w:val="1"/>
          <w:numId w:val="3"/>
        </w:numPr>
        <w:bidi w:val="0"/>
        <w:jc w:val="left"/>
        <w:rPr>
          <w:rFonts w:ascii="Open Sans" w:hAnsi="Open Sans"/>
        </w:rPr>
      </w:pPr>
      <w:r>
        <w:rPr>
          <w:rFonts w:ascii="Open Sans" w:hAnsi="Open Sans"/>
          <w:b w:val="false"/>
          <w:bCs w:val="false"/>
          <w:u w:val="none"/>
        </w:rPr>
        <w:t>En los lenguajes imperativos constituyen las operaciones básicas que van a permitir que un enunciado modifique el estado de la maquina</w:t>
      </w:r>
    </w:p>
    <w:p>
      <w:pPr>
        <w:pStyle w:val="Normal"/>
        <w:numPr>
          <w:ilvl w:val="0"/>
          <w:numId w:val="3"/>
        </w:numPr>
        <w:bidi w:val="0"/>
        <w:jc w:val="left"/>
        <w:rPr>
          <w:rFonts w:ascii="Open Sans" w:hAnsi="Open Sans"/>
        </w:rPr>
      </w:pPr>
      <w:r>
        <w:rPr>
          <w:rFonts w:ascii="Open Sans" w:hAnsi="Open Sans"/>
          <w:b w:val="false"/>
          <w:bCs w:val="false"/>
          <w:u w:val="single"/>
        </w:rPr>
        <w:t>Enunciados</w:t>
      </w:r>
      <w:r>
        <w:rPr>
          <w:rFonts w:ascii="Open Sans" w:hAnsi="Open Sans"/>
          <w:b w:val="false"/>
          <w:bCs w:val="false"/>
          <w:u w:val="none"/>
        </w:rPr>
        <w:t>:</w:t>
      </w:r>
    </w:p>
    <w:p>
      <w:pPr>
        <w:pStyle w:val="Normal"/>
        <w:numPr>
          <w:ilvl w:val="1"/>
          <w:numId w:val="3"/>
        </w:numPr>
        <w:bidi w:val="0"/>
        <w:jc w:val="left"/>
        <w:rPr>
          <w:rFonts w:ascii="Open Sans" w:hAnsi="Open Sans"/>
        </w:rPr>
      </w:pPr>
      <w:r>
        <w:rPr>
          <w:rFonts w:ascii="Open Sans" w:hAnsi="Open Sans"/>
          <w:b w:val="false"/>
          <w:bCs w:val="false"/>
          <w:u w:val="none"/>
        </w:rPr>
        <w:t>En los lenguajes imperativos el componente sintáctico mas destacado.</w:t>
      </w:r>
    </w:p>
    <w:p>
      <w:pPr>
        <w:pStyle w:val="Normal"/>
        <w:numPr>
          <w:ilvl w:val="1"/>
          <w:numId w:val="3"/>
        </w:numPr>
        <w:bidi w:val="0"/>
        <w:jc w:val="left"/>
        <w:rPr>
          <w:rFonts w:ascii="Open Sans" w:hAnsi="Open Sans"/>
        </w:rPr>
      </w:pPr>
      <w:r>
        <w:rPr>
          <w:rFonts w:ascii="Open Sans" w:hAnsi="Open Sans"/>
          <w:b w:val="false"/>
          <w:bCs w:val="false"/>
          <w:u w:val="none"/>
        </w:rPr>
        <w:t>La sintaxis de los enunciados tiene un efecto decisivo sobre la regularidad, la legibilidad y la facilidad de escritura del LP.</w:t>
      </w:r>
    </w:p>
    <w:p>
      <w:pPr>
        <w:pStyle w:val="Normal"/>
        <w:numPr>
          <w:ilvl w:val="1"/>
          <w:numId w:val="3"/>
        </w:numPr>
        <w:bidi w:val="0"/>
        <w:jc w:val="left"/>
        <w:rPr>
          <w:rFonts w:ascii="Open Sans" w:hAnsi="Open Sans"/>
        </w:rPr>
      </w:pPr>
      <w:r>
        <w:rPr>
          <w:rFonts w:ascii="Open Sans" w:hAnsi="Open Sans"/>
          <w:b w:val="false"/>
          <w:bCs w:val="false"/>
          <w:u w:val="none"/>
        </w:rPr>
        <w:t>Ciertos LP utilizan un formato único para los enunciados aunque la mayoría de ellos utilizan diferentes estructuras sintácticas para cada tipo de enunciado.</w:t>
      </w:r>
    </w:p>
    <w:p>
      <w:pPr>
        <w:pStyle w:val="Normal"/>
        <w:bidi w:val="0"/>
        <w:jc w:val="left"/>
        <w:rPr>
          <w:rFonts w:ascii="Open Sans" w:hAnsi="Open Sans"/>
          <w:b w:val="false"/>
          <w:b w:val="false"/>
          <w:bCs w:val="false"/>
          <w:u w:val="none"/>
        </w:rPr>
      </w:pPr>
      <w:r>
        <w:rPr>
          <w:rFonts w:ascii="Open Sans" w:hAnsi="Open Sans"/>
          <w:b w:val="false"/>
          <w:bCs w:val="false"/>
          <w:u w:val="none"/>
        </w:rPr>
      </w:r>
    </w:p>
    <w:p>
      <w:pPr>
        <w:pStyle w:val="Normal"/>
        <w:bidi w:val="0"/>
        <w:jc w:val="left"/>
        <w:rPr>
          <w:rFonts w:ascii="Open Sans" w:hAnsi="Open Sans"/>
          <w:b/>
          <w:b/>
          <w:bCs/>
        </w:rPr>
      </w:pPr>
      <w:r>
        <w:rPr>
          <w:rFonts w:ascii="Open Sans" w:hAnsi="Open Sans"/>
          <w:b/>
          <w:bCs/>
          <w:u w:val="none"/>
        </w:rPr>
        <w:t>Sintaxis abstracta y sintaxis concreta</w:t>
      </w:r>
    </w:p>
    <w:p>
      <w:pPr>
        <w:pStyle w:val="Normal"/>
        <w:bidi w:val="0"/>
        <w:jc w:val="left"/>
        <w:rPr>
          <w:rFonts w:ascii="Open Sans" w:hAnsi="Open Sans"/>
          <w:b w:val="false"/>
          <w:b w:val="false"/>
          <w:bCs w:val="false"/>
          <w:u w:val="none"/>
        </w:rPr>
      </w:pPr>
      <w:r>
        <w:rPr>
          <w:rFonts w:ascii="Open Sans" w:hAnsi="Open Sans"/>
          <w:b w:val="false"/>
          <w:bCs w:val="false"/>
          <w:u w:val="none"/>
        </w:rPr>
      </w:r>
    </w:p>
    <w:p>
      <w:pPr>
        <w:pStyle w:val="Normal"/>
        <w:numPr>
          <w:ilvl w:val="0"/>
          <w:numId w:val="4"/>
        </w:numPr>
        <w:bidi w:val="0"/>
        <w:jc w:val="left"/>
        <w:rPr>
          <w:rFonts w:ascii="Open Sans" w:hAnsi="Open Sans"/>
        </w:rPr>
      </w:pPr>
      <w:r>
        <w:rPr>
          <w:rFonts w:ascii="Open Sans" w:hAnsi="Open Sans"/>
          <w:b w:val="false"/>
          <w:bCs w:val="false"/>
          <w:u w:val="none"/>
        </w:rPr>
        <w:t>Algunas construcciones del lenguaje que tienen la misma estructura conceptual pero difieren en su apariencia a nivel léxico.</w:t>
      </w:r>
    </w:p>
    <w:p>
      <w:pPr>
        <w:pStyle w:val="Normal"/>
        <w:numPr>
          <w:ilvl w:val="0"/>
          <w:numId w:val="4"/>
        </w:numPr>
        <w:bidi w:val="0"/>
        <w:jc w:val="left"/>
        <w:rPr>
          <w:rFonts w:ascii="Open Sans" w:hAnsi="Open Sans"/>
        </w:rPr>
      </w:pPr>
      <w:r>
        <w:rPr>
          <w:rFonts w:ascii="Open Sans" w:hAnsi="Open Sans"/>
          <w:b w:val="false"/>
          <w:bCs w:val="false"/>
          <w:u w:val="none"/>
        </w:rPr>
        <w:t xml:space="preserve">Cuando dos construcciones difieren solo a nivel léxico, tienen la misma </w:t>
      </w:r>
      <w:r>
        <w:rPr>
          <w:rFonts w:ascii="Open Sans" w:hAnsi="Open Sans"/>
          <w:b/>
          <w:bCs/>
          <w:u w:val="none"/>
        </w:rPr>
        <w:t>sintaxis abstracta (</w:t>
      </w:r>
      <w:r>
        <w:rPr>
          <w:rFonts w:ascii="Open Sans" w:hAnsi="Open Sans"/>
          <w:b w:val="false"/>
          <w:bCs w:val="false"/>
          <w:u w:val="none"/>
        </w:rPr>
        <w:t>estructura</w:t>
      </w:r>
      <w:r>
        <w:rPr>
          <w:rFonts w:ascii="Open Sans" w:hAnsi="Open Sans"/>
          <w:b/>
          <w:bCs/>
          <w:u w:val="none"/>
        </w:rPr>
        <w:t>)</w:t>
      </w:r>
      <w:r>
        <w:rPr>
          <w:rFonts w:ascii="Open Sans" w:hAnsi="Open Sans"/>
          <w:b w:val="false"/>
          <w:bCs w:val="false"/>
          <w:u w:val="none"/>
        </w:rPr>
        <w:t xml:space="preserve">, pero difieren a nivel de </w:t>
      </w:r>
      <w:r>
        <w:rPr>
          <w:rFonts w:ascii="Open Sans" w:hAnsi="Open Sans"/>
          <w:b/>
          <w:bCs/>
          <w:u w:val="none"/>
        </w:rPr>
        <w:t>sintaxis concreta (</w:t>
      </w:r>
      <w:r>
        <w:rPr>
          <w:rFonts w:ascii="Open Sans" w:hAnsi="Open Sans"/>
          <w:b w:val="false"/>
          <w:bCs w:val="false"/>
          <w:u w:val="none"/>
        </w:rPr>
        <w:t>forma en que se escriben</w:t>
      </w:r>
      <w:r>
        <w:rPr>
          <w:rFonts w:ascii="Open Sans" w:hAnsi="Open Sans"/>
          <w:b/>
          <w:bCs/>
          <w:u w:val="none"/>
        </w:rPr>
        <w:t>).</w:t>
      </w:r>
    </w:p>
    <w:p>
      <w:pPr>
        <w:pStyle w:val="Normal"/>
        <w:numPr>
          <w:ilvl w:val="0"/>
          <w:numId w:val="4"/>
        </w:numPr>
        <w:bidi w:val="0"/>
        <w:jc w:val="left"/>
        <w:rPr>
          <w:rFonts w:ascii="Open Sans" w:hAnsi="Open Sans"/>
        </w:rPr>
      </w:pPr>
      <w:r>
        <w:rPr>
          <w:rFonts w:ascii="Open Sans" w:hAnsi="Open Sans"/>
          <w:b w:val="false"/>
          <w:bCs w:val="false"/>
          <w:u w:val="none"/>
        </w:rPr>
        <w:t>Conceptualmente la sintaxis concreta es irrelevante pero pragmáticamente puede llegar a afectar la usabilidad del LP y la legibilidad de los programas</w:t>
      </w:r>
    </w:p>
    <w:p>
      <w:pPr>
        <w:pStyle w:val="Normal"/>
        <w:bidi w:val="0"/>
        <w:jc w:val="left"/>
        <w:rPr>
          <w:rFonts w:ascii="Open Sans" w:hAnsi="Open Sans"/>
          <w:b w:val="false"/>
          <w:b w:val="false"/>
          <w:bCs w:val="false"/>
          <w:u w:val="none"/>
        </w:rPr>
      </w:pPr>
      <w:r>
        <w:rPr>
          <w:rFonts w:ascii="Open Sans" w:hAnsi="Open Sans"/>
          <w:b w:val="false"/>
          <w:bCs w:val="false"/>
          <w:u w:val="none"/>
        </w:rPr>
      </w:r>
    </w:p>
    <w:p>
      <w:pPr>
        <w:pStyle w:val="Normal"/>
        <w:bidi w:val="0"/>
        <w:jc w:val="left"/>
        <w:rPr>
          <w:rFonts w:ascii="Open Sans" w:hAnsi="Open San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66155" cy="18859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066155" cy="1885950"/>
                    </a:xfrm>
                    <a:prstGeom prst="rect">
                      <a:avLst/>
                    </a:prstGeom>
                  </pic:spPr>
                </pic:pic>
              </a:graphicData>
            </a:graphic>
          </wp:anchor>
        </w:drawing>
      </w:r>
      <w:r>
        <w:rPr>
          <w:rFonts w:ascii="Open Sans" w:hAnsi="Open Sans"/>
          <w:b w:val="false"/>
          <w:bCs w:val="false"/>
          <w:u w:val="none"/>
        </w:rPr>
        <w:tab/>
      </w:r>
    </w:p>
    <w:p>
      <w:pPr>
        <w:pStyle w:val="Normal"/>
        <w:bidi w:val="0"/>
        <w:jc w:val="left"/>
        <w:rPr>
          <w:rFonts w:ascii="Open Sans" w:hAnsi="Open Sans"/>
        </w:rPr>
      </w:pPr>
      <w:r>
        <w:rPr>
          <w:rFonts w:ascii="Open Sans" w:hAnsi="Open Sans"/>
          <w:b w:val="false"/>
          <w:bCs w:val="false"/>
          <w:u w:val="none"/>
        </w:rPr>
        <w:t xml:space="preserve"> </w:t>
      </w:r>
      <w:r>
        <w:rPr>
          <w:rFonts w:ascii="Open Sans" w:hAnsi="Open Sans"/>
          <w:b/>
          <w:bCs/>
          <w:u w:val="none"/>
        </w:rPr>
        <w:t>Métodos formales</w:t>
      </w:r>
    </w:p>
    <w:p>
      <w:pPr>
        <w:pStyle w:val="Normal"/>
        <w:bidi w:val="0"/>
        <w:jc w:val="left"/>
        <w:rPr>
          <w:b/>
          <w:b/>
          <w:bCs/>
          <w:u w:val="none"/>
        </w:rPr>
      </w:pPr>
      <w:r>
        <w:rPr>
          <w:rFonts w:ascii="Open Sans" w:hAnsi="Open Sans"/>
        </w:rPr>
      </w:r>
    </w:p>
    <w:p>
      <w:pPr>
        <w:pStyle w:val="Normal"/>
        <w:numPr>
          <w:ilvl w:val="0"/>
          <w:numId w:val="5"/>
        </w:numPr>
        <w:bidi w:val="0"/>
        <w:jc w:val="left"/>
        <w:rPr>
          <w:rFonts w:ascii="Open Sans" w:hAnsi="Open Sans"/>
        </w:rPr>
      </w:pPr>
      <w:r>
        <w:rPr>
          <w:rFonts w:ascii="Open Sans" w:hAnsi="Open Sans"/>
          <w:u w:val="single"/>
        </w:rPr>
        <w:t>Gramáticas libres de contexto</w:t>
      </w:r>
      <w:r>
        <w:rPr>
          <w:rFonts w:ascii="Open Sans" w:hAnsi="Open Sans"/>
        </w:rPr>
        <w:t>:</w:t>
      </w:r>
    </w:p>
    <w:p>
      <w:pPr>
        <w:pStyle w:val="Normal"/>
        <w:numPr>
          <w:ilvl w:val="1"/>
          <w:numId w:val="5"/>
        </w:numPr>
        <w:bidi w:val="0"/>
        <w:jc w:val="left"/>
        <w:rPr>
          <w:rFonts w:ascii="Open Sans" w:hAnsi="Open Sans"/>
        </w:rPr>
      </w:pPr>
      <w:r>
        <w:rPr>
          <w:rFonts w:ascii="Open Sans" w:hAnsi="Open Sans"/>
          <w:u w:val="single"/>
        </w:rPr>
        <w:t>Gramática</w:t>
      </w:r>
      <w:r>
        <w:rPr>
          <w:rFonts w:ascii="Open Sans" w:hAnsi="Open Sans"/>
        </w:rPr>
        <w:t>: conjunto de reglas que definen las construcciones validas que puede aceptar un lenguaje de programación.</w:t>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drawing>
          <wp:anchor behindDoc="0" distT="0" distB="0" distL="0" distR="0" simplePos="0" locked="0" layoutInCell="0" allowOverlap="1" relativeHeight="5">
            <wp:simplePos x="0" y="0"/>
            <wp:positionH relativeFrom="column">
              <wp:posOffset>1150620</wp:posOffset>
            </wp:positionH>
            <wp:positionV relativeFrom="paragraph">
              <wp:posOffset>635</wp:posOffset>
            </wp:positionV>
            <wp:extent cx="3818890" cy="16090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818890" cy="1609090"/>
                    </a:xfrm>
                    <a:prstGeom prst="rect">
                      <a:avLst/>
                    </a:prstGeom>
                  </pic:spPr>
                </pic:pic>
              </a:graphicData>
            </a:graphic>
          </wp:anchor>
        </w:drawing>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numPr>
          <w:ilvl w:val="1"/>
          <w:numId w:val="5"/>
        </w:numPr>
        <w:bidi w:val="0"/>
        <w:jc w:val="left"/>
        <w:rPr>
          <w:rFonts w:ascii="Open Sans" w:hAnsi="Open Sans"/>
        </w:rPr>
      </w:pPr>
      <w:r>
        <w:rPr>
          <w:rFonts w:ascii="Open Sans" w:hAnsi="Open Sans"/>
          <w:u w:val="single"/>
        </w:rPr>
        <w:t>Derivación</w:t>
      </w:r>
      <w:r>
        <w:rPr>
          <w:rFonts w:ascii="Open Sans" w:hAnsi="Open Sans"/>
        </w:rPr>
        <w:t xml:space="preserve">: </w:t>
      </w:r>
    </w:p>
    <w:p>
      <w:pPr>
        <w:pStyle w:val="Normal"/>
        <w:numPr>
          <w:ilvl w:val="2"/>
          <w:numId w:val="5"/>
        </w:numPr>
        <w:bidi w:val="0"/>
        <w:jc w:val="left"/>
        <w:rPr>
          <w:rFonts w:ascii="Open Sans" w:hAnsi="Open Sans"/>
        </w:rPr>
      </w:pPr>
      <w:r>
        <w:rPr>
          <w:rFonts w:ascii="Open Sans" w:hAnsi="Open Sans"/>
        </w:rPr>
        <w:t>Aplicación repetida de reglas de producción sintácticas.</w:t>
      </w:r>
    </w:p>
    <w:p>
      <w:pPr>
        <w:pStyle w:val="Normal"/>
        <w:numPr>
          <w:ilvl w:val="2"/>
          <w:numId w:val="5"/>
        </w:numPr>
        <w:bidi w:val="0"/>
        <w:jc w:val="left"/>
        <w:rPr>
          <w:rFonts w:ascii="Open Sans" w:hAnsi="Open Sans"/>
        </w:rPr>
      </w:pPr>
      <w:r>
        <w:rPr>
          <w:rFonts w:ascii="Open Sans" w:hAnsi="Open Sans"/>
        </w:rPr>
        <w:t>Comienza por el símbolo inicial y termina con una sentencia.</w:t>
      </w:r>
    </w:p>
    <w:p>
      <w:pPr>
        <w:pStyle w:val="Normal"/>
        <w:numPr>
          <w:ilvl w:val="2"/>
          <w:numId w:val="5"/>
        </w:numPr>
        <w:bidi w:val="0"/>
        <w:jc w:val="left"/>
        <w:rPr>
          <w:rFonts w:ascii="Open Sans" w:hAnsi="Open Sans"/>
        </w:rPr>
      </w:pPr>
      <w:r>
        <w:rPr>
          <w:rFonts w:ascii="Open Sans" w:hAnsi="Open Sans"/>
        </w:rPr>
        <w:t>Una cadena de símbolos en la derivación es una forma sentencia.</w:t>
      </w:r>
    </w:p>
    <w:p>
      <w:pPr>
        <w:pStyle w:val="Normal"/>
        <w:numPr>
          <w:ilvl w:val="2"/>
          <w:numId w:val="5"/>
        </w:numPr>
        <w:bidi w:val="0"/>
        <w:jc w:val="left"/>
        <w:rPr>
          <w:rFonts w:ascii="Open Sans" w:hAnsi="Open Sans"/>
        </w:rPr>
      </w:pPr>
      <w:r>
        <w:rPr>
          <w:rFonts w:ascii="Open Sans" w:hAnsi="Open Sans"/>
        </w:rPr>
        <w:t>Una sentencia es una forma sentencial que solo tiene símbolos terminales.</w:t>
      </w:r>
    </w:p>
    <w:p>
      <w:pPr>
        <w:pStyle w:val="Normal"/>
        <w:numPr>
          <w:ilvl w:val="2"/>
          <w:numId w:val="5"/>
        </w:numPr>
        <w:bidi w:val="0"/>
        <w:jc w:val="left"/>
        <w:rPr>
          <w:rFonts w:ascii="Open Sans" w:hAnsi="Open Sans"/>
        </w:rPr>
      </w:pPr>
      <w:r>
        <w:rPr>
          <w:rFonts w:ascii="Open Sans" w:hAnsi="Open Sans"/>
        </w:rPr>
        <w:t>Derivación por izquierda: se expande el no terminal que esta mas a la izquierda en cada forma sentencial.</w:t>
      </w:r>
    </w:p>
    <w:p>
      <w:pPr>
        <w:pStyle w:val="Normal"/>
        <w:numPr>
          <w:ilvl w:val="2"/>
          <w:numId w:val="5"/>
        </w:numPr>
        <w:bidi w:val="0"/>
        <w:jc w:val="left"/>
        <w:rPr>
          <w:rFonts w:ascii="Open Sans" w:hAnsi="Open Sans"/>
        </w:rPr>
      </w:pPr>
      <w:r>
        <w:rPr>
          <w:rFonts w:ascii="Open Sans" w:hAnsi="Open Sans"/>
        </w:rPr>
        <w:t>Derivación por derecha: se expande el no terminal que esta mas a la derecha en cada forma sentencial.</w:t>
      </w:r>
    </w:p>
    <w:p>
      <w:pPr>
        <w:pStyle w:val="Normal"/>
        <w:numPr>
          <w:ilvl w:val="1"/>
          <w:numId w:val="5"/>
        </w:numPr>
        <w:bidi w:val="0"/>
        <w:jc w:val="left"/>
        <w:rPr>
          <w:rFonts w:ascii="Open Sans" w:hAnsi="Open Sans"/>
        </w:rPr>
      </w:pPr>
      <w:r>
        <w:rPr>
          <w:rFonts w:ascii="Open Sans" w:hAnsi="Open Sans"/>
        </w:rPr>
        <w:t>Una gramática libre de contexto (tipo 2) es aquella donde la parte derecha de la producción puede tener un símbolo no terminal y pueden emplearse como generadoras de programas validos comenzado por el símbolo inicial y sustituyendo en cada paso un símbolo no terminal por su definición hasta que todos los símbolos sean terminales.</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1965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3196590"/>
                    </a:xfrm>
                    <a:prstGeom prst="rect">
                      <a:avLst/>
                    </a:prstGeom>
                  </pic:spPr>
                </pic:pic>
              </a:graphicData>
            </a:graphic>
          </wp:anchor>
        </w:drawing>
      </w:r>
      <w:r>
        <w:rPr>
          <w:rFonts w:ascii="Open Sans" w:hAnsi="Open Sans"/>
        </w:rPr>
        <w:tab/>
        <w:tab/>
      </w:r>
    </w:p>
    <w:p>
      <w:pPr>
        <w:pStyle w:val="Normal"/>
        <w:numPr>
          <w:ilvl w:val="0"/>
          <w:numId w:val="6"/>
        </w:numPr>
        <w:bidi w:val="0"/>
        <w:jc w:val="left"/>
        <w:rPr>
          <w:rFonts w:ascii="Open Sans" w:hAnsi="Open Sans"/>
          <w:u w:val="single"/>
        </w:rPr>
      </w:pPr>
      <w:r>
        <w:rPr>
          <w:rFonts w:ascii="Open Sans" w:hAnsi="Open Sans"/>
          <w:u w:val="single"/>
        </w:rPr>
        <w:t>BNF</w:t>
      </w:r>
    </w:p>
    <w:p>
      <w:pPr>
        <w:pStyle w:val="Normal"/>
        <w:numPr>
          <w:ilvl w:val="1"/>
          <w:numId w:val="6"/>
        </w:numPr>
        <w:bidi w:val="0"/>
        <w:jc w:val="left"/>
        <w:rPr>
          <w:rFonts w:ascii="Open Sans" w:hAnsi="Open Sans"/>
        </w:rPr>
      </w:pPr>
      <w:r>
        <w:rPr>
          <w:rFonts w:ascii="Open Sans" w:hAnsi="Open Sans"/>
        </w:rPr>
        <w:t>Notación formal para describir la sintaxis de un LP.</w:t>
      </w:r>
    </w:p>
    <w:p>
      <w:pPr>
        <w:pStyle w:val="Normal"/>
        <w:numPr>
          <w:ilvl w:val="1"/>
          <w:numId w:val="6"/>
        </w:numPr>
        <w:bidi w:val="0"/>
        <w:jc w:val="left"/>
        <w:rPr>
          <w:rFonts w:ascii="Open Sans" w:hAnsi="Open Sans"/>
        </w:rPr>
      </w:pPr>
      <w:r>
        <w:rPr>
          <w:rFonts w:ascii="Open Sans" w:hAnsi="Open Sans"/>
        </w:rPr>
        <w:t>Inventada por John Backus para describir Algol 58, y modificada por Peter Naur para la descripción de Algol 60.</w:t>
      </w:r>
    </w:p>
    <w:p>
      <w:pPr>
        <w:pStyle w:val="Normal"/>
        <w:numPr>
          <w:ilvl w:val="1"/>
          <w:numId w:val="6"/>
        </w:numPr>
        <w:bidi w:val="0"/>
        <w:jc w:val="left"/>
        <w:rPr>
          <w:rFonts w:ascii="Open Sans" w:hAnsi="Open Sans"/>
        </w:rPr>
      </w:pPr>
      <w:r>
        <w:rPr>
          <w:rFonts w:ascii="Open Sans" w:hAnsi="Open Sans"/>
        </w:rPr>
        <w:t>Fuertemente ligada a la lingüística y a la teoría de los lenguajes formales.</w:t>
      </w:r>
    </w:p>
    <w:p>
      <w:pPr>
        <w:pStyle w:val="Normal"/>
        <w:numPr>
          <w:ilvl w:val="1"/>
          <w:numId w:val="6"/>
        </w:numPr>
        <w:bidi w:val="0"/>
        <w:jc w:val="left"/>
        <w:rPr>
          <w:rFonts w:ascii="Open Sans" w:hAnsi="Open Sans"/>
        </w:rPr>
      </w:pPr>
      <w:r>
        <w:rPr>
          <w:rFonts w:ascii="Open Sans" w:hAnsi="Open Sans"/>
        </w:rPr>
        <w:t>Equivalente a una gramática libre de contexto.</w:t>
      </w:r>
    </w:p>
    <w:p>
      <w:pPr>
        <w:pStyle w:val="Normal"/>
        <w:numPr>
          <w:ilvl w:val="1"/>
          <w:numId w:val="6"/>
        </w:numPr>
        <w:bidi w:val="0"/>
        <w:jc w:val="left"/>
        <w:rPr>
          <w:rFonts w:ascii="Open Sans" w:hAnsi="Open Sans"/>
        </w:rPr>
      </w:pPr>
      <w:r>
        <w:rPr>
          <w:rFonts w:ascii="Open Sans" w:hAnsi="Open Sans"/>
        </w:rPr>
        <w:t>Metalenguaje, permite describir LP.</w:t>
      </w:r>
    </w:p>
    <w:p>
      <w:pPr>
        <w:pStyle w:val="Normal"/>
        <w:numPr>
          <w:ilvl w:val="1"/>
          <w:numId w:val="6"/>
        </w:numPr>
        <w:bidi w:val="0"/>
        <w:jc w:val="left"/>
        <w:rPr>
          <w:rFonts w:ascii="Open Sans" w:hAnsi="Open Sans"/>
        </w:rPr>
      </w:pPr>
      <w:r>
        <w:rPr>
          <w:rFonts w:ascii="Open Sans" w:hAnsi="Open Sans"/>
        </w:rPr>
        <w:t>Lenguaje objeto: va a definir al metalenguaje.</w:t>
      </w:r>
    </w:p>
    <w:p>
      <w:pPr>
        <w:pStyle w:val="Normal"/>
        <w:numPr>
          <w:ilvl w:val="1"/>
          <w:numId w:val="6"/>
        </w:numPr>
        <w:bidi w:val="0"/>
        <w:jc w:val="left"/>
        <w:rPr>
          <w:rFonts w:ascii="Open Sans" w:hAnsi="Open Sans"/>
        </w:rPr>
      </w:pPr>
      <w:r>
        <w:rPr>
          <w:rFonts w:ascii="Open Sans" w:hAnsi="Open Sans"/>
        </w:rPr>
        <w:t>Lenguaje sujeto: nombrar el lenguaje de programación que esta siendo descripto.</w:t>
      </w:r>
    </w:p>
    <w:p>
      <w:pPr>
        <w:pStyle w:val="Normal"/>
        <w:numPr>
          <w:ilvl w:val="1"/>
          <w:numId w:val="6"/>
        </w:numPr>
        <w:bidi w:val="0"/>
        <w:jc w:val="left"/>
        <w:rPr>
          <w:rFonts w:ascii="Open Sans" w:hAnsi="Open Sans"/>
        </w:rPr>
      </w:pPr>
      <w:r>
        <w:rPr>
          <w:rFonts w:ascii="Open Sans" w:hAnsi="Open Sans"/>
        </w:rPr>
        <w:t>Nos permite identificar una descripción que nos va a servir para generar el conjunto de todas las cadenas que constituyen programas en el lenguaje que se describe y decidir si ese lenguaje es valido de acuerdo a esa descripción dada.</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6120130" cy="12236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20130" cy="1223645"/>
                    </a:xfrm>
                    <a:prstGeom prst="rect">
                      <a:avLst/>
                    </a:prstGeom>
                  </pic:spPr>
                </pic:pic>
              </a:graphicData>
            </a:graphic>
          </wp:anchor>
        </w:drawing>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00355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120130" cy="3003550"/>
                    </a:xfrm>
                    <a:prstGeom prst="rect">
                      <a:avLst/>
                    </a:prstGeom>
                  </pic:spPr>
                </pic:pic>
              </a:graphicData>
            </a:graphic>
          </wp:anchor>
        </w:drawing>
      </w:r>
    </w:p>
    <w:p>
      <w:pPr>
        <w:pStyle w:val="Normal"/>
        <w:numPr>
          <w:ilvl w:val="1"/>
          <w:numId w:val="6"/>
        </w:numPr>
        <w:bidi w:val="0"/>
        <w:jc w:val="left"/>
        <w:rPr>
          <w:rFonts w:ascii="Open Sans" w:hAnsi="Open Sans"/>
        </w:rPr>
      </w:pPr>
      <w:r>
        <w:rPr>
          <w:rFonts w:ascii="Open Sans" w:hAnsi="Open Sans"/>
          <w:u w:val="single"/>
        </w:rPr>
        <w:t>Metasimbolos</w:t>
      </w:r>
      <w:r>
        <w:rPr>
          <w:rFonts w:ascii="Open Sans" w:hAnsi="Open Sans"/>
        </w:rPr>
        <w:t>: símbolos que aparecen en la especificación y que no forman parte del lenguaje sujeto . Ej la flecha, el pipe, símbolos mayor o menor que encierran metavariables (palabras que se usan para denotar secuencias de símbolos y palabras del lenguaje sujeto)</w:t>
      </w:r>
    </w:p>
    <w:p>
      <w:pPr>
        <w:pStyle w:val="Normal"/>
        <w:numPr>
          <w:ilvl w:val="0"/>
          <w:numId w:val="6"/>
        </w:numPr>
        <w:bidi w:val="0"/>
        <w:jc w:val="left"/>
        <w:rPr>
          <w:rFonts w:ascii="Open Sans" w:hAnsi="Open Sans"/>
          <w:u w:val="single"/>
        </w:rPr>
      </w:pPr>
      <w:r>
        <w:rPr>
          <w:rFonts w:ascii="Open Sans" w:hAnsi="Open Sans"/>
          <w:u w:val="single"/>
        </w:rPr>
        <w:t>EBNF</w:t>
      </w:r>
    </w:p>
    <w:p>
      <w:pPr>
        <w:pStyle w:val="Normal"/>
        <w:numPr>
          <w:ilvl w:val="1"/>
          <w:numId w:val="6"/>
        </w:numPr>
        <w:bidi w:val="0"/>
        <w:jc w:val="left"/>
        <w:rPr>
          <w:rFonts w:ascii="Open Sans" w:hAnsi="Open Sans"/>
        </w:rPr>
      </w:pPr>
      <w:r>
        <w:rPr>
          <w:rFonts w:ascii="Open Sans" w:hAnsi="Open Sans"/>
        </w:rPr>
        <w:t>Una definición en BNF de un lenguaje puede contener cientos de reglas. Una BNF pura puede generar descripciones excesivamente verborragicas. Con la finalidad de reducir el tamaño e incrementar la claridad de las especificaciones el metalenguaje puede llegar a enriquecerse con recursos adicionales.</w:t>
      </w:r>
    </w:p>
    <w:p>
      <w:pPr>
        <w:pStyle w:val="Normal"/>
        <w:numPr>
          <w:ilvl w:val="1"/>
          <w:numId w:val="6"/>
        </w:numPr>
        <w:bidi w:val="0"/>
        <w:jc w:val="left"/>
        <w:rPr>
          <w:rFonts w:ascii="Open Sans" w:hAnsi="Open Sans"/>
        </w:rPr>
      </w:pPr>
      <w:r>
        <w:rPr>
          <w:rFonts w:ascii="Open Sans" w:hAnsi="Open Sans"/>
        </w:rPr>
        <w:t>Extensión de BNF que mejora la legibilidad y facilita la escritura.</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04715" cy="171386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704715" cy="1713865"/>
                    </a:xfrm>
                    <a:prstGeom prst="rect">
                      <a:avLst/>
                    </a:prstGeom>
                  </pic:spPr>
                </pic:pic>
              </a:graphicData>
            </a:graphic>
          </wp:anchor>
        </w:drawing>
      </w:r>
    </w:p>
    <w:p>
      <w:pPr>
        <w:pStyle w:val="Normal"/>
        <w:bidi w:val="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1"/>
          <w:numId w:val="6"/>
        </w:numPr>
        <w:bidi w:val="0"/>
        <w:jc w:val="left"/>
        <w:rPr>
          <w:rFonts w:ascii="Open Sans" w:hAnsi="Open Sans"/>
        </w:rPr>
      </w:pPr>
      <w:r>
        <w:rPr>
          <w:rFonts w:ascii="Open Sans" w:hAnsi="Open Sans"/>
        </w:rPr>
        <w:t>Todo esto no aumenta el poder expresivo de la BNF, solo permite especificaciones mas reducidas y claras</w:t>
      </w:r>
    </w:p>
    <w:p>
      <w:pPr>
        <w:pStyle w:val="Normal"/>
        <w:numPr>
          <w:ilvl w:val="1"/>
          <w:numId w:val="6"/>
        </w:numPr>
        <w:bidi w:val="0"/>
        <w:jc w:val="left"/>
        <w:rPr>
          <w:rFonts w:ascii="Open Sans" w:hAnsi="Open Sans"/>
        </w:rPr>
      </w:pPr>
      <w:r>
        <w:rPr>
          <w:rFonts w:ascii="Open Sans" w:hAnsi="Open Sans"/>
        </w:rPr>
        <w:t>El problema que traen es que los corchetes, llaves, etc., se confundan con los símbolos del lenguaje que se esta tratando de definir</w:t>
      </w:r>
    </w:p>
    <w:p>
      <w:pPr>
        <w:pStyle w:val="Normal"/>
        <w:numPr>
          <w:ilvl w:val="0"/>
          <w:numId w:val="0"/>
        </w:numPr>
        <w:bidi w:val="0"/>
        <w:ind w:left="1080" w:hanging="0"/>
        <w:jc w:val="left"/>
        <w:rPr>
          <w:rFonts w:ascii="Open Sans" w:hAnsi="Open Sans"/>
        </w:rPr>
      </w:pPr>
      <w:r>
        <w:rPr>
          <w:rFonts w:ascii="Open Sans" w:hAnsi="Open Sans"/>
        </w:rPr>
      </w:r>
    </w:p>
    <w:p>
      <w:pPr>
        <w:pStyle w:val="Normal"/>
        <w:numPr>
          <w:ilvl w:val="0"/>
          <w:numId w:val="0"/>
        </w:numPr>
        <w:bidi w:val="0"/>
        <w:ind w:left="1080" w:hanging="0"/>
        <w:jc w:val="left"/>
        <w:rPr>
          <w:rFonts w:ascii="Open Sans" w:hAnsi="Open San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171065" cy="209550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171065" cy="2095500"/>
                    </a:xfrm>
                    <a:prstGeom prst="rect">
                      <a:avLst/>
                    </a:prstGeom>
                  </pic:spPr>
                </pic:pic>
              </a:graphicData>
            </a:graphic>
          </wp:anchor>
        </w:drawing>
      </w:r>
      <w:r>
        <w:rPr>
          <w:rFonts w:ascii="Open Sans" w:hAnsi="Open Sans"/>
        </w:rPr>
        <w:t xml:space="preserve"> </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11">
            <wp:simplePos x="0" y="0"/>
            <wp:positionH relativeFrom="column">
              <wp:posOffset>1360170</wp:posOffset>
            </wp:positionH>
            <wp:positionV relativeFrom="paragraph">
              <wp:posOffset>635</wp:posOffset>
            </wp:positionV>
            <wp:extent cx="3399790" cy="325691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3399790" cy="3256915"/>
                    </a:xfrm>
                    <a:prstGeom prst="rect">
                      <a:avLst/>
                    </a:prstGeom>
                  </pic:spPr>
                </pic:pic>
              </a:graphicData>
            </a:graphic>
          </wp:anchor>
        </w:drawing>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numPr>
          <w:ilvl w:val="0"/>
          <w:numId w:val="6"/>
        </w:numPr>
        <w:bidi w:val="0"/>
        <w:jc w:val="left"/>
        <w:rPr>
          <w:rFonts w:ascii="Open Sans" w:hAnsi="Open Sans"/>
          <w:u w:val="single"/>
        </w:rPr>
      </w:pPr>
      <w:r>
        <w:rPr>
          <w:rFonts w:ascii="Open Sans" w:hAnsi="Open Sans"/>
          <w:u w:val="single"/>
        </w:rPr>
        <w:t>Diagramas sintácticos:</w:t>
      </w:r>
    </w:p>
    <w:p>
      <w:pPr>
        <w:pStyle w:val="Normal"/>
        <w:numPr>
          <w:ilvl w:val="1"/>
          <w:numId w:val="6"/>
        </w:numPr>
        <w:bidi w:val="0"/>
        <w:jc w:val="left"/>
        <w:rPr>
          <w:rFonts w:ascii="Open Sans" w:hAnsi="Open Sans"/>
        </w:rPr>
      </w:pPr>
      <w:r>
        <w:rPr>
          <w:rFonts w:ascii="Open Sans" w:hAnsi="Open Sans"/>
        </w:rPr>
        <w:t>Representación visual equivalente pero mas sencilla de distinguir que la información que se describe con reglas BNF o una EBNF.</w:t>
      </w:r>
    </w:p>
    <w:p>
      <w:pPr>
        <w:pStyle w:val="Normal"/>
        <w:numPr>
          <w:ilvl w:val="1"/>
          <w:numId w:val="6"/>
        </w:numPr>
        <w:bidi w:val="0"/>
        <w:jc w:val="left"/>
        <w:rPr>
          <w:rFonts w:ascii="Open Sans" w:hAnsi="Open Sans"/>
        </w:rPr>
      </w:pPr>
      <w:r>
        <w:rPr>
          <w:rFonts w:ascii="Open Sans" w:hAnsi="Open Sans"/>
        </w:rPr>
        <w:t>Cada regla esta representada por un camino donde los símbolos no terminales se representan con rectángulos y los símbolos terminales se representan con círculos.</w:t>
      </w:r>
    </w:p>
    <w:p>
      <w:pPr>
        <w:pStyle w:val="Normal"/>
        <w:numPr>
          <w:ilvl w:val="1"/>
          <w:numId w:val="6"/>
        </w:numPr>
        <w:bidi w:val="0"/>
        <w:jc w:val="left"/>
        <w:rPr>
          <w:rFonts w:ascii="Open Sans" w:hAnsi="Open Sans"/>
        </w:rPr>
      </w:pPr>
      <w:r>
        <w:rPr>
          <w:rFonts w:ascii="Open Sans" w:hAnsi="Open Sans"/>
        </w:rPr>
        <w:t>El símbolo no terminal es definido con un diagrama de transición que tiene una linea de entrada y una linea de salida</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79768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120130" cy="1797685"/>
                    </a:xfrm>
                    <a:prstGeom prst="rect">
                      <a:avLst/>
                    </a:prstGeom>
                  </pic:spPr>
                </pic:pic>
              </a:graphicData>
            </a:graphic>
          </wp:anchor>
        </w:drawing>
      </w:r>
    </w:p>
    <w:p>
      <w:pPr>
        <w:pStyle w:val="Normal"/>
        <w:numPr>
          <w:ilvl w:val="1"/>
          <w:numId w:val="6"/>
        </w:numPr>
        <w:bidi w:val="0"/>
        <w:jc w:val="left"/>
        <w:rPr>
          <w:rFonts w:ascii="Open Sans" w:hAnsi="Open Sans"/>
        </w:rPr>
      </w:pPr>
      <w:r>
        <w:rPr>
          <w:rFonts w:ascii="Open Sans" w:hAnsi="Open Sans"/>
        </w:rPr>
        <w:t>Una cadena de palabras es un programa valido si estas pueden ser generadas cruzando el diagrama de sintaxis desde la entrada hasta la salida:</w:t>
      </w:r>
    </w:p>
    <w:p>
      <w:pPr>
        <w:pStyle w:val="Normal"/>
        <w:numPr>
          <w:ilvl w:val="2"/>
          <w:numId w:val="6"/>
        </w:numPr>
        <w:bidi w:val="0"/>
        <w:jc w:val="left"/>
        <w:rPr>
          <w:rFonts w:ascii="Open Sans" w:hAnsi="Open Sans"/>
        </w:rPr>
      </w:pPr>
      <w:r>
        <w:rPr>
          <w:rFonts w:ascii="Open Sans" w:hAnsi="Open Sans"/>
        </w:rPr>
        <w:t xml:space="preserve"> </w:t>
      </w:r>
      <w:r>
        <w:rPr>
          <w:rFonts w:ascii="Open Sans" w:hAnsi="Open Sans"/>
        </w:rPr>
        <w:t>Si se encuentra un terminal, la palabra debe estar dentro de la cadena que esta reconociendo.</w:t>
      </w:r>
    </w:p>
    <w:p>
      <w:pPr>
        <w:pStyle w:val="Normal"/>
        <w:numPr>
          <w:ilvl w:val="2"/>
          <w:numId w:val="6"/>
        </w:numPr>
        <w:bidi w:val="0"/>
        <w:jc w:val="left"/>
        <w:rPr>
          <w:rFonts w:ascii="Open Sans" w:hAnsi="Open Sans"/>
        </w:rPr>
      </w:pPr>
      <w:r>
        <w:rPr>
          <w:rFonts w:ascii="Open Sans" w:hAnsi="Open Sans"/>
        </w:rPr>
        <w:t>Cuando se encuentra un no terminal, debe reconocerse atravesando el diagrama para ese no terminal.</w:t>
      </w:r>
    </w:p>
    <w:p>
      <w:pPr>
        <w:pStyle w:val="Normal"/>
        <w:numPr>
          <w:ilvl w:val="2"/>
          <w:numId w:val="6"/>
        </w:numPr>
        <w:bidi w:val="0"/>
        <w:jc w:val="left"/>
        <w:rPr>
          <w:rFonts w:ascii="Open Sans" w:hAnsi="Open Sans"/>
        </w:rPr>
      </w:pPr>
      <w:r>
        <w:rPr>
          <w:rFonts w:ascii="Open Sans" w:hAnsi="Open Sans"/>
        </w:rPr>
        <w:t>Cuando se encuentra una bifurcación, se puede cruzar por cualquiera de las lineas.</w:t>
      </w:r>
    </w:p>
    <w:p>
      <w:pPr>
        <w:pStyle w:val="Normal"/>
        <w:numPr>
          <w:ilvl w:val="0"/>
          <w:numId w:val="0"/>
        </w:numPr>
        <w:bidi w:val="0"/>
        <w:ind w:left="1440" w:hanging="0"/>
        <w:jc w:val="left"/>
        <w:rPr>
          <w:rFonts w:ascii="Open Sans" w:hAnsi="Open Sans"/>
        </w:rPr>
      </w:pPr>
      <w:r>
        <w:rPr>
          <w:rFonts w:ascii="Open Sans" w:hAnsi="Open Sans"/>
        </w:rPr>
      </w:r>
    </w:p>
    <w:p>
      <w:pPr>
        <w:pStyle w:val="Normal"/>
        <w:numPr>
          <w:ilvl w:val="0"/>
          <w:numId w:val="6"/>
        </w:numPr>
        <w:bidi w:val="0"/>
        <w:jc w:val="left"/>
        <w:rPr>
          <w:rFonts w:ascii="Open Sans" w:hAnsi="Open Sans"/>
          <w:u w:val="single"/>
        </w:rPr>
      </w:pPr>
      <w:r>
        <w:rPr>
          <w:rFonts w:ascii="Open Sans" w:hAnsi="Open Sans"/>
          <w:u w:val="single"/>
        </w:rPr>
        <w:t>Arboles de análisis sintáctico:</w:t>
      </w:r>
    </w:p>
    <w:p>
      <w:pPr>
        <w:pStyle w:val="Normal"/>
        <w:numPr>
          <w:ilvl w:val="1"/>
          <w:numId w:val="6"/>
        </w:numPr>
        <w:bidi w:val="0"/>
        <w:jc w:val="left"/>
        <w:rPr>
          <w:rFonts w:ascii="Open Sans" w:hAnsi="Open Sans"/>
        </w:rPr>
      </w:pPr>
      <w:r>
        <w:rPr>
          <w:rFonts w:ascii="Open Sans" w:hAnsi="Open Sans"/>
        </w:rPr>
        <w:t>Representación grafica de las derivaciones de una gramática.</w:t>
      </w:r>
    </w:p>
    <w:p>
      <w:pPr>
        <w:pStyle w:val="Normal"/>
        <w:numPr>
          <w:ilvl w:val="1"/>
          <w:numId w:val="6"/>
        </w:numPr>
        <w:bidi w:val="0"/>
        <w:jc w:val="left"/>
        <w:rPr>
          <w:rFonts w:ascii="Open Sans" w:hAnsi="Open Sans"/>
        </w:rPr>
      </w:pPr>
      <w:r>
        <w:rPr>
          <w:rFonts w:ascii="Open Sans" w:hAnsi="Open Sans"/>
        </w:rPr>
        <w:t>Se utilizan para la construcción de traductores.</w:t>
      </w:r>
    </w:p>
    <w:p>
      <w:pPr>
        <w:pStyle w:val="Normal"/>
        <w:numPr>
          <w:ilvl w:val="1"/>
          <w:numId w:val="6"/>
        </w:numPr>
        <w:bidi w:val="0"/>
        <w:jc w:val="left"/>
        <w:rPr>
          <w:rFonts w:ascii="Open Sans" w:hAnsi="Open Sans"/>
        </w:rPr>
      </w:pPr>
      <w:r>
        <w:rPr>
          <w:rFonts w:ascii="Open Sans" w:hAnsi="Open Sans"/>
        </w:rPr>
        <w:t>Un analizador sintáctico usa las reglas de la definición de un lenguaje para determinar si una cadena es un programa valido.</w:t>
      </w:r>
    </w:p>
    <w:p>
      <w:pPr>
        <w:pStyle w:val="Normal"/>
        <w:numPr>
          <w:ilvl w:val="1"/>
          <w:numId w:val="6"/>
        </w:numPr>
        <w:bidi w:val="0"/>
        <w:jc w:val="left"/>
        <w:rPr>
          <w:rFonts w:ascii="Open Sans" w:hAnsi="Open Sans"/>
        </w:rPr>
      </w:pPr>
      <w:r>
        <w:rPr>
          <w:rFonts w:ascii="Open Sans" w:hAnsi="Open Sans"/>
        </w:rPr>
        <w:t>La estructura sintáctica de una cadena puede representarse como un árbol sintáctico o árbol de derivación una vez que atraviesa el analizador sintáctico.</w:t>
      </w:r>
    </w:p>
    <w:p>
      <w:pPr>
        <w:pStyle w:val="Normal"/>
        <w:numPr>
          <w:ilvl w:val="1"/>
          <w:numId w:val="6"/>
        </w:numPr>
        <w:bidi w:val="0"/>
        <w:jc w:val="left"/>
        <w:rPr>
          <w:rFonts w:ascii="Open Sans" w:hAnsi="Open Sans"/>
        </w:rPr>
      </w:pPr>
      <w:r>
        <w:rPr>
          <w:rFonts w:ascii="Open Sans" w:hAnsi="Open Sans"/>
        </w:rPr>
        <w:t>Hojas: símbolos y palabras del lenguaje.</w:t>
      </w:r>
    </w:p>
    <w:p>
      <w:pPr>
        <w:pStyle w:val="Normal"/>
        <w:numPr>
          <w:ilvl w:val="1"/>
          <w:numId w:val="6"/>
        </w:numPr>
        <w:bidi w:val="0"/>
        <w:jc w:val="left"/>
        <w:rPr>
          <w:rFonts w:ascii="Open Sans" w:hAnsi="Open Sans"/>
        </w:rPr>
      </w:pPr>
      <w:r>
        <w:rPr>
          <w:rFonts w:ascii="Open Sans" w:hAnsi="Open Sans"/>
        </w:rPr>
        <w:t>Nodos internos: metavariables.</w:t>
      </w:r>
    </w:p>
    <w:p>
      <w:pPr>
        <w:pStyle w:val="Normal"/>
        <w:numPr>
          <w:ilvl w:val="1"/>
          <w:numId w:val="6"/>
        </w:numPr>
        <w:bidi w:val="0"/>
        <w:jc w:val="left"/>
        <w:rPr>
          <w:rFonts w:ascii="Open Sans" w:hAnsi="Open Sans"/>
        </w:rPr>
      </w:pPr>
      <w:r>
        <w:rPr>
          <w:rFonts w:ascii="Open Sans" w:hAnsi="Open Sans"/>
        </w:rPr>
        <w:t>Raíz: Axioma.</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62636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6120130" cy="2626360"/>
                    </a:xfrm>
                    <a:prstGeom prst="rect">
                      <a:avLst/>
                    </a:prstGeom>
                  </pic:spPr>
                </pic:pic>
              </a:graphicData>
            </a:graphic>
          </wp:anchor>
        </w:drawing>
      </w:r>
    </w:p>
    <w:p>
      <w:pPr>
        <w:pStyle w:val="Normal"/>
        <w:bidi w:val="0"/>
        <w:jc w:val="left"/>
        <w:rPr>
          <w:rFonts w:ascii="Open Sans" w:hAnsi="Open Sans"/>
          <w:b/>
          <w:b/>
          <w:bCs/>
        </w:rPr>
      </w:pPr>
      <w:r>
        <w:rPr>
          <w:rFonts w:ascii="Open Sans" w:hAnsi="Open Sans"/>
          <w:b/>
          <w:bCs/>
        </w:rPr>
        <w:t>Ambigüedad</w:t>
      </w:r>
    </w:p>
    <w:p>
      <w:pPr>
        <w:pStyle w:val="Normal"/>
        <w:bidi w:val="0"/>
        <w:jc w:val="left"/>
        <w:rPr>
          <w:rFonts w:ascii="Open Sans" w:hAnsi="Open Sans"/>
        </w:rPr>
      </w:pPr>
      <w:r>
        <w:rPr>
          <w:rFonts w:ascii="Open Sans" w:hAnsi="Open Sans"/>
        </w:rPr>
      </w:r>
    </w:p>
    <w:p>
      <w:pPr>
        <w:pStyle w:val="Normal"/>
        <w:numPr>
          <w:ilvl w:val="0"/>
          <w:numId w:val="7"/>
        </w:numPr>
        <w:bidi w:val="0"/>
        <w:jc w:val="left"/>
        <w:rPr>
          <w:rFonts w:ascii="Open Sans" w:hAnsi="Open Sans"/>
        </w:rPr>
      </w:pPr>
      <w:r>
        <w:rPr>
          <w:rFonts w:ascii="Open Sans" w:hAnsi="Open Sans"/>
        </w:rPr>
        <w:t>Una cadena que esta asociada a mas de un árbol de derivación se dice que es una cadena ambigua y la regla que permite construirla también se denomina ambigua.</w:t>
      </w:r>
    </w:p>
    <w:p>
      <w:pPr>
        <w:pStyle w:val="Normal"/>
        <w:numPr>
          <w:ilvl w:val="0"/>
          <w:numId w:val="7"/>
        </w:numPr>
        <w:bidi w:val="0"/>
        <w:jc w:val="left"/>
        <w:rPr>
          <w:rFonts w:ascii="Open Sans" w:hAnsi="Open Sans"/>
        </w:rPr>
      </w:pPr>
      <w:r>
        <w:rPr>
          <w:rFonts w:ascii="Open Sans" w:hAnsi="Open Sans"/>
        </w:rPr>
        <w:t>Una gramática es ambigua si existe alguna sentencia que admite mas de un árbol sintáctico diferente.</w:t>
      </w:r>
    </w:p>
    <w:p>
      <w:pPr>
        <w:pStyle w:val="Normal"/>
        <w:numPr>
          <w:ilvl w:val="0"/>
          <w:numId w:val="7"/>
        </w:numPr>
        <w:bidi w:val="0"/>
        <w:jc w:val="left"/>
        <w:rPr>
          <w:rFonts w:ascii="Open Sans" w:hAnsi="Open Sans"/>
        </w:rPr>
      </w:pPr>
      <w:r>
        <w:rPr>
          <w:rFonts w:ascii="Open Sans" w:hAnsi="Open Sans"/>
        </w:rPr>
        <w:t>En ocasiones, la ambigüedad no afecta la semántica y puede tolerarse, como por ejemplo este caso. Pero hay casos que se producen derivaciones que no son sem</w:t>
      </w:r>
      <w:r>
        <w:rPr>
          <w:rFonts w:eastAsia="Noto Sans" w:cs="Noto Sans Devanagari" w:ascii="Open Sans" w:hAnsi="Open Sans"/>
          <w:color w:val="auto"/>
          <w:kern w:val="2"/>
          <w:sz w:val="24"/>
          <w:szCs w:val="24"/>
          <w:lang w:val="es-ES" w:eastAsia="zh-CN" w:bidi="hi-IN"/>
        </w:rPr>
        <w:t>á</w:t>
      </w:r>
      <w:r>
        <w:rPr>
          <w:rFonts w:ascii="Open Sans" w:hAnsi="Open Sans"/>
        </w:rPr>
        <w:t>nticamente equivalentes, por lo tanto en esos casos la ambigüedad debe quedar eliminada del lenguaje y de las reglas que permiten definir esas cadenas dentro del lenguaje.</w:t>
      </w:r>
    </w:p>
    <w:p>
      <w:pPr>
        <w:pStyle w:val="Normal"/>
        <w:numPr>
          <w:ilvl w:val="0"/>
          <w:numId w:val="0"/>
        </w:numPr>
        <w:bidi w:val="0"/>
        <w:ind w:left="720" w:hanging="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14340" cy="263779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5514340" cy="2637790"/>
                    </a:xfrm>
                    <a:prstGeom prst="rect">
                      <a:avLst/>
                    </a:prstGeom>
                  </pic:spPr>
                </pic:pic>
              </a:graphicData>
            </a:graphic>
          </wp:anchor>
        </w:drawing>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b/>
          <w:b/>
          <w:bCs/>
        </w:rPr>
      </w:pPr>
      <w:r>
        <w:rPr>
          <w:rFonts w:ascii="Open Sans" w:hAnsi="Open Sans"/>
          <w:b/>
          <w:bCs/>
        </w:rPr>
        <w:t>Beneficios y restricciones de las definiciones formales de las sintaxis de un LP</w:t>
      </w:r>
    </w:p>
    <w:p>
      <w:pPr>
        <w:pStyle w:val="Normal"/>
        <w:bidi w:val="0"/>
        <w:jc w:val="left"/>
        <w:rPr>
          <w:rFonts w:ascii="Open Sans" w:hAnsi="Open Sans"/>
        </w:rPr>
      </w:pPr>
      <w:r>
        <w:rPr>
          <w:rFonts w:ascii="Open Sans" w:hAnsi="Open Sans"/>
        </w:rPr>
      </w:r>
    </w:p>
    <w:p>
      <w:pPr>
        <w:pStyle w:val="Normal"/>
        <w:numPr>
          <w:ilvl w:val="0"/>
          <w:numId w:val="8"/>
        </w:numPr>
        <w:bidi w:val="0"/>
        <w:jc w:val="left"/>
        <w:rPr>
          <w:rFonts w:ascii="Open Sans" w:hAnsi="Open Sans"/>
        </w:rPr>
      </w:pPr>
      <w:r>
        <w:rPr>
          <w:rFonts w:ascii="Open Sans" w:hAnsi="Open Sans"/>
          <w:u w:val="single"/>
        </w:rPr>
        <w:t>Beneficios</w:t>
      </w:r>
      <w:r>
        <w:rPr>
          <w:rFonts w:ascii="Open Sans" w:hAnsi="Open Sans"/>
        </w:rPr>
        <w:t>:</w:t>
      </w:r>
    </w:p>
    <w:p>
      <w:pPr>
        <w:pStyle w:val="Normal"/>
        <w:numPr>
          <w:ilvl w:val="1"/>
          <w:numId w:val="8"/>
        </w:numPr>
        <w:bidi w:val="0"/>
        <w:jc w:val="left"/>
        <w:rPr>
          <w:rFonts w:ascii="Open Sans" w:hAnsi="Open Sans"/>
          <w:lang w:val="zxx" w:eastAsia="zxx" w:bidi="zxx"/>
        </w:rPr>
      </w:pPr>
      <w:r>
        <w:rPr>
          <w:rFonts w:ascii="Open Sans" w:hAnsi="Open Sans"/>
          <w:lang w:val="zxx" w:eastAsia="zxx" w:bidi="zxx"/>
        </w:rPr>
        <w:t>Constituyen una referencia para usuarios (necesitan un documento al cual recurrir para obtener la información detallada y concisa de la sintaxis o de como se escriben las sentencias en un determinado LP) y para implementadores (especificaciones formales facilitan la estandarizaci</w:t>
      </w:r>
      <w:r>
        <w:rPr>
          <w:rFonts w:eastAsia="Noto Sans" w:cs="Noto Sans Devanagari" w:ascii="Open Sans" w:hAnsi="Open Sans"/>
          <w:color w:val="auto"/>
          <w:kern w:val="2"/>
          <w:sz w:val="24"/>
          <w:szCs w:val="24"/>
          <w:lang w:val="zxx" w:eastAsia="zxx" w:bidi="zxx"/>
        </w:rPr>
        <w:t>ó</w:t>
      </w:r>
      <w:r>
        <w:rPr>
          <w:rFonts w:ascii="Open Sans" w:hAnsi="Open Sans"/>
          <w:lang w:val="zxx" w:eastAsia="zxx" w:bidi="zxx"/>
        </w:rPr>
        <w:t>n dado que van a eliminar los dialectos que surgen de las diferentes implementaciones)</w:t>
      </w:r>
    </w:p>
    <w:p>
      <w:pPr>
        <w:pStyle w:val="Normal"/>
        <w:numPr>
          <w:ilvl w:val="1"/>
          <w:numId w:val="8"/>
        </w:numPr>
        <w:bidi w:val="0"/>
        <w:jc w:val="left"/>
        <w:rPr>
          <w:rFonts w:ascii="Open Sans" w:hAnsi="Open Sans"/>
        </w:rPr>
      </w:pPr>
      <w:r>
        <w:rPr>
          <w:rFonts w:ascii="Open Sans" w:hAnsi="Open Sans"/>
        </w:rPr>
        <w:t>Prueba de programas (Las herramientas de verificación y de testeo requieren que los constructores del lenguaje estén formalizados de manera rigurosa) y de implementaciones (para probar la correctitud de un programa los requerimiento tienen que haber sido especificados rigurosamente).</w:t>
      </w:r>
    </w:p>
    <w:p>
      <w:pPr>
        <w:pStyle w:val="Normal"/>
        <w:numPr>
          <w:ilvl w:val="1"/>
          <w:numId w:val="8"/>
        </w:numPr>
        <w:bidi w:val="0"/>
        <w:jc w:val="left"/>
        <w:rPr>
          <w:rFonts w:ascii="Open Sans" w:hAnsi="Open Sans"/>
        </w:rPr>
      </w:pPr>
      <w:r>
        <w:rPr>
          <w:rFonts w:ascii="Open Sans" w:hAnsi="Open Sans"/>
        </w:rPr>
        <w:t>Favorece la implementación automática , en la actualidad existen herramientas para automatizar parte de la construcción de compiladores e interpretes.</w:t>
      </w:r>
    </w:p>
    <w:p>
      <w:pPr>
        <w:pStyle w:val="Normal"/>
        <w:numPr>
          <w:ilvl w:val="1"/>
          <w:numId w:val="8"/>
        </w:numPr>
        <w:bidi w:val="0"/>
        <w:jc w:val="left"/>
        <w:rPr>
          <w:rFonts w:ascii="Open Sans" w:hAnsi="Open Sans"/>
        </w:rPr>
      </w:pPr>
      <w:r>
        <w:rPr>
          <w:rFonts w:ascii="Open Sans" w:hAnsi="Open Sans"/>
        </w:rPr>
        <w:t>Diseño del LP, este debe asegurar cierto nivel de naturalidad, de simplicidad, de claridad conceptual, y de poder expresivo, cosas difíciles de notar si no se posee una descripción formal del LP.</w:t>
      </w:r>
    </w:p>
    <w:p>
      <w:pPr>
        <w:pStyle w:val="Normal"/>
        <w:numPr>
          <w:ilvl w:val="0"/>
          <w:numId w:val="8"/>
        </w:numPr>
        <w:bidi w:val="0"/>
        <w:jc w:val="left"/>
        <w:rPr>
          <w:rFonts w:ascii="Open Sans" w:hAnsi="Open Sans"/>
        </w:rPr>
      </w:pPr>
      <w:r>
        <w:rPr>
          <w:rFonts w:ascii="Open Sans" w:hAnsi="Open Sans"/>
          <w:u w:val="single"/>
        </w:rPr>
        <w:t>Restricciones</w:t>
      </w:r>
      <w:r>
        <w:rPr>
          <w:rFonts w:ascii="Open Sans" w:hAnsi="Open Sans"/>
        </w:rPr>
        <w:t>:</w:t>
      </w:r>
    </w:p>
    <w:p>
      <w:pPr>
        <w:pStyle w:val="Normal"/>
        <w:numPr>
          <w:ilvl w:val="1"/>
          <w:numId w:val="8"/>
        </w:numPr>
        <w:bidi w:val="0"/>
        <w:jc w:val="left"/>
        <w:rPr>
          <w:rFonts w:ascii="Open Sans" w:hAnsi="Open Sans"/>
        </w:rPr>
      </w:pPr>
      <w:r>
        <w:rPr>
          <w:rFonts w:ascii="Open Sans" w:hAnsi="Open Sans"/>
        </w:rPr>
        <w:t>A la complejidad de aprender, comprender y usar un LP, se agrega la complejidad de aprender, comprender y usar un metalenguaje que se utiliza para la descripción formal de un LP.</w:t>
      </w:r>
    </w:p>
    <w:p>
      <w:pPr>
        <w:pStyle w:val="Normal"/>
        <w:numPr>
          <w:ilvl w:val="1"/>
          <w:numId w:val="8"/>
        </w:numPr>
        <w:bidi w:val="0"/>
        <w:jc w:val="left"/>
        <w:rPr>
          <w:rFonts w:ascii="Open Sans" w:hAnsi="Open Sans"/>
        </w:rPr>
      </w:pPr>
      <w:r>
        <w:rPr>
          <w:rFonts w:ascii="Open Sans" w:hAnsi="Open Sans"/>
        </w:rPr>
        <w:t>Distinguir los elementos del LP que se esta describiendo, de los elementos del metalenguaje que se esta usando para describirlo.</w:t>
      </w:r>
    </w:p>
    <w:p>
      <w:pPr>
        <w:pStyle w:val="Normal"/>
        <w:numPr>
          <w:ilvl w:val="1"/>
          <w:numId w:val="8"/>
        </w:numPr>
        <w:bidi w:val="0"/>
        <w:jc w:val="left"/>
        <w:rPr>
          <w:rFonts w:ascii="Open Sans" w:hAnsi="Open Sans"/>
        </w:rPr>
      </w:pPr>
      <w:r>
        <w:rPr>
          <w:rFonts w:ascii="Open Sans" w:hAnsi="Open Sans"/>
        </w:rPr>
        <w:t>Existen algunas facilidades que aun no han sido modeladas por ningún método de definición formal de sintaxis de un LP, como la concurrencia, excepciones, etc. Ademas hay cosas que autores afirman que pertenecen a la semántica y otros que pertenecen a la sintaxis.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Open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w:cs="Noto Sans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LibreOffice/7.3.3.2$Linux_X86_64 LibreOffice_project/30$Build-2</Application>
  <AppVersion>15.0000</AppVersion>
  <Pages>12</Pages>
  <Words>2456</Words>
  <Characters>12684</Characters>
  <CharactersWithSpaces>14863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2022-04-30T16:37:39Z</dcterms:created>
  <dc:creator/>
  <dc:description/>
  <dc:language>es-AR</dc:language>
  <cp:lastModifiedBy/>
  <dcterms:modified xsi:type="dcterms:W3CDTF">2022-05-08T10:01:54Z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