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60C132" w14:textId="77777777" w:rsidR="0088550A" w:rsidRDefault="0088550A" w:rsidP="0088550A">
      <w:pPr>
        <w:pStyle w:val="NormalWeb"/>
      </w:pPr>
      <w:r>
        <w:rPr>
          <w:rStyle w:val="Strong"/>
          <w:rFonts w:eastAsiaTheme="majorEastAsia"/>
        </w:rPr>
        <w:t>IMPORTANT DISCLOSURE REGARDING ESCROWS/IMPOUNDS</w:t>
      </w:r>
    </w:p>
    <w:p w14:paraId="61E087BC" w14:textId="77777777" w:rsidR="0088550A" w:rsidRDefault="0088550A" w:rsidP="0088550A">
      <w:pPr>
        <w:pStyle w:val="NormalWeb"/>
      </w:pPr>
      <w:r>
        <w:t>The following contains important information regarding MoXi® policy as it relates to loan impounds/escrows. Please read this disclosure carefully and contact us with any questions. Your signed loan agreement is the binding document governing monthly payments due; this disclosure does not replace your loan agreement.</w:t>
      </w:r>
    </w:p>
    <w:p w14:paraId="7DC418C6" w14:textId="77777777" w:rsidR="0088550A" w:rsidRDefault="0088550A" w:rsidP="0088550A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Your MoXi® loan requires setup of an account at loan closing and on an ongoing basis for collection of and remittance of required ongoing property expenses. MoXi® requires these accounts for all loans. Without an escrow/impound account, MoXi® would not agree to make you a loan.</w:t>
      </w:r>
    </w:p>
    <w:p w14:paraId="66F77032" w14:textId="77777777" w:rsidR="0088550A" w:rsidRDefault="0088550A" w:rsidP="0088550A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Notwithstanding the terms set forth in your loan agreement, your monthly payment will typically include all the following:</w:t>
      </w:r>
    </w:p>
    <w:p w14:paraId="3D980934" w14:textId="77777777" w:rsidR="0088550A" w:rsidRDefault="0088550A" w:rsidP="0088550A">
      <w:pPr>
        <w:pStyle w:val="NormalWeb"/>
        <w:ind w:left="720"/>
      </w:pPr>
      <w:r>
        <w:t>a. Principal and interest payments in accordance with the established amortization schedule; and</w:t>
      </w:r>
    </w:p>
    <w:p w14:paraId="0CA5DDF8" w14:textId="77777777" w:rsidR="0088550A" w:rsidRDefault="0088550A" w:rsidP="0088550A">
      <w:pPr>
        <w:pStyle w:val="NormalWeb"/>
        <w:ind w:left="720"/>
      </w:pPr>
      <w:r>
        <w:t>b. A monthly estimated portion of your annual property taxes; and</w:t>
      </w:r>
    </w:p>
    <w:p w14:paraId="524130E9" w14:textId="77777777" w:rsidR="0088550A" w:rsidRDefault="0088550A" w:rsidP="0088550A">
      <w:pPr>
        <w:pStyle w:val="NormalWeb"/>
        <w:ind w:left="720"/>
      </w:pPr>
      <w:r>
        <w:t xml:space="preserve">c. A monthly estimated portion of your annual </w:t>
      </w:r>
      <w:proofErr w:type="spellStart"/>
      <w:r>
        <w:t>Fideicomiso</w:t>
      </w:r>
      <w:proofErr w:type="spellEnd"/>
      <w:r>
        <w:t xml:space="preserve"> annuity/renewal fee due to the Fiduciary that holds your trust; and</w:t>
      </w:r>
    </w:p>
    <w:p w14:paraId="29FE2EDE" w14:textId="77777777" w:rsidR="0088550A" w:rsidRDefault="0088550A" w:rsidP="0088550A">
      <w:pPr>
        <w:pStyle w:val="NormalWeb"/>
        <w:ind w:left="720"/>
      </w:pPr>
      <w:r>
        <w:t>d. A monthly estimated portion of your annual Hazard/Homeowners insurance renewal; and</w:t>
      </w:r>
    </w:p>
    <w:p w14:paraId="1758B46C" w14:textId="77777777" w:rsidR="0088550A" w:rsidRDefault="0088550A" w:rsidP="0088550A">
      <w:pPr>
        <w:pStyle w:val="NormalWeb"/>
        <w:ind w:left="720"/>
      </w:pPr>
      <w:r>
        <w:t xml:space="preserve">e. A monthly sub-servicing fee, currently $65, to cover </w:t>
      </w:r>
      <w:proofErr w:type="gramStart"/>
      <w:r>
        <w:t>administration</w:t>
      </w:r>
      <w:proofErr w:type="gramEnd"/>
      <w:r>
        <w:t xml:space="preserve"> of this account and these payments.</w:t>
      </w:r>
    </w:p>
    <w:p w14:paraId="410E486F" w14:textId="77777777" w:rsidR="0088550A" w:rsidRDefault="0088550A" w:rsidP="0088550A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At closing of your transaction, MoXi® will collect from you a deposit to start this account. This deposit typically includes:</w:t>
      </w:r>
    </w:p>
    <w:p w14:paraId="5BFDA2D0" w14:textId="77777777" w:rsidR="0088550A" w:rsidRDefault="0088550A" w:rsidP="0088550A">
      <w:pPr>
        <w:pStyle w:val="NormalWeb"/>
        <w:ind w:left="720"/>
      </w:pPr>
      <w:r>
        <w:t>a. Any property taxes that may be due on the subject property for the following fiscal year; and</w:t>
      </w:r>
    </w:p>
    <w:p w14:paraId="2C5BF342" w14:textId="77777777" w:rsidR="0088550A" w:rsidRDefault="0088550A" w:rsidP="0088550A">
      <w:pPr>
        <w:pStyle w:val="NormalWeb"/>
        <w:ind w:left="720"/>
      </w:pPr>
      <w:r>
        <w:t xml:space="preserve">b. 3 months of the following items: estimated property taxes, hazard insurance, </w:t>
      </w:r>
      <w:proofErr w:type="spellStart"/>
      <w:r>
        <w:t>Fideicomiso</w:t>
      </w:r>
      <w:proofErr w:type="spellEnd"/>
      <w:r>
        <w:t xml:space="preserve"> annual renewal</w:t>
      </w:r>
    </w:p>
    <w:p w14:paraId="5E9001D1" w14:textId="77777777" w:rsidR="0088550A" w:rsidRDefault="0088550A" w:rsidP="0088550A">
      <w:pPr>
        <w:pStyle w:val="NormalWeb"/>
      </w:pPr>
      <w:r>
        <w:rPr>
          <w:rStyle w:val="Strong"/>
          <w:rFonts w:eastAsiaTheme="majorEastAsia"/>
        </w:rPr>
        <w:t>All MoXi® clients are required to setup and maintain an impound/escrow account without exception.</w:t>
      </w:r>
    </w:p>
    <w:p w14:paraId="55A29CC5" w14:textId="77777777" w:rsidR="0088550A" w:rsidRDefault="0088550A" w:rsidP="0088550A">
      <w:pPr>
        <w:pStyle w:val="NormalWeb"/>
      </w:pPr>
      <w:r>
        <w:t>I have read this notice in its entirety and understand and agree to its terms.</w:t>
      </w:r>
    </w:p>
    <w:p w14:paraId="052CE771" w14:textId="7BA7E748" w:rsidR="00C5587D" w:rsidRPr="0088550A" w:rsidRDefault="00C5587D" w:rsidP="0088550A"/>
    <w:sectPr w:rsidR="00C5587D" w:rsidRPr="00885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2D4DD9"/>
    <w:multiLevelType w:val="multilevel"/>
    <w:tmpl w:val="66C61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395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50A"/>
    <w:rsid w:val="002A2810"/>
    <w:rsid w:val="0088550A"/>
    <w:rsid w:val="00C5587D"/>
    <w:rsid w:val="00EE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EC4C71"/>
  <w15:chartTrackingRefBased/>
  <w15:docId w15:val="{91F3FBE6-989E-49B9-8082-F2796DEC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5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5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5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5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5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55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59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18f9eff9f77785feeafaea615209b4a9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0afc5980a51745a0abe197e2e2a03c05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5C80115F-C0E9-4CD9-9C6E-2F183D59A27D}"/>
</file>

<file path=customXml/itemProps2.xml><?xml version="1.0" encoding="utf-8"?>
<ds:datastoreItem xmlns:ds="http://schemas.openxmlformats.org/officeDocument/2006/customXml" ds:itemID="{07548493-14C7-46F4-8B69-9078FA30A768}"/>
</file>

<file path=customXml/itemProps3.xml><?xml version="1.0" encoding="utf-8"?>
<ds:datastoreItem xmlns:ds="http://schemas.openxmlformats.org/officeDocument/2006/customXml" ds:itemID="{7E5B713A-1EF8-4E62-8270-6336C4116A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270</Words>
  <Characters>1497</Characters>
  <Application>Microsoft Office Word</Application>
  <DocSecurity>0</DocSecurity>
  <Lines>29</Lines>
  <Paragraphs>14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Childress</dc:creator>
  <cp:keywords/>
  <dc:description/>
  <cp:lastModifiedBy>Chris Childress</cp:lastModifiedBy>
  <cp:revision>1</cp:revision>
  <dcterms:created xsi:type="dcterms:W3CDTF">2024-06-17T04:52:00Z</dcterms:created>
  <dcterms:modified xsi:type="dcterms:W3CDTF">2024-06-17T04:54:00Z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b3ba3521-f3e3-4a73-84c9-231e3cd8e7be</vt:lpwstr>
  </property>
  <property fmtid="{D5CDD505-2E9C-101B-9397-08002B2CF9AE}" pid="3" name="ContentTypeId">
    <vt:lpwstr>0x0101003C24A15002F8BF4FA7B8231B1EB51FD0</vt:lpwstr>
  </property>
</Properties>
</file>