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3735F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PROPERTY DOCUMENTS DISCLOSURE</w:t>
      </w:r>
    </w:p>
    <w:p w14:paraId="178DBD0F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The following documents for the property you are purchasing in Mexico must be received by MoXi® before any items such as the Title Search, Commercial Appraisal, and Cadastral (Tax) Appraisal can be ordered:</w:t>
      </w:r>
    </w:p>
    <w:p w14:paraId="339AAF1C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Paid Receipt for Electricity Bill</w:t>
      </w:r>
    </w:p>
    <w:p w14:paraId="503C83A9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Paid Receipt for Property Taxes</w:t>
      </w:r>
    </w:p>
    <w:p w14:paraId="3C93D6F7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 xml:space="preserve">Paid Receipt </w:t>
      </w:r>
      <w:proofErr w:type="gramStart"/>
      <w:r w:rsidRPr="006567D2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567D2">
        <w:rPr>
          <w:rFonts w:ascii="Times New Roman" w:eastAsia="Times New Roman" w:hAnsi="Times New Roman" w:cs="Times New Roman"/>
          <w:sz w:val="24"/>
          <w:szCs w:val="24"/>
        </w:rPr>
        <w:t xml:space="preserve"> Water Bill</w:t>
      </w:r>
    </w:p>
    <w:p w14:paraId="0EAAA324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Recorded Public Deed</w:t>
      </w:r>
    </w:p>
    <w:p w14:paraId="434154A6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Subject Property Floor Plans</w:t>
      </w:r>
    </w:p>
    <w:p w14:paraId="3C594377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Construction Manifestation (For Newly Constructed Properties)</w:t>
      </w:r>
    </w:p>
    <w:p w14:paraId="477DF9EE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Covenants, Conditions &amp; Restrictions (For Condos Only)</w:t>
      </w:r>
    </w:p>
    <w:p w14:paraId="46EA0729" w14:textId="77777777" w:rsidR="006567D2" w:rsidRPr="006567D2" w:rsidRDefault="006567D2" w:rsidP="006567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Homeowner’s Association Certificate (For properties located in an HOA)</w:t>
      </w:r>
    </w:p>
    <w:p w14:paraId="1B2198B9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Please coordinate with your real estate agent to collect these documents and provide them to us as soon as possible. Failure to provide these documents in a timely manner will result in delays with your file closing.</w:t>
      </w:r>
    </w:p>
    <w:p w14:paraId="72ECA91A" w14:textId="77777777" w:rsidR="006567D2" w:rsidRPr="006567D2" w:rsidRDefault="006567D2" w:rsidP="006567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D2">
        <w:rPr>
          <w:rFonts w:ascii="Times New Roman" w:eastAsia="Times New Roman" w:hAnsi="Times New Roman" w:cs="Times New Roman"/>
          <w:sz w:val="24"/>
          <w:szCs w:val="24"/>
        </w:rPr>
        <w:t>My signature below acknowledges and confirms that I understand that the above documents are required to order services and move my file forward. I understand that if MoXi® does not receive them in a timely manner, my transaction may be delayed.</w:t>
      </w:r>
    </w:p>
    <w:p w14:paraId="1B9B351E" w14:textId="77777777" w:rsidR="00C5587D" w:rsidRPr="006567D2" w:rsidRDefault="00C5587D" w:rsidP="006567D2"/>
    <w:sectPr w:rsidR="00C5587D" w:rsidRPr="00656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6735DB"/>
    <w:multiLevelType w:val="multilevel"/>
    <w:tmpl w:val="A85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725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D2"/>
    <w:rsid w:val="002A2810"/>
    <w:rsid w:val="006567D2"/>
    <w:rsid w:val="00C5587D"/>
    <w:rsid w:val="00F2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38591"/>
  <w15:chartTrackingRefBased/>
  <w15:docId w15:val="{7DA27A49-A516-48E7-94E8-5D7FCE701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C8504E8C-01A7-45C9-8EA2-611C2C685999}"/>
</file>

<file path=customXml/itemProps2.xml><?xml version="1.0" encoding="utf-8"?>
<ds:datastoreItem xmlns:ds="http://schemas.openxmlformats.org/officeDocument/2006/customXml" ds:itemID="{F86F770C-627E-4B9E-BBE1-973E56CCEAA5}"/>
</file>

<file path=customXml/itemProps3.xml><?xml version="1.0" encoding="utf-8"?>
<ds:datastoreItem xmlns:ds="http://schemas.openxmlformats.org/officeDocument/2006/customXml" ds:itemID="{8A238143-7D8C-4F34-88CB-ADFE886725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889</Characters>
  <Application>Microsoft Office Word</Application>
  <DocSecurity>0</DocSecurity>
  <Lines>18</Lines>
  <Paragraphs>12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2024-06-17T04:47:00Z</dcterms:created>
  <dcterms:modified xsi:type="dcterms:W3CDTF">2024-06-17T04:47:00Z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c9eb4522-fd8e-4a81-b141-380d2846f859</vt:lpwstr>
  </property>
  <property fmtid="{D5CDD505-2E9C-101B-9397-08002B2CF9AE}" pid="3" name="ContentTypeId">
    <vt:lpwstr>0x0101003C24A15002F8BF4FA7B8231B1EB51FD0</vt:lpwstr>
  </property>
</Properties>
</file>