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CB0E" w14:textId="2D51F84C" w:rsidR="007D5B07" w:rsidRPr="0001107D" w:rsidRDefault="00FB1B3F" w:rsidP="0001107D">
      <w:pPr>
        <w:jc w:val="center"/>
        <w:rPr>
          <w:sz w:val="32"/>
          <w:szCs w:val="32"/>
        </w:rPr>
      </w:pPr>
      <w:r>
        <w:rPr>
          <w:sz w:val="32"/>
          <w:szCs w:val="32"/>
        </w:rPr>
        <w:t xml:space="preserve">The Certifier Framework for Confidential Computing </w:t>
      </w:r>
      <w:r w:rsidR="00C149C9" w:rsidRPr="0001107D">
        <w:rPr>
          <w:sz w:val="32"/>
          <w:szCs w:val="32"/>
        </w:rPr>
        <w:t>Whitepaper</w:t>
      </w:r>
    </w:p>
    <w:p w14:paraId="54A51243" w14:textId="5BBA6CE7" w:rsidR="00C149C9" w:rsidRDefault="00C149C9"/>
    <w:p w14:paraId="57F52EE4" w14:textId="376909F8" w:rsidR="00FB1B3F" w:rsidRDefault="00FB1B3F"/>
    <w:p w14:paraId="25D911B0" w14:textId="77777777" w:rsidR="004A48E6" w:rsidRDefault="004A48E6">
      <w:pPr>
        <w:rPr>
          <w:rFonts w:cstheme="minorHAnsi"/>
          <w:b/>
          <w:bCs/>
        </w:rPr>
      </w:pPr>
    </w:p>
    <w:p w14:paraId="6130ED7C" w14:textId="031A5FC7" w:rsidR="00ED7456" w:rsidRPr="0001107D" w:rsidRDefault="0001107D">
      <w:pPr>
        <w:rPr>
          <w:rFonts w:cstheme="minorHAnsi"/>
          <w:b/>
          <w:bCs/>
        </w:rPr>
      </w:pPr>
      <w:r w:rsidRPr="0001107D">
        <w:rPr>
          <w:rFonts w:cstheme="minorHAnsi"/>
          <w:b/>
          <w:bCs/>
        </w:rPr>
        <w:t>Summary</w:t>
      </w:r>
    </w:p>
    <w:p w14:paraId="1EB50208" w14:textId="211BB25E" w:rsidR="007458C7" w:rsidRPr="0001107D" w:rsidRDefault="007458C7">
      <w:pPr>
        <w:rPr>
          <w:rFonts w:cstheme="minorHAnsi"/>
        </w:rPr>
      </w:pPr>
    </w:p>
    <w:p w14:paraId="222E9E61" w14:textId="77777777" w:rsidR="00955758" w:rsidRDefault="0001107D" w:rsidP="0001107D">
      <w:pPr>
        <w:rPr>
          <w:rFonts w:cstheme="minorHAnsi"/>
          <w:color w:val="000000"/>
        </w:rPr>
      </w:pPr>
      <w:r w:rsidRPr="0001107D">
        <w:rPr>
          <w:rFonts w:cstheme="minorHAnsi"/>
          <w:color w:val="000000"/>
        </w:rPr>
        <w:t xml:space="preserve">Confidential computing offers a set of platform-based mechanisms for protecting the confidentiality and integrity of software, and for establishing a robust notion of trust. </w:t>
      </w:r>
      <w:r>
        <w:rPr>
          <w:rFonts w:cstheme="minorHAnsi"/>
          <w:color w:val="000000"/>
        </w:rPr>
        <w:t xml:space="preserve"> These protections are effective even in the presence of malware on the same computer and even if the data center administrators, in the datacenter in which the protected software runs, are malicious.</w:t>
      </w:r>
      <w:r w:rsidR="00952DF7">
        <w:rPr>
          <w:rFonts w:cstheme="minorHAnsi"/>
          <w:color w:val="000000"/>
        </w:rPr>
        <w:t xml:space="preserve">  Confidential Computing supplies the only principled security mechanism to protect programs no matter where they run (any public cloud or “in-house”) as well as providing remote verification of these properties over a communications channel.  It is a foundational technology for multi-cloud security.</w:t>
      </w:r>
      <w:r w:rsidR="00B27EEA">
        <w:rPr>
          <w:rFonts w:cstheme="minorHAnsi"/>
          <w:color w:val="000000"/>
        </w:rPr>
        <w:t xml:space="preserve">  </w:t>
      </w:r>
    </w:p>
    <w:p w14:paraId="1C7C2EF0" w14:textId="77777777" w:rsidR="00955758" w:rsidRDefault="00955758" w:rsidP="0001107D">
      <w:pPr>
        <w:rPr>
          <w:rFonts w:cstheme="minorHAnsi"/>
          <w:color w:val="000000"/>
        </w:rPr>
      </w:pPr>
    </w:p>
    <w:p w14:paraId="065AF64F" w14:textId="20F00650" w:rsidR="0001107D" w:rsidRDefault="0070729C" w:rsidP="0070729C">
      <w:pPr>
        <w:rPr>
          <w:rFonts w:cstheme="minorHAnsi"/>
          <w:color w:val="000000"/>
        </w:rPr>
      </w:pPr>
      <w:r>
        <w:rPr>
          <w:rFonts w:cstheme="minorHAnsi"/>
          <w:color w:val="000000"/>
        </w:rPr>
        <w:t xml:space="preserve">Confidential Computing provides strong, uniform security for programs and data across the multi-cloud.  </w:t>
      </w:r>
      <w:r w:rsidR="00B27EEA">
        <w:rPr>
          <w:rFonts w:cstheme="minorHAnsi"/>
          <w:color w:val="000000"/>
        </w:rPr>
        <w:t xml:space="preserve">Beyond significant improvements to general security, confidential computing also </w:t>
      </w:r>
      <w:r w:rsidR="009908C0">
        <w:rPr>
          <w:rFonts w:cstheme="minorHAnsi"/>
          <w:color w:val="000000"/>
        </w:rPr>
        <w:t>can</w:t>
      </w:r>
      <w:r>
        <w:rPr>
          <w:rFonts w:cstheme="minorHAnsi"/>
          <w:color w:val="000000"/>
        </w:rPr>
        <w:t xml:space="preserve"> </w:t>
      </w:r>
      <w:r w:rsidR="00B27EEA">
        <w:rPr>
          <w:rFonts w:cstheme="minorHAnsi"/>
          <w:color w:val="000000"/>
        </w:rPr>
        <w:t xml:space="preserve">underpin novel “data economy” workloads, </w:t>
      </w:r>
      <w:r w:rsidR="00955758">
        <w:rPr>
          <w:rFonts w:cstheme="minorHAnsi"/>
          <w:color w:val="000000"/>
        </w:rPr>
        <w:t xml:space="preserve">since </w:t>
      </w:r>
      <w:r>
        <w:rPr>
          <w:rFonts w:cstheme="minorHAnsi"/>
          <w:color w:val="000000"/>
        </w:rPr>
        <w:t xml:space="preserve">it </w:t>
      </w:r>
      <w:r w:rsidR="00955758">
        <w:rPr>
          <w:rFonts w:cstheme="minorHAnsi"/>
          <w:color w:val="000000"/>
        </w:rPr>
        <w:t xml:space="preserve">provides assured confidentiality and integrity </w:t>
      </w:r>
      <w:r>
        <w:rPr>
          <w:rFonts w:cstheme="minorHAnsi"/>
          <w:color w:val="000000"/>
        </w:rPr>
        <w:t xml:space="preserve">for </w:t>
      </w:r>
      <w:r w:rsidR="00955758">
        <w:rPr>
          <w:rFonts w:cstheme="minorHAnsi"/>
          <w:color w:val="000000"/>
        </w:rPr>
        <w:t xml:space="preserve">data and processing no matter where a confidential computing program runs, even in data center is operated by a third party. </w:t>
      </w:r>
      <w:r w:rsidR="00B27EEA">
        <w:rPr>
          <w:rFonts w:cstheme="minorHAnsi"/>
          <w:color w:val="000000"/>
        </w:rPr>
        <w:t xml:space="preserve">For the first time, it will be possible to </w:t>
      </w:r>
      <w:r w:rsidR="00593638">
        <w:rPr>
          <w:rFonts w:cstheme="minorHAnsi"/>
          <w:color w:val="000000"/>
        </w:rPr>
        <w:t>provide an</w:t>
      </w:r>
      <w:r w:rsidR="00B27EEA">
        <w:rPr>
          <w:rFonts w:cstheme="minorHAnsi"/>
          <w:color w:val="000000"/>
        </w:rPr>
        <w:t xml:space="preserve"> infrastructure that gives consumers and enterprises </w:t>
      </w:r>
      <w:r w:rsidR="00955758">
        <w:rPr>
          <w:rFonts w:cstheme="minorHAnsi"/>
          <w:color w:val="000000"/>
        </w:rPr>
        <w:t xml:space="preserve">principled, assured, </w:t>
      </w:r>
      <w:r w:rsidR="00B27EEA">
        <w:rPr>
          <w:rFonts w:cstheme="minorHAnsi"/>
          <w:color w:val="000000"/>
        </w:rPr>
        <w:t xml:space="preserve">control over their data </w:t>
      </w:r>
      <w:r w:rsidR="00955758">
        <w:rPr>
          <w:rFonts w:cstheme="minorHAnsi"/>
          <w:color w:val="000000"/>
        </w:rPr>
        <w:t>and how it is shared with others locally or remotely</w:t>
      </w:r>
      <w:r w:rsidR="00B27EEA">
        <w:rPr>
          <w:rFonts w:cstheme="minorHAnsi"/>
          <w:color w:val="000000"/>
        </w:rPr>
        <w:t>.</w:t>
      </w:r>
      <w:r w:rsidR="009908C0">
        <w:rPr>
          <w:rFonts w:cstheme="minorHAnsi"/>
          <w:color w:val="000000"/>
        </w:rPr>
        <w:t xml:space="preserve">  </w:t>
      </w:r>
    </w:p>
    <w:p w14:paraId="415965D6" w14:textId="1DA4A0C8" w:rsidR="0001107D" w:rsidRDefault="0001107D" w:rsidP="0001107D">
      <w:pPr>
        <w:rPr>
          <w:rFonts w:cstheme="minorHAnsi"/>
          <w:color w:val="000000"/>
        </w:rPr>
      </w:pPr>
    </w:p>
    <w:p w14:paraId="4FB8CA8F" w14:textId="6EF872A8" w:rsidR="0001107D" w:rsidRDefault="0001107D" w:rsidP="0001107D">
      <w:pPr>
        <w:rPr>
          <w:rFonts w:cstheme="minorHAnsi"/>
          <w:color w:val="000000"/>
        </w:rPr>
      </w:pPr>
      <w:r w:rsidRPr="0001107D">
        <w:rPr>
          <w:rFonts w:cstheme="minorHAnsi"/>
          <w:color w:val="000000"/>
        </w:rPr>
        <w:t>Confidential computing</w:t>
      </w:r>
      <w:r>
        <w:rPr>
          <w:rFonts w:cstheme="minorHAnsi"/>
          <w:color w:val="000000"/>
        </w:rPr>
        <w:t xml:space="preserve"> platforms </w:t>
      </w:r>
      <w:r w:rsidR="002316D5">
        <w:rPr>
          <w:rFonts w:cstheme="minorHAnsi"/>
          <w:color w:val="000000"/>
        </w:rPr>
        <w:t xml:space="preserve">relies on hardware </w:t>
      </w:r>
      <w:r>
        <w:rPr>
          <w:rFonts w:cstheme="minorHAnsi"/>
          <w:color w:val="000000"/>
        </w:rPr>
        <w:t>includ</w:t>
      </w:r>
      <w:r w:rsidR="002316D5">
        <w:rPr>
          <w:rFonts w:cstheme="minorHAnsi"/>
          <w:color w:val="000000"/>
        </w:rPr>
        <w:t>ing</w:t>
      </w:r>
      <w:r>
        <w:rPr>
          <w:rFonts w:cstheme="minorHAnsi"/>
          <w:color w:val="000000"/>
        </w:rPr>
        <w:t xml:space="preserve"> AMD’s SEV and Intel’s SGX (and forthcoming TDX)</w:t>
      </w:r>
      <w:r w:rsidR="00952DF7">
        <w:rPr>
          <w:rFonts w:cstheme="minorHAnsi"/>
          <w:color w:val="000000"/>
        </w:rPr>
        <w:t xml:space="preserve"> as well as similar mechanisms being developed for RISC-V and ARM processors. </w:t>
      </w:r>
      <w:r w:rsidR="002316D5">
        <w:rPr>
          <w:rFonts w:cstheme="minorHAnsi"/>
          <w:color w:val="000000"/>
        </w:rPr>
        <w:t xml:space="preserve"> As explained below, Confidential Computing </w:t>
      </w:r>
      <w:r w:rsidR="0070729C">
        <w:rPr>
          <w:rFonts w:cstheme="minorHAnsi"/>
          <w:color w:val="000000"/>
        </w:rPr>
        <w:t>is defined by</w:t>
      </w:r>
      <w:r w:rsidR="002316D5">
        <w:rPr>
          <w:rFonts w:cstheme="minorHAnsi"/>
          <w:color w:val="000000"/>
        </w:rPr>
        <w:t xml:space="preserve"> the ability of a platform to (1) isolate the program from all other software, (2) measure the program, providing a universal unforgeable identity, (3) protect and recover secrets when requested by the program and (4) attest to statements from the program (i.e.-sign statements from the program with the program measurement).  These facilities are being also extended to GPUs in support of important workloads that require external acceleration.</w:t>
      </w:r>
    </w:p>
    <w:p w14:paraId="7ACE4AB7" w14:textId="5715550D" w:rsidR="00952DF7" w:rsidRDefault="00952DF7" w:rsidP="0001107D">
      <w:pPr>
        <w:rPr>
          <w:rFonts w:cstheme="minorHAnsi"/>
          <w:color w:val="000000"/>
        </w:rPr>
      </w:pPr>
    </w:p>
    <w:p w14:paraId="686CB640" w14:textId="62133A54" w:rsidR="00952DF7" w:rsidRDefault="002316D5" w:rsidP="0001107D">
      <w:pPr>
        <w:rPr>
          <w:rFonts w:cstheme="minorHAnsi"/>
          <w:color w:val="000000"/>
        </w:rPr>
      </w:pPr>
      <w:r>
        <w:rPr>
          <w:rFonts w:cstheme="minorHAnsi"/>
          <w:color w:val="000000"/>
        </w:rPr>
        <w:t xml:space="preserve">To accelerate the adoption and productive use of confidential computing throughout its enterprise ecosystem, </w:t>
      </w:r>
      <w:r w:rsidR="0087582D">
        <w:rPr>
          <w:rFonts w:cstheme="minorHAnsi"/>
          <w:color w:val="000000"/>
        </w:rPr>
        <w:t xml:space="preserve">the Certifier Framework for Confidential Computing contains </w:t>
      </w:r>
      <w:r w:rsidR="00952DF7">
        <w:rPr>
          <w:rFonts w:cstheme="minorHAnsi"/>
          <w:color w:val="000000"/>
        </w:rPr>
        <w:t xml:space="preserve">a simple but comprehensive set of libraries and service that allow programmers to develop safe confidential computing programs </w:t>
      </w:r>
      <w:r w:rsidR="00F04E70">
        <w:rPr>
          <w:rFonts w:cstheme="minorHAnsi"/>
          <w:color w:val="000000"/>
        </w:rPr>
        <w:t xml:space="preserve">using a half dozen calls.  </w:t>
      </w:r>
      <w:proofErr w:type="gramStart"/>
      <w:r w:rsidR="00144697">
        <w:rPr>
          <w:rFonts w:cstheme="minorHAnsi"/>
          <w:color w:val="000000"/>
        </w:rPr>
        <w:t>In order to</w:t>
      </w:r>
      <w:proofErr w:type="gramEnd"/>
      <w:r w:rsidR="00144697">
        <w:rPr>
          <w:rFonts w:cstheme="minorHAnsi"/>
          <w:color w:val="000000"/>
        </w:rPr>
        <w:t xml:space="preserve"> meet enterprise requirements</w:t>
      </w:r>
      <w:r w:rsidR="00981BCD">
        <w:rPr>
          <w:rFonts w:cstheme="minorHAnsi"/>
          <w:color w:val="000000"/>
        </w:rPr>
        <w:t>,</w:t>
      </w:r>
      <w:r w:rsidR="00144697">
        <w:rPr>
          <w:rFonts w:cstheme="minorHAnsi"/>
          <w:color w:val="000000"/>
        </w:rPr>
        <w:t xml:space="preserve"> while simplifying the work of the developer, </w:t>
      </w:r>
      <w:r w:rsidR="00781933">
        <w:rPr>
          <w:rFonts w:cstheme="minorHAnsi"/>
          <w:color w:val="000000"/>
        </w:rPr>
        <w:t>t</w:t>
      </w:r>
      <w:r w:rsidR="00F04E70">
        <w:rPr>
          <w:rFonts w:cstheme="minorHAnsi"/>
          <w:color w:val="000000"/>
        </w:rPr>
        <w:t xml:space="preserve">hese provide key management, secure storage, trust negotiation using declarative policy management.  </w:t>
      </w:r>
      <w:r w:rsidR="0053071F">
        <w:rPr>
          <w:rFonts w:cstheme="minorHAnsi"/>
          <w:color w:val="000000"/>
        </w:rPr>
        <w:t>The framework</w:t>
      </w:r>
      <w:r w:rsidR="00781933">
        <w:rPr>
          <w:rFonts w:cstheme="minorHAnsi"/>
          <w:color w:val="000000"/>
        </w:rPr>
        <w:t xml:space="preserve"> </w:t>
      </w:r>
      <w:r w:rsidR="00F04E70">
        <w:rPr>
          <w:rFonts w:cstheme="minorHAnsi"/>
          <w:color w:val="000000"/>
        </w:rPr>
        <w:t xml:space="preserve">also allows organizations to safely deploy and manage distributed Confidential Computing solutions across a multi-cloud in a resilient and agile manner that enables upgrade and uniform “policy domain wide” enforcement.  All this is done without </w:t>
      </w:r>
      <w:r w:rsidR="008E66CD">
        <w:rPr>
          <w:rFonts w:cstheme="minorHAnsi"/>
          <w:color w:val="000000"/>
        </w:rPr>
        <w:t xml:space="preserve">affecting standard software deployment techniques.  In addition, the </w:t>
      </w:r>
      <w:r w:rsidR="0087582D">
        <w:rPr>
          <w:rFonts w:cstheme="minorHAnsi"/>
          <w:color w:val="000000"/>
        </w:rPr>
        <w:t xml:space="preserve">Certifier Framework for Confidential Computing </w:t>
      </w:r>
      <w:r w:rsidR="008E66CD">
        <w:rPr>
          <w:rFonts w:cstheme="minorHAnsi"/>
          <w:color w:val="000000"/>
        </w:rPr>
        <w:t xml:space="preserve">allows programs </w:t>
      </w:r>
      <w:r w:rsidR="008E66CD">
        <w:rPr>
          <w:rFonts w:cstheme="minorHAnsi"/>
          <w:color w:val="000000"/>
        </w:rPr>
        <w:lastRenderedPageBreak/>
        <w:t>to target any Confidential Computing platform without changing the program or complicating the policy management.</w:t>
      </w:r>
    </w:p>
    <w:p w14:paraId="7B3B306E" w14:textId="28BDF4C8" w:rsidR="00F50026" w:rsidRDefault="00F50026" w:rsidP="0001107D">
      <w:pPr>
        <w:rPr>
          <w:rFonts w:cstheme="minorHAnsi"/>
          <w:color w:val="000000"/>
        </w:rPr>
      </w:pPr>
    </w:p>
    <w:p w14:paraId="1A646A36" w14:textId="5588CFC4" w:rsidR="00F50026" w:rsidRDefault="0087582D" w:rsidP="0001107D">
      <w:pPr>
        <w:rPr>
          <w:rFonts w:cstheme="minorHAnsi"/>
          <w:color w:val="000000"/>
        </w:rPr>
      </w:pPr>
      <w:r>
        <w:rPr>
          <w:rFonts w:cstheme="minorHAnsi"/>
          <w:color w:val="000000"/>
        </w:rPr>
        <w:t xml:space="preserve">The </w:t>
      </w:r>
      <w:r>
        <w:rPr>
          <w:rFonts w:cstheme="minorHAnsi"/>
          <w:color w:val="000000"/>
        </w:rPr>
        <w:t>Certifier Framework for Confidential Computing</w:t>
      </w:r>
      <w:r w:rsidR="00F50026">
        <w:rPr>
          <w:rFonts w:cstheme="minorHAnsi"/>
          <w:color w:val="000000"/>
        </w:rPr>
        <w:t xml:space="preserve"> takes the “devil out of the details” </w:t>
      </w:r>
      <w:r w:rsidR="006F0EFD">
        <w:rPr>
          <w:rFonts w:cstheme="minorHAnsi"/>
          <w:color w:val="000000"/>
        </w:rPr>
        <w:t xml:space="preserve">in Confidential Computing </w:t>
      </w:r>
      <w:r w:rsidR="00F50026">
        <w:rPr>
          <w:rFonts w:cstheme="minorHAnsi"/>
          <w:color w:val="000000"/>
        </w:rPr>
        <w:t xml:space="preserve">and allows organizations to develop, deploy and manage </w:t>
      </w:r>
      <w:r w:rsidR="00781933">
        <w:rPr>
          <w:rFonts w:cstheme="minorHAnsi"/>
          <w:color w:val="000000"/>
        </w:rPr>
        <w:t>distributed applications</w:t>
      </w:r>
      <w:r w:rsidR="00F50026">
        <w:rPr>
          <w:rFonts w:cstheme="minorHAnsi"/>
          <w:color w:val="000000"/>
        </w:rPr>
        <w:t>, whose security is guaranteed in a principled, verifiable manner with a minimum of effort and welcomed flexibility.</w:t>
      </w:r>
    </w:p>
    <w:p w14:paraId="2385CE42" w14:textId="77777777" w:rsidR="00952DF7" w:rsidRDefault="00952DF7" w:rsidP="0001107D">
      <w:pPr>
        <w:rPr>
          <w:rFonts w:cstheme="minorHAnsi"/>
          <w:color w:val="000000"/>
        </w:rPr>
      </w:pPr>
    </w:p>
    <w:p w14:paraId="51AC0E73" w14:textId="343FA67A" w:rsidR="00ED7456" w:rsidRDefault="00ED7456"/>
    <w:p w14:paraId="4CA4FE19" w14:textId="5485F1CF" w:rsidR="0001107D" w:rsidRPr="00E83116" w:rsidRDefault="0001107D" w:rsidP="00E83116">
      <w:pPr>
        <w:rPr>
          <w:rFonts w:cstheme="minorHAnsi"/>
          <w:b/>
          <w:bCs/>
        </w:rPr>
      </w:pPr>
      <w:r w:rsidRPr="0001107D">
        <w:rPr>
          <w:rFonts w:cstheme="minorHAnsi"/>
          <w:b/>
          <w:bCs/>
        </w:rPr>
        <w:t>What is Confidential Computing?</w:t>
      </w:r>
    </w:p>
    <w:p w14:paraId="64044A7C" w14:textId="77777777" w:rsidR="0001107D" w:rsidRDefault="0001107D" w:rsidP="00E76484"/>
    <w:p w14:paraId="7491993E" w14:textId="73AF0D12" w:rsidR="00E76484" w:rsidRPr="00E76484" w:rsidRDefault="00E83116" w:rsidP="00E83116">
      <w:r>
        <w:t>Confidential computing provides p</w:t>
      </w:r>
      <w:r w:rsidR="00E76484" w:rsidRPr="00E76484">
        <w:t xml:space="preserve">rincipled, verifiable security mechanism for distributed computing </w:t>
      </w:r>
      <w:r>
        <w:t>authenticating a program, protecting the</w:t>
      </w:r>
      <w:r w:rsidR="00E76484" w:rsidRPr="00E76484">
        <w:t xml:space="preserve"> integrity and confidentiality of </w:t>
      </w:r>
      <w:r>
        <w:t xml:space="preserve">its </w:t>
      </w:r>
      <w:r w:rsidR="00E76484" w:rsidRPr="00E76484">
        <w:t>processing</w:t>
      </w:r>
      <w:r>
        <w:t xml:space="preserve"> and the data it receives, generates</w:t>
      </w:r>
      <w:r w:rsidR="0013626B">
        <w:t>,</w:t>
      </w:r>
      <w:r>
        <w:t xml:space="preserve"> stores</w:t>
      </w:r>
      <w:r w:rsidR="0013626B">
        <w:t>,</w:t>
      </w:r>
      <w:r>
        <w:t xml:space="preserve"> or transmits</w:t>
      </w:r>
      <w:r w:rsidR="00E76484" w:rsidRPr="00E76484">
        <w:t xml:space="preserve"> </w:t>
      </w:r>
      <w:r w:rsidR="00E76484" w:rsidRPr="00E76484">
        <w:rPr>
          <w:b/>
          <w:bCs/>
        </w:rPr>
        <w:t>wherever</w:t>
      </w:r>
      <w:r w:rsidR="00E76484" w:rsidRPr="00E76484">
        <w:t xml:space="preserve"> </w:t>
      </w:r>
      <w:r>
        <w:t xml:space="preserve">the </w:t>
      </w:r>
      <w:r w:rsidR="00E76484" w:rsidRPr="00E76484">
        <w:t>program run</w:t>
      </w:r>
      <w:r w:rsidR="0013626B">
        <w:t>s</w:t>
      </w:r>
      <w:r>
        <w:t>.  Protected programs (and their data) cannot be read or modified by other programs on the platform</w:t>
      </w:r>
      <w:r w:rsidR="00A25229">
        <w:t xml:space="preserve"> even under the intervention of malicious of</w:t>
      </w:r>
      <w:r w:rsidR="00E76484" w:rsidRPr="00E76484">
        <w:t xml:space="preserve"> careless insiders (e.g., admins)</w:t>
      </w:r>
      <w:r>
        <w:t xml:space="preserve">. </w:t>
      </w:r>
    </w:p>
    <w:p w14:paraId="69A0A302" w14:textId="77777777" w:rsidR="00E76484" w:rsidRDefault="00E76484"/>
    <w:p w14:paraId="63EA15F3" w14:textId="5467EB54" w:rsidR="00E76484" w:rsidRPr="00E76484" w:rsidRDefault="00E76484" w:rsidP="00E76484">
      <w:r w:rsidRPr="00E76484">
        <w:t xml:space="preserve">Four capabilities </w:t>
      </w:r>
      <w:r w:rsidR="00A25229" w:rsidRPr="00A25229">
        <w:t>provide the basis for Confidential Computing:</w:t>
      </w:r>
    </w:p>
    <w:p w14:paraId="2658EEC9" w14:textId="267A1D21" w:rsidR="00E76484" w:rsidRPr="00E76484" w:rsidRDefault="00E76484" w:rsidP="00E76484">
      <w:pPr>
        <w:numPr>
          <w:ilvl w:val="0"/>
          <w:numId w:val="1"/>
        </w:numPr>
      </w:pPr>
      <w:r w:rsidRPr="00E76484">
        <w:t>Isolation</w:t>
      </w:r>
      <w:r w:rsidR="00EB5D0E">
        <w:t>:</w:t>
      </w:r>
      <w:r w:rsidRPr="00E76484">
        <w:t xml:space="preserve">  </w:t>
      </w:r>
      <w:r w:rsidR="00EB5D0E">
        <w:t>The p</w:t>
      </w:r>
      <w:r w:rsidRPr="00E76484">
        <w:t xml:space="preserve">rogram address space </w:t>
      </w:r>
      <w:r w:rsidR="00EB5D0E">
        <w:t>is isolated (i.e.-can’t be read or modified) from</w:t>
      </w:r>
      <w:r w:rsidR="00C90248">
        <w:t xml:space="preserve"> all other software on the platform</w:t>
      </w:r>
      <w:r w:rsidRPr="00E76484">
        <w:t>.</w:t>
      </w:r>
      <w:r w:rsidR="00C90248">
        <w:t xml:space="preserve">  This isolation is</w:t>
      </w:r>
      <w:r w:rsidR="008E2811">
        <w:t xml:space="preserve"> verifiable and carries very high assurance.</w:t>
      </w:r>
    </w:p>
    <w:p w14:paraId="3CCD50E3" w14:textId="7C977EC5" w:rsidR="00E76484" w:rsidRPr="00E76484" w:rsidRDefault="00E76484" w:rsidP="00E76484">
      <w:pPr>
        <w:numPr>
          <w:ilvl w:val="0"/>
          <w:numId w:val="1"/>
        </w:numPr>
      </w:pPr>
      <w:r w:rsidRPr="00E76484">
        <w:t>Measurement</w:t>
      </w:r>
      <w:r w:rsidR="00C90248">
        <w:t xml:space="preserve">: A unique, unforgeable program identity, computed when the program is initially loaded, typically a </w:t>
      </w:r>
      <w:r w:rsidRPr="00E76484">
        <w:t xml:space="preserve">cryptographic hash </w:t>
      </w:r>
      <w:r w:rsidR="00C90248">
        <w:t>of the entire program (code and data) and any related data that could change program execution</w:t>
      </w:r>
      <w:r w:rsidRPr="00E76484">
        <w:t>.</w:t>
      </w:r>
    </w:p>
    <w:p w14:paraId="2BA4F353" w14:textId="5B5B3088" w:rsidR="00E76484" w:rsidRPr="00E76484" w:rsidRDefault="00E76484" w:rsidP="00E76484">
      <w:pPr>
        <w:numPr>
          <w:ilvl w:val="0"/>
          <w:numId w:val="1"/>
        </w:numPr>
      </w:pPr>
      <w:r w:rsidRPr="00E76484">
        <w:t>Secret</w:t>
      </w:r>
      <w:r w:rsidR="00C90248">
        <w:t xml:space="preserve"> storage:</w:t>
      </w:r>
      <w:r w:rsidR="00C90248" w:rsidRPr="00E76484">
        <w:t xml:space="preserve"> </w:t>
      </w:r>
      <w:r w:rsidR="00C90248">
        <w:t>The ability to save and store secrets that can only be obtained by the measured program on the platform when isolated</w:t>
      </w:r>
      <w:r w:rsidRPr="00E76484">
        <w:t>.  (</w:t>
      </w:r>
      <w:proofErr w:type="gramStart"/>
      <w:r w:rsidRPr="00E76484">
        <w:t>aka</w:t>
      </w:r>
      <w:proofErr w:type="gramEnd"/>
      <w:r w:rsidRPr="00E76484">
        <w:t>, “sealed storage”).</w:t>
      </w:r>
    </w:p>
    <w:p w14:paraId="72178F57" w14:textId="455D3A3E" w:rsidR="00E76484" w:rsidRDefault="00E76484" w:rsidP="00E76484">
      <w:pPr>
        <w:numPr>
          <w:ilvl w:val="0"/>
          <w:numId w:val="1"/>
        </w:numPr>
      </w:pPr>
      <w:r w:rsidRPr="00E76484">
        <w:t>Attestation</w:t>
      </w:r>
      <w:r w:rsidR="00C90248">
        <w:t>:</w:t>
      </w:r>
      <w:r w:rsidR="00C90248" w:rsidRPr="00E76484">
        <w:t xml:space="preserve">  </w:t>
      </w:r>
      <w:r w:rsidR="00C90248">
        <w:t>The ability of the platform to make cryptographically signed statements on behave of an isolated program whose measurement is part of the signed statement. This is the critical mechanism to establish trust between distributed programs in Confidential Computing</w:t>
      </w:r>
      <w:r w:rsidRPr="00E76484">
        <w:t>.</w:t>
      </w:r>
    </w:p>
    <w:p w14:paraId="2E01CFDF" w14:textId="404C3F46" w:rsidR="00E76484" w:rsidRDefault="00E76484" w:rsidP="00E76484"/>
    <w:p w14:paraId="305240F2" w14:textId="31BBDEB7" w:rsidR="00E01F15" w:rsidRDefault="0088683B" w:rsidP="00E01F15">
      <w:r>
        <w:t xml:space="preserve">Most people understand the first three properties and how they contribute to secure computing; the final capability, attestation, is less well understood.  </w:t>
      </w:r>
      <w:r w:rsidR="00E01F15">
        <w:t xml:space="preserve">Attestation within confidential computing addresses the problem of how one can establish trust in the </w:t>
      </w:r>
      <w:r>
        <w:t xml:space="preserve">hardware platform as well as the </w:t>
      </w:r>
      <w:r w:rsidR="00E01F15">
        <w:t xml:space="preserve">software running </w:t>
      </w:r>
      <w:r>
        <w:t>in it</w:t>
      </w:r>
      <w:r w:rsidR="00E01F15">
        <w:t>.  The notion of "trust" here does not refer to the intentions of software authors or the correctness of software functional specs, but rather the identity of the software that is running on the system and associated guarantees that the software has not been tampered with in some manner.</w:t>
      </w:r>
    </w:p>
    <w:p w14:paraId="5E92634C" w14:textId="77777777" w:rsidR="00E01F15" w:rsidRDefault="00E01F15" w:rsidP="00E01F15"/>
    <w:p w14:paraId="7D154B45" w14:textId="6716E787" w:rsidR="00DF4E29" w:rsidRDefault="00E01F15" w:rsidP="00DF4E29">
      <w:r>
        <w:t xml:space="preserve">Trust negotiation begins with a set of </w:t>
      </w:r>
      <w:r w:rsidRPr="004A48E6">
        <w:rPr>
          <w:i/>
          <w:iCs/>
        </w:rPr>
        <w:t>claims</w:t>
      </w:r>
      <w:r>
        <w:t xml:space="preserve"> that are assembled into an evidence statement.  Each claim is signed by a key and is hence can be verified.  Confidential Computing adds a new kind of claim, called an attestation, this claim includes an assertion (usually a public key), the unforgeable measurement of the program, and details about the underlying hardware; an attestation is signed by the hardware platform.  A simple example of an attestation is:</w:t>
      </w:r>
    </w:p>
    <w:p w14:paraId="74BD166F" w14:textId="77777777" w:rsidR="00DF4E29" w:rsidRDefault="00DF4E29" w:rsidP="00DF4E29"/>
    <w:p w14:paraId="33A0A52A" w14:textId="6156A05A" w:rsidR="00DF4E29" w:rsidRPr="00E76484" w:rsidRDefault="00DF4E29" w:rsidP="0026295A">
      <w:pPr>
        <w:ind w:left="720"/>
      </w:pPr>
      <w:r w:rsidRPr="00E76484">
        <w:t xml:space="preserve">“The </w:t>
      </w:r>
      <w:r>
        <w:t xml:space="preserve">program whose measurement is </w:t>
      </w:r>
      <w:proofErr w:type="gramStart"/>
      <w:r>
        <w:t>M[</w:t>
      </w:r>
      <w:proofErr w:type="gramEnd"/>
      <w:r>
        <w:t xml:space="preserve">0x3833….44], which has been isolated and measured by a certified TDX platform, asserts that the public </w:t>
      </w:r>
      <w:r w:rsidRPr="00E76484">
        <w:t>RSA key PK [Modulus: x, Exponent: y]</w:t>
      </w:r>
      <w:r>
        <w:t>, authenticates the program</w:t>
      </w:r>
      <w:r w:rsidR="007D51C6">
        <w:t>.</w:t>
      </w:r>
      <w:r w:rsidRPr="00E76484">
        <w:t>” --- Signed hardware attestation key</w:t>
      </w:r>
    </w:p>
    <w:p w14:paraId="3E514252" w14:textId="77777777" w:rsidR="00E01F15" w:rsidRDefault="00E01F15" w:rsidP="00E01F15"/>
    <w:p w14:paraId="4E6A0760" w14:textId="20CC0BA8" w:rsidR="00E01F15" w:rsidRDefault="00E01F15" w:rsidP="00E01F15">
      <w:r>
        <w:t xml:space="preserve">Upon receipt of evidence, a verifier will examine the submission and compare it against policy to determine whether the entity submitting it should, under the policy, be </w:t>
      </w:r>
      <w:r w:rsidRPr="00E01F15">
        <w:rPr>
          <w:i/>
          <w:iCs/>
        </w:rPr>
        <w:t>trusted</w:t>
      </w:r>
      <w:r>
        <w:t>.</w:t>
      </w:r>
      <w:r w:rsidR="00DF4E29">
        <w:t xml:space="preserve">  The policy includes what measurements are trusted, what hardware is trusted, an</w:t>
      </w:r>
      <w:r w:rsidR="004F3163">
        <w:t>d</w:t>
      </w:r>
      <w:r w:rsidR="00DF4E29">
        <w:t xml:space="preserve"> what permissions programs have once verified.  For example, after the</w:t>
      </w:r>
      <w:r w:rsidR="004F3163">
        <w:t xml:space="preserve"> evidence, including the above example attestation is verified, the recipient is certain that:</w:t>
      </w:r>
    </w:p>
    <w:p w14:paraId="4EE7E460" w14:textId="6F6C3CEB" w:rsidR="004F3163" w:rsidRDefault="004F3163" w:rsidP="00E01F15"/>
    <w:p w14:paraId="143C7A14" w14:textId="2DA794C2" w:rsidR="004F3163" w:rsidRDefault="004F3163" w:rsidP="004F3163">
      <w:pPr>
        <w:pStyle w:val="ListParagraph"/>
        <w:numPr>
          <w:ilvl w:val="0"/>
          <w:numId w:val="9"/>
        </w:numPr>
      </w:pPr>
      <w:r>
        <w:t>Any statement signed by the public key can only come from the indicated program</w:t>
      </w:r>
    </w:p>
    <w:p w14:paraId="48677B9D" w14:textId="2F192A0A" w:rsidR="004F3163" w:rsidRDefault="004F3163" w:rsidP="004F3163">
      <w:pPr>
        <w:pStyle w:val="ListParagraph"/>
        <w:numPr>
          <w:ilvl w:val="0"/>
          <w:numId w:val="9"/>
        </w:numPr>
      </w:pPr>
      <w:r>
        <w:t>The program</w:t>
      </w:r>
      <w:r w:rsidR="00EB5D0E">
        <w:t>, as loaded,</w:t>
      </w:r>
      <w:r>
        <w:t xml:space="preserve"> has not been modified and no other software on the platform can read or write in its address space</w:t>
      </w:r>
    </w:p>
    <w:p w14:paraId="2D3BDBBB" w14:textId="40317109" w:rsidR="004F3163" w:rsidRDefault="004F3163" w:rsidP="004F3163">
      <w:pPr>
        <w:pStyle w:val="ListParagraph"/>
        <w:numPr>
          <w:ilvl w:val="0"/>
          <w:numId w:val="9"/>
        </w:numPr>
      </w:pPr>
      <w:r>
        <w:t>The program is isolated</w:t>
      </w:r>
    </w:p>
    <w:p w14:paraId="43CA401C" w14:textId="3131277E" w:rsidR="004F3163" w:rsidRDefault="004F3163" w:rsidP="004F3163">
      <w:pPr>
        <w:pStyle w:val="ListParagraph"/>
        <w:numPr>
          <w:ilvl w:val="0"/>
          <w:numId w:val="9"/>
        </w:numPr>
      </w:pPr>
      <w:r>
        <w:t>The program is trusted under the security policy</w:t>
      </w:r>
    </w:p>
    <w:p w14:paraId="45C4E6D6" w14:textId="70405A72" w:rsidR="004F3163" w:rsidRDefault="004F3163" w:rsidP="004F3163">
      <w:pPr>
        <w:pStyle w:val="ListParagraph"/>
        <w:numPr>
          <w:ilvl w:val="0"/>
          <w:numId w:val="9"/>
        </w:numPr>
      </w:pPr>
      <w:r>
        <w:t>Secure communications protected using protocols (like TLS) employing the indicated public key are confidential and integrity protected.</w:t>
      </w:r>
    </w:p>
    <w:p w14:paraId="482436AC" w14:textId="45B33142" w:rsidR="00E76484" w:rsidRDefault="00E76484" w:rsidP="00E76484"/>
    <w:p w14:paraId="7908CC2F" w14:textId="0F5BED39" w:rsidR="008A4207" w:rsidRDefault="004F3163" w:rsidP="004F3163">
      <w:r>
        <w:t xml:space="preserve">Knowing this and given a complete understanding of the subject program, completely provides complete assurance </w:t>
      </w:r>
      <w:r w:rsidR="00A25229">
        <w:t>as it relates to</w:t>
      </w:r>
      <w:r>
        <w:t xml:space="preserve"> program </w:t>
      </w:r>
      <w:r w:rsidR="003B0C00">
        <w:t xml:space="preserve">execution as well as the confidentiality, </w:t>
      </w:r>
      <w:r w:rsidR="00A77760">
        <w:t>integrity,</w:t>
      </w:r>
      <w:r w:rsidR="003B0C00">
        <w:t xml:space="preserve"> and reliability of the data it processes, </w:t>
      </w:r>
      <w:proofErr w:type="gramStart"/>
      <w:r w:rsidR="003B0C00">
        <w:t>stores</w:t>
      </w:r>
      <w:proofErr w:type="gramEnd"/>
      <w:r w:rsidR="003B0C00">
        <w:t xml:space="preserve"> or transmits.</w:t>
      </w:r>
    </w:p>
    <w:p w14:paraId="6A901F1C" w14:textId="77777777" w:rsidR="008A4207" w:rsidRDefault="008A4207" w:rsidP="004F3163"/>
    <w:p w14:paraId="3BDEA60C" w14:textId="364480B6" w:rsidR="00C712A3" w:rsidRDefault="00C712A3" w:rsidP="004F3163">
      <w:pPr>
        <w:rPr>
          <w:b/>
          <w:bCs/>
        </w:rPr>
      </w:pPr>
      <w:r w:rsidRPr="004F370B">
        <w:rPr>
          <w:b/>
          <w:bCs/>
        </w:rPr>
        <w:t>Trusted Execution Environment</w:t>
      </w:r>
      <w:r w:rsidR="007066C3">
        <w:rPr>
          <w:b/>
          <w:bCs/>
        </w:rPr>
        <w:t>s</w:t>
      </w:r>
      <w:r w:rsidRPr="004F370B">
        <w:rPr>
          <w:b/>
          <w:bCs/>
        </w:rPr>
        <w:t xml:space="preserve"> (TEE)</w:t>
      </w:r>
    </w:p>
    <w:p w14:paraId="49E52B4A" w14:textId="77777777" w:rsidR="0099627C" w:rsidRPr="00A758F3" w:rsidRDefault="0099627C" w:rsidP="004F3163">
      <w:pPr>
        <w:rPr>
          <w:b/>
          <w:bCs/>
        </w:rPr>
      </w:pPr>
    </w:p>
    <w:p w14:paraId="64E9CD4C" w14:textId="77335718" w:rsidR="00042381" w:rsidRPr="00C712A3" w:rsidRDefault="0099627C" w:rsidP="0012669E">
      <w:r>
        <w:t>Trusted Execution Environments (“TEE’s”) are hardware platforms, or enclaves within platforms that implement the four Confidential Computing primitives.</w:t>
      </w:r>
      <w:r w:rsidR="007066C3">
        <w:t xml:space="preserve">   There are two classes of TEEs that are common</w:t>
      </w:r>
      <w:r w:rsidR="00955758">
        <w:t>:</w:t>
      </w:r>
      <w:r w:rsidR="007066C3">
        <w:t xml:space="preserve"> application</w:t>
      </w:r>
      <w:r w:rsidR="0070729C">
        <w:t>-</w:t>
      </w:r>
      <w:r w:rsidR="007066C3">
        <w:t>level TEE’s (sometimes called “enclaves”) and Encrypted Virtual Machines.</w:t>
      </w:r>
      <w:r w:rsidR="008E59EA">
        <w:t xml:space="preserve">  Application-level TEE’s host and isolate a single application (or part of an application) while, as the name suggests, Encrypted Virtual Machines host and isolate a full VM.  Application-level </w:t>
      </w:r>
      <w:proofErr w:type="gramStart"/>
      <w:r w:rsidR="008E59EA">
        <w:t>TEE’s</w:t>
      </w:r>
      <w:proofErr w:type="gramEnd"/>
      <w:r w:rsidR="008E59EA">
        <w:t xml:space="preserve"> are often written using an SDK, like </w:t>
      </w:r>
      <w:proofErr w:type="spellStart"/>
      <w:r w:rsidR="008E59EA">
        <w:t>Asylo</w:t>
      </w:r>
      <w:proofErr w:type="spellEnd"/>
      <w:r w:rsidR="008E59EA">
        <w:t xml:space="preserve"> or Open Enclaves.</w:t>
      </w:r>
    </w:p>
    <w:p w14:paraId="6AB877D7" w14:textId="77777777" w:rsidR="0033393F" w:rsidRDefault="0033393F" w:rsidP="004F370B">
      <w:pPr>
        <w:rPr>
          <w:b/>
          <w:bCs/>
        </w:rPr>
      </w:pPr>
    </w:p>
    <w:p w14:paraId="103F37DE" w14:textId="3A216055" w:rsidR="0033393F" w:rsidRDefault="005545A3" w:rsidP="0033393F">
      <w:r w:rsidRPr="00A758F3">
        <w:t xml:space="preserve">Intel Software Guard Extensions </w:t>
      </w:r>
      <w:r w:rsidR="007066C3">
        <w:t>(“SGX”) represents the most popular application</w:t>
      </w:r>
      <w:r w:rsidR="008E59EA">
        <w:t>-</w:t>
      </w:r>
      <w:r w:rsidR="007066C3">
        <w:t xml:space="preserve">level TEE.  </w:t>
      </w:r>
      <w:r w:rsidR="00077805" w:rsidRPr="00A758F3">
        <w:t xml:space="preserve">SGX enabled processors are capable of reserving </w:t>
      </w:r>
      <w:r w:rsidR="000D3908">
        <w:t>memory for applications.  This memory is protected using encryption and other processor features to provide the four Confidential Computing primitives.</w:t>
      </w:r>
    </w:p>
    <w:p w14:paraId="7BB0A3ED" w14:textId="77777777" w:rsidR="006D3B43" w:rsidRDefault="006D3B43" w:rsidP="0033393F"/>
    <w:p w14:paraId="6B7F392F" w14:textId="4FDE209C" w:rsidR="00714FF6" w:rsidRDefault="00714FF6" w:rsidP="00981BCD">
      <w:r>
        <w:t xml:space="preserve">AMD Secure Execution </w:t>
      </w:r>
      <w:r w:rsidR="00340862">
        <w:t>Virtualization (</w:t>
      </w:r>
      <w:r w:rsidR="000D3908">
        <w:t>“</w:t>
      </w:r>
      <w:r w:rsidR="00340862">
        <w:t>SEV</w:t>
      </w:r>
      <w:r w:rsidR="000D3908">
        <w:t>”</w:t>
      </w:r>
      <w:r w:rsidR="00340862">
        <w:t>) and Intel Trust Domain Extension (</w:t>
      </w:r>
      <w:r w:rsidR="000D3908">
        <w:t>“</w:t>
      </w:r>
      <w:r w:rsidR="00340862">
        <w:t>TDX</w:t>
      </w:r>
      <w:r w:rsidR="000D3908">
        <w:t>”</w:t>
      </w:r>
      <w:r w:rsidR="00340862">
        <w:t xml:space="preserve">) </w:t>
      </w:r>
      <w:r w:rsidR="007741AC">
        <w:t xml:space="preserve">provide hardware support </w:t>
      </w:r>
      <w:r w:rsidR="000D3908">
        <w:t>for</w:t>
      </w:r>
      <w:r w:rsidR="007741AC">
        <w:t xml:space="preserve"> </w:t>
      </w:r>
      <w:r w:rsidR="00012DE2">
        <w:t xml:space="preserve">isolated virtual machines. These VMs are isolated from the hypervisor and other </w:t>
      </w:r>
      <w:r w:rsidR="00735169">
        <w:t>untrusted software on the platform</w:t>
      </w:r>
      <w:r w:rsidR="000D3908">
        <w:t xml:space="preserve"> and, again, “isolated VM’s” provide the four Confidential Computing primitives using slightly different approaches</w:t>
      </w:r>
      <w:r w:rsidR="00570C68">
        <w:t>:</w:t>
      </w:r>
    </w:p>
    <w:p w14:paraId="6CF4353D" w14:textId="77777777" w:rsidR="001E63D3" w:rsidRDefault="001E63D3" w:rsidP="00714FF6"/>
    <w:p w14:paraId="2DE6EA9C" w14:textId="501C1A40" w:rsidR="00FE14D9" w:rsidRDefault="00FE14D9" w:rsidP="00A758F3">
      <w:pPr>
        <w:ind w:left="720"/>
      </w:pPr>
      <w:r>
        <w:t xml:space="preserve">AMD EPYC processors contain a Secure Processor that provides cryptographic </w:t>
      </w:r>
      <w:r w:rsidR="00174AC0">
        <w:t xml:space="preserve">functionality for secure key generation and management. They also contain </w:t>
      </w:r>
      <w:r w:rsidR="006454E4">
        <w:t xml:space="preserve">an AES-128 </w:t>
      </w:r>
      <w:r w:rsidR="006454E4">
        <w:lastRenderedPageBreak/>
        <w:t>encryption engine embedded in the memory controller. The engine can automatically encrypt and decrypt data in main memory when an appropriate key is provided.</w:t>
      </w:r>
    </w:p>
    <w:p w14:paraId="093F1F10" w14:textId="77777777" w:rsidR="006454E4" w:rsidRDefault="006454E4" w:rsidP="00A758F3">
      <w:pPr>
        <w:ind w:left="720"/>
      </w:pPr>
    </w:p>
    <w:p w14:paraId="5F925F2E" w14:textId="1795DE09" w:rsidR="006454E4" w:rsidRDefault="0037208E" w:rsidP="00A758F3">
      <w:pPr>
        <w:ind w:left="720"/>
      </w:pPr>
      <w:r>
        <w:t xml:space="preserve">In Intel TDX, </w:t>
      </w:r>
      <w:r w:rsidR="00977B3B">
        <w:t>hardware</w:t>
      </w:r>
      <w:r w:rsidR="00981BCD">
        <w:t xml:space="preserve"> </w:t>
      </w:r>
      <w:r w:rsidR="00977B3B">
        <w:t>isolated VMs are called Trust Domains (TDs). These TDs include</w:t>
      </w:r>
      <w:r w:rsidR="0094472D">
        <w:t>:</w:t>
      </w:r>
    </w:p>
    <w:p w14:paraId="5D2F3AD3" w14:textId="55C38827" w:rsidR="0094472D" w:rsidRDefault="0094472D" w:rsidP="00A758F3">
      <w:pPr>
        <w:pStyle w:val="ListParagraph"/>
        <w:numPr>
          <w:ilvl w:val="0"/>
          <w:numId w:val="24"/>
        </w:numPr>
        <w:ind w:left="1440"/>
      </w:pPr>
      <w:r>
        <w:t xml:space="preserve">Secure-Arbitration Mode (SEAM) – a new mode of the CPU that can </w:t>
      </w:r>
      <w:r w:rsidR="00C851E2">
        <w:t>host digitally-signed, security services module</w:t>
      </w:r>
    </w:p>
    <w:p w14:paraId="395917ED" w14:textId="528511EE" w:rsidR="00C851E2" w:rsidRDefault="00B77393" w:rsidP="00A758F3">
      <w:pPr>
        <w:pStyle w:val="ListParagraph"/>
        <w:numPr>
          <w:ilvl w:val="0"/>
          <w:numId w:val="24"/>
        </w:numPr>
        <w:ind w:left="1440"/>
      </w:pPr>
      <w:r>
        <w:t>Multi-key, total-memory-encryption (MKTME) engine to provide</w:t>
      </w:r>
      <w:r w:rsidR="004140DC">
        <w:t xml:space="preserve"> memory encryption (AES-128-XTS) and </w:t>
      </w:r>
      <w:r w:rsidR="00F42E0E">
        <w:t>integrity using 28-bit MAC and TD ownership bit</w:t>
      </w:r>
    </w:p>
    <w:p w14:paraId="79170A13" w14:textId="19556052" w:rsidR="00F42E0E" w:rsidRDefault="00F42E0E" w:rsidP="00A758F3">
      <w:pPr>
        <w:pStyle w:val="ListParagraph"/>
        <w:numPr>
          <w:ilvl w:val="0"/>
          <w:numId w:val="24"/>
        </w:numPr>
        <w:ind w:left="1440"/>
      </w:pPr>
      <w:r>
        <w:t>Secure EPT</w:t>
      </w:r>
      <w:r w:rsidR="00EB5D0E">
        <w:rPr>
          <w:rStyle w:val="FootnoteReference"/>
        </w:rPr>
        <w:footnoteReference w:id="2"/>
      </w:r>
      <w:r>
        <w:t xml:space="preserve"> to translate</w:t>
      </w:r>
      <w:r w:rsidR="00CC21FA">
        <w:t xml:space="preserve"> private guest physical address </w:t>
      </w:r>
      <w:r w:rsidR="00936C5E">
        <w:t>with integrity</w:t>
      </w:r>
    </w:p>
    <w:p w14:paraId="3A157C58" w14:textId="5272DAB0" w:rsidR="00FD6BE3" w:rsidRDefault="00FE5284" w:rsidP="00A758F3">
      <w:pPr>
        <w:pStyle w:val="ListParagraph"/>
        <w:numPr>
          <w:ilvl w:val="0"/>
          <w:numId w:val="24"/>
        </w:numPr>
        <w:ind w:left="1440"/>
      </w:pPr>
      <w:r>
        <w:t>Physical-address-metadata table (PAMT) to track page allocation, initiation and TLB consistency</w:t>
      </w:r>
    </w:p>
    <w:p w14:paraId="2A4B2AB7" w14:textId="7E7F5CCE" w:rsidR="00E33970" w:rsidRDefault="00E33970" w:rsidP="007066C3">
      <w:pPr>
        <w:rPr>
          <w:b/>
          <w:bCs/>
        </w:rPr>
      </w:pPr>
    </w:p>
    <w:p w14:paraId="5998BCC1" w14:textId="77777777" w:rsidR="00AC4018" w:rsidRDefault="00AC4018" w:rsidP="00273CB9">
      <w:pPr>
        <w:rPr>
          <w:b/>
          <w:bCs/>
        </w:rPr>
      </w:pPr>
    </w:p>
    <w:p w14:paraId="5FE7CC9E" w14:textId="2E89144F" w:rsidR="00273CB9" w:rsidRPr="004A48E6" w:rsidRDefault="00273CB9" w:rsidP="00273CB9">
      <w:pPr>
        <w:rPr>
          <w:b/>
          <w:bCs/>
        </w:rPr>
      </w:pPr>
      <w:r w:rsidRPr="004A48E6">
        <w:rPr>
          <w:b/>
          <w:bCs/>
        </w:rPr>
        <w:t>New Applications enabled</w:t>
      </w:r>
    </w:p>
    <w:p w14:paraId="5AA1A1AA" w14:textId="31D9E9F6" w:rsidR="00273CB9" w:rsidRDefault="00273CB9" w:rsidP="00273CB9"/>
    <w:p w14:paraId="0FF146DB" w14:textId="6EFE19FC" w:rsidR="00156C1B" w:rsidRPr="00156C1B" w:rsidRDefault="00156C1B" w:rsidP="00273CB9">
      <w:pPr>
        <w:rPr>
          <w:i/>
          <w:iCs/>
        </w:rPr>
      </w:pPr>
      <w:r w:rsidRPr="00156C1B">
        <w:rPr>
          <w:i/>
          <w:iCs/>
        </w:rPr>
        <w:t>An illustrative example</w:t>
      </w:r>
    </w:p>
    <w:p w14:paraId="2537CA97" w14:textId="77777777" w:rsidR="00156C1B" w:rsidRDefault="00156C1B" w:rsidP="00273CB9"/>
    <w:p w14:paraId="05C3CF8D" w14:textId="03319F7F" w:rsidR="00273CB9" w:rsidRDefault="00273CB9" w:rsidP="00273CB9">
      <w:r>
        <w:t>We start with an example application that would difficult, if not impossible, without Confidential Computing.</w:t>
      </w:r>
    </w:p>
    <w:p w14:paraId="43FE1111" w14:textId="77777777" w:rsidR="00273CB9" w:rsidRDefault="00273CB9" w:rsidP="00273CB9"/>
    <w:p w14:paraId="04E17F8A" w14:textId="5ECBE1DA" w:rsidR="00273CB9" w:rsidRPr="00BB6AA3" w:rsidRDefault="00273CB9" w:rsidP="00273CB9">
      <w:r>
        <w:t>Suppose t</w:t>
      </w:r>
      <w:r w:rsidRPr="00BB6AA3">
        <w:t xml:space="preserve">hree parties want to analyze all their fraud data to spot </w:t>
      </w:r>
      <w:r w:rsidR="009C4699">
        <w:t xml:space="preserve">fraud </w:t>
      </w:r>
      <w:r w:rsidRPr="00BB6AA3">
        <w:t>trends</w:t>
      </w:r>
      <w:r w:rsidR="00156C71">
        <w:t>,</w:t>
      </w:r>
      <w:r w:rsidRPr="00BB6AA3">
        <w:t xml:space="preserve"> but,</w:t>
      </w:r>
    </w:p>
    <w:p w14:paraId="59E673C0" w14:textId="1B6E9D7C" w:rsidR="00273CB9" w:rsidRPr="00BB6AA3" w:rsidRDefault="00273CB9" w:rsidP="00273CB9">
      <w:pPr>
        <w:numPr>
          <w:ilvl w:val="0"/>
          <w:numId w:val="14"/>
        </w:numPr>
      </w:pPr>
      <w:r w:rsidRPr="00BB6AA3">
        <w:t xml:space="preserve">No </w:t>
      </w:r>
      <w:r>
        <w:t>ban</w:t>
      </w:r>
      <w:r w:rsidR="009C4699">
        <w:t>k</w:t>
      </w:r>
      <w:r w:rsidRPr="00BB6AA3">
        <w:t xml:space="preserve"> wants </w:t>
      </w:r>
      <w:r>
        <w:t>another bank</w:t>
      </w:r>
      <w:r w:rsidRPr="00BB6AA3">
        <w:t xml:space="preserve"> else to see </w:t>
      </w:r>
      <w:r>
        <w:t>its</w:t>
      </w:r>
      <w:r w:rsidRPr="00BB6AA3">
        <w:t xml:space="preserve"> fraud data</w:t>
      </w:r>
      <w:r w:rsidR="00156C71">
        <w:t>.</w:t>
      </w:r>
    </w:p>
    <w:p w14:paraId="78F36370" w14:textId="11F5BD5F" w:rsidR="00273CB9" w:rsidRDefault="00273CB9" w:rsidP="00273CB9">
      <w:pPr>
        <w:numPr>
          <w:ilvl w:val="0"/>
          <w:numId w:val="14"/>
        </w:numPr>
      </w:pPr>
      <w:r w:rsidRPr="00BB6AA3">
        <w:t xml:space="preserve">No </w:t>
      </w:r>
      <w:r>
        <w:t>bank</w:t>
      </w:r>
      <w:r w:rsidRPr="00BB6AA3">
        <w:t xml:space="preserve"> completely trusts any third party</w:t>
      </w:r>
      <w:r w:rsidR="00156C71">
        <w:t>.</w:t>
      </w:r>
    </w:p>
    <w:p w14:paraId="2C3AC5F6" w14:textId="77777777" w:rsidR="00273CB9" w:rsidRDefault="00273CB9" w:rsidP="00273CB9"/>
    <w:p w14:paraId="46E3D8CD" w14:textId="2DBA52DC" w:rsidR="00273CB9" w:rsidRDefault="00273CB9" w:rsidP="00273CB9">
      <w:r>
        <w:t xml:space="preserve">Confidential computing to the rescue:  </w:t>
      </w:r>
      <w:r w:rsidRPr="003D7DC4">
        <w:t>All three parties get together and agree on the analysis and what can be released from the analysis</w:t>
      </w:r>
      <w:r>
        <w:t xml:space="preserve">. </w:t>
      </w:r>
      <w:r w:rsidRPr="003D7DC4">
        <w:t>The analysis is done by a</w:t>
      </w:r>
      <w:r>
        <w:t>n</w:t>
      </w:r>
      <w:r w:rsidRPr="003D7DC4">
        <w:t xml:space="preserve"> </w:t>
      </w:r>
      <w:r>
        <w:t xml:space="preserve">Analysis </w:t>
      </w:r>
      <w:r w:rsidRPr="003D7DC4">
        <w:t>program created/selected by the three parties in collaboration</w:t>
      </w:r>
      <w:r>
        <w:t xml:space="preserve"> protected by Confidential Computing</w:t>
      </w:r>
      <w:r w:rsidRPr="003D7DC4">
        <w:t xml:space="preserve">. Each can examine the </w:t>
      </w:r>
      <w:r>
        <w:t xml:space="preserve">Analysis </w:t>
      </w:r>
      <w:r w:rsidRPr="003D7DC4">
        <w:t>program to ensure security properties are met.</w:t>
      </w:r>
      <w:r>
        <w:t xml:space="preserve">  Each bank</w:t>
      </w:r>
      <w:r w:rsidR="009C4699">
        <w:t xml:space="preserve"> “measures” the analysis program for later reference and the public key of each bank is embedded in the analysis program so it can verify and safeguard communications with the bank.</w:t>
      </w:r>
    </w:p>
    <w:p w14:paraId="75E5AC00" w14:textId="07046773" w:rsidR="00273CB9" w:rsidRDefault="00273CB9" w:rsidP="00273CB9"/>
    <w:p w14:paraId="4F016C89" w14:textId="2257BC95" w:rsidR="00273CB9" w:rsidRPr="003D7DC4" w:rsidRDefault="00273CB9" w:rsidP="00273CB9">
      <w:r>
        <w:t>The analysis program is started on a confidential computing platform.</w:t>
      </w:r>
      <w:r w:rsidR="009C4699">
        <w:t xml:space="preserve">  When it starts, the analysis program</w:t>
      </w:r>
    </w:p>
    <w:p w14:paraId="3E1F13A9" w14:textId="7D9C6BD2" w:rsidR="00273CB9" w:rsidRPr="003D7DC4" w:rsidRDefault="00156C71" w:rsidP="00156C71">
      <w:pPr>
        <w:pStyle w:val="ListParagraph"/>
        <w:numPr>
          <w:ilvl w:val="0"/>
          <w:numId w:val="22"/>
        </w:numPr>
      </w:pPr>
      <w:r>
        <w:t>G</w:t>
      </w:r>
      <w:r w:rsidR="00273CB9" w:rsidRPr="003D7DC4">
        <w:t>enerate a public/private key pair (PK/</w:t>
      </w:r>
      <w:proofErr w:type="spellStart"/>
      <w:r w:rsidR="00273CB9" w:rsidRPr="003D7DC4">
        <w:t>pK</w:t>
      </w:r>
      <w:proofErr w:type="spellEnd"/>
      <w:r w:rsidR="00273CB9" w:rsidRPr="003D7DC4">
        <w:t>)</w:t>
      </w:r>
      <w:r>
        <w:t>.</w:t>
      </w:r>
    </w:p>
    <w:p w14:paraId="494201CD" w14:textId="0145ACC9" w:rsidR="00273CB9" w:rsidRPr="003D7DC4" w:rsidRDefault="00156C71" w:rsidP="00156C71">
      <w:pPr>
        <w:pStyle w:val="ListParagraph"/>
        <w:numPr>
          <w:ilvl w:val="0"/>
          <w:numId w:val="22"/>
        </w:numPr>
      </w:pPr>
      <w:r>
        <w:t>G</w:t>
      </w:r>
      <w:r w:rsidR="00273CB9" w:rsidRPr="003D7DC4">
        <w:t>enerate (symmetric) storage keys (SK)</w:t>
      </w:r>
      <w:r>
        <w:t>.</w:t>
      </w:r>
      <w:r w:rsidR="00273CB9" w:rsidRPr="003D7DC4">
        <w:t xml:space="preserve">  </w:t>
      </w:r>
    </w:p>
    <w:p w14:paraId="044BF349" w14:textId="21E76015" w:rsidR="00273CB9" w:rsidRDefault="00156C71" w:rsidP="00156C71">
      <w:pPr>
        <w:pStyle w:val="ListParagraph"/>
        <w:numPr>
          <w:ilvl w:val="0"/>
          <w:numId w:val="22"/>
        </w:numPr>
      </w:pPr>
      <w:r>
        <w:t>S</w:t>
      </w:r>
      <w:r w:rsidR="00273CB9" w:rsidRPr="003D7DC4">
        <w:t xml:space="preserve">eal </w:t>
      </w:r>
      <w:r w:rsidR="009C4699">
        <w:t>these the private keys</w:t>
      </w:r>
      <w:r w:rsidR="00273CB9" w:rsidRPr="003D7DC4">
        <w:t xml:space="preserve"> </w:t>
      </w:r>
      <w:r>
        <w:t xml:space="preserve">and store sealed material </w:t>
      </w:r>
      <w:r w:rsidR="00273CB9" w:rsidRPr="003D7DC4">
        <w:t>for later use</w:t>
      </w:r>
    </w:p>
    <w:p w14:paraId="1A24B0C8" w14:textId="0C9EA26E" w:rsidR="00242660" w:rsidRDefault="00242660" w:rsidP="00242660"/>
    <w:p w14:paraId="3CCA0B29" w14:textId="43A408B1" w:rsidR="00242660" w:rsidRDefault="00242660" w:rsidP="00242660">
      <w:r>
        <w:t>Each bank communicates with the analysis program which provides an attestation naming PK.  The bank checks the measurement in the attestation to make sure it’s the right program.  If so,</w:t>
      </w:r>
    </w:p>
    <w:p w14:paraId="28629566" w14:textId="29796905" w:rsidR="00273CB9" w:rsidRPr="003D7DC4" w:rsidRDefault="00242660" w:rsidP="00242660">
      <w:r>
        <w:lastRenderedPageBreak/>
        <w:t>The bank authenticates itself to the analysis program using its public key, generates an encryption key, K, and encrypts K with PK and sends it.  The analysis program decrypts the bank data and re-encrypts and stores the data for later use.  Finally, the bank encrypts all its data with K and sends that to the analysis program.  The s</w:t>
      </w:r>
      <w:r w:rsidR="00273CB9" w:rsidRPr="003D7DC4">
        <w:t>ecurity implication</w:t>
      </w:r>
      <w:r>
        <w:t xml:space="preserve"> is</w:t>
      </w:r>
    </w:p>
    <w:p w14:paraId="690A31E9" w14:textId="065AA77E" w:rsidR="00273CB9" w:rsidRPr="003D7DC4" w:rsidRDefault="00242660" w:rsidP="00273CB9">
      <w:pPr>
        <w:numPr>
          <w:ilvl w:val="0"/>
          <w:numId w:val="18"/>
        </w:numPr>
      </w:pPr>
      <w:r>
        <w:t>Each bank verifies the analysis program</w:t>
      </w:r>
      <w:r w:rsidR="00273CB9" w:rsidRPr="003D7DC4">
        <w:t xml:space="preserve"> before data transfer</w:t>
      </w:r>
    </w:p>
    <w:p w14:paraId="472998E7" w14:textId="77777777" w:rsidR="00273CB9" w:rsidRPr="003D7DC4" w:rsidRDefault="00273CB9" w:rsidP="00273CB9">
      <w:pPr>
        <w:numPr>
          <w:ilvl w:val="0"/>
          <w:numId w:val="18"/>
        </w:numPr>
      </w:pPr>
      <w:r w:rsidRPr="003D7DC4">
        <w:t xml:space="preserve">Data is </w:t>
      </w:r>
      <w:proofErr w:type="gramStart"/>
      <w:r w:rsidRPr="003D7DC4">
        <w:t>encrypted at all times</w:t>
      </w:r>
      <w:proofErr w:type="gramEnd"/>
      <w:r w:rsidRPr="003D7DC4">
        <w:t xml:space="preserve"> (at rest and in transit)</w:t>
      </w:r>
    </w:p>
    <w:p w14:paraId="66025791" w14:textId="23049EAB" w:rsidR="00273CB9" w:rsidRDefault="00273CB9" w:rsidP="00B2159E">
      <w:pPr>
        <w:numPr>
          <w:ilvl w:val="0"/>
          <w:numId w:val="18"/>
        </w:numPr>
      </w:pPr>
      <w:r w:rsidRPr="003D7DC4">
        <w:t xml:space="preserve">Only </w:t>
      </w:r>
      <w:r w:rsidR="00242660">
        <w:t>the analysis program</w:t>
      </w:r>
      <w:r w:rsidRPr="003D7DC4">
        <w:t xml:space="preserve"> can recover unencrypted data</w:t>
      </w:r>
    </w:p>
    <w:p w14:paraId="02E65296" w14:textId="3B946AD8" w:rsidR="00273CB9" w:rsidRDefault="00273CB9" w:rsidP="00273CB9"/>
    <w:p w14:paraId="58FAF019" w14:textId="5B8AF32F" w:rsidR="00273CB9" w:rsidRDefault="00273CB9" w:rsidP="00273CB9"/>
    <w:p w14:paraId="2DD9E459" w14:textId="11864784" w:rsidR="00273CB9" w:rsidRDefault="00B2159E" w:rsidP="00273CB9">
      <w:r w:rsidRPr="00BB6AA3">
        <w:rPr>
          <w:noProof/>
        </w:rPr>
        <mc:AlternateContent>
          <mc:Choice Requires="wpg">
            <w:drawing>
              <wp:anchor distT="0" distB="0" distL="114300" distR="114300" simplePos="0" relativeHeight="251658240" behindDoc="0" locked="0" layoutInCell="1" allowOverlap="1" wp14:anchorId="49829B5B" wp14:editId="4A33E4FC">
                <wp:simplePos x="0" y="0"/>
                <wp:positionH relativeFrom="column">
                  <wp:posOffset>70573</wp:posOffset>
                </wp:positionH>
                <wp:positionV relativeFrom="paragraph">
                  <wp:posOffset>89985</wp:posOffset>
                </wp:positionV>
                <wp:extent cx="5751493" cy="2529926"/>
                <wp:effectExtent l="12700" t="12700" r="14605" b="60960"/>
                <wp:wrapNone/>
                <wp:docPr id="4" name="Group 3">
                  <a:extLst xmlns:a="http://schemas.openxmlformats.org/drawingml/2006/main">
                    <a:ext uri="{FF2B5EF4-FFF2-40B4-BE49-F238E27FC236}">
                      <a16:creationId xmlns:a16="http://schemas.microsoft.com/office/drawing/2014/main" id="{2956FFDF-6931-1CF9-57BD-35ACF90BD8AB}"/>
                    </a:ext>
                  </a:extLst>
                </wp:docPr>
                <wp:cNvGraphicFramePr/>
                <a:graphic xmlns:a="http://schemas.openxmlformats.org/drawingml/2006/main">
                  <a:graphicData uri="http://schemas.microsoft.com/office/word/2010/wordprocessingGroup">
                    <wpg:wgp>
                      <wpg:cNvGrpSpPr/>
                      <wpg:grpSpPr>
                        <a:xfrm>
                          <a:off x="0" y="0"/>
                          <a:ext cx="5751493" cy="2529926"/>
                          <a:chOff x="0" y="0"/>
                          <a:chExt cx="11546537" cy="4023781"/>
                        </a:xfrm>
                      </wpg:grpSpPr>
                      <wps:wsp>
                        <wps:cNvPr id="2" name="Rectangle 2">
                          <a:extLst>
                            <a:ext uri="{FF2B5EF4-FFF2-40B4-BE49-F238E27FC236}">
                              <a16:creationId xmlns:a16="http://schemas.microsoft.com/office/drawing/2014/main" id="{66C2B121-5A8D-7E47-ABB7-ED81ECC2BE89}"/>
                            </a:ext>
                          </a:extLst>
                        </wps:cNvPr>
                        <wps:cNvSpPr/>
                        <wps:spPr>
                          <a:xfrm>
                            <a:off x="0" y="60704"/>
                            <a:ext cx="3200400" cy="1828800"/>
                          </a:xfrm>
                          <a:prstGeom prst="rect">
                            <a:avLst/>
                          </a:prstGeom>
                          <a:solidFill>
                            <a:schemeClr val="accent1">
                              <a:alpha val="67000"/>
                            </a:schemeClr>
                          </a:solidFill>
                          <a:ln w="25400">
                            <a:solidFill>
                              <a:schemeClr val="accent2"/>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a:extLst>
                            <a:ext uri="{FF2B5EF4-FFF2-40B4-BE49-F238E27FC236}">
                              <a16:creationId xmlns:a16="http://schemas.microsoft.com/office/drawing/2014/main" id="{D847A04B-083D-A44F-9546-22B705C8ED16}"/>
                            </a:ext>
                          </a:extLst>
                        </wps:cNvPr>
                        <wps:cNvSpPr/>
                        <wps:spPr>
                          <a:xfrm>
                            <a:off x="4199960" y="33810"/>
                            <a:ext cx="3200400" cy="1828800"/>
                          </a:xfrm>
                          <a:prstGeom prst="rect">
                            <a:avLst/>
                          </a:prstGeom>
                          <a:solidFill>
                            <a:schemeClr val="accent1">
                              <a:alpha val="67000"/>
                            </a:schemeClr>
                          </a:solidFill>
                          <a:ln w="25400">
                            <a:solidFill>
                              <a:schemeClr val="accent2"/>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a:extLst>
                            <a:ext uri="{FF2B5EF4-FFF2-40B4-BE49-F238E27FC236}">
                              <a16:creationId xmlns:a16="http://schemas.microsoft.com/office/drawing/2014/main" id="{C3D06989-35D6-414A-A3D5-D9334C3311C9}"/>
                            </a:ext>
                          </a:extLst>
                        </wps:cNvPr>
                        <wps:cNvSpPr/>
                        <wps:spPr>
                          <a:xfrm>
                            <a:off x="8346137" y="5272"/>
                            <a:ext cx="3200400" cy="1828800"/>
                          </a:xfrm>
                          <a:prstGeom prst="rect">
                            <a:avLst/>
                          </a:prstGeom>
                          <a:solidFill>
                            <a:schemeClr val="accent1">
                              <a:alpha val="67000"/>
                            </a:schemeClr>
                          </a:solidFill>
                          <a:ln w="25400">
                            <a:solidFill>
                              <a:schemeClr val="accent2"/>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Box 6">
                          <a:extLst>
                            <a:ext uri="{FF2B5EF4-FFF2-40B4-BE49-F238E27FC236}">
                              <a16:creationId xmlns:a16="http://schemas.microsoft.com/office/drawing/2014/main" id="{24018C96-D857-5743-92C3-F62497C63147}"/>
                            </a:ext>
                          </a:extLst>
                        </wps:cNvPr>
                        <wps:cNvSpPr txBox="1"/>
                        <wps:spPr>
                          <a:xfrm>
                            <a:off x="51541" y="33806"/>
                            <a:ext cx="1362710" cy="362585"/>
                          </a:xfrm>
                          <a:prstGeom prst="rect">
                            <a:avLst/>
                          </a:prstGeom>
                          <a:noFill/>
                        </wps:spPr>
                        <wps:txbx>
                          <w:txbxContent>
                            <w:p w14:paraId="5FA0F586"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A</w:t>
                              </w:r>
                            </w:p>
                          </w:txbxContent>
                        </wps:txbx>
                        <wps:bodyPr wrap="square" lIns="0" tIns="0" rIns="0" bIns="0" rtlCol="0">
                          <a:noAutofit/>
                        </wps:bodyPr>
                      </wps:wsp>
                      <wps:wsp>
                        <wps:cNvPr id="7" name="TextBox 14">
                          <a:extLst>
                            <a:ext uri="{FF2B5EF4-FFF2-40B4-BE49-F238E27FC236}">
                              <a16:creationId xmlns:a16="http://schemas.microsoft.com/office/drawing/2014/main" id="{544EA21E-AF1B-BA42-91D2-10F354737808}"/>
                            </a:ext>
                          </a:extLst>
                        </wps:cNvPr>
                        <wps:cNvSpPr txBox="1"/>
                        <wps:spPr>
                          <a:xfrm>
                            <a:off x="4226086" y="35854"/>
                            <a:ext cx="1790065" cy="362585"/>
                          </a:xfrm>
                          <a:prstGeom prst="rect">
                            <a:avLst/>
                          </a:prstGeom>
                          <a:noFill/>
                        </wps:spPr>
                        <wps:txbx>
                          <w:txbxContent>
                            <w:p w14:paraId="3CF809BE"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B</w:t>
                              </w:r>
                            </w:p>
                          </w:txbxContent>
                        </wps:txbx>
                        <wps:bodyPr wrap="square" lIns="0" tIns="0" rIns="0" bIns="0" rtlCol="0">
                          <a:noAutofit/>
                        </wps:bodyPr>
                      </wps:wsp>
                      <wps:wsp>
                        <wps:cNvPr id="8" name="TextBox 15">
                          <a:extLst>
                            <a:ext uri="{FF2B5EF4-FFF2-40B4-BE49-F238E27FC236}">
                              <a16:creationId xmlns:a16="http://schemas.microsoft.com/office/drawing/2014/main" id="{599C0E36-DFA9-C44E-AEF9-7467FDB1A77E}"/>
                            </a:ext>
                          </a:extLst>
                        </wps:cNvPr>
                        <wps:cNvSpPr txBox="1"/>
                        <wps:spPr>
                          <a:xfrm>
                            <a:off x="8399030" y="0"/>
                            <a:ext cx="1789430" cy="362585"/>
                          </a:xfrm>
                          <a:prstGeom prst="rect">
                            <a:avLst/>
                          </a:prstGeom>
                          <a:noFill/>
                        </wps:spPr>
                        <wps:txbx>
                          <w:txbxContent>
                            <w:p w14:paraId="129AA5BA"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C</w:t>
                              </w:r>
                            </w:p>
                          </w:txbxContent>
                        </wps:txbx>
                        <wps:bodyPr wrap="square" lIns="0" tIns="0" rIns="0" bIns="0" rtlCol="0">
                          <a:noAutofit/>
                        </wps:bodyPr>
                      </wps:wsp>
                      <pic:pic xmlns:pic="http://schemas.openxmlformats.org/drawingml/2006/picture">
                        <pic:nvPicPr>
                          <pic:cNvPr id="9" name="Picture 9" descr="Simple Key Logo Icon Design Vector Illustration Template Royalty Free  Cliparts, Vectors, And Stock Illustration. Image 137568496.">
                            <a:extLst>
                              <a:ext uri="{FF2B5EF4-FFF2-40B4-BE49-F238E27FC236}">
                                <a16:creationId xmlns:a16="http://schemas.microsoft.com/office/drawing/2014/main" id="{C51E232B-5D11-D745-8B75-FF49B3B15AB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857992" y="77437"/>
                            <a:ext cx="512753" cy="5359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descr="Simple Key Logo Icon Design Vector Illustration Template Royalty Free  Cliparts, Vectors, And Stock Illustration. Image 137568496.">
                            <a:extLst>
                              <a:ext uri="{FF2B5EF4-FFF2-40B4-BE49-F238E27FC236}">
                                <a16:creationId xmlns:a16="http://schemas.microsoft.com/office/drawing/2014/main" id="{B92438C2-E01F-8842-B18F-04E37DC04914}"/>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1017620" y="41577"/>
                            <a:ext cx="512753" cy="5359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descr="Simple Key Logo Icon Design Vector Illustration Template Royalty Free  Cliparts, Vectors, And Stock Illustration. Image 137568496.">
                            <a:extLst>
                              <a:ext uri="{FF2B5EF4-FFF2-40B4-BE49-F238E27FC236}">
                                <a16:creationId xmlns:a16="http://schemas.microsoft.com/office/drawing/2014/main" id="{07670328-A616-9E43-A29F-358FA7B0373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657145" y="79085"/>
                            <a:ext cx="512753" cy="535959"/>
                          </a:xfrm>
                          <a:prstGeom prst="rect">
                            <a:avLst/>
                          </a:prstGeom>
                          <a:noFill/>
                          <a:extLst>
                            <a:ext uri="{909E8E84-426E-40DD-AFC4-6F175D3DCCD1}">
                              <a14:hiddenFill xmlns:a14="http://schemas.microsoft.com/office/drawing/2010/main">
                                <a:solidFill>
                                  <a:srgbClr val="FFFFFF"/>
                                </a:solidFill>
                              </a14:hiddenFill>
                            </a:ext>
                          </a:extLst>
                        </pic:spPr>
                      </pic:pic>
                      <wps:wsp>
                        <wps:cNvPr id="12" name="TextBox 10">
                          <a:extLst>
                            <a:ext uri="{FF2B5EF4-FFF2-40B4-BE49-F238E27FC236}">
                              <a16:creationId xmlns:a16="http://schemas.microsoft.com/office/drawing/2014/main" id="{D90167F1-167F-7D47-95A1-12B970EA6F5B}"/>
                            </a:ext>
                          </a:extLst>
                        </wps:cNvPr>
                        <wps:cNvSpPr txBox="1"/>
                        <wps:spPr>
                          <a:xfrm>
                            <a:off x="6015840" y="1063295"/>
                            <a:ext cx="1354463" cy="487232"/>
                          </a:xfrm>
                          <a:prstGeom prst="rect">
                            <a:avLst/>
                          </a:prstGeom>
                          <a:noFill/>
                        </wps:spPr>
                        <wps:txbx>
                          <w:txbxContent>
                            <w:p w14:paraId="51D49308"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B</w:t>
                              </w:r>
                            </w:p>
                          </w:txbxContent>
                        </wps:txbx>
                        <wps:bodyPr wrap="square" lIns="0" tIns="0" rIns="0" bIns="0" rtlCol="0">
                          <a:noAutofit/>
                        </wps:bodyPr>
                      </wps:wsp>
                      <wps:wsp>
                        <wps:cNvPr id="13" name="TextBox 20">
                          <a:extLst>
                            <a:ext uri="{FF2B5EF4-FFF2-40B4-BE49-F238E27FC236}">
                              <a16:creationId xmlns:a16="http://schemas.microsoft.com/office/drawing/2014/main" id="{63BAFF83-1707-2542-B336-8185D16A1E6A}"/>
                            </a:ext>
                          </a:extLst>
                        </wps:cNvPr>
                        <wps:cNvSpPr txBox="1"/>
                        <wps:spPr>
                          <a:xfrm>
                            <a:off x="10187403" y="1025903"/>
                            <a:ext cx="1182568" cy="524572"/>
                          </a:xfrm>
                          <a:prstGeom prst="rect">
                            <a:avLst/>
                          </a:prstGeom>
                          <a:noFill/>
                        </wps:spPr>
                        <wps:txbx>
                          <w:txbxContent>
                            <w:p w14:paraId="6319782A"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C</w:t>
                              </w:r>
                            </w:p>
                          </w:txbxContent>
                        </wps:txbx>
                        <wps:bodyPr wrap="square" lIns="0" tIns="0" rIns="0" bIns="0" rtlCol="0">
                          <a:noAutofit/>
                        </wps:bodyPr>
                      </wps:wsp>
                      <wps:wsp>
                        <wps:cNvPr id="14" name="TextBox 21">
                          <a:extLst>
                            <a:ext uri="{FF2B5EF4-FFF2-40B4-BE49-F238E27FC236}">
                              <a16:creationId xmlns:a16="http://schemas.microsoft.com/office/drawing/2014/main" id="{BA54203C-318B-9443-AD21-48E9AD499085}"/>
                            </a:ext>
                          </a:extLst>
                        </wps:cNvPr>
                        <wps:cNvSpPr txBox="1"/>
                        <wps:spPr>
                          <a:xfrm>
                            <a:off x="1414178" y="1130808"/>
                            <a:ext cx="1585476" cy="419669"/>
                          </a:xfrm>
                          <a:prstGeom prst="rect">
                            <a:avLst/>
                          </a:prstGeom>
                          <a:noFill/>
                        </wps:spPr>
                        <wps:txbx>
                          <w:txbxContent>
                            <w:p w14:paraId="6323D06D"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A</w:t>
                              </w:r>
                            </w:p>
                          </w:txbxContent>
                        </wps:txbx>
                        <wps:bodyPr wrap="square" lIns="0" tIns="0" rIns="0" bIns="0" rtlCol="0">
                          <a:noAutofit/>
                        </wps:bodyPr>
                      </wps:wsp>
                      <wps:wsp>
                        <wps:cNvPr id="15" name="Can 15">
                          <a:extLst>
                            <a:ext uri="{FF2B5EF4-FFF2-40B4-BE49-F238E27FC236}">
                              <a16:creationId xmlns:a16="http://schemas.microsoft.com/office/drawing/2014/main" id="{7EF4021D-AF84-0940-83EF-4A55EC2DF2FD}"/>
                            </a:ext>
                          </a:extLst>
                        </wps:cNvPr>
                        <wps:cNvSpPr/>
                        <wps:spPr>
                          <a:xfrm>
                            <a:off x="39499" y="693513"/>
                            <a:ext cx="1213039" cy="1209581"/>
                          </a:xfrm>
                          <a:prstGeom prst="can">
                            <a:avLst/>
                          </a:prstGeom>
                          <a:solidFill>
                            <a:srgbClr val="7030A0">
                              <a:alpha val="43000"/>
                            </a:srgb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6FFFD863"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A</w:t>
                              </w:r>
                            </w:p>
                            <w:p w14:paraId="451D324B"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Can 16">
                          <a:extLst>
                            <a:ext uri="{FF2B5EF4-FFF2-40B4-BE49-F238E27FC236}">
                              <a16:creationId xmlns:a16="http://schemas.microsoft.com/office/drawing/2014/main" id="{7419F07E-24A5-9D40-A7A7-8B704D2166EF}"/>
                            </a:ext>
                          </a:extLst>
                        </wps:cNvPr>
                        <wps:cNvSpPr/>
                        <wps:spPr>
                          <a:xfrm>
                            <a:off x="4236469" y="693491"/>
                            <a:ext cx="1232270" cy="1190505"/>
                          </a:xfrm>
                          <a:prstGeom prst="can">
                            <a:avLst/>
                          </a:prstGeom>
                          <a:solidFill>
                            <a:srgbClr val="7030A0">
                              <a:alpha val="43000"/>
                            </a:srgb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0C1F497B"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B</w:t>
                              </w:r>
                            </w:p>
                            <w:p w14:paraId="2752AC2E"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Can 17">
                          <a:extLst>
                            <a:ext uri="{FF2B5EF4-FFF2-40B4-BE49-F238E27FC236}">
                              <a16:creationId xmlns:a16="http://schemas.microsoft.com/office/drawing/2014/main" id="{0D4277F0-DDF7-A44B-B04E-B0F33810F63A}"/>
                            </a:ext>
                          </a:extLst>
                        </wps:cNvPr>
                        <wps:cNvSpPr/>
                        <wps:spPr>
                          <a:xfrm>
                            <a:off x="8372465" y="615023"/>
                            <a:ext cx="1454532" cy="1210478"/>
                          </a:xfrm>
                          <a:prstGeom prst="can">
                            <a:avLst/>
                          </a:prstGeom>
                          <a:solidFill>
                            <a:srgbClr val="7030A0">
                              <a:alpha val="43000"/>
                            </a:srgb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29A438E7"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C</w:t>
                              </w:r>
                            </w:p>
                            <w:p w14:paraId="1C27C7BE"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a:extLst>
                            <a:ext uri="{FF2B5EF4-FFF2-40B4-BE49-F238E27FC236}">
                              <a16:creationId xmlns:a16="http://schemas.microsoft.com/office/drawing/2014/main" id="{D46BCCB4-9A05-BD43-A8C7-D63CC46533EA}"/>
                            </a:ext>
                          </a:extLst>
                        </wps:cNvPr>
                        <wps:cNvSpPr/>
                        <wps:spPr>
                          <a:xfrm>
                            <a:off x="3301850" y="2789860"/>
                            <a:ext cx="5050408" cy="1233921"/>
                          </a:xfrm>
                          <a:prstGeom prst="rect">
                            <a:avLst/>
                          </a:prstGeom>
                          <a:solidFill>
                            <a:srgbClr val="EB7500">
                              <a:alpha val="55000"/>
                            </a:srgbClr>
                          </a:solidFill>
                          <a:ln w="127000">
                            <a:solidFill>
                              <a:schemeClr val="tx2">
                                <a:lumMod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Box 19">
                          <a:extLst>
                            <a:ext uri="{FF2B5EF4-FFF2-40B4-BE49-F238E27FC236}">
                              <a16:creationId xmlns:a16="http://schemas.microsoft.com/office/drawing/2014/main" id="{31825D88-191E-E543-A7B4-8641314B1F4D}"/>
                            </a:ext>
                          </a:extLst>
                        </wps:cNvPr>
                        <wps:cNvSpPr txBox="1"/>
                        <wps:spPr>
                          <a:xfrm>
                            <a:off x="4501770" y="3239568"/>
                            <a:ext cx="2515870" cy="362585"/>
                          </a:xfrm>
                          <a:prstGeom prst="rect">
                            <a:avLst/>
                          </a:prstGeom>
                          <a:noFill/>
                        </wps:spPr>
                        <wps:txbx>
                          <w:txbxContent>
                            <w:p w14:paraId="3D2684FD" w14:textId="77777777" w:rsidR="00273CB9" w:rsidRDefault="00273CB9" w:rsidP="00273CB9">
                              <w:pPr>
                                <w:spacing w:line="312" w:lineRule="auto"/>
                                <w:jc w:val="center"/>
                                <w:rPr>
                                  <w:rFonts w:hAnsi="Calibri"/>
                                  <w:color w:val="44546A" w:themeColor="text2"/>
                                  <w:kern w:val="24"/>
                                  <w:sz w:val="36"/>
                                  <w:szCs w:val="36"/>
                                </w:rPr>
                              </w:pPr>
                              <w:r>
                                <w:rPr>
                                  <w:rFonts w:hAnsi="Calibri"/>
                                  <w:color w:val="44546A" w:themeColor="text2"/>
                                  <w:kern w:val="24"/>
                                  <w:sz w:val="36"/>
                                  <w:szCs w:val="36"/>
                                </w:rPr>
                                <w:t>Analysis TEE</w:t>
                              </w:r>
                            </w:p>
                          </w:txbxContent>
                        </wps:txbx>
                        <wps:bodyPr wrap="square" lIns="0" tIns="0" rIns="0" bIns="0" rtlCol="0">
                          <a:noAutofit/>
                        </wps:bodyPr>
                      </wps:wsp>
                      <wps:wsp>
                        <wps:cNvPr id="20" name="Straight Arrow Connector 20">
                          <a:extLst>
                            <a:ext uri="{FF2B5EF4-FFF2-40B4-BE49-F238E27FC236}">
                              <a16:creationId xmlns:a16="http://schemas.microsoft.com/office/drawing/2014/main" id="{64694EE7-6051-A546-982B-3841DA7961A8}"/>
                            </a:ext>
                          </a:extLst>
                        </wps:cNvPr>
                        <wps:cNvCnPr>
                          <a:cxnSpLocks/>
                        </wps:cNvCnPr>
                        <wps:spPr bwMode="gray">
                          <a:xfrm>
                            <a:off x="424715" y="1903160"/>
                            <a:ext cx="2770519" cy="1168052"/>
                          </a:xfrm>
                          <a:prstGeom prst="straightConnector1">
                            <a:avLst/>
                          </a:prstGeom>
                          <a:ln w="25400">
                            <a:solidFill>
                              <a:srgbClr val="7030A0"/>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0FF3566F-3EE5-C148-A59E-2C6C7FA21A68}"/>
                            </a:ext>
                          </a:extLst>
                        </wps:cNvPr>
                        <wps:cNvCnPr>
                          <a:cxnSpLocks/>
                        </wps:cNvCnPr>
                        <wps:spPr bwMode="gray">
                          <a:xfrm flipH="1">
                            <a:off x="8279001" y="1852188"/>
                            <a:ext cx="541909" cy="843402"/>
                          </a:xfrm>
                          <a:prstGeom prst="straightConnector1">
                            <a:avLst/>
                          </a:prstGeom>
                          <a:ln w="25400">
                            <a:solidFill>
                              <a:srgbClr val="7030A0"/>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DE666A92-C650-0D49-917F-5B4128339D58}"/>
                            </a:ext>
                          </a:extLst>
                        </wps:cNvPr>
                        <wps:cNvCnPr>
                          <a:cxnSpLocks/>
                        </wps:cNvCnPr>
                        <wps:spPr bwMode="gray">
                          <a:xfrm>
                            <a:off x="4670650" y="1872407"/>
                            <a:ext cx="462280" cy="823183"/>
                          </a:xfrm>
                          <a:prstGeom prst="straightConnector1">
                            <a:avLst/>
                          </a:prstGeom>
                          <a:ln w="25400">
                            <a:solidFill>
                              <a:srgbClr val="7030A0"/>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6639EF96-3A8F-864E-9797-6922B358B32A}"/>
                            </a:ext>
                          </a:extLst>
                        </wps:cNvPr>
                        <wps:cNvCnPr>
                          <a:cxnSpLocks/>
                        </wps:cNvCnPr>
                        <wps:spPr bwMode="gray">
                          <a:xfrm flipV="1">
                            <a:off x="8474372" y="1903160"/>
                            <a:ext cx="2092943" cy="1028237"/>
                          </a:xfrm>
                          <a:prstGeom prst="straightConnector1">
                            <a:avLst/>
                          </a:prstGeom>
                          <a:ln w="25400">
                            <a:solidFill>
                              <a:schemeClr val="accent6"/>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4" name="TextBox 38">
                          <a:extLst>
                            <a:ext uri="{FF2B5EF4-FFF2-40B4-BE49-F238E27FC236}">
                              <a16:creationId xmlns:a16="http://schemas.microsoft.com/office/drawing/2014/main" id="{67AFD3DC-A71B-F848-8CC2-510DECAB5D42}"/>
                            </a:ext>
                          </a:extLst>
                        </wps:cNvPr>
                        <wps:cNvSpPr txBox="1"/>
                        <wps:spPr>
                          <a:xfrm>
                            <a:off x="9466088" y="2373267"/>
                            <a:ext cx="1620675" cy="362585"/>
                          </a:xfrm>
                          <a:prstGeom prst="rect">
                            <a:avLst/>
                          </a:prstGeom>
                          <a:noFill/>
                        </wps:spPr>
                        <wps:txbx>
                          <w:txbxContent>
                            <w:p w14:paraId="09C8A3E6"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wps:txbx>
                        <wps:bodyPr wrap="square" lIns="0" tIns="0" rIns="0" bIns="0" rtlCol="0">
                          <a:noAutofit/>
                        </wps:bodyPr>
                      </wps:wsp>
                      <wps:wsp>
                        <wps:cNvPr id="25" name="Straight Arrow Connector 25">
                          <a:extLst>
                            <a:ext uri="{FF2B5EF4-FFF2-40B4-BE49-F238E27FC236}">
                              <a16:creationId xmlns:a16="http://schemas.microsoft.com/office/drawing/2014/main" id="{7087A59A-D7A9-6E45-B532-1D3FD420FEE6}"/>
                            </a:ext>
                          </a:extLst>
                        </wps:cNvPr>
                        <wps:cNvCnPr>
                          <a:cxnSpLocks/>
                        </wps:cNvCnPr>
                        <wps:spPr bwMode="gray">
                          <a:xfrm flipH="1" flipV="1">
                            <a:off x="2641773" y="1903160"/>
                            <a:ext cx="595575" cy="792430"/>
                          </a:xfrm>
                          <a:prstGeom prst="straightConnector1">
                            <a:avLst/>
                          </a:prstGeom>
                          <a:ln w="25400">
                            <a:solidFill>
                              <a:schemeClr val="accent6"/>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6" name="TextBox 52">
                          <a:extLst>
                            <a:ext uri="{FF2B5EF4-FFF2-40B4-BE49-F238E27FC236}">
                              <a16:creationId xmlns:a16="http://schemas.microsoft.com/office/drawing/2014/main" id="{886C0194-20B6-E14F-A3DA-74FAEFB1330E}"/>
                            </a:ext>
                          </a:extLst>
                        </wps:cNvPr>
                        <wps:cNvSpPr txBox="1"/>
                        <wps:spPr>
                          <a:xfrm>
                            <a:off x="2989442" y="2051072"/>
                            <a:ext cx="1285240" cy="362585"/>
                          </a:xfrm>
                          <a:prstGeom prst="rect">
                            <a:avLst/>
                          </a:prstGeom>
                          <a:noFill/>
                        </wps:spPr>
                        <wps:txbx>
                          <w:txbxContent>
                            <w:p w14:paraId="714454B1"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wps:txbx>
                        <wps:bodyPr wrap="square" lIns="0" tIns="0" rIns="0" bIns="0" rtlCol="0">
                          <a:noAutofit/>
                        </wps:bodyPr>
                      </wps:wsp>
                      <wps:wsp>
                        <wps:cNvPr id="27" name="Straight Arrow Connector 27">
                          <a:extLst>
                            <a:ext uri="{FF2B5EF4-FFF2-40B4-BE49-F238E27FC236}">
                              <a16:creationId xmlns:a16="http://schemas.microsoft.com/office/drawing/2014/main" id="{800249B2-1878-D141-9E81-E22AD579472C}"/>
                            </a:ext>
                          </a:extLst>
                        </wps:cNvPr>
                        <wps:cNvCnPr>
                          <a:cxnSpLocks/>
                        </wps:cNvCnPr>
                        <wps:spPr bwMode="gray">
                          <a:xfrm flipV="1">
                            <a:off x="5469241" y="1879646"/>
                            <a:ext cx="913684" cy="815944"/>
                          </a:xfrm>
                          <a:prstGeom prst="straightConnector1">
                            <a:avLst/>
                          </a:prstGeom>
                          <a:ln w="25400">
                            <a:solidFill>
                              <a:schemeClr val="accent6"/>
                            </a:solidFill>
                            <a:miter lim="800000"/>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8">
                          <a:extLst>
                            <a:ext uri="{FF2B5EF4-FFF2-40B4-BE49-F238E27FC236}">
                              <a16:creationId xmlns:a16="http://schemas.microsoft.com/office/drawing/2014/main" id="{2D0BACF8-0342-A24D-85D8-3204CB05B196}"/>
                            </a:ext>
                          </a:extLst>
                        </wps:cNvPr>
                        <wps:cNvSpPr txBox="1"/>
                        <wps:spPr>
                          <a:xfrm>
                            <a:off x="5927116" y="2184839"/>
                            <a:ext cx="1472859" cy="362585"/>
                          </a:xfrm>
                          <a:prstGeom prst="rect">
                            <a:avLst/>
                          </a:prstGeom>
                          <a:noFill/>
                        </wps:spPr>
                        <wps:txbx>
                          <w:txbxContent>
                            <w:p w14:paraId="6571F599"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9829B5B" id="Group 3" o:spid="_x0000_s1026" style="position:absolute;margin-left:5.55pt;margin-top:7.1pt;width:452.85pt;height:199.2pt;z-index:251658240;mso-width-relative:margin;mso-height-relative:margin" coordsize="115465,4023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">
                <v:rect id="Rectangle 2" o:spid="_x0000_s1027" style="position:absolute;top:607;width:32004;height:18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" fillcolor="#4472c4 [3204]" strokecolor="#ed7d31 [3205]" strokeweight="2pt">
                  <v:fill opacity="43947f"/>
                </v:rect>
                <v:rect id="Rectangle 3" o:spid="_x0000_s1028" style="position:absolute;left:41999;top:338;width:32004;height:18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" fillcolor="#4472c4 [3204]" strokecolor="#ed7d31 [3205]" strokeweight="2pt">
                  <v:fill opacity="43947f"/>
                </v:rect>
                <v:rect id="Rectangle 5" o:spid="_x0000_s1029" style="position:absolute;left:83461;top:52;width:32004;height:182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" fillcolor="#4472c4 [3204]" strokecolor="#ed7d31 [3205]" strokeweight="2pt">
                  <v:fill opacity="43947f"/>
                </v:rect>
                <v:shapetype id="_x0000_t202" coordsize="21600,21600" o:spt="202" path="m,l,21600r21600,l21600,xe">
                  <v:stroke joinstyle="miter"/>
                  <v:path gradientshapeok="t" o:connecttype="rect"/>
                </v:shapetype>
                <v:shape id="TextBox 6" o:spid="_x0000_s1030" type="#_x0000_t202" style="position:absolute;left:515;top:338;width:13627;height:3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" filled="f" stroked="f">
                  <v:textbox inset="0,0,0,0">
                    <w:txbxContent>
                      <w:p w14:paraId="5FA0F586"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A</w:t>
                        </w:r>
                      </w:p>
                    </w:txbxContent>
                  </v:textbox>
                </v:shape>
                <v:shape id="TextBox 14" o:spid="_x0000_s1031" type="#_x0000_t202" style="position:absolute;left:42260;top:358;width:17901;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" filled="f" stroked="f">
                  <v:textbox inset="0,0,0,0">
                    <w:txbxContent>
                      <w:p w14:paraId="3CF809BE"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B</w:t>
                        </w:r>
                      </w:p>
                    </w:txbxContent>
                  </v:textbox>
                </v:shape>
                <v:shape id="TextBox 15" o:spid="_x0000_s1032" type="#_x0000_t202" style="position:absolute;left:83990;width:17894;height:3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129AA5BA" w14:textId="77777777" w:rsidR="00273CB9" w:rsidRDefault="00273CB9" w:rsidP="00273CB9">
                        <w:pPr>
                          <w:spacing w:line="312" w:lineRule="auto"/>
                          <w:rPr>
                            <w:rFonts w:hAnsi="Calibri"/>
                            <w:color w:val="44546A" w:themeColor="text2"/>
                            <w:kern w:val="24"/>
                            <w:sz w:val="36"/>
                            <w:szCs w:val="36"/>
                          </w:rPr>
                        </w:pPr>
                        <w:r>
                          <w:rPr>
                            <w:rFonts w:hAnsi="Calibri"/>
                            <w:color w:val="44546A" w:themeColor="text2"/>
                            <w:kern w:val="24"/>
                            <w:sz w:val="36"/>
                            <w:szCs w:val="36"/>
                          </w:rPr>
                          <w:t>Bank C</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3" type="#_x0000_t75" alt="Simple Key Logo Icon Design Vector Illustration Template Royalty Free  Cliparts, Vectors, And Stock Illustration. Image 137568496." style="position:absolute;left:68579;top:774;width:5128;height:5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">
                  <v:imagedata r:id="rId12" o:title="Simple Key Logo Icon Design Vector Illustration Template Royalty Free  Cliparts, Vectors, And Stock Illustration. Image 137568496"/>
                </v:shape>
                <v:shape id="Picture 10" o:spid="_x0000_s1034" type="#_x0000_t75" alt="Simple Key Logo Icon Design Vector Illustration Template Royalty Free  Cliparts, Vectors, And Stock Illustration. Image 137568496." style="position:absolute;left:110176;top:415;width:5127;height:5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">
                  <v:imagedata r:id="rId12" o:title="Simple Key Logo Icon Design Vector Illustration Template Royalty Free  Cliparts, Vectors, And Stock Illustration. Image 137568496"/>
                </v:shape>
                <v:shape id="Picture 11" o:spid="_x0000_s1035" type="#_x0000_t75" alt="Simple Key Logo Icon Design Vector Illustration Template Royalty Free  Cliparts, Vectors, And Stock Illustration. Image 137568496." style="position:absolute;left:26571;top:790;width:5127;height:53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">
                  <v:imagedata r:id="rId12" o:title="Simple Key Logo Icon Design Vector Illustration Template Royalty Free  Cliparts, Vectors, And Stock Illustration. Image 137568496"/>
                </v:shape>
                <v:shape id="TextBox 10" o:spid="_x0000_s1036" type="#_x0000_t202" style="position:absolute;left:60158;top:10632;width:13545;height:48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" filled="f" stroked="f">
                  <v:textbox inset="0,0,0,0">
                    <w:txbxContent>
                      <w:p w14:paraId="51D49308"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B</w:t>
                        </w:r>
                      </w:p>
                    </w:txbxContent>
                  </v:textbox>
                </v:shape>
                <v:shape id="TextBox 20" o:spid="_x0000_s1037" type="#_x0000_t202" style="position:absolute;left:101874;top:10259;width:11825;height:5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S9GyQAAAOAAAAAPAAAAZHJzL2Rvd25yZXYueG1sRI9Na8JA&#13;&#10;EIbvBf/DMkJvdWML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14kvRskAAADg&#13;&#10;AAAADwAAAAAAAAAAAAAAAAAHAgAAZHJzL2Rvd25yZXYueG1sUEsFBgAAAAADAAMAtwAAAP0CAAAA&#13;&#10;AA==&#13;&#10;" filled="f" stroked="f">
                  <v:textbox inset="0,0,0,0">
                    <w:txbxContent>
                      <w:p w14:paraId="6319782A"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C</w:t>
                        </w:r>
                      </w:p>
                    </w:txbxContent>
                  </v:textbox>
                </v:shape>
                <v:shape id="TextBox 21" o:spid="_x0000_s1038" type="#_x0000_t202" style="position:absolute;left:14141;top:11308;width:15855;height:41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LcyyQAAAOAAAAAPAAAAZHJzL2Rvd25yZXYueG1sRI9Na8JA&#13;&#10;EIbvBf/DMkJvdWMp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WGC3MskAAADg&#13;&#10;AAAADwAAAAAAAAAAAAAAAAAHAgAAZHJzL2Rvd25yZXYueG1sUEsFBgAAAAADAAMAtwAAAP0CAAAA&#13;&#10;AA==&#13;&#10;" filled="f" stroked="f">
                  <v:textbox inset="0,0,0,0">
                    <w:txbxContent>
                      <w:p w14:paraId="6323D06D" w14:textId="77777777" w:rsidR="00273CB9" w:rsidRDefault="00273CB9" w:rsidP="00273CB9">
                        <w:pPr>
                          <w:spacing w:line="312" w:lineRule="auto"/>
                          <w:rPr>
                            <w:rFonts w:hAnsi="Calibri"/>
                            <w:color w:val="222A35" w:themeColor="text2" w:themeShade="80"/>
                            <w:kern w:val="24"/>
                            <w:sz w:val="36"/>
                            <w:szCs w:val="36"/>
                          </w:rPr>
                        </w:pPr>
                        <w:r>
                          <w:rPr>
                            <w:rFonts w:hAnsi="Calibri"/>
                            <w:color w:val="222A35" w:themeColor="text2" w:themeShade="80"/>
                            <w:kern w:val="24"/>
                            <w:sz w:val="36"/>
                            <w:szCs w:val="36"/>
                          </w:rPr>
                          <w:t>PK</w:t>
                        </w:r>
                        <w:r>
                          <w:rPr>
                            <w:rFonts w:hAnsi="Calibri"/>
                            <w:color w:val="222A35" w:themeColor="text2" w:themeShade="80"/>
                            <w:kern w:val="24"/>
                            <w:position w:val="-9"/>
                            <w:sz w:val="36"/>
                            <w:szCs w:val="36"/>
                            <w:vertAlign w:val="subscript"/>
                          </w:rPr>
                          <w:t>Bank 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5" o:spid="_x0000_s1039" type="#_x0000_t22" style="position:absolute;left:394;top:6935;width:12131;height:1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" fillcolor="#7030a0" stroked="f" strokeweight=".5pt">
                  <v:fill opacity="28270f"/>
                  <v:stroke joinstyle="miter"/>
                  <v:textbox>
                    <w:txbxContent>
                      <w:p w14:paraId="6FFFD863"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A</w:t>
                        </w:r>
                      </w:p>
                      <w:p w14:paraId="451D324B"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v:textbox>
                </v:shape>
                <v:shape id="Can 16" o:spid="_x0000_s1040" type="#_x0000_t22" style="position:absolute;left:42364;top:6934;width:12323;height:11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" fillcolor="#7030a0" stroked="f" strokeweight=".5pt">
                  <v:fill opacity="28270f"/>
                  <v:stroke joinstyle="miter"/>
                  <v:textbox>
                    <w:txbxContent>
                      <w:p w14:paraId="0C1F497B"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B</w:t>
                        </w:r>
                      </w:p>
                      <w:p w14:paraId="2752AC2E"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v:textbox>
                </v:shape>
                <v:shape id="Can 17" o:spid="_x0000_s1041" type="#_x0000_t22" style="position:absolute;left:83724;top:6150;width:14545;height:12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" fillcolor="#7030a0" stroked="f" strokeweight=".5pt">
                  <v:fill opacity="28270f"/>
                  <v:stroke joinstyle="miter"/>
                  <v:textbox>
                    <w:txbxContent>
                      <w:p w14:paraId="29A438E7"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C</w:t>
                        </w:r>
                      </w:p>
                      <w:p w14:paraId="1C27C7BE" w14:textId="77777777" w:rsidR="00273CB9" w:rsidRDefault="00273CB9" w:rsidP="00273CB9">
                        <w:pPr>
                          <w:spacing w:after="120"/>
                          <w:jc w:val="center"/>
                          <w:rPr>
                            <w:rFonts w:hAnsi="Calibri"/>
                            <w:color w:val="FFFFFF" w:themeColor="background1"/>
                            <w:kern w:val="24"/>
                          </w:rPr>
                        </w:pPr>
                        <w:r>
                          <w:rPr>
                            <w:rFonts w:hAnsi="Calibri"/>
                            <w:color w:val="FFFFFF" w:themeColor="background1"/>
                            <w:kern w:val="24"/>
                          </w:rPr>
                          <w:t>Fraud data</w:t>
                        </w:r>
                      </w:p>
                    </w:txbxContent>
                  </v:textbox>
                </v:shape>
                <v:rect id="Rectangle 18" o:spid="_x0000_s1042" style="position:absolute;left:33018;top:27898;width:50504;height:123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" fillcolor="#eb7500" strokecolor="#212934 [1615]" strokeweight="10pt">
                  <v:fill opacity="35980f"/>
                </v:rect>
                <v:shape id="TextBox 19" o:spid="_x0000_s1043" type="#_x0000_t202" style="position:absolute;left:45017;top:32395;width:25159;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14:paraId="3D2684FD" w14:textId="77777777" w:rsidR="00273CB9" w:rsidRDefault="00273CB9" w:rsidP="00273CB9">
                        <w:pPr>
                          <w:spacing w:line="312" w:lineRule="auto"/>
                          <w:jc w:val="center"/>
                          <w:rPr>
                            <w:rFonts w:hAnsi="Calibri"/>
                            <w:color w:val="44546A" w:themeColor="text2"/>
                            <w:kern w:val="24"/>
                            <w:sz w:val="36"/>
                            <w:szCs w:val="36"/>
                          </w:rPr>
                        </w:pPr>
                        <w:r>
                          <w:rPr>
                            <w:rFonts w:hAnsi="Calibri"/>
                            <w:color w:val="44546A" w:themeColor="text2"/>
                            <w:kern w:val="24"/>
                            <w:sz w:val="36"/>
                            <w:szCs w:val="36"/>
                          </w:rPr>
                          <w:t>Analysis TEE</w:t>
                        </w:r>
                      </w:p>
                    </w:txbxContent>
                  </v:textbox>
                </v:shape>
                <v:shapetype id="_x0000_t32" coordsize="21600,21600" o:spt="32" o:oned="t" path="m,l21600,21600e" filled="f">
                  <v:path arrowok="t" fillok="f" o:connecttype="none"/>
                  <o:lock v:ext="edit" shapetype="t"/>
                </v:shapetype>
                <v:shape id="Straight Arrow Connector 20" o:spid="_x0000_s1044" type="#_x0000_t32" style="position:absolute;left:4247;top:19031;width:27705;height:11681;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" strokecolor="#7030a0" strokeweight="2pt">
                  <v:stroke endarrow="block" joinstyle="miter"/>
                  <o:lock v:ext="edit" shapetype="f"/>
                </v:shape>
                <v:shape id="Straight Arrow Connector 21" o:spid="_x0000_s1045" type="#_x0000_t32" style="position:absolute;left:82790;top:18521;width:5419;height:8434;flip:x;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" strokecolor="#7030a0" strokeweight="2pt">
                  <v:stroke endarrow="block" joinstyle="miter"/>
                  <o:lock v:ext="edit" shapetype="f"/>
                </v:shape>
                <v:shape id="Straight Arrow Connector 22" o:spid="_x0000_s1046" type="#_x0000_t32" style="position:absolute;left:46706;top:18724;width:4623;height:8231;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" strokecolor="#7030a0" strokeweight="2pt">
                  <v:stroke endarrow="block" joinstyle="miter"/>
                  <o:lock v:ext="edit" shapetype="f"/>
                </v:shape>
                <v:shape id="Straight Arrow Connector 23" o:spid="_x0000_s1047" type="#_x0000_t32" style="position:absolute;left:84743;top:19031;width:20930;height:10282;flip:y;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" strokecolor="#70ad47 [3209]" strokeweight="2pt">
                  <v:stroke endarrow="block" joinstyle="miter"/>
                  <o:lock v:ext="edit" shapetype="f"/>
                </v:shape>
                <v:shape id="TextBox 38" o:spid="_x0000_s1048" type="#_x0000_t202" style="position:absolute;left:94660;top:23732;width:16207;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H2PyAAAAOAAAAAPAAAAZHJzL2Rvd25yZXYueG1sRI9Ba8JA&#13;&#10;FITvBf/D8oTe6kYp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CWDH2PyAAAAOAA&#13;&#10;AAAPAAAAAAAAAAAAAAAAAAcCAABkcnMvZG93bnJldi54bWxQSwUGAAAAAAMAAwC3AAAA/AIAAAAA&#13;&#10;" filled="f" stroked="f">
                  <v:textbox inset="0,0,0,0">
                    <w:txbxContent>
                      <w:p w14:paraId="09C8A3E6"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v:textbox>
                </v:shape>
                <v:shape id="Straight Arrow Connector 25" o:spid="_x0000_s1049" type="#_x0000_t32" style="position:absolute;left:26417;top:19031;width:5956;height:7924;flip:x y;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" strokecolor="#70ad47 [3209]" strokeweight="2pt">
                  <v:stroke endarrow="block" joinstyle="miter"/>
                  <o:lock v:ext="edit" shapetype="f"/>
                </v:shape>
                <v:shape id="TextBox 52" o:spid="_x0000_s1050" type="#_x0000_t202" style="position:absolute;left:29894;top:20510;width:12852;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" filled="f" stroked="f">
                  <v:textbox inset="0,0,0,0">
                    <w:txbxContent>
                      <w:p w14:paraId="714454B1"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v:textbox>
                </v:shape>
                <v:shape id="Straight Arrow Connector 27" o:spid="_x0000_s1051" type="#_x0000_t32" style="position:absolute;left:54692;top:18796;width:9137;height:8159;flip:y;visibility:visible;mso-wrap-style:square" o:connectortype="straight" o:bwmode="graySca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" strokecolor="#70ad47 [3209]" strokeweight="2pt">
                  <v:stroke endarrow="block" joinstyle="miter"/>
                  <o:lock v:ext="edit" shapetype="f"/>
                </v:shape>
                <v:shape id="TextBox 58" o:spid="_x0000_s1052" type="#_x0000_t202" style="position:absolute;left:59271;top:21848;width:14728;height:36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" filled="f" stroked="f">
                  <v:textbox inset="0,0,0,0">
                    <w:txbxContent>
                      <w:p w14:paraId="6571F599" w14:textId="77777777" w:rsidR="00273CB9" w:rsidRPr="003D7DC4" w:rsidRDefault="00273CB9" w:rsidP="00273CB9">
                        <w:pPr>
                          <w:spacing w:line="312" w:lineRule="auto"/>
                          <w:rPr>
                            <w:rFonts w:hAnsi="Calibri"/>
                            <w:color w:val="70AD47" w:themeColor="accent6"/>
                            <w:kern w:val="24"/>
                            <w:sz w:val="32"/>
                            <w:szCs w:val="32"/>
                          </w:rPr>
                        </w:pPr>
                        <w:r w:rsidRPr="003D7DC4">
                          <w:rPr>
                            <w:rFonts w:hAnsi="Calibri"/>
                            <w:color w:val="70AD47" w:themeColor="accent6"/>
                            <w:kern w:val="24"/>
                            <w:sz w:val="32"/>
                            <w:szCs w:val="32"/>
                          </w:rPr>
                          <w:t>Answer</w:t>
                        </w:r>
                      </w:p>
                    </w:txbxContent>
                  </v:textbox>
                </v:shape>
              </v:group>
            </w:pict>
          </mc:Fallback>
        </mc:AlternateContent>
      </w:r>
    </w:p>
    <w:p w14:paraId="1B19FF14" w14:textId="38BDC1B0" w:rsidR="00273CB9" w:rsidRPr="00BB6AA3" w:rsidRDefault="00273CB9" w:rsidP="00273CB9"/>
    <w:p w14:paraId="4F5B6673" w14:textId="6497AAEA" w:rsidR="00273CB9" w:rsidRDefault="00273CB9" w:rsidP="00273CB9"/>
    <w:p w14:paraId="00762EDC" w14:textId="77777777" w:rsidR="00273CB9" w:rsidRDefault="00273CB9" w:rsidP="00273CB9"/>
    <w:p w14:paraId="50F062AC" w14:textId="77777777" w:rsidR="00273CB9" w:rsidRDefault="00273CB9" w:rsidP="00273CB9"/>
    <w:p w14:paraId="31063588" w14:textId="77777777" w:rsidR="00273CB9" w:rsidRDefault="00273CB9" w:rsidP="00273CB9"/>
    <w:p w14:paraId="56406790" w14:textId="77777777" w:rsidR="00273CB9" w:rsidRDefault="00273CB9" w:rsidP="00273CB9"/>
    <w:p w14:paraId="7FD1F240" w14:textId="77777777" w:rsidR="00273CB9" w:rsidRDefault="00273CB9" w:rsidP="00273CB9"/>
    <w:p w14:paraId="34477384" w14:textId="77777777" w:rsidR="00273CB9" w:rsidRDefault="00273CB9" w:rsidP="00273CB9"/>
    <w:p w14:paraId="342768F1" w14:textId="77777777" w:rsidR="00273CB9" w:rsidRDefault="00273CB9" w:rsidP="00273CB9"/>
    <w:p w14:paraId="66F1C528" w14:textId="77777777" w:rsidR="00273CB9" w:rsidRDefault="00273CB9" w:rsidP="00273CB9"/>
    <w:p w14:paraId="6425870A" w14:textId="77777777" w:rsidR="00273CB9" w:rsidRDefault="00273CB9" w:rsidP="00273CB9"/>
    <w:p w14:paraId="0EBA7FF9" w14:textId="77777777" w:rsidR="00273CB9" w:rsidRDefault="00273CB9" w:rsidP="00273CB9"/>
    <w:p w14:paraId="23CC382B" w14:textId="77777777" w:rsidR="00273CB9" w:rsidRDefault="00273CB9" w:rsidP="00273CB9"/>
    <w:p w14:paraId="2BD8A460" w14:textId="77777777" w:rsidR="000E3CC3" w:rsidRDefault="000E3CC3" w:rsidP="00273CB9"/>
    <w:p w14:paraId="7EE6640E" w14:textId="681811EE" w:rsidR="000E3CC3" w:rsidRDefault="000E3CC3" w:rsidP="00A758F3">
      <w:pPr>
        <w:jc w:val="center"/>
      </w:pPr>
      <w:r>
        <w:t>Figure: Bank fraud analysis</w:t>
      </w:r>
    </w:p>
    <w:p w14:paraId="782024AA" w14:textId="77777777" w:rsidR="000E3CC3" w:rsidRDefault="000E3CC3" w:rsidP="00273CB9"/>
    <w:p w14:paraId="6C9392C0" w14:textId="63F99042" w:rsidR="00273CB9" w:rsidRDefault="00242660" w:rsidP="00273CB9">
      <w:r>
        <w:t>Once the data from all the banks is received, the</w:t>
      </w:r>
      <w:r w:rsidR="00156C1B">
        <w:t xml:space="preserve"> analysis program does the fraud analysis an transmits (encrypted to each banks public key) the results.  Easy!</w:t>
      </w:r>
    </w:p>
    <w:p w14:paraId="2F8E9FA3" w14:textId="77777777" w:rsidR="00273CB9" w:rsidRDefault="00273CB9" w:rsidP="00273CB9"/>
    <w:p w14:paraId="0D8EEA83" w14:textId="77777777" w:rsidR="00273CB9" w:rsidRPr="00156C1B" w:rsidRDefault="00273CB9" w:rsidP="00273CB9">
      <w:pPr>
        <w:rPr>
          <w:i/>
          <w:iCs/>
        </w:rPr>
      </w:pPr>
      <w:r w:rsidRPr="00156C1B">
        <w:rPr>
          <w:i/>
          <w:iCs/>
        </w:rPr>
        <w:t>More applications</w:t>
      </w:r>
    </w:p>
    <w:p w14:paraId="56FD0E07" w14:textId="77777777" w:rsidR="00156C1B" w:rsidRDefault="00156C1B" w:rsidP="00273CB9"/>
    <w:p w14:paraId="3A3D452C" w14:textId="607EEAFF" w:rsidR="00A467A9" w:rsidRDefault="00273CB9" w:rsidP="00A467A9">
      <w:r w:rsidRPr="00BB6AA3">
        <w:t>Secure Kubernetes Containers Anywhere</w:t>
      </w:r>
      <w:r w:rsidR="00A467A9">
        <w:t>: The “pods” that host Kubernetes containers can be protected by Confidential Computing.  This provides secure container management in the multi-cloud.</w:t>
      </w:r>
    </w:p>
    <w:p w14:paraId="5744527B" w14:textId="77777777" w:rsidR="00A467A9" w:rsidRPr="00BB6AA3" w:rsidRDefault="00A467A9" w:rsidP="00A467A9"/>
    <w:p w14:paraId="7C9DDB9D" w14:textId="508D6D40" w:rsidR="00156C1B" w:rsidRDefault="00273CB9" w:rsidP="00273CB9">
      <w:r w:rsidRPr="00BB6AA3">
        <w:t>Secure Authentication, Authorization and Auditing</w:t>
      </w:r>
      <w:r w:rsidR="00A467A9">
        <w:t>:  Critical authentication</w:t>
      </w:r>
      <w:r w:rsidRPr="00BB6AA3">
        <w:t xml:space="preserve"> </w:t>
      </w:r>
      <w:r w:rsidR="00A467A9">
        <w:t>and authorization services can be securely hosted anywhere in the multi</w:t>
      </w:r>
      <w:r w:rsidR="00023F0B">
        <w:t>-</w:t>
      </w:r>
      <w:r w:rsidR="00A467A9">
        <w:t>cloud</w:t>
      </w:r>
      <w:r w:rsidR="00023F0B">
        <w:t xml:space="preserve"> avoiding vulnerabilities such as </w:t>
      </w:r>
      <w:r w:rsidRPr="00BB6AA3">
        <w:t>Solar Winds</w:t>
      </w:r>
      <w:r w:rsidR="00023F0B">
        <w:t>.</w:t>
      </w:r>
    </w:p>
    <w:p w14:paraId="3E5D091B" w14:textId="77777777" w:rsidR="00023F0B" w:rsidRDefault="00023F0B" w:rsidP="00273CB9"/>
    <w:p w14:paraId="0235A3E7" w14:textId="63C5E15F" w:rsidR="00273CB9" w:rsidRDefault="00273CB9" w:rsidP="00273CB9">
      <w:r w:rsidRPr="00BB6AA3">
        <w:t>Soft Hardware Secure Modules</w:t>
      </w:r>
      <w:r w:rsidR="00023F0B">
        <w:t>:  We have implemented a soft-HSM using Confidential Computing.  This provides HSM functionality and protection on capable hardware platforms.</w:t>
      </w:r>
    </w:p>
    <w:p w14:paraId="3963E901" w14:textId="77777777" w:rsidR="00023F0B" w:rsidRPr="00BB6AA3" w:rsidRDefault="00023F0B" w:rsidP="00273CB9"/>
    <w:p w14:paraId="5EDD7882" w14:textId="2CFDE6C9" w:rsidR="00273CB9" w:rsidRDefault="00273CB9" w:rsidP="00273CB9">
      <w:r w:rsidRPr="00BB6AA3">
        <w:t>Secure Collaborative machine learning</w:t>
      </w:r>
      <w:r w:rsidR="00023F0B">
        <w:t>:  In the</w:t>
      </w:r>
      <w:r w:rsidR="003D3866">
        <w:t xml:space="preserve"> “data economy,” programs acting on behalf of</w:t>
      </w:r>
    </w:p>
    <w:p w14:paraId="238B6A03" w14:textId="63630E7B" w:rsidR="003D3866" w:rsidRDefault="003D3866" w:rsidP="00273CB9">
      <w:r>
        <w:lastRenderedPageBreak/>
        <w:t xml:space="preserve">different parties use shared data repositories or data repositories belonging to other parties for learning.  Confidential Computing provides a mechanism to ensure data integrity and provides technical guards to </w:t>
      </w:r>
      <w:r w:rsidR="00131467">
        <w:t>enforce restrictions on data use on behalf of the data owner.  The “bank” example above is a simple example of this.</w:t>
      </w:r>
    </w:p>
    <w:p w14:paraId="6A2F82A3" w14:textId="3BB38E04" w:rsidR="00131467" w:rsidRDefault="00131467" w:rsidP="00273CB9"/>
    <w:p w14:paraId="725C1162" w14:textId="4C513713" w:rsidR="00131467" w:rsidRDefault="00131467" w:rsidP="00273CB9">
      <w:r>
        <w:t>Secure data distribution:  Confidential Computing provides the technical safeguards to share sensitive data while ensuring only authorized use.  Examples include personal information used in delivering services or health information.</w:t>
      </w:r>
    </w:p>
    <w:p w14:paraId="3D9E98CA" w14:textId="77777777" w:rsidR="003D3866" w:rsidRPr="00BB6AA3" w:rsidRDefault="003D3866" w:rsidP="00273CB9"/>
    <w:p w14:paraId="7164F7C8" w14:textId="0AC24D54" w:rsidR="00273CB9" w:rsidRDefault="00273CB9" w:rsidP="00273CB9">
      <w:r w:rsidRPr="00BB6AA3">
        <w:t>Secure Transactions</w:t>
      </w:r>
      <w:r w:rsidR="00131467">
        <w:t>:  Confidential Computing can provide high assurance guards that control critical information whose correct use many parties</w:t>
      </w:r>
      <w:r w:rsidRPr="00BB6AA3">
        <w:t xml:space="preserve"> </w:t>
      </w:r>
      <w:r w:rsidR="00131467">
        <w:t xml:space="preserve">rely on.  Examples are </w:t>
      </w:r>
      <w:r w:rsidRPr="00BB6AA3">
        <w:t xml:space="preserve">high frequency trading, distributed </w:t>
      </w:r>
      <w:proofErr w:type="gramStart"/>
      <w:r w:rsidRPr="00BB6AA3">
        <w:t>ledgers</w:t>
      </w:r>
      <w:proofErr w:type="gramEnd"/>
      <w:r w:rsidR="00131467">
        <w:t xml:space="preserve"> and payments.</w:t>
      </w:r>
    </w:p>
    <w:p w14:paraId="5B1D4B28" w14:textId="0DD92DDA" w:rsidR="00131467" w:rsidRDefault="00131467" w:rsidP="00273CB9"/>
    <w:p w14:paraId="5FC0C262" w14:textId="06849053" w:rsidR="00131467" w:rsidRDefault="00131467" w:rsidP="00273CB9">
      <w:r>
        <w:t>Classified data processing</w:t>
      </w:r>
      <w:r w:rsidR="00A52017">
        <w:t>:  Confidential computing provides principled protection for classified data processing.</w:t>
      </w:r>
    </w:p>
    <w:p w14:paraId="0B1BD014" w14:textId="450A5639" w:rsidR="00131467" w:rsidRDefault="00131467" w:rsidP="00273CB9"/>
    <w:p w14:paraId="389AA312" w14:textId="69025A55" w:rsidR="00131467" w:rsidRDefault="00131467" w:rsidP="00273CB9">
      <w:r>
        <w:t xml:space="preserve">Authorized action </w:t>
      </w:r>
      <w:r w:rsidR="00A52017">
        <w:t>and audit guards:  Confidential computing can serve as a host to control sensitive actions like controlling dangerous equipment or ensuring audit events are posted securely when required.</w:t>
      </w:r>
    </w:p>
    <w:p w14:paraId="1A505B61" w14:textId="17CE57C8" w:rsidR="00156C71" w:rsidRDefault="00156C71" w:rsidP="00273CB9"/>
    <w:p w14:paraId="620A4854" w14:textId="476F89BB" w:rsidR="00156C71" w:rsidRPr="00BB6AA3" w:rsidRDefault="00156C71" w:rsidP="00273CB9">
      <w:r>
        <w:t>Just make everything safer:  Almost all well written programs will enjoy improved security by making them “confidential computing capable.”</w:t>
      </w:r>
    </w:p>
    <w:p w14:paraId="1BA68DF7" w14:textId="77777777" w:rsidR="00273CB9" w:rsidRDefault="00273CB9" w:rsidP="004F3163"/>
    <w:p w14:paraId="4ABB3851" w14:textId="5CA1EE5C" w:rsidR="00E76484" w:rsidRDefault="00E76484"/>
    <w:p w14:paraId="6B194BD7" w14:textId="7A14CF9A" w:rsidR="00ED7456" w:rsidRPr="004A48E6" w:rsidRDefault="000E33DC" w:rsidP="00E76484">
      <w:pPr>
        <w:rPr>
          <w:b/>
          <w:bCs/>
        </w:rPr>
      </w:pPr>
      <w:r>
        <w:rPr>
          <w:b/>
          <w:bCs/>
        </w:rPr>
        <w:t>Why does Confidential Computing change the game</w:t>
      </w:r>
      <w:r w:rsidR="0070729C">
        <w:rPr>
          <w:b/>
          <w:bCs/>
        </w:rPr>
        <w:t>?</w:t>
      </w:r>
    </w:p>
    <w:p w14:paraId="57ACE298" w14:textId="1E7DC926" w:rsidR="00E76484" w:rsidRDefault="00E76484" w:rsidP="00E76484"/>
    <w:p w14:paraId="57597889" w14:textId="0265DDE6" w:rsidR="00E76484" w:rsidRPr="00E76484" w:rsidRDefault="00A25229" w:rsidP="00E76484">
      <w:r>
        <w:t>Prior to confidential computing running programs securely on machines not in the direct control of a party (or even in the control) was either not possible at all or extremely error prone.  Indeed, to run a program securely</w:t>
      </w:r>
      <w:r w:rsidR="00C47025">
        <w:t>,</w:t>
      </w:r>
      <w:r>
        <w:t xml:space="preserve"> one must:</w:t>
      </w:r>
    </w:p>
    <w:p w14:paraId="1E7203CD" w14:textId="3ED235AF" w:rsidR="00E76484" w:rsidRPr="00E76484" w:rsidRDefault="00E76484" w:rsidP="00E76484">
      <w:pPr>
        <w:numPr>
          <w:ilvl w:val="0"/>
          <w:numId w:val="4"/>
        </w:numPr>
      </w:pPr>
      <w:r w:rsidRPr="00E76484">
        <w:t xml:space="preserve">Write the </w:t>
      </w:r>
      <w:r w:rsidR="00A25229">
        <w:t>program</w:t>
      </w:r>
      <w:r w:rsidRPr="00E76484">
        <w:t xml:space="preserve"> correctly</w:t>
      </w:r>
      <w:r w:rsidR="00A25229">
        <w:t xml:space="preserve"> (no exploitable vulnerabilities)</w:t>
      </w:r>
    </w:p>
    <w:p w14:paraId="170895C2" w14:textId="77777777" w:rsidR="00E76484" w:rsidRPr="00E76484" w:rsidRDefault="00E76484" w:rsidP="00E76484">
      <w:pPr>
        <w:numPr>
          <w:ilvl w:val="0"/>
          <w:numId w:val="4"/>
        </w:numPr>
      </w:pPr>
      <w:r w:rsidRPr="00E76484">
        <w:t>Deploy the program safely (no changes)</w:t>
      </w:r>
    </w:p>
    <w:p w14:paraId="3F65F57D" w14:textId="77777777" w:rsidR="00E76484" w:rsidRPr="00E76484" w:rsidRDefault="00E76484" w:rsidP="00E76484">
      <w:pPr>
        <w:numPr>
          <w:ilvl w:val="0"/>
          <w:numId w:val="4"/>
        </w:numPr>
      </w:pPr>
      <w:r w:rsidRPr="00E76484">
        <w:t>Configure the operating environment correctly</w:t>
      </w:r>
    </w:p>
    <w:p w14:paraId="45879739" w14:textId="77777777" w:rsidR="00E76484" w:rsidRPr="00E76484" w:rsidRDefault="00E76484" w:rsidP="00E76484">
      <w:pPr>
        <w:numPr>
          <w:ilvl w:val="0"/>
          <w:numId w:val="4"/>
        </w:numPr>
      </w:pPr>
      <w:r w:rsidRPr="00E76484">
        <w:t xml:space="preserve">Ensure other programs can’t (or don’t) interfere with safe program execution </w:t>
      </w:r>
    </w:p>
    <w:p w14:paraId="7DC1453D" w14:textId="77777777" w:rsidR="00E76484" w:rsidRPr="00E76484" w:rsidRDefault="00E76484" w:rsidP="00E76484">
      <w:pPr>
        <w:numPr>
          <w:ilvl w:val="0"/>
          <w:numId w:val="4"/>
        </w:numPr>
      </w:pPr>
      <w:r w:rsidRPr="00E76484">
        <w:t>Generate and deploy keys safely</w:t>
      </w:r>
    </w:p>
    <w:p w14:paraId="7A8A25B3" w14:textId="77777777" w:rsidR="00E76484" w:rsidRPr="00E76484" w:rsidRDefault="00E76484" w:rsidP="00E76484">
      <w:pPr>
        <w:numPr>
          <w:ilvl w:val="0"/>
          <w:numId w:val="4"/>
        </w:numPr>
      </w:pPr>
      <w:r w:rsidRPr="00E76484">
        <w:t>Protect keys during use and storage</w:t>
      </w:r>
    </w:p>
    <w:p w14:paraId="20D53DA3" w14:textId="77777777" w:rsidR="00E76484" w:rsidRPr="00E76484" w:rsidRDefault="00E76484" w:rsidP="00E76484">
      <w:pPr>
        <w:numPr>
          <w:ilvl w:val="0"/>
          <w:numId w:val="4"/>
        </w:numPr>
      </w:pPr>
      <w:r w:rsidRPr="00E76484">
        <w:t>Ensure data is not visible to adversaries and can’t be changed in transmission or storage</w:t>
      </w:r>
    </w:p>
    <w:p w14:paraId="2FAA6890" w14:textId="77777777" w:rsidR="00E76484" w:rsidRPr="00E76484" w:rsidRDefault="00E76484" w:rsidP="00E76484">
      <w:pPr>
        <w:numPr>
          <w:ilvl w:val="0"/>
          <w:numId w:val="4"/>
        </w:numPr>
      </w:pPr>
      <w:r w:rsidRPr="00E76484">
        <w:t xml:space="preserve">Ensure trust infrastructure is reliable </w:t>
      </w:r>
    </w:p>
    <w:p w14:paraId="62CE6C0E" w14:textId="46463330" w:rsidR="00E76484" w:rsidRPr="00E76484" w:rsidRDefault="00E76484" w:rsidP="00630192">
      <w:pPr>
        <w:numPr>
          <w:ilvl w:val="0"/>
          <w:numId w:val="4"/>
        </w:numPr>
      </w:pPr>
      <w:r w:rsidRPr="00E76484">
        <w:t>Audit to verify this all happened</w:t>
      </w:r>
    </w:p>
    <w:p w14:paraId="556F8B1E" w14:textId="4146D781" w:rsidR="00A25229" w:rsidRDefault="00A25229" w:rsidP="00A25229"/>
    <w:p w14:paraId="55C658B0" w14:textId="7DBE207A" w:rsidR="00A25229" w:rsidRDefault="00A25229" w:rsidP="00A25229">
      <w:r>
        <w:t xml:space="preserve">While number 1 above is </w:t>
      </w:r>
      <w:r w:rsidR="00630192">
        <w:t xml:space="preserve">in the control of a diligent developer, the remainder relies on the good intentions and error free execution of the platform operator (The IT group, Amazon, Azure, Google, </w:t>
      </w:r>
      <w:proofErr w:type="spellStart"/>
      <w:r w:rsidR="00630192">
        <w:t>etc</w:t>
      </w:r>
      <w:proofErr w:type="spellEnd"/>
      <w:r w:rsidR="00630192">
        <w:t xml:space="preserve">).  So, there is </w:t>
      </w:r>
      <w:proofErr w:type="gramStart"/>
      <w:r w:rsidR="00630192">
        <w:t>really not</w:t>
      </w:r>
      <w:proofErr w:type="gramEnd"/>
      <w:r w:rsidR="00630192">
        <w:t xml:space="preserve"> a principled reason to believe these programs (or their data), as run, are secure.</w:t>
      </w:r>
    </w:p>
    <w:p w14:paraId="27855627" w14:textId="77777777" w:rsidR="00A25229" w:rsidRDefault="00A25229" w:rsidP="00A25229"/>
    <w:p w14:paraId="078BD362" w14:textId="7797ADD8" w:rsidR="000E33DC" w:rsidRDefault="00630192" w:rsidP="0070729C">
      <w:r>
        <w:lastRenderedPageBreak/>
        <w:t xml:space="preserve">With </w:t>
      </w:r>
      <w:r w:rsidR="004B3D41">
        <w:t>c</w:t>
      </w:r>
      <w:r>
        <w:t xml:space="preserve">onfidential computing, provided </w:t>
      </w:r>
      <w:r w:rsidR="00E76484" w:rsidRPr="00E76484">
        <w:t xml:space="preserve">the </w:t>
      </w:r>
      <w:r>
        <w:t>program is</w:t>
      </w:r>
      <w:r w:rsidR="00E76484" w:rsidRPr="00E76484">
        <w:t xml:space="preserve"> correctly</w:t>
      </w:r>
      <w:r>
        <w:t xml:space="preserve">, one can provide </w:t>
      </w:r>
      <w:r w:rsidR="0070729C">
        <w:t xml:space="preserve">exactly the security </w:t>
      </w:r>
      <w:r>
        <w:t>assurance</w:t>
      </w:r>
      <w:r w:rsidR="0070729C">
        <w:t xml:space="preserve"> desired</w:t>
      </w:r>
      <w:r>
        <w:t xml:space="preserve">.  </w:t>
      </w:r>
    </w:p>
    <w:p w14:paraId="68B4446A" w14:textId="77777777" w:rsidR="000E33DC" w:rsidRDefault="000E33DC" w:rsidP="004B3D41"/>
    <w:p w14:paraId="4D04C4FF" w14:textId="47B1685A" w:rsidR="000E33DC" w:rsidRDefault="000E33DC" w:rsidP="004B3D41">
      <w:r>
        <w:t>However, writing secure Confidential Computing Platforms can present challenges:</w:t>
      </w:r>
    </w:p>
    <w:p w14:paraId="6427C551" w14:textId="77777777" w:rsidR="000E33DC" w:rsidRDefault="00630192" w:rsidP="000E33DC">
      <w:pPr>
        <w:pStyle w:val="ListParagraph"/>
        <w:numPr>
          <w:ilvl w:val="0"/>
          <w:numId w:val="28"/>
        </w:numPr>
      </w:pPr>
      <w:r>
        <w:t xml:space="preserve">A program must be custom written for each platform (SGX, SEV, TDX, </w:t>
      </w:r>
      <w:proofErr w:type="spellStart"/>
      <w:r>
        <w:t>etc</w:t>
      </w:r>
      <w:proofErr w:type="spellEnd"/>
      <w:r>
        <w:t xml:space="preserve">).  </w:t>
      </w:r>
    </w:p>
    <w:p w14:paraId="0A36F8C1" w14:textId="77777777" w:rsidR="000E33DC" w:rsidRDefault="00630192" w:rsidP="000E33DC">
      <w:pPr>
        <w:pStyle w:val="ListParagraph"/>
        <w:numPr>
          <w:ilvl w:val="0"/>
          <w:numId w:val="28"/>
        </w:numPr>
      </w:pPr>
      <w:r>
        <w:t xml:space="preserve">One must manage program </w:t>
      </w:r>
      <w:r w:rsidR="00E76484" w:rsidRPr="00E76484">
        <w:t>migration</w:t>
      </w:r>
      <w:r>
        <w:t xml:space="preserve"> and data </w:t>
      </w:r>
      <w:r w:rsidR="00B2159E">
        <w:t>migration;</w:t>
      </w:r>
      <w:r>
        <w:t xml:space="preserve"> one must provide</w:t>
      </w:r>
      <w:r w:rsidR="004B3D41">
        <w:t xml:space="preserve"> for general error-free policy which allows one confidential computing protected program to “trust” and interact with another one.   </w:t>
      </w:r>
    </w:p>
    <w:p w14:paraId="1E1277DE" w14:textId="77777777" w:rsidR="000E33DC" w:rsidRDefault="004B3D41" w:rsidP="000E33DC">
      <w:pPr>
        <w:pStyle w:val="ListParagraph"/>
        <w:numPr>
          <w:ilvl w:val="0"/>
          <w:numId w:val="28"/>
        </w:numPr>
      </w:pPr>
      <w:r>
        <w:t xml:space="preserve">One must security store and recover program secrets, one must ensure a secure, authenticated, mechanism to communicate with other “trusted programs” in its security domain.  </w:t>
      </w:r>
    </w:p>
    <w:p w14:paraId="6F7734FD" w14:textId="19EF6ADC" w:rsidR="000E33DC" w:rsidRDefault="004B3D41" w:rsidP="000E33DC">
      <w:pPr>
        <w:pStyle w:val="ListParagraph"/>
        <w:numPr>
          <w:ilvl w:val="0"/>
          <w:numId w:val="28"/>
        </w:numPr>
      </w:pPr>
      <w:r>
        <w:t>One must provide for (secure, resilient) data distribution, cryptographic support, scalable, efficient distribution</w:t>
      </w:r>
      <w:r w:rsidR="009E1613">
        <w:t>,</w:t>
      </w:r>
      <w:r>
        <w:t xml:space="preserve"> and management (including the ability to upgrade programs).  </w:t>
      </w:r>
    </w:p>
    <w:p w14:paraId="10E343A8" w14:textId="77777777" w:rsidR="00990B0D" w:rsidRDefault="00990B0D" w:rsidP="00A758F3">
      <w:pPr>
        <w:pStyle w:val="ListParagraph"/>
      </w:pPr>
    </w:p>
    <w:p w14:paraId="18D747D1" w14:textId="1F3C5092" w:rsidR="00E76484" w:rsidRDefault="004B3D41" w:rsidP="000E33DC">
      <w:r>
        <w:t xml:space="preserve">This involves thousands of lines of security code and is fraught with the potential for errors.  For example, if one “hard codes” trust policy in a program, the program can only be used in a single policy domain, the program must be changed and redeployed every time a new trusted program is </w:t>
      </w:r>
      <w:r w:rsidR="002B039A">
        <w:t>introduced to the environment and then one must deal with platform differences.</w:t>
      </w:r>
    </w:p>
    <w:p w14:paraId="67EBC076" w14:textId="75B84B89" w:rsidR="00990B0D" w:rsidRDefault="00990B0D" w:rsidP="000E33DC"/>
    <w:p w14:paraId="3D065D36" w14:textId="31443E37" w:rsidR="004B3D41" w:rsidRDefault="0087582D" w:rsidP="00014CC3">
      <w:r>
        <w:rPr>
          <w:rFonts w:cstheme="minorHAnsi"/>
          <w:color w:val="000000"/>
        </w:rPr>
        <w:t xml:space="preserve">The </w:t>
      </w:r>
      <w:r>
        <w:rPr>
          <w:rFonts w:cstheme="minorHAnsi"/>
          <w:color w:val="000000"/>
        </w:rPr>
        <w:t>Certifier Framework for Confidential Computing</w:t>
      </w:r>
      <w:r>
        <w:t xml:space="preserve"> takes </w:t>
      </w:r>
      <w:r w:rsidR="00990B0D">
        <w:t>“the devil out of the detail” by providing library and service support to achieve all the Confidential Computing promise for a well written program by adding about half a dozen calls to our libraries and using our service.</w:t>
      </w:r>
    </w:p>
    <w:p w14:paraId="02BAE78F" w14:textId="70862A20" w:rsidR="00BB6AA3" w:rsidRDefault="00BB6AA3" w:rsidP="00E76484"/>
    <w:p w14:paraId="722844A4" w14:textId="5F416969" w:rsidR="00E76484" w:rsidRDefault="00E76484" w:rsidP="00E76484"/>
    <w:p w14:paraId="6B75C3AC" w14:textId="665DCA2A" w:rsidR="004A48E6" w:rsidRDefault="0087582D" w:rsidP="00E76484">
      <w:pPr>
        <w:rPr>
          <w:b/>
          <w:bCs/>
        </w:rPr>
      </w:pPr>
      <w:r w:rsidRPr="0087582D">
        <w:rPr>
          <w:b/>
          <w:bCs/>
        </w:rPr>
        <w:t xml:space="preserve">The </w:t>
      </w:r>
      <w:r w:rsidRPr="0053071F">
        <w:rPr>
          <w:rFonts w:cstheme="minorHAnsi"/>
          <w:b/>
          <w:bCs/>
          <w:color w:val="000000"/>
        </w:rPr>
        <w:t>Certifier Framework for Confidential Computing</w:t>
      </w:r>
      <w:r>
        <w:rPr>
          <w:b/>
          <w:bCs/>
        </w:rPr>
        <w:t xml:space="preserve"> </w:t>
      </w:r>
      <w:r w:rsidR="00EE298E">
        <w:rPr>
          <w:b/>
          <w:bCs/>
        </w:rPr>
        <w:t>components</w:t>
      </w:r>
      <w:r w:rsidR="00BB6AA3">
        <w:rPr>
          <w:b/>
          <w:bCs/>
        </w:rPr>
        <w:t xml:space="preserve"> examined</w:t>
      </w:r>
    </w:p>
    <w:p w14:paraId="78D4FC11" w14:textId="03828E2D" w:rsidR="00B2159E" w:rsidRDefault="00B2159E">
      <w:pPr>
        <w:rPr>
          <w:i/>
          <w:iCs/>
        </w:rPr>
      </w:pPr>
    </w:p>
    <w:p w14:paraId="4294FD2F" w14:textId="3F1BEF9E" w:rsidR="008F1070" w:rsidRPr="008F1070" w:rsidRDefault="008F1070">
      <w:r w:rsidRPr="008F1070">
        <w:t xml:space="preserve">The Guide in this Doc directory contains more detailed information about writing an application, deploying </w:t>
      </w:r>
      <w:proofErr w:type="gramStart"/>
      <w:r w:rsidRPr="008F1070">
        <w:t>it</w:t>
      </w:r>
      <w:proofErr w:type="gramEnd"/>
      <w:r w:rsidRPr="008F1070">
        <w:t xml:space="preserve"> and managing it with the Certifier Service.</w:t>
      </w:r>
    </w:p>
    <w:p w14:paraId="434716E4" w14:textId="77777777" w:rsidR="008F1070" w:rsidRDefault="008F1070">
      <w:pPr>
        <w:rPr>
          <w:i/>
          <w:iCs/>
        </w:rPr>
      </w:pPr>
    </w:p>
    <w:p w14:paraId="1EFA2846" w14:textId="2530871E" w:rsidR="00DB0F18" w:rsidRDefault="00DB0F18">
      <w:pPr>
        <w:rPr>
          <w:i/>
          <w:iCs/>
        </w:rPr>
      </w:pPr>
      <w:r>
        <w:rPr>
          <w:i/>
          <w:iCs/>
        </w:rPr>
        <w:t>Performance</w:t>
      </w:r>
    </w:p>
    <w:p w14:paraId="51BC3E0A" w14:textId="3DA4E069" w:rsidR="00DB0F18" w:rsidRDefault="00DB0F18">
      <w:pPr>
        <w:rPr>
          <w:i/>
          <w:iCs/>
        </w:rPr>
      </w:pPr>
    </w:p>
    <w:p w14:paraId="064BD3ED" w14:textId="09B24CAF" w:rsidR="00DB0F18" w:rsidRPr="00DB0F18" w:rsidRDefault="00DB0F18" w:rsidP="00176486">
      <w:r w:rsidRPr="00DB0F18">
        <w:t xml:space="preserve">The certifier library itself is </w:t>
      </w:r>
      <w:proofErr w:type="gramStart"/>
      <w:r w:rsidRPr="00DB0F18">
        <w:t>fairly small</w:t>
      </w:r>
      <w:proofErr w:type="gramEnd"/>
      <w:r w:rsidRPr="00DB0F18">
        <w:t xml:space="preserve"> and consists of about 290 KB of</w:t>
      </w:r>
      <w:r w:rsidR="00176486">
        <w:t xml:space="preserve"> </w:t>
      </w:r>
      <w:r w:rsidRPr="00DB0F18">
        <w:t>compiled code. Of that, 200 KB is machine generated serialization code (i.e.,</w:t>
      </w:r>
      <w:r w:rsidR="00176486">
        <w:t xml:space="preserve"> </w:t>
      </w:r>
      <w:proofErr w:type="spellStart"/>
      <w:r w:rsidRPr="00DB0F18">
        <w:t>protobuf</w:t>
      </w:r>
      <w:proofErr w:type="spellEnd"/>
      <w:r w:rsidRPr="00DB0F18">
        <w:t xml:space="preserve"> support). The certifier adds almost no overhead during program</w:t>
      </w:r>
      <w:r w:rsidR="00176486">
        <w:t xml:space="preserve"> </w:t>
      </w:r>
      <w:r w:rsidRPr="00DB0F18">
        <w:t>execution except during initialization. Overhead during initialization is</w:t>
      </w:r>
      <w:r w:rsidR="00176486">
        <w:t xml:space="preserve"> </w:t>
      </w:r>
      <w:r w:rsidRPr="00DB0F18">
        <w:t>dominated by the execution time needed for a dozen or so public key</w:t>
      </w:r>
    </w:p>
    <w:p w14:paraId="7941E4F9" w14:textId="1262652D" w:rsidR="00DB0F18" w:rsidRDefault="00DB0F18" w:rsidP="00DB0F18">
      <w:pPr>
        <w:rPr>
          <w:i/>
          <w:iCs/>
        </w:rPr>
      </w:pPr>
      <w:r w:rsidRPr="00DB0F18">
        <w:t>cryptographic operations essential to the attestation framework</w:t>
      </w:r>
      <w:r w:rsidRPr="00DB0F18">
        <w:rPr>
          <w:i/>
          <w:iCs/>
        </w:rPr>
        <w:t>.</w:t>
      </w:r>
    </w:p>
    <w:p w14:paraId="63D0231F" w14:textId="4F1E8C24" w:rsidR="00570C68" w:rsidRDefault="00570C68" w:rsidP="00DB0F18">
      <w:pPr>
        <w:rPr>
          <w:i/>
          <w:iCs/>
        </w:rPr>
      </w:pPr>
    </w:p>
    <w:p w14:paraId="34D62E3D" w14:textId="17B89E1F" w:rsidR="00176486" w:rsidRDefault="00176486" w:rsidP="00DB0F18">
      <w:pPr>
        <w:rPr>
          <w:i/>
          <w:iCs/>
        </w:rPr>
      </w:pPr>
    </w:p>
    <w:p w14:paraId="2096DB70" w14:textId="2E1A66B1" w:rsidR="00176486" w:rsidRPr="00DB0F18" w:rsidRDefault="00176486" w:rsidP="00DB0F18">
      <w:pPr>
        <w:rPr>
          <w:i/>
          <w:iCs/>
        </w:rPr>
      </w:pPr>
      <w:r>
        <w:rPr>
          <w:i/>
          <w:iCs/>
        </w:rPr>
        <w:t xml:space="preserve">The </w:t>
      </w:r>
      <w:r w:rsidR="0053071F">
        <w:rPr>
          <w:i/>
          <w:iCs/>
        </w:rPr>
        <w:t>Certifier Service</w:t>
      </w:r>
    </w:p>
    <w:p w14:paraId="49360161" w14:textId="37DFCAB8" w:rsidR="00B2159E" w:rsidRDefault="00B2159E"/>
    <w:p w14:paraId="1F70BE93" w14:textId="45E25C9B" w:rsidR="00B2159E" w:rsidRDefault="00031411">
      <w:r>
        <w:t xml:space="preserve">The </w:t>
      </w:r>
      <w:r w:rsidR="0053071F">
        <w:rPr>
          <w:i/>
          <w:iCs/>
        </w:rPr>
        <w:t>Certifier Service</w:t>
      </w:r>
      <w:r>
        <w:t xml:space="preserve"> consists of, possibly many instances of the </w:t>
      </w:r>
      <w:r w:rsidRPr="00A467A9">
        <w:rPr>
          <w:i/>
          <w:iCs/>
        </w:rPr>
        <w:t>Certifier</w:t>
      </w:r>
      <w:r>
        <w:t xml:space="preserve"> </w:t>
      </w:r>
      <w:r w:rsidR="0053071F" w:rsidRPr="0053071F">
        <w:rPr>
          <w:i/>
          <w:iCs/>
        </w:rPr>
        <w:t>Service</w:t>
      </w:r>
      <w:r w:rsidR="0053071F">
        <w:t xml:space="preserve"> </w:t>
      </w:r>
      <w:r w:rsidR="0053071F">
        <w:t xml:space="preserve">server </w:t>
      </w:r>
      <w:r w:rsidR="00071211">
        <w:t>(written in Go)</w:t>
      </w:r>
      <w:r>
        <w:t>.  This server has the private policy key.  It accepts connections from programs which send “evidence packages” for evaluation</w:t>
      </w:r>
      <w:r w:rsidR="00071211">
        <w:t>; this is called “certification”</w:t>
      </w:r>
      <w:r>
        <w:t xml:space="preserve">.  The server verifies the </w:t>
      </w:r>
      <w:r>
        <w:lastRenderedPageBreak/>
        <w:t>signatures and proofs and, if acceptable, issues an X509 certificate.  Note that upgrading an application is easy</w:t>
      </w:r>
      <w:r w:rsidR="009E1613">
        <w:t>:</w:t>
      </w:r>
      <w:r>
        <w:t xml:space="preserve">  </w:t>
      </w:r>
      <w:r w:rsidR="009E1613">
        <w:t>s</w:t>
      </w:r>
      <w:r>
        <w:t>imply re</w:t>
      </w:r>
      <w:r w:rsidR="00071211">
        <w:t>cert</w:t>
      </w:r>
      <w:r w:rsidR="009E1613">
        <w:t>ify</w:t>
      </w:r>
      <w:r w:rsidR="00071211">
        <w:t xml:space="preserve"> with the new version of the program and use the certificate to retrieve storage keys for any existing data from the old version of the program</w:t>
      </w:r>
      <w:r w:rsidR="009E1613">
        <w:t xml:space="preserve"> or a secure centralized repository protected by Confidential Computing</w:t>
      </w:r>
      <w:r w:rsidR="00071211">
        <w:t>.</w:t>
      </w:r>
    </w:p>
    <w:p w14:paraId="5EB90FC9" w14:textId="7C9F706D" w:rsidR="00B2159E" w:rsidRDefault="00B2159E"/>
    <w:p w14:paraId="4D3AEC6E" w14:textId="4E771B61" w:rsidR="00AB18D6" w:rsidRDefault="6588895D" w:rsidP="00AB18D6">
      <w:pPr>
        <w:jc w:val="center"/>
      </w:pPr>
      <w:r>
        <w:rPr>
          <w:noProof/>
        </w:rPr>
        <w:drawing>
          <wp:inline distT="0" distB="0" distL="0" distR="0" wp14:anchorId="40C68DD7" wp14:editId="2C9705CC">
            <wp:extent cx="4815650" cy="3942814"/>
            <wp:effectExtent l="0" t="0" r="0" b="0"/>
            <wp:docPr id="1262721679" name="Picture 126272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822790" cy="3948660"/>
                    </a:xfrm>
                    <a:prstGeom prst="rect">
                      <a:avLst/>
                    </a:prstGeom>
                  </pic:spPr>
                </pic:pic>
              </a:graphicData>
            </a:graphic>
          </wp:inline>
        </w:drawing>
      </w:r>
    </w:p>
    <w:p w14:paraId="153A62B6" w14:textId="4CBF7B65" w:rsidR="00AB18D6" w:rsidRDefault="00AB18D6" w:rsidP="6588895D">
      <w:pPr>
        <w:jc w:val="center"/>
      </w:pPr>
    </w:p>
    <w:p w14:paraId="16629E0B" w14:textId="7DEC500E" w:rsidR="6588895D" w:rsidRDefault="6588895D" w:rsidP="6588895D">
      <w:pPr>
        <w:spacing w:line="259" w:lineRule="auto"/>
        <w:jc w:val="center"/>
        <w:rPr>
          <w:b/>
          <w:bCs/>
        </w:rPr>
      </w:pPr>
      <w:r w:rsidRPr="6588895D">
        <w:rPr>
          <w:b/>
          <w:bCs/>
        </w:rPr>
        <w:t>Figure: Certifier Service Architecture</w:t>
      </w:r>
      <w:r w:rsidR="00995598">
        <w:rPr>
          <w:b/>
          <w:bCs/>
        </w:rPr>
        <w:t>.  Note: Encrypted Virtual Machines do not require an SDK.</w:t>
      </w:r>
    </w:p>
    <w:p w14:paraId="2B4E6505" w14:textId="77777777" w:rsidR="00205236" w:rsidRDefault="00205236" w:rsidP="00D405F1"/>
    <w:p w14:paraId="568D17A0" w14:textId="18643876" w:rsidR="00DB0F18" w:rsidRDefault="00DB0F18" w:rsidP="00D405F1">
      <w:r>
        <w:t>Scalability can be achieved simply by increasing the number of distributed</w:t>
      </w:r>
      <w:r w:rsidR="00176486">
        <w:t xml:space="preserve"> </w:t>
      </w:r>
      <w:r w:rsidR="0053071F">
        <w:rPr>
          <w:i/>
          <w:iCs/>
        </w:rPr>
        <w:t>Certifier Service</w:t>
      </w:r>
      <w:r w:rsidR="0053071F">
        <w:t xml:space="preserve"> </w:t>
      </w:r>
      <w:r>
        <w:t xml:space="preserve">instances. </w:t>
      </w:r>
      <w:r w:rsidR="00D405F1" w:rsidRPr="00D405F1">
        <w:t xml:space="preserve"> </w:t>
      </w:r>
      <w:r>
        <w:t>Deployment models remain unchanged. So,</w:t>
      </w:r>
      <w:r w:rsidR="00176486">
        <w:t xml:space="preserve"> </w:t>
      </w:r>
      <w:r>
        <w:t>almost any program distribution or resource assignment regimes could be</w:t>
      </w:r>
      <w:r w:rsidR="00176486">
        <w:t xml:space="preserve"> </w:t>
      </w:r>
      <w:r>
        <w:t xml:space="preserve">effectively used with the </w:t>
      </w:r>
      <w:r w:rsidR="0053071F">
        <w:rPr>
          <w:i/>
          <w:iCs/>
        </w:rPr>
        <w:t>Certifier Service</w:t>
      </w:r>
      <w:r>
        <w:t xml:space="preserve"> model.</w:t>
      </w:r>
    </w:p>
    <w:p w14:paraId="608F1CF2" w14:textId="6D565716" w:rsidR="00071211" w:rsidRDefault="00071211" w:rsidP="00D405F1"/>
    <w:p w14:paraId="2457EBC4" w14:textId="18078B04" w:rsidR="00071211" w:rsidRDefault="0053071F" w:rsidP="00D405F1">
      <w:r>
        <w:rPr>
          <w:i/>
          <w:iCs/>
        </w:rPr>
        <w:t>Certifier Service</w:t>
      </w:r>
      <w:r w:rsidR="00071211">
        <w:t xml:space="preserve"> servers can also be grouped and </w:t>
      </w:r>
      <w:r w:rsidR="008F1070">
        <w:t>employ</w:t>
      </w:r>
      <w:r w:rsidR="008F1070">
        <w:t xml:space="preserve"> </w:t>
      </w:r>
      <w:r w:rsidR="00071211">
        <w:t xml:space="preserve">group signatures so no single compromised server can destroy the assurance.  The </w:t>
      </w:r>
      <w:r>
        <w:rPr>
          <w:i/>
          <w:iCs/>
        </w:rPr>
        <w:t>Certifier Service</w:t>
      </w:r>
      <w:r w:rsidR="00071211">
        <w:t xml:space="preserve"> instance will have information about all the trusted hardware and trusted client programs.  It can be used for revocation after certificates are issued but it is much more common to issue “short term” certificates and re-certify frequently since certification is very cheap and scalable.</w:t>
      </w:r>
    </w:p>
    <w:p w14:paraId="55FE8C98" w14:textId="2164970F" w:rsidR="00C41F7E" w:rsidRDefault="00C41F7E" w:rsidP="00D405F1"/>
    <w:p w14:paraId="2B03ED3F" w14:textId="18B3D650" w:rsidR="00C41F7E" w:rsidRDefault="0053071F" w:rsidP="00D405F1">
      <w:r>
        <w:rPr>
          <w:i/>
          <w:iCs/>
        </w:rPr>
        <w:t>Certifier Service</w:t>
      </w:r>
      <w:r w:rsidR="00C41F7E">
        <w:t xml:space="preserve"> servers can also be deployed in many “resilience zones” to avoid issues related to server or infrastructure failures.</w:t>
      </w:r>
    </w:p>
    <w:p w14:paraId="70C2C061" w14:textId="0C11534B" w:rsidR="00DB0F18" w:rsidRDefault="00DB0F18"/>
    <w:p w14:paraId="0FB5207E" w14:textId="0D9032DC" w:rsidR="00176486" w:rsidRPr="00A758F3" w:rsidRDefault="00FF6E89">
      <w:pPr>
        <w:rPr>
          <w:b/>
          <w:bCs/>
        </w:rPr>
      </w:pPr>
      <w:r w:rsidRPr="00A758F3">
        <w:rPr>
          <w:b/>
          <w:bCs/>
        </w:rPr>
        <w:lastRenderedPageBreak/>
        <w:t>Further comments</w:t>
      </w:r>
    </w:p>
    <w:p w14:paraId="086DA3D7" w14:textId="77777777" w:rsidR="00DB0F18" w:rsidRDefault="00DB0F18" w:rsidP="00DB0F18"/>
    <w:p w14:paraId="2251D57F" w14:textId="37E5EB7B" w:rsidR="00DB0F18" w:rsidRDefault="00DB0F18" w:rsidP="0048277B">
      <w:r>
        <w:t>Since "economy of code and function" is fundamental to the effective use of</w:t>
      </w:r>
      <w:r w:rsidR="00176486">
        <w:t xml:space="preserve"> </w:t>
      </w:r>
      <w:r>
        <w:t>secure enclaves, one may wonder whether cross-platform support</w:t>
      </w:r>
      <w:r w:rsidR="00176486">
        <w:t xml:space="preserve"> </w:t>
      </w:r>
      <w:r>
        <w:t>increases the attack surface of the certifier. Broadly, we believe the answer</w:t>
      </w:r>
      <w:r w:rsidR="00176486">
        <w:t xml:space="preserve"> </w:t>
      </w:r>
      <w:r>
        <w:t xml:space="preserve">is no. Each </w:t>
      </w:r>
      <w:r w:rsidR="00DF5B45">
        <w:t>program will use a single</w:t>
      </w:r>
      <w:r>
        <w:t xml:space="preserve"> SDK </w:t>
      </w:r>
      <w:r w:rsidR="00DF5B45">
        <w:t>and platform at execution time</w:t>
      </w:r>
      <w:r>
        <w:t>, and only the relevant SDK</w:t>
      </w:r>
      <w:r w:rsidR="00DF5B45">
        <w:t xml:space="preserve"> and platform interface </w:t>
      </w:r>
      <w:r>
        <w:t>will be used during execution.</w:t>
      </w:r>
      <w:r w:rsidR="00DF5B45">
        <w:t xml:space="preserve">  </w:t>
      </w:r>
      <w:r>
        <w:t xml:space="preserve">The </w:t>
      </w:r>
      <w:r w:rsidRPr="00DF5B45">
        <w:rPr>
          <w:i/>
          <w:iCs/>
        </w:rPr>
        <w:t>certifier</w:t>
      </w:r>
      <w:r>
        <w:t xml:space="preserve"> is almost entirely independent from any given SDK. Thus, the</w:t>
      </w:r>
      <w:r w:rsidR="0048277B">
        <w:t xml:space="preserve"> </w:t>
      </w:r>
      <w:r>
        <w:t>certifier's cross-platform support does not add additional attack surface to a</w:t>
      </w:r>
      <w:r w:rsidR="00DF5B45">
        <w:t xml:space="preserve"> </w:t>
      </w:r>
      <w:r>
        <w:t>through an expanded trusted computing base (TCB).</w:t>
      </w:r>
    </w:p>
    <w:p w14:paraId="32120B64" w14:textId="22720BCB" w:rsidR="002C2E06" w:rsidRDefault="002C2E06" w:rsidP="007458C7">
      <w:pPr>
        <w:jc w:val="center"/>
      </w:pPr>
    </w:p>
    <w:p w14:paraId="38C6EFCF" w14:textId="6365D3EF" w:rsidR="002C2E06" w:rsidRDefault="00DB0F18" w:rsidP="00DF5B45">
      <w:r>
        <w:t>The safest Confidential Computing programs make use of protected modules of</w:t>
      </w:r>
      <w:r w:rsidR="00DF5B45">
        <w:t xml:space="preserve"> </w:t>
      </w:r>
      <w:r>
        <w:t>limited size and complexity to reduce attack surfaces and the potential for</w:t>
      </w:r>
      <w:r w:rsidR="00DF5B45">
        <w:t xml:space="preserve"> </w:t>
      </w:r>
      <w:r>
        <w:t>exploitable vulnerabilities. This usually means that they don't load additional code</w:t>
      </w:r>
      <w:r w:rsidR="00DF5B45">
        <w:t xml:space="preserve"> </w:t>
      </w:r>
      <w:r>
        <w:t>during execution and only use well-curated libraries.</w:t>
      </w:r>
      <w:r w:rsidR="00DF5B45">
        <w:t xml:space="preserve"> </w:t>
      </w:r>
      <w:r>
        <w:t>Under these circumstances, there is little benefit in continuously attesting</w:t>
      </w:r>
      <w:r w:rsidR="00DF5B45">
        <w:t xml:space="preserve"> </w:t>
      </w:r>
      <w:r>
        <w:t>enclaves since, by construction, they are immutable. New functionality can be</w:t>
      </w:r>
      <w:r w:rsidR="00DF5B45">
        <w:t xml:space="preserve"> </w:t>
      </w:r>
      <w:r>
        <w:t>achieved either by adding new enclaves or by restarting an enclave after it is</w:t>
      </w:r>
      <w:r w:rsidR="00DF5B45">
        <w:t xml:space="preserve"> </w:t>
      </w:r>
      <w:r>
        <w:t>upgraded and using the certifier service's trust infrastructure to allow the</w:t>
      </w:r>
      <w:r w:rsidR="00DF5B45">
        <w:t xml:space="preserve"> </w:t>
      </w:r>
      <w:r>
        <w:t>new version to obtain existing secrets from the older version of the enclave.</w:t>
      </w:r>
    </w:p>
    <w:p w14:paraId="1E6BD4DB" w14:textId="29D1A296" w:rsidR="00DB0F18" w:rsidRDefault="00DB0F18" w:rsidP="00DB0F18"/>
    <w:p w14:paraId="591B27D2" w14:textId="4631738F" w:rsidR="00DB0F18" w:rsidRDefault="00DB0F18" w:rsidP="00DF5B45">
      <w:r>
        <w:t>An astute observer will note that "scaled deployment" depends on a highly</w:t>
      </w:r>
      <w:r w:rsidR="00DF5B45">
        <w:t xml:space="preserve"> </w:t>
      </w:r>
      <w:r>
        <w:t xml:space="preserve">secure </w:t>
      </w:r>
      <w:r w:rsidR="0053071F">
        <w:rPr>
          <w:i/>
          <w:iCs/>
        </w:rPr>
        <w:t>Certifier Service</w:t>
      </w:r>
      <w:r>
        <w:t xml:space="preserve"> infrastructure, and that a compromised certifier service</w:t>
      </w:r>
      <w:r w:rsidR="00DF5B45">
        <w:t xml:space="preserve"> </w:t>
      </w:r>
      <w:r>
        <w:t>could be catastrophic. Fortunately, the certifier service can make use of</w:t>
      </w:r>
      <w:r w:rsidR="00DF5B45">
        <w:t xml:space="preserve"> </w:t>
      </w:r>
      <w:r>
        <w:t>modern cryptographic techniques including quorum-based signing of certificates</w:t>
      </w:r>
      <w:r w:rsidR="00DF5B45">
        <w:t xml:space="preserve"> </w:t>
      </w:r>
      <w:r>
        <w:t>(so that a single compromised server becomes harmless) or partitioned service</w:t>
      </w:r>
      <w:r w:rsidR="00DF5B45">
        <w:t xml:space="preserve"> </w:t>
      </w:r>
      <w:r>
        <w:t>authorization zones that constrain which servers can "authenticate" which</w:t>
      </w:r>
      <w:r w:rsidR="00DF5B45">
        <w:t xml:space="preserve"> </w:t>
      </w:r>
      <w:r>
        <w:t>services.</w:t>
      </w:r>
      <w:r w:rsidR="00DF5B45">
        <w:t xml:space="preserve"> </w:t>
      </w:r>
      <w:r>
        <w:t>Finally, all certifier actions result in concrete cryptographic</w:t>
      </w:r>
      <w:r w:rsidR="00DF5B45">
        <w:t xml:space="preserve"> </w:t>
      </w:r>
      <w:r>
        <w:t>artifacts which can be logged, monitored, and analyzed. So, security</w:t>
      </w:r>
      <w:r w:rsidR="00DF5B45">
        <w:t xml:space="preserve"> </w:t>
      </w:r>
      <w:r>
        <w:t>surveillance can be lightweight and comprehensive.</w:t>
      </w:r>
    </w:p>
    <w:p w14:paraId="01D39BB4" w14:textId="77777777" w:rsidR="00DB0F18" w:rsidRDefault="00DB0F18" w:rsidP="00DB0F18"/>
    <w:p w14:paraId="6A5723D7" w14:textId="72264D9E" w:rsidR="00DB0F18" w:rsidRDefault="00DB0F18" w:rsidP="00DF5B45">
      <w:r>
        <w:t>The certifier framework comes with several utilities to generate service keys,</w:t>
      </w:r>
      <w:r w:rsidR="00DF5B45">
        <w:t xml:space="preserve"> </w:t>
      </w:r>
      <w:r>
        <w:t>and to format and sign policy statements.</w:t>
      </w:r>
    </w:p>
    <w:p w14:paraId="36C0C612" w14:textId="1C7B7F2D" w:rsidR="000A1E9E" w:rsidRDefault="000A1E9E" w:rsidP="00DB0F18"/>
    <w:p w14:paraId="7BD5ABCA" w14:textId="77777777" w:rsidR="000A1E9E" w:rsidRDefault="000A1E9E" w:rsidP="000A1E9E">
      <w:r>
        <w:t>The safest Confidential Computing programs make use of protected modules of</w:t>
      </w:r>
    </w:p>
    <w:p w14:paraId="4F2C68A1" w14:textId="77777777" w:rsidR="000A1E9E" w:rsidRDefault="000A1E9E" w:rsidP="000A1E9E">
      <w:r>
        <w:t>limited size and complexity to reduce attack surfaces and the potential for</w:t>
      </w:r>
    </w:p>
    <w:p w14:paraId="75B6D941" w14:textId="77777777" w:rsidR="000A1E9E" w:rsidRDefault="000A1E9E" w:rsidP="000A1E9E">
      <w:r>
        <w:t>exploitable vulnerabilities. This usually means that they don't load additional code</w:t>
      </w:r>
    </w:p>
    <w:p w14:paraId="48CAA4A2" w14:textId="1CB97E3B" w:rsidR="000A1E9E" w:rsidRDefault="000A1E9E" w:rsidP="0048277B">
      <w:r>
        <w:t>during execution and only use well-curated libraries.</w:t>
      </w:r>
      <w:r w:rsidR="0048277B">
        <w:t xml:space="preserve">  </w:t>
      </w:r>
      <w:r>
        <w:t>Under these circumstances, there is little benefit in continuously attesting</w:t>
      </w:r>
      <w:r w:rsidR="0048277B">
        <w:t xml:space="preserve"> </w:t>
      </w:r>
      <w:r>
        <w:t>enclaves since, by construction, they are immutable. New functionality can be</w:t>
      </w:r>
      <w:r w:rsidR="0048277B">
        <w:t xml:space="preserve"> </w:t>
      </w:r>
      <w:r>
        <w:t>achieved either by adding new enclaves or by restarting an enclave after it is</w:t>
      </w:r>
      <w:r w:rsidR="0048277B">
        <w:t xml:space="preserve"> </w:t>
      </w:r>
      <w:r>
        <w:t>upgraded and using the certifier service's trust infrastructure to allow the</w:t>
      </w:r>
      <w:r w:rsidR="0048277B">
        <w:t xml:space="preserve"> </w:t>
      </w:r>
      <w:r>
        <w:t>new version to obtain existing secrets from the older version of the enclave.</w:t>
      </w:r>
    </w:p>
    <w:p w14:paraId="73305775" w14:textId="2098159F" w:rsidR="005C43DB" w:rsidRDefault="005C43DB" w:rsidP="009E1600">
      <w:pPr>
        <w:rPr>
          <w:i/>
          <w:iCs/>
        </w:rPr>
      </w:pPr>
    </w:p>
    <w:p w14:paraId="058240D1" w14:textId="471238FA" w:rsidR="005C43DB" w:rsidRDefault="005C43DB" w:rsidP="009E1600">
      <w:r>
        <w:t xml:space="preserve">Both the </w:t>
      </w:r>
      <w:r w:rsidRPr="00A758F3">
        <w:rPr>
          <w:i/>
          <w:iCs/>
        </w:rPr>
        <w:t>certifier</w:t>
      </w:r>
      <w:r>
        <w:t xml:space="preserve"> and the </w:t>
      </w:r>
      <w:r w:rsidR="0053071F">
        <w:rPr>
          <w:i/>
          <w:iCs/>
        </w:rPr>
        <w:t>Certifier Service</w:t>
      </w:r>
      <w:r>
        <w:t xml:space="preserve"> come with a policy language and policy evaluation engine.  </w:t>
      </w:r>
      <w:r w:rsidR="00EF51A2">
        <w:t xml:space="preserve">Our policy language based loosely on the Lampson-Abadi “says/speaks-for” framework. </w:t>
      </w:r>
      <w:r>
        <w:t xml:space="preserve">We support many claim formats and, if you prefer, you can “plug in” an alternative policy </w:t>
      </w:r>
      <w:r>
        <w:lastRenderedPageBreak/>
        <w:t>engine that uses a different policy language.</w:t>
      </w:r>
      <w:r w:rsidR="0012669E">
        <w:t xml:space="preserve">  You can also employ other verification frameworks like OPA or </w:t>
      </w:r>
      <w:proofErr w:type="spellStart"/>
      <w:r w:rsidR="0012669E">
        <w:t>Datalog</w:t>
      </w:r>
      <w:proofErr w:type="spellEnd"/>
      <w:r w:rsidR="0012669E">
        <w:t xml:space="preserve"> as noted in the code.</w:t>
      </w:r>
    </w:p>
    <w:p w14:paraId="769371DC" w14:textId="11840700" w:rsidR="005C43DB" w:rsidRDefault="005C43DB" w:rsidP="009E1600"/>
    <w:p w14:paraId="110D4B11" w14:textId="7B43695A" w:rsidR="005C43DB" w:rsidRDefault="005C43DB" w:rsidP="00EF51A2">
      <w:r>
        <w:t>Here is a simple example of a trust policy</w:t>
      </w:r>
      <w:r w:rsidR="00EF51A2">
        <w:t xml:space="preserve"> together with evidence supporting a proof.  The policy consists of statements 1, 2 and 5.  Statements 3 and 4 are evidence.  Statement 4 is an attestation in our stylized format.  </w:t>
      </w:r>
    </w:p>
    <w:p w14:paraId="44724F73" w14:textId="77777777" w:rsidR="005C43DB" w:rsidRPr="005C43DB" w:rsidRDefault="005C43DB" w:rsidP="009E1600"/>
    <w:p w14:paraId="3BA1A8F8" w14:textId="77777777"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be...]is-trusted</w:t>
      </w:r>
    </w:p>
    <w:p w14:paraId="43DC0A49" w14:textId="3578A2C7"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be...] says Key[</w:t>
      </w:r>
      <w:proofErr w:type="spellStart"/>
      <w:r w:rsidRPr="009E1600">
        <w:rPr>
          <w:rFonts w:ascii="Courier New" w:hAnsi="Courier New" w:cs="Courier New"/>
        </w:rPr>
        <w:t>rsa</w:t>
      </w:r>
      <w:proofErr w:type="spellEnd"/>
      <w:r w:rsidRPr="009E1600">
        <w:rPr>
          <w:rFonts w:ascii="Courier New" w:hAnsi="Courier New" w:cs="Courier New"/>
        </w:rPr>
        <w:t>, intel-key, ab...]is-trusted</w:t>
      </w:r>
      <w:r w:rsidR="008F1070">
        <w:rPr>
          <w:rFonts w:ascii="Courier New" w:hAnsi="Courier New" w:cs="Courier New"/>
        </w:rPr>
        <w:t>-for-attestation</w:t>
      </w:r>
    </w:p>
    <w:p w14:paraId="6B836457" w14:textId="1B60C667"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intel-key, ab...] says Key[</w:t>
      </w:r>
      <w:proofErr w:type="spellStart"/>
      <w:r w:rsidRPr="009E1600">
        <w:rPr>
          <w:rFonts w:ascii="Courier New" w:hAnsi="Courier New" w:cs="Courier New"/>
        </w:rPr>
        <w:t>rsa</w:t>
      </w:r>
      <w:proofErr w:type="spellEnd"/>
      <w:r w:rsidRPr="009E1600">
        <w:rPr>
          <w:rFonts w:ascii="Courier New" w:hAnsi="Courier New" w:cs="Courier New"/>
        </w:rPr>
        <w:t>, local-attestation-key, d0...]is-trusted</w:t>
      </w:r>
      <w:r w:rsidR="008F1070">
        <w:rPr>
          <w:rFonts w:ascii="Courier New" w:hAnsi="Courier New" w:cs="Courier New"/>
        </w:rPr>
        <w:t>-for-attestation</w:t>
      </w:r>
    </w:p>
    <w:p w14:paraId="2AAD44EF" w14:textId="77777777"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local-attestation-key, d0...] says Key[</w:t>
      </w:r>
      <w:proofErr w:type="spellStart"/>
      <w:r w:rsidRPr="009E1600">
        <w:rPr>
          <w:rFonts w:ascii="Courier New" w:hAnsi="Courier New" w:cs="Courier New"/>
        </w:rPr>
        <w:t>rsa</w:t>
      </w:r>
      <w:proofErr w:type="spellEnd"/>
      <w:r w:rsidRPr="009E1600">
        <w:rPr>
          <w:rFonts w:ascii="Courier New" w:hAnsi="Courier New" w:cs="Courier New"/>
        </w:rPr>
        <w:t xml:space="preserve">, enclave-key, da...]speaks-for Measurement[...] </w:t>
      </w:r>
    </w:p>
    <w:p w14:paraId="543A4AE2" w14:textId="369B3BBE" w:rsidR="009E1600" w:rsidRPr="009E1600" w:rsidRDefault="009E1600" w:rsidP="009E1600">
      <w:pPr>
        <w:numPr>
          <w:ilvl w:val="0"/>
          <w:numId w:val="12"/>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be...] says Measurement[...]is-trusted</w:t>
      </w:r>
    </w:p>
    <w:p w14:paraId="7C4FB62C" w14:textId="190CA122" w:rsidR="009E1600" w:rsidRDefault="009E1600" w:rsidP="009E1600"/>
    <w:p w14:paraId="148E659A" w14:textId="654DCDE2" w:rsidR="009E1600" w:rsidRDefault="00EF51A2" w:rsidP="009E1600">
      <w:r>
        <w:t>Here is a proof verification from the policy evaluation engine.</w:t>
      </w:r>
    </w:p>
    <w:p w14:paraId="679EB502" w14:textId="4E92F7E6" w:rsidR="009E1600" w:rsidRDefault="009E1600" w:rsidP="009E1600"/>
    <w:p w14:paraId="483A07AA" w14:textId="3A067C59"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be...] is-trusted AND Key[</w:t>
      </w:r>
      <w:proofErr w:type="spellStart"/>
      <w:r w:rsidRPr="009E1600">
        <w:rPr>
          <w:rFonts w:ascii="Courier New" w:hAnsi="Courier New" w:cs="Courier New"/>
        </w:rPr>
        <w:t>rsa</w:t>
      </w:r>
      <w:proofErr w:type="spellEnd"/>
      <w:r w:rsidRPr="009E1600">
        <w:rPr>
          <w:rFonts w:ascii="Courier New" w:hAnsi="Courier New" w:cs="Courier New"/>
        </w:rPr>
        <w:t>, policy-key, be...]says Key[</w:t>
      </w:r>
      <w:proofErr w:type="spellStart"/>
      <w:r w:rsidRPr="009E1600">
        <w:rPr>
          <w:rFonts w:ascii="Courier New" w:hAnsi="Courier New" w:cs="Courier New"/>
        </w:rPr>
        <w:t>rsa</w:t>
      </w:r>
      <w:proofErr w:type="spellEnd"/>
      <w:r w:rsidRPr="009E1600">
        <w:rPr>
          <w:rFonts w:ascii="Courier New" w:hAnsi="Courier New" w:cs="Courier New"/>
        </w:rPr>
        <w:t>, intel-key, ab...] is-trusted</w:t>
      </w:r>
      <w:r w:rsidR="008F1070">
        <w:rPr>
          <w:rFonts w:ascii="Courier New" w:hAnsi="Courier New" w:cs="Courier New"/>
        </w:rPr>
        <w:t>-for-attestation</w:t>
      </w:r>
      <w:r w:rsidRPr="009E1600">
        <w:rPr>
          <w:rFonts w:ascii="Courier New" w:hAnsi="Courier New" w:cs="Courier New"/>
        </w:rPr>
        <w:t xml:space="preserve"> --&gt; Key[</w:t>
      </w:r>
      <w:proofErr w:type="spellStart"/>
      <w:r w:rsidRPr="009E1600">
        <w:rPr>
          <w:rFonts w:ascii="Courier New" w:hAnsi="Courier New" w:cs="Courier New"/>
        </w:rPr>
        <w:t>rsa</w:t>
      </w:r>
      <w:proofErr w:type="spellEnd"/>
      <w:r w:rsidRPr="009E1600">
        <w:rPr>
          <w:rFonts w:ascii="Courier New" w:hAnsi="Courier New" w:cs="Courier New"/>
        </w:rPr>
        <w:t>, intel-key, ab...] is-trusted</w:t>
      </w:r>
      <w:r w:rsidR="008F1070">
        <w:rPr>
          <w:rFonts w:ascii="Courier New" w:hAnsi="Courier New" w:cs="Courier New"/>
        </w:rPr>
        <w:t>-for-attestation</w:t>
      </w:r>
    </w:p>
    <w:p w14:paraId="7544F23A" w14:textId="7C742E0D"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intel-key, ab...] is-trusted</w:t>
      </w:r>
      <w:r w:rsidR="008F1070">
        <w:rPr>
          <w:rFonts w:ascii="Courier New" w:hAnsi="Courier New" w:cs="Courier New"/>
        </w:rPr>
        <w:t>-for-attestation</w:t>
      </w:r>
      <w:r w:rsidRPr="009E1600">
        <w:rPr>
          <w:rFonts w:ascii="Courier New" w:hAnsi="Courier New" w:cs="Courier New"/>
        </w:rPr>
        <w:t xml:space="preserve"> AND Key[</w:t>
      </w:r>
      <w:proofErr w:type="spellStart"/>
      <w:r w:rsidRPr="009E1600">
        <w:rPr>
          <w:rFonts w:ascii="Courier New" w:hAnsi="Courier New" w:cs="Courier New"/>
        </w:rPr>
        <w:t>rsa</w:t>
      </w:r>
      <w:proofErr w:type="spellEnd"/>
      <w:r w:rsidRPr="009E1600">
        <w:rPr>
          <w:rFonts w:ascii="Courier New" w:hAnsi="Courier New" w:cs="Courier New"/>
        </w:rPr>
        <w:t>, intel-key, ab...] says Key[</w:t>
      </w:r>
      <w:proofErr w:type="spellStart"/>
      <w:r w:rsidRPr="009E1600">
        <w:rPr>
          <w:rFonts w:ascii="Courier New" w:hAnsi="Courier New" w:cs="Courier New"/>
        </w:rPr>
        <w:t>rsa</w:t>
      </w:r>
      <w:proofErr w:type="spellEnd"/>
      <w:r w:rsidRPr="009E1600">
        <w:rPr>
          <w:rFonts w:ascii="Courier New" w:hAnsi="Courier New" w:cs="Courier New"/>
        </w:rPr>
        <w:t>, local-attestation-key, d0...] is-trusted</w:t>
      </w:r>
      <w:r w:rsidR="008F1070">
        <w:rPr>
          <w:rFonts w:ascii="Courier New" w:hAnsi="Courier New" w:cs="Courier New"/>
        </w:rPr>
        <w:t>-for-attestation</w:t>
      </w:r>
      <w:r w:rsidRPr="009E1600">
        <w:rPr>
          <w:rFonts w:ascii="Courier New" w:hAnsi="Courier New" w:cs="Courier New"/>
        </w:rPr>
        <w:t xml:space="preserve"> --&gt; Key[</w:t>
      </w:r>
      <w:proofErr w:type="spellStart"/>
      <w:r w:rsidRPr="009E1600">
        <w:rPr>
          <w:rFonts w:ascii="Courier New" w:hAnsi="Courier New" w:cs="Courier New"/>
        </w:rPr>
        <w:t>rsa</w:t>
      </w:r>
      <w:proofErr w:type="spellEnd"/>
      <w:r w:rsidRPr="009E1600">
        <w:rPr>
          <w:rFonts w:ascii="Courier New" w:hAnsi="Courier New" w:cs="Courier New"/>
        </w:rPr>
        <w:t>, local-attestation-key, d0...] is-trusted</w:t>
      </w:r>
      <w:r w:rsidR="008F1070">
        <w:rPr>
          <w:rFonts w:ascii="Courier New" w:hAnsi="Courier New" w:cs="Courier New"/>
        </w:rPr>
        <w:t>-for-attestation</w:t>
      </w:r>
    </w:p>
    <w:p w14:paraId="710D835E" w14:textId="108CDFA4"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local-attestation-key, d0...] is-trusted</w:t>
      </w:r>
      <w:r w:rsidR="008F1070">
        <w:rPr>
          <w:rFonts w:ascii="Courier New" w:hAnsi="Courier New" w:cs="Courier New"/>
        </w:rPr>
        <w:t>-for-attestation</w:t>
      </w:r>
      <w:r w:rsidRPr="009E1600">
        <w:rPr>
          <w:rFonts w:ascii="Courier New" w:hAnsi="Courier New" w:cs="Courier New"/>
        </w:rPr>
        <w:t xml:space="preserve"> AND Key[</w:t>
      </w:r>
      <w:proofErr w:type="spellStart"/>
      <w:r w:rsidRPr="009E1600">
        <w:rPr>
          <w:rFonts w:ascii="Courier New" w:hAnsi="Courier New" w:cs="Courier New"/>
        </w:rPr>
        <w:t>rsa</w:t>
      </w:r>
      <w:proofErr w:type="spellEnd"/>
      <w:r w:rsidRPr="009E1600">
        <w:rPr>
          <w:rFonts w:ascii="Courier New" w:hAnsi="Courier New" w:cs="Courier New"/>
        </w:rPr>
        <w:t>, local-attestation-key, d0...] says Key[</w:t>
      </w:r>
      <w:proofErr w:type="spellStart"/>
      <w:r w:rsidRPr="009E1600">
        <w:rPr>
          <w:rFonts w:ascii="Courier New" w:hAnsi="Courier New" w:cs="Courier New"/>
        </w:rPr>
        <w:t>rsa</w:t>
      </w:r>
      <w:proofErr w:type="spellEnd"/>
      <w:r w:rsidRPr="009E1600">
        <w:rPr>
          <w:rFonts w:ascii="Courier New" w:hAnsi="Courier New" w:cs="Courier New"/>
        </w:rPr>
        <w:t>, enclave-key, da...] speaks-for Measurement[...] --&gt; Key[</w:t>
      </w:r>
      <w:proofErr w:type="spellStart"/>
      <w:r w:rsidRPr="009E1600">
        <w:rPr>
          <w:rFonts w:ascii="Courier New" w:hAnsi="Courier New" w:cs="Courier New"/>
        </w:rPr>
        <w:t>rsa</w:t>
      </w:r>
      <w:proofErr w:type="spellEnd"/>
      <w:r w:rsidRPr="009E1600">
        <w:rPr>
          <w:rFonts w:ascii="Courier New" w:hAnsi="Courier New" w:cs="Courier New"/>
        </w:rPr>
        <w:t>, enclave-key, ...] speaks-for Measurement[...]</w:t>
      </w:r>
    </w:p>
    <w:p w14:paraId="2E75A75C" w14:textId="77777777"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Key[</w:t>
      </w:r>
      <w:proofErr w:type="spellStart"/>
      <w:proofErr w:type="gramEnd"/>
      <w:r w:rsidRPr="009E1600">
        <w:rPr>
          <w:rFonts w:ascii="Courier New" w:hAnsi="Courier New" w:cs="Courier New"/>
        </w:rPr>
        <w:t>rsa</w:t>
      </w:r>
      <w:proofErr w:type="spellEnd"/>
      <w:r w:rsidRPr="009E1600">
        <w:rPr>
          <w:rFonts w:ascii="Courier New" w:hAnsi="Courier New" w:cs="Courier New"/>
        </w:rPr>
        <w:t>, policy-key, ...] is-trusted AND Key[</w:t>
      </w:r>
      <w:proofErr w:type="spellStart"/>
      <w:r w:rsidRPr="009E1600">
        <w:rPr>
          <w:rFonts w:ascii="Courier New" w:hAnsi="Courier New" w:cs="Courier New"/>
        </w:rPr>
        <w:t>rsa</w:t>
      </w:r>
      <w:proofErr w:type="spellEnd"/>
      <w:r w:rsidRPr="009E1600">
        <w:rPr>
          <w:rFonts w:ascii="Courier New" w:hAnsi="Courier New" w:cs="Courier New"/>
        </w:rPr>
        <w:t>, policy-key, ...] says Measurement[0001...] is-trusted --&gt; Measurement[0001...] is-trusted</w:t>
      </w:r>
    </w:p>
    <w:p w14:paraId="72A231C9" w14:textId="5584596C" w:rsidR="009E1600" w:rsidRPr="009E1600" w:rsidRDefault="009E1600" w:rsidP="009E1600">
      <w:pPr>
        <w:numPr>
          <w:ilvl w:val="0"/>
          <w:numId w:val="13"/>
        </w:numPr>
        <w:rPr>
          <w:rFonts w:ascii="Courier New" w:hAnsi="Courier New" w:cs="Courier New"/>
        </w:rPr>
      </w:pPr>
      <w:proofErr w:type="gramStart"/>
      <w:r w:rsidRPr="009E1600">
        <w:rPr>
          <w:rFonts w:ascii="Courier New" w:hAnsi="Courier New" w:cs="Courier New"/>
        </w:rPr>
        <w:t>Measurement[</w:t>
      </w:r>
      <w:proofErr w:type="gramEnd"/>
      <w:r w:rsidRPr="009E1600">
        <w:rPr>
          <w:rFonts w:ascii="Courier New" w:hAnsi="Courier New" w:cs="Courier New"/>
        </w:rPr>
        <w:t>0001...] is-trusted AND Key[</w:t>
      </w:r>
      <w:proofErr w:type="spellStart"/>
      <w:r w:rsidRPr="009E1600">
        <w:rPr>
          <w:rFonts w:ascii="Courier New" w:hAnsi="Courier New" w:cs="Courier New"/>
        </w:rPr>
        <w:t>rsa</w:t>
      </w:r>
      <w:proofErr w:type="spellEnd"/>
      <w:r w:rsidRPr="009E1600">
        <w:rPr>
          <w:rFonts w:ascii="Courier New" w:hAnsi="Courier New" w:cs="Courier New"/>
        </w:rPr>
        <w:t>, enclave-key, bd...] speaks-for Measurement[...] --&gt; Key[</w:t>
      </w:r>
      <w:proofErr w:type="spellStart"/>
      <w:r w:rsidRPr="009E1600">
        <w:rPr>
          <w:rFonts w:ascii="Courier New" w:hAnsi="Courier New" w:cs="Courier New"/>
        </w:rPr>
        <w:t>rsa</w:t>
      </w:r>
      <w:proofErr w:type="spellEnd"/>
      <w:r w:rsidRPr="009E1600">
        <w:rPr>
          <w:rFonts w:ascii="Courier New" w:hAnsi="Courier New" w:cs="Courier New"/>
        </w:rPr>
        <w:t>, enclave-key, da...] is-trusted</w:t>
      </w:r>
      <w:r w:rsidR="008F1070">
        <w:rPr>
          <w:rFonts w:ascii="Courier New" w:hAnsi="Courier New" w:cs="Courier New"/>
        </w:rPr>
        <w:t>-for-authentication</w:t>
      </w:r>
    </w:p>
    <w:p w14:paraId="773D1B27" w14:textId="51532891" w:rsidR="009E1600" w:rsidRDefault="009E1600" w:rsidP="009E1600"/>
    <w:p w14:paraId="7E481F82" w14:textId="444723CC" w:rsidR="00B2159E" w:rsidRDefault="00B2159E" w:rsidP="009E1600">
      <w:r>
        <w:t>We have built several applications with and without this framework and found it to be extremely useful.  It vastly reduces the barrier to building and deploying Confidential Computing programs.</w:t>
      </w:r>
    </w:p>
    <w:p w14:paraId="783523D8" w14:textId="29AD1466" w:rsidR="00B10A06" w:rsidRDefault="00B10A06" w:rsidP="009E1600"/>
    <w:p w14:paraId="54760680" w14:textId="77777777" w:rsidR="009E1600" w:rsidRDefault="009E1600"/>
    <w:p w14:paraId="40C23940" w14:textId="1AB79AA9" w:rsidR="00DF5B45" w:rsidRPr="00DF5B45" w:rsidRDefault="00DF5B45"/>
    <w:sectPr w:rsidR="00DF5B45" w:rsidRPr="00DF5B45" w:rsidSect="00490224">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AFAFA" w14:textId="77777777" w:rsidR="00C711FF" w:rsidRDefault="00C711FF" w:rsidP="003235E0">
      <w:r>
        <w:separator/>
      </w:r>
    </w:p>
  </w:endnote>
  <w:endnote w:type="continuationSeparator" w:id="0">
    <w:p w14:paraId="74EE1C8D" w14:textId="77777777" w:rsidR="00C711FF" w:rsidRDefault="00C711FF" w:rsidP="003235E0">
      <w:r>
        <w:continuationSeparator/>
      </w:r>
    </w:p>
  </w:endnote>
  <w:endnote w:type="continuationNotice" w:id="1">
    <w:p w14:paraId="020C82C0" w14:textId="77777777" w:rsidR="00C711FF" w:rsidRDefault="00C711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274B" w14:textId="49B8760A" w:rsidR="003235E0" w:rsidRDefault="003235E0" w:rsidP="00877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2738C7A" w14:textId="77777777" w:rsidR="003235E0" w:rsidRDefault="003235E0" w:rsidP="003235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2694002"/>
      <w:docPartObj>
        <w:docPartGallery w:val="Page Numbers (Bottom of Page)"/>
        <w:docPartUnique/>
      </w:docPartObj>
    </w:sdtPr>
    <w:sdtContent>
      <w:p w14:paraId="2A9EFCF4" w14:textId="1FA65020" w:rsidR="003235E0" w:rsidRDefault="003235E0" w:rsidP="00877A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6569F8" w14:textId="77777777" w:rsidR="003235E0" w:rsidRDefault="003235E0" w:rsidP="003235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4ED3E" w14:textId="77777777" w:rsidR="00C711FF" w:rsidRDefault="00C711FF" w:rsidP="003235E0">
      <w:r>
        <w:separator/>
      </w:r>
    </w:p>
  </w:footnote>
  <w:footnote w:type="continuationSeparator" w:id="0">
    <w:p w14:paraId="0255012A" w14:textId="77777777" w:rsidR="00C711FF" w:rsidRDefault="00C711FF" w:rsidP="003235E0">
      <w:r>
        <w:continuationSeparator/>
      </w:r>
    </w:p>
  </w:footnote>
  <w:footnote w:type="continuationNotice" w:id="1">
    <w:p w14:paraId="1AB390A7" w14:textId="77777777" w:rsidR="00C711FF" w:rsidRDefault="00C711FF"/>
  </w:footnote>
  <w:footnote w:id="2">
    <w:p w14:paraId="359D8CA1" w14:textId="50ECD860" w:rsidR="00EB5D0E" w:rsidRPr="00EB5D0E" w:rsidRDefault="00EB5D0E" w:rsidP="00EB5D0E">
      <w:pPr>
        <w:rPr>
          <w:rFonts w:eastAsia="Times New Roman" w:cstheme="minorHAnsi"/>
          <w:sz w:val="22"/>
          <w:szCs w:val="22"/>
          <w:lang w:eastAsia="en-US"/>
        </w:rPr>
      </w:pPr>
      <w:r w:rsidRPr="00EB5D0E">
        <w:rPr>
          <w:rStyle w:val="FootnoteReference"/>
          <w:rFonts w:cstheme="minorHAnsi"/>
          <w:sz w:val="22"/>
          <w:szCs w:val="22"/>
        </w:rPr>
        <w:footnoteRef/>
      </w:r>
      <w:r w:rsidRPr="00EB5D0E">
        <w:rPr>
          <w:rFonts w:cstheme="minorHAnsi"/>
        </w:rPr>
        <w:t xml:space="preserve"> See, for example, </w:t>
      </w:r>
      <w:r w:rsidRPr="00EB5D0E">
        <w:rPr>
          <w:rFonts w:eastAsia="Times New Roman" w:cstheme="minorHAnsi"/>
          <w:sz w:val="22"/>
          <w:szCs w:val="22"/>
          <w:lang w:eastAsia="en-US"/>
        </w:rPr>
        <w:t>Intel® Architecture Instruction Set Extensions and Future Features Programming Reference for definitions and details.</w:t>
      </w:r>
    </w:p>
    <w:p w14:paraId="7B5CF41D" w14:textId="7828DA4C" w:rsidR="00EB5D0E" w:rsidRDefault="00EB5D0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189"/>
    <w:multiLevelType w:val="hybridMultilevel"/>
    <w:tmpl w:val="BA1680CA"/>
    <w:lvl w:ilvl="0" w:tplc="3E8A83AA">
      <w:start w:val="1"/>
      <w:numFmt w:val="decimal"/>
      <w:lvlText w:val="%1."/>
      <w:lvlJc w:val="left"/>
      <w:pPr>
        <w:tabs>
          <w:tab w:val="num" w:pos="720"/>
        </w:tabs>
        <w:ind w:left="720" w:hanging="360"/>
      </w:pPr>
    </w:lvl>
    <w:lvl w:ilvl="1" w:tplc="B5F027C6" w:tentative="1">
      <w:start w:val="1"/>
      <w:numFmt w:val="decimal"/>
      <w:lvlText w:val="%2."/>
      <w:lvlJc w:val="left"/>
      <w:pPr>
        <w:tabs>
          <w:tab w:val="num" w:pos="1440"/>
        </w:tabs>
        <w:ind w:left="1440" w:hanging="360"/>
      </w:pPr>
    </w:lvl>
    <w:lvl w:ilvl="2" w:tplc="32E00F3E" w:tentative="1">
      <w:start w:val="1"/>
      <w:numFmt w:val="decimal"/>
      <w:lvlText w:val="%3."/>
      <w:lvlJc w:val="left"/>
      <w:pPr>
        <w:tabs>
          <w:tab w:val="num" w:pos="2160"/>
        </w:tabs>
        <w:ind w:left="2160" w:hanging="360"/>
      </w:pPr>
    </w:lvl>
    <w:lvl w:ilvl="3" w:tplc="0E3EA7A4" w:tentative="1">
      <w:start w:val="1"/>
      <w:numFmt w:val="decimal"/>
      <w:lvlText w:val="%4."/>
      <w:lvlJc w:val="left"/>
      <w:pPr>
        <w:tabs>
          <w:tab w:val="num" w:pos="2880"/>
        </w:tabs>
        <w:ind w:left="2880" w:hanging="360"/>
      </w:pPr>
    </w:lvl>
    <w:lvl w:ilvl="4" w:tplc="F2682E12" w:tentative="1">
      <w:start w:val="1"/>
      <w:numFmt w:val="decimal"/>
      <w:lvlText w:val="%5."/>
      <w:lvlJc w:val="left"/>
      <w:pPr>
        <w:tabs>
          <w:tab w:val="num" w:pos="3600"/>
        </w:tabs>
        <w:ind w:left="3600" w:hanging="360"/>
      </w:pPr>
    </w:lvl>
    <w:lvl w:ilvl="5" w:tplc="F25EBDDA" w:tentative="1">
      <w:start w:val="1"/>
      <w:numFmt w:val="decimal"/>
      <w:lvlText w:val="%6."/>
      <w:lvlJc w:val="left"/>
      <w:pPr>
        <w:tabs>
          <w:tab w:val="num" w:pos="4320"/>
        </w:tabs>
        <w:ind w:left="4320" w:hanging="360"/>
      </w:pPr>
    </w:lvl>
    <w:lvl w:ilvl="6" w:tplc="EF9A7210" w:tentative="1">
      <w:start w:val="1"/>
      <w:numFmt w:val="decimal"/>
      <w:lvlText w:val="%7."/>
      <w:lvlJc w:val="left"/>
      <w:pPr>
        <w:tabs>
          <w:tab w:val="num" w:pos="5040"/>
        </w:tabs>
        <w:ind w:left="5040" w:hanging="360"/>
      </w:pPr>
    </w:lvl>
    <w:lvl w:ilvl="7" w:tplc="3D149554" w:tentative="1">
      <w:start w:val="1"/>
      <w:numFmt w:val="decimal"/>
      <w:lvlText w:val="%8."/>
      <w:lvlJc w:val="left"/>
      <w:pPr>
        <w:tabs>
          <w:tab w:val="num" w:pos="5760"/>
        </w:tabs>
        <w:ind w:left="5760" w:hanging="360"/>
      </w:pPr>
    </w:lvl>
    <w:lvl w:ilvl="8" w:tplc="1D743714" w:tentative="1">
      <w:start w:val="1"/>
      <w:numFmt w:val="decimal"/>
      <w:lvlText w:val="%9."/>
      <w:lvlJc w:val="left"/>
      <w:pPr>
        <w:tabs>
          <w:tab w:val="num" w:pos="6480"/>
        </w:tabs>
        <w:ind w:left="6480" w:hanging="360"/>
      </w:pPr>
    </w:lvl>
  </w:abstractNum>
  <w:abstractNum w:abstractNumId="1" w15:restartNumberingAfterBreak="0">
    <w:nsid w:val="01AB2529"/>
    <w:multiLevelType w:val="hybridMultilevel"/>
    <w:tmpl w:val="9814E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875B3"/>
    <w:multiLevelType w:val="hybridMultilevel"/>
    <w:tmpl w:val="4B04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81CA2"/>
    <w:multiLevelType w:val="hybridMultilevel"/>
    <w:tmpl w:val="2EB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80ED6"/>
    <w:multiLevelType w:val="hybridMultilevel"/>
    <w:tmpl w:val="C89A4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83BFA"/>
    <w:multiLevelType w:val="hybridMultilevel"/>
    <w:tmpl w:val="2972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D2602"/>
    <w:multiLevelType w:val="hybridMultilevel"/>
    <w:tmpl w:val="CDDE5EBA"/>
    <w:lvl w:ilvl="0" w:tplc="779AEB84">
      <w:start w:val="1"/>
      <w:numFmt w:val="bullet"/>
      <w:lvlText w:val="•"/>
      <w:lvlJc w:val="left"/>
      <w:pPr>
        <w:tabs>
          <w:tab w:val="num" w:pos="720"/>
        </w:tabs>
        <w:ind w:left="720" w:hanging="360"/>
      </w:pPr>
      <w:rPr>
        <w:rFonts w:ascii="Arial" w:hAnsi="Arial" w:hint="default"/>
      </w:rPr>
    </w:lvl>
    <w:lvl w:ilvl="1" w:tplc="CC1CC454" w:tentative="1">
      <w:start w:val="1"/>
      <w:numFmt w:val="bullet"/>
      <w:lvlText w:val="•"/>
      <w:lvlJc w:val="left"/>
      <w:pPr>
        <w:tabs>
          <w:tab w:val="num" w:pos="1440"/>
        </w:tabs>
        <w:ind w:left="1440" w:hanging="360"/>
      </w:pPr>
      <w:rPr>
        <w:rFonts w:ascii="Arial" w:hAnsi="Arial" w:hint="default"/>
      </w:rPr>
    </w:lvl>
    <w:lvl w:ilvl="2" w:tplc="58BEDC6C" w:tentative="1">
      <w:start w:val="1"/>
      <w:numFmt w:val="bullet"/>
      <w:lvlText w:val="•"/>
      <w:lvlJc w:val="left"/>
      <w:pPr>
        <w:tabs>
          <w:tab w:val="num" w:pos="2160"/>
        </w:tabs>
        <w:ind w:left="2160" w:hanging="360"/>
      </w:pPr>
      <w:rPr>
        <w:rFonts w:ascii="Arial" w:hAnsi="Arial" w:hint="default"/>
      </w:rPr>
    </w:lvl>
    <w:lvl w:ilvl="3" w:tplc="B5F61662" w:tentative="1">
      <w:start w:val="1"/>
      <w:numFmt w:val="bullet"/>
      <w:lvlText w:val="•"/>
      <w:lvlJc w:val="left"/>
      <w:pPr>
        <w:tabs>
          <w:tab w:val="num" w:pos="2880"/>
        </w:tabs>
        <w:ind w:left="2880" w:hanging="360"/>
      </w:pPr>
      <w:rPr>
        <w:rFonts w:ascii="Arial" w:hAnsi="Arial" w:hint="default"/>
      </w:rPr>
    </w:lvl>
    <w:lvl w:ilvl="4" w:tplc="F1EC72F4" w:tentative="1">
      <w:start w:val="1"/>
      <w:numFmt w:val="bullet"/>
      <w:lvlText w:val="•"/>
      <w:lvlJc w:val="left"/>
      <w:pPr>
        <w:tabs>
          <w:tab w:val="num" w:pos="3600"/>
        </w:tabs>
        <w:ind w:left="3600" w:hanging="360"/>
      </w:pPr>
      <w:rPr>
        <w:rFonts w:ascii="Arial" w:hAnsi="Arial" w:hint="default"/>
      </w:rPr>
    </w:lvl>
    <w:lvl w:ilvl="5" w:tplc="83860D10" w:tentative="1">
      <w:start w:val="1"/>
      <w:numFmt w:val="bullet"/>
      <w:lvlText w:val="•"/>
      <w:lvlJc w:val="left"/>
      <w:pPr>
        <w:tabs>
          <w:tab w:val="num" w:pos="4320"/>
        </w:tabs>
        <w:ind w:left="4320" w:hanging="360"/>
      </w:pPr>
      <w:rPr>
        <w:rFonts w:ascii="Arial" w:hAnsi="Arial" w:hint="default"/>
      </w:rPr>
    </w:lvl>
    <w:lvl w:ilvl="6" w:tplc="678AA026" w:tentative="1">
      <w:start w:val="1"/>
      <w:numFmt w:val="bullet"/>
      <w:lvlText w:val="•"/>
      <w:lvlJc w:val="left"/>
      <w:pPr>
        <w:tabs>
          <w:tab w:val="num" w:pos="5040"/>
        </w:tabs>
        <w:ind w:left="5040" w:hanging="360"/>
      </w:pPr>
      <w:rPr>
        <w:rFonts w:ascii="Arial" w:hAnsi="Arial" w:hint="default"/>
      </w:rPr>
    </w:lvl>
    <w:lvl w:ilvl="7" w:tplc="5624F398" w:tentative="1">
      <w:start w:val="1"/>
      <w:numFmt w:val="bullet"/>
      <w:lvlText w:val="•"/>
      <w:lvlJc w:val="left"/>
      <w:pPr>
        <w:tabs>
          <w:tab w:val="num" w:pos="5760"/>
        </w:tabs>
        <w:ind w:left="5760" w:hanging="360"/>
      </w:pPr>
      <w:rPr>
        <w:rFonts w:ascii="Arial" w:hAnsi="Arial" w:hint="default"/>
      </w:rPr>
    </w:lvl>
    <w:lvl w:ilvl="8" w:tplc="C302D0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4371AD"/>
    <w:multiLevelType w:val="hybridMultilevel"/>
    <w:tmpl w:val="8106258E"/>
    <w:lvl w:ilvl="0" w:tplc="32287BC0">
      <w:start w:val="1"/>
      <w:numFmt w:val="bullet"/>
      <w:lvlText w:val="•"/>
      <w:lvlJc w:val="left"/>
      <w:pPr>
        <w:tabs>
          <w:tab w:val="num" w:pos="720"/>
        </w:tabs>
        <w:ind w:left="720" w:hanging="360"/>
      </w:pPr>
      <w:rPr>
        <w:rFonts w:ascii="Arial" w:hAnsi="Arial" w:hint="default"/>
      </w:rPr>
    </w:lvl>
    <w:lvl w:ilvl="1" w:tplc="15468906" w:tentative="1">
      <w:start w:val="1"/>
      <w:numFmt w:val="bullet"/>
      <w:lvlText w:val="•"/>
      <w:lvlJc w:val="left"/>
      <w:pPr>
        <w:tabs>
          <w:tab w:val="num" w:pos="1440"/>
        </w:tabs>
        <w:ind w:left="1440" w:hanging="360"/>
      </w:pPr>
      <w:rPr>
        <w:rFonts w:ascii="Arial" w:hAnsi="Arial" w:hint="default"/>
      </w:rPr>
    </w:lvl>
    <w:lvl w:ilvl="2" w:tplc="1E90C542" w:tentative="1">
      <w:start w:val="1"/>
      <w:numFmt w:val="bullet"/>
      <w:lvlText w:val="•"/>
      <w:lvlJc w:val="left"/>
      <w:pPr>
        <w:tabs>
          <w:tab w:val="num" w:pos="2160"/>
        </w:tabs>
        <w:ind w:left="2160" w:hanging="360"/>
      </w:pPr>
      <w:rPr>
        <w:rFonts w:ascii="Arial" w:hAnsi="Arial" w:hint="default"/>
      </w:rPr>
    </w:lvl>
    <w:lvl w:ilvl="3" w:tplc="FC8402E8" w:tentative="1">
      <w:start w:val="1"/>
      <w:numFmt w:val="bullet"/>
      <w:lvlText w:val="•"/>
      <w:lvlJc w:val="left"/>
      <w:pPr>
        <w:tabs>
          <w:tab w:val="num" w:pos="2880"/>
        </w:tabs>
        <w:ind w:left="2880" w:hanging="360"/>
      </w:pPr>
      <w:rPr>
        <w:rFonts w:ascii="Arial" w:hAnsi="Arial" w:hint="default"/>
      </w:rPr>
    </w:lvl>
    <w:lvl w:ilvl="4" w:tplc="DA46729E" w:tentative="1">
      <w:start w:val="1"/>
      <w:numFmt w:val="bullet"/>
      <w:lvlText w:val="•"/>
      <w:lvlJc w:val="left"/>
      <w:pPr>
        <w:tabs>
          <w:tab w:val="num" w:pos="3600"/>
        </w:tabs>
        <w:ind w:left="3600" w:hanging="360"/>
      </w:pPr>
      <w:rPr>
        <w:rFonts w:ascii="Arial" w:hAnsi="Arial" w:hint="default"/>
      </w:rPr>
    </w:lvl>
    <w:lvl w:ilvl="5" w:tplc="B5F62F44" w:tentative="1">
      <w:start w:val="1"/>
      <w:numFmt w:val="bullet"/>
      <w:lvlText w:val="•"/>
      <w:lvlJc w:val="left"/>
      <w:pPr>
        <w:tabs>
          <w:tab w:val="num" w:pos="4320"/>
        </w:tabs>
        <w:ind w:left="4320" w:hanging="360"/>
      </w:pPr>
      <w:rPr>
        <w:rFonts w:ascii="Arial" w:hAnsi="Arial" w:hint="default"/>
      </w:rPr>
    </w:lvl>
    <w:lvl w:ilvl="6" w:tplc="B62C2E3C" w:tentative="1">
      <w:start w:val="1"/>
      <w:numFmt w:val="bullet"/>
      <w:lvlText w:val="•"/>
      <w:lvlJc w:val="left"/>
      <w:pPr>
        <w:tabs>
          <w:tab w:val="num" w:pos="5040"/>
        </w:tabs>
        <w:ind w:left="5040" w:hanging="360"/>
      </w:pPr>
      <w:rPr>
        <w:rFonts w:ascii="Arial" w:hAnsi="Arial" w:hint="default"/>
      </w:rPr>
    </w:lvl>
    <w:lvl w:ilvl="7" w:tplc="189EBCD4" w:tentative="1">
      <w:start w:val="1"/>
      <w:numFmt w:val="bullet"/>
      <w:lvlText w:val="•"/>
      <w:lvlJc w:val="left"/>
      <w:pPr>
        <w:tabs>
          <w:tab w:val="num" w:pos="5760"/>
        </w:tabs>
        <w:ind w:left="5760" w:hanging="360"/>
      </w:pPr>
      <w:rPr>
        <w:rFonts w:ascii="Arial" w:hAnsi="Arial" w:hint="default"/>
      </w:rPr>
    </w:lvl>
    <w:lvl w:ilvl="8" w:tplc="B35E89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AF0E06"/>
    <w:multiLevelType w:val="hybridMultilevel"/>
    <w:tmpl w:val="58CAA646"/>
    <w:lvl w:ilvl="0" w:tplc="505E973A">
      <w:start w:val="1"/>
      <w:numFmt w:val="bullet"/>
      <w:lvlText w:val="•"/>
      <w:lvlJc w:val="left"/>
      <w:pPr>
        <w:tabs>
          <w:tab w:val="num" w:pos="720"/>
        </w:tabs>
        <w:ind w:left="720" w:hanging="360"/>
      </w:pPr>
      <w:rPr>
        <w:rFonts w:ascii="Arial" w:hAnsi="Arial" w:hint="default"/>
      </w:rPr>
    </w:lvl>
    <w:lvl w:ilvl="1" w:tplc="10389FA4">
      <w:start w:val="1"/>
      <w:numFmt w:val="bullet"/>
      <w:lvlText w:val="•"/>
      <w:lvlJc w:val="left"/>
      <w:pPr>
        <w:tabs>
          <w:tab w:val="num" w:pos="1440"/>
        </w:tabs>
        <w:ind w:left="1440" w:hanging="360"/>
      </w:pPr>
      <w:rPr>
        <w:rFonts w:ascii="Arial" w:hAnsi="Arial" w:hint="default"/>
      </w:rPr>
    </w:lvl>
    <w:lvl w:ilvl="2" w:tplc="EA7E7F8C" w:tentative="1">
      <w:start w:val="1"/>
      <w:numFmt w:val="bullet"/>
      <w:lvlText w:val="•"/>
      <w:lvlJc w:val="left"/>
      <w:pPr>
        <w:tabs>
          <w:tab w:val="num" w:pos="2160"/>
        </w:tabs>
        <w:ind w:left="2160" w:hanging="360"/>
      </w:pPr>
      <w:rPr>
        <w:rFonts w:ascii="Arial" w:hAnsi="Arial" w:hint="default"/>
      </w:rPr>
    </w:lvl>
    <w:lvl w:ilvl="3" w:tplc="932A323C" w:tentative="1">
      <w:start w:val="1"/>
      <w:numFmt w:val="bullet"/>
      <w:lvlText w:val="•"/>
      <w:lvlJc w:val="left"/>
      <w:pPr>
        <w:tabs>
          <w:tab w:val="num" w:pos="2880"/>
        </w:tabs>
        <w:ind w:left="2880" w:hanging="360"/>
      </w:pPr>
      <w:rPr>
        <w:rFonts w:ascii="Arial" w:hAnsi="Arial" w:hint="default"/>
      </w:rPr>
    </w:lvl>
    <w:lvl w:ilvl="4" w:tplc="8FAC4476" w:tentative="1">
      <w:start w:val="1"/>
      <w:numFmt w:val="bullet"/>
      <w:lvlText w:val="•"/>
      <w:lvlJc w:val="left"/>
      <w:pPr>
        <w:tabs>
          <w:tab w:val="num" w:pos="3600"/>
        </w:tabs>
        <w:ind w:left="3600" w:hanging="360"/>
      </w:pPr>
      <w:rPr>
        <w:rFonts w:ascii="Arial" w:hAnsi="Arial" w:hint="default"/>
      </w:rPr>
    </w:lvl>
    <w:lvl w:ilvl="5" w:tplc="F03608BC" w:tentative="1">
      <w:start w:val="1"/>
      <w:numFmt w:val="bullet"/>
      <w:lvlText w:val="•"/>
      <w:lvlJc w:val="left"/>
      <w:pPr>
        <w:tabs>
          <w:tab w:val="num" w:pos="4320"/>
        </w:tabs>
        <w:ind w:left="4320" w:hanging="360"/>
      </w:pPr>
      <w:rPr>
        <w:rFonts w:ascii="Arial" w:hAnsi="Arial" w:hint="default"/>
      </w:rPr>
    </w:lvl>
    <w:lvl w:ilvl="6" w:tplc="8774F048" w:tentative="1">
      <w:start w:val="1"/>
      <w:numFmt w:val="bullet"/>
      <w:lvlText w:val="•"/>
      <w:lvlJc w:val="left"/>
      <w:pPr>
        <w:tabs>
          <w:tab w:val="num" w:pos="5040"/>
        </w:tabs>
        <w:ind w:left="5040" w:hanging="360"/>
      </w:pPr>
      <w:rPr>
        <w:rFonts w:ascii="Arial" w:hAnsi="Arial" w:hint="default"/>
      </w:rPr>
    </w:lvl>
    <w:lvl w:ilvl="7" w:tplc="8E560254" w:tentative="1">
      <w:start w:val="1"/>
      <w:numFmt w:val="bullet"/>
      <w:lvlText w:val="•"/>
      <w:lvlJc w:val="left"/>
      <w:pPr>
        <w:tabs>
          <w:tab w:val="num" w:pos="5760"/>
        </w:tabs>
        <w:ind w:left="5760" w:hanging="360"/>
      </w:pPr>
      <w:rPr>
        <w:rFonts w:ascii="Arial" w:hAnsi="Arial" w:hint="default"/>
      </w:rPr>
    </w:lvl>
    <w:lvl w:ilvl="8" w:tplc="8B46915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6B430F"/>
    <w:multiLevelType w:val="hybridMultilevel"/>
    <w:tmpl w:val="CE7E6274"/>
    <w:lvl w:ilvl="0" w:tplc="76F62C24">
      <w:start w:val="1"/>
      <w:numFmt w:val="decimal"/>
      <w:lvlText w:val="%1."/>
      <w:lvlJc w:val="left"/>
      <w:pPr>
        <w:tabs>
          <w:tab w:val="num" w:pos="720"/>
        </w:tabs>
        <w:ind w:left="720" w:hanging="360"/>
      </w:pPr>
    </w:lvl>
    <w:lvl w:ilvl="1" w:tplc="E8BC0E64" w:tentative="1">
      <w:start w:val="1"/>
      <w:numFmt w:val="decimal"/>
      <w:lvlText w:val="%2."/>
      <w:lvlJc w:val="left"/>
      <w:pPr>
        <w:tabs>
          <w:tab w:val="num" w:pos="1440"/>
        </w:tabs>
        <w:ind w:left="1440" w:hanging="360"/>
      </w:pPr>
    </w:lvl>
    <w:lvl w:ilvl="2" w:tplc="4E0EEFCA" w:tentative="1">
      <w:start w:val="1"/>
      <w:numFmt w:val="decimal"/>
      <w:lvlText w:val="%3."/>
      <w:lvlJc w:val="left"/>
      <w:pPr>
        <w:tabs>
          <w:tab w:val="num" w:pos="2160"/>
        </w:tabs>
        <w:ind w:left="2160" w:hanging="360"/>
      </w:pPr>
    </w:lvl>
    <w:lvl w:ilvl="3" w:tplc="ABEAE15E" w:tentative="1">
      <w:start w:val="1"/>
      <w:numFmt w:val="decimal"/>
      <w:lvlText w:val="%4."/>
      <w:lvlJc w:val="left"/>
      <w:pPr>
        <w:tabs>
          <w:tab w:val="num" w:pos="2880"/>
        </w:tabs>
        <w:ind w:left="2880" w:hanging="360"/>
      </w:pPr>
    </w:lvl>
    <w:lvl w:ilvl="4" w:tplc="7598E986" w:tentative="1">
      <w:start w:val="1"/>
      <w:numFmt w:val="decimal"/>
      <w:lvlText w:val="%5."/>
      <w:lvlJc w:val="left"/>
      <w:pPr>
        <w:tabs>
          <w:tab w:val="num" w:pos="3600"/>
        </w:tabs>
        <w:ind w:left="3600" w:hanging="360"/>
      </w:pPr>
    </w:lvl>
    <w:lvl w:ilvl="5" w:tplc="3A705020" w:tentative="1">
      <w:start w:val="1"/>
      <w:numFmt w:val="decimal"/>
      <w:lvlText w:val="%6."/>
      <w:lvlJc w:val="left"/>
      <w:pPr>
        <w:tabs>
          <w:tab w:val="num" w:pos="4320"/>
        </w:tabs>
        <w:ind w:left="4320" w:hanging="360"/>
      </w:pPr>
    </w:lvl>
    <w:lvl w:ilvl="6" w:tplc="6DF61768" w:tentative="1">
      <w:start w:val="1"/>
      <w:numFmt w:val="decimal"/>
      <w:lvlText w:val="%7."/>
      <w:lvlJc w:val="left"/>
      <w:pPr>
        <w:tabs>
          <w:tab w:val="num" w:pos="5040"/>
        </w:tabs>
        <w:ind w:left="5040" w:hanging="360"/>
      </w:pPr>
    </w:lvl>
    <w:lvl w:ilvl="7" w:tplc="38A4716C" w:tentative="1">
      <w:start w:val="1"/>
      <w:numFmt w:val="decimal"/>
      <w:lvlText w:val="%8."/>
      <w:lvlJc w:val="left"/>
      <w:pPr>
        <w:tabs>
          <w:tab w:val="num" w:pos="5760"/>
        </w:tabs>
        <w:ind w:left="5760" w:hanging="360"/>
      </w:pPr>
    </w:lvl>
    <w:lvl w:ilvl="8" w:tplc="9932BCAC" w:tentative="1">
      <w:start w:val="1"/>
      <w:numFmt w:val="decimal"/>
      <w:lvlText w:val="%9."/>
      <w:lvlJc w:val="left"/>
      <w:pPr>
        <w:tabs>
          <w:tab w:val="num" w:pos="6480"/>
        </w:tabs>
        <w:ind w:left="6480" w:hanging="360"/>
      </w:pPr>
    </w:lvl>
  </w:abstractNum>
  <w:abstractNum w:abstractNumId="10" w15:restartNumberingAfterBreak="0">
    <w:nsid w:val="3A1B4F31"/>
    <w:multiLevelType w:val="hybridMultilevel"/>
    <w:tmpl w:val="ABB0FD06"/>
    <w:lvl w:ilvl="0" w:tplc="5510DC98">
      <w:start w:val="1"/>
      <w:numFmt w:val="decimal"/>
      <w:lvlText w:val="%1."/>
      <w:lvlJc w:val="left"/>
      <w:pPr>
        <w:tabs>
          <w:tab w:val="num" w:pos="720"/>
        </w:tabs>
        <w:ind w:left="720" w:hanging="360"/>
      </w:pPr>
    </w:lvl>
    <w:lvl w:ilvl="1" w:tplc="33D4DC08">
      <w:numFmt w:val="bullet"/>
      <w:lvlText w:val="•"/>
      <w:lvlJc w:val="left"/>
      <w:pPr>
        <w:tabs>
          <w:tab w:val="num" w:pos="1440"/>
        </w:tabs>
        <w:ind w:left="1440" w:hanging="360"/>
      </w:pPr>
      <w:rPr>
        <w:rFonts w:ascii="Arial" w:hAnsi="Arial" w:hint="default"/>
      </w:rPr>
    </w:lvl>
    <w:lvl w:ilvl="2" w:tplc="99ECA23A" w:tentative="1">
      <w:start w:val="1"/>
      <w:numFmt w:val="decimal"/>
      <w:lvlText w:val="%3."/>
      <w:lvlJc w:val="left"/>
      <w:pPr>
        <w:tabs>
          <w:tab w:val="num" w:pos="2160"/>
        </w:tabs>
        <w:ind w:left="2160" w:hanging="360"/>
      </w:pPr>
    </w:lvl>
    <w:lvl w:ilvl="3" w:tplc="347862B6" w:tentative="1">
      <w:start w:val="1"/>
      <w:numFmt w:val="decimal"/>
      <w:lvlText w:val="%4."/>
      <w:lvlJc w:val="left"/>
      <w:pPr>
        <w:tabs>
          <w:tab w:val="num" w:pos="2880"/>
        </w:tabs>
        <w:ind w:left="2880" w:hanging="360"/>
      </w:pPr>
    </w:lvl>
    <w:lvl w:ilvl="4" w:tplc="51047098" w:tentative="1">
      <w:start w:val="1"/>
      <w:numFmt w:val="decimal"/>
      <w:lvlText w:val="%5."/>
      <w:lvlJc w:val="left"/>
      <w:pPr>
        <w:tabs>
          <w:tab w:val="num" w:pos="3600"/>
        </w:tabs>
        <w:ind w:left="3600" w:hanging="360"/>
      </w:pPr>
    </w:lvl>
    <w:lvl w:ilvl="5" w:tplc="D1DEAF8A" w:tentative="1">
      <w:start w:val="1"/>
      <w:numFmt w:val="decimal"/>
      <w:lvlText w:val="%6."/>
      <w:lvlJc w:val="left"/>
      <w:pPr>
        <w:tabs>
          <w:tab w:val="num" w:pos="4320"/>
        </w:tabs>
        <w:ind w:left="4320" w:hanging="360"/>
      </w:pPr>
    </w:lvl>
    <w:lvl w:ilvl="6" w:tplc="E3EA4422" w:tentative="1">
      <w:start w:val="1"/>
      <w:numFmt w:val="decimal"/>
      <w:lvlText w:val="%7."/>
      <w:lvlJc w:val="left"/>
      <w:pPr>
        <w:tabs>
          <w:tab w:val="num" w:pos="5040"/>
        </w:tabs>
        <w:ind w:left="5040" w:hanging="360"/>
      </w:pPr>
    </w:lvl>
    <w:lvl w:ilvl="7" w:tplc="347A8BB4" w:tentative="1">
      <w:start w:val="1"/>
      <w:numFmt w:val="decimal"/>
      <w:lvlText w:val="%8."/>
      <w:lvlJc w:val="left"/>
      <w:pPr>
        <w:tabs>
          <w:tab w:val="num" w:pos="5760"/>
        </w:tabs>
        <w:ind w:left="5760" w:hanging="360"/>
      </w:pPr>
    </w:lvl>
    <w:lvl w:ilvl="8" w:tplc="05A83D2A" w:tentative="1">
      <w:start w:val="1"/>
      <w:numFmt w:val="decimal"/>
      <w:lvlText w:val="%9."/>
      <w:lvlJc w:val="left"/>
      <w:pPr>
        <w:tabs>
          <w:tab w:val="num" w:pos="6480"/>
        </w:tabs>
        <w:ind w:left="6480" w:hanging="360"/>
      </w:pPr>
    </w:lvl>
  </w:abstractNum>
  <w:abstractNum w:abstractNumId="11" w15:restartNumberingAfterBreak="0">
    <w:nsid w:val="47DC05A9"/>
    <w:multiLevelType w:val="hybridMultilevel"/>
    <w:tmpl w:val="C4E2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16DAD"/>
    <w:multiLevelType w:val="hybridMultilevel"/>
    <w:tmpl w:val="11DC8464"/>
    <w:lvl w:ilvl="0" w:tplc="0D3C18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86063E"/>
    <w:multiLevelType w:val="hybridMultilevel"/>
    <w:tmpl w:val="444C9CCA"/>
    <w:lvl w:ilvl="0" w:tplc="88F0ED32">
      <w:start w:val="1"/>
      <w:numFmt w:val="decimal"/>
      <w:lvlText w:val="%1."/>
      <w:lvlJc w:val="left"/>
      <w:pPr>
        <w:tabs>
          <w:tab w:val="num" w:pos="720"/>
        </w:tabs>
        <w:ind w:left="720" w:hanging="360"/>
      </w:pPr>
    </w:lvl>
    <w:lvl w:ilvl="1" w:tplc="3C18F870" w:tentative="1">
      <w:start w:val="1"/>
      <w:numFmt w:val="decimal"/>
      <w:lvlText w:val="%2."/>
      <w:lvlJc w:val="left"/>
      <w:pPr>
        <w:tabs>
          <w:tab w:val="num" w:pos="1440"/>
        </w:tabs>
        <w:ind w:left="1440" w:hanging="360"/>
      </w:pPr>
    </w:lvl>
    <w:lvl w:ilvl="2" w:tplc="70000CC6" w:tentative="1">
      <w:start w:val="1"/>
      <w:numFmt w:val="decimal"/>
      <w:lvlText w:val="%3."/>
      <w:lvlJc w:val="left"/>
      <w:pPr>
        <w:tabs>
          <w:tab w:val="num" w:pos="2160"/>
        </w:tabs>
        <w:ind w:left="2160" w:hanging="360"/>
      </w:pPr>
    </w:lvl>
    <w:lvl w:ilvl="3" w:tplc="75E07CA0" w:tentative="1">
      <w:start w:val="1"/>
      <w:numFmt w:val="decimal"/>
      <w:lvlText w:val="%4."/>
      <w:lvlJc w:val="left"/>
      <w:pPr>
        <w:tabs>
          <w:tab w:val="num" w:pos="2880"/>
        </w:tabs>
        <w:ind w:left="2880" w:hanging="360"/>
      </w:pPr>
    </w:lvl>
    <w:lvl w:ilvl="4" w:tplc="6E1A6F4C" w:tentative="1">
      <w:start w:val="1"/>
      <w:numFmt w:val="decimal"/>
      <w:lvlText w:val="%5."/>
      <w:lvlJc w:val="left"/>
      <w:pPr>
        <w:tabs>
          <w:tab w:val="num" w:pos="3600"/>
        </w:tabs>
        <w:ind w:left="3600" w:hanging="360"/>
      </w:pPr>
    </w:lvl>
    <w:lvl w:ilvl="5" w:tplc="42FE9E96" w:tentative="1">
      <w:start w:val="1"/>
      <w:numFmt w:val="decimal"/>
      <w:lvlText w:val="%6."/>
      <w:lvlJc w:val="left"/>
      <w:pPr>
        <w:tabs>
          <w:tab w:val="num" w:pos="4320"/>
        </w:tabs>
        <w:ind w:left="4320" w:hanging="360"/>
      </w:pPr>
    </w:lvl>
    <w:lvl w:ilvl="6" w:tplc="4E4E7C44" w:tentative="1">
      <w:start w:val="1"/>
      <w:numFmt w:val="decimal"/>
      <w:lvlText w:val="%7."/>
      <w:lvlJc w:val="left"/>
      <w:pPr>
        <w:tabs>
          <w:tab w:val="num" w:pos="5040"/>
        </w:tabs>
        <w:ind w:left="5040" w:hanging="360"/>
      </w:pPr>
    </w:lvl>
    <w:lvl w:ilvl="7" w:tplc="BDEEFFC8" w:tentative="1">
      <w:start w:val="1"/>
      <w:numFmt w:val="decimal"/>
      <w:lvlText w:val="%8."/>
      <w:lvlJc w:val="left"/>
      <w:pPr>
        <w:tabs>
          <w:tab w:val="num" w:pos="5760"/>
        </w:tabs>
        <w:ind w:left="5760" w:hanging="360"/>
      </w:pPr>
    </w:lvl>
    <w:lvl w:ilvl="8" w:tplc="3DBA98A6" w:tentative="1">
      <w:start w:val="1"/>
      <w:numFmt w:val="decimal"/>
      <w:lvlText w:val="%9."/>
      <w:lvlJc w:val="left"/>
      <w:pPr>
        <w:tabs>
          <w:tab w:val="num" w:pos="6480"/>
        </w:tabs>
        <w:ind w:left="6480" w:hanging="360"/>
      </w:pPr>
    </w:lvl>
  </w:abstractNum>
  <w:abstractNum w:abstractNumId="14" w15:restartNumberingAfterBreak="0">
    <w:nsid w:val="4DA15232"/>
    <w:multiLevelType w:val="hybridMultilevel"/>
    <w:tmpl w:val="1E6EC824"/>
    <w:lvl w:ilvl="0" w:tplc="A686ED62">
      <w:start w:val="1"/>
      <w:numFmt w:val="decimal"/>
      <w:lvlText w:val="%1."/>
      <w:lvlJc w:val="left"/>
      <w:pPr>
        <w:tabs>
          <w:tab w:val="num" w:pos="720"/>
        </w:tabs>
        <w:ind w:left="720" w:hanging="360"/>
      </w:pPr>
    </w:lvl>
    <w:lvl w:ilvl="1" w:tplc="516AE194" w:tentative="1">
      <w:start w:val="1"/>
      <w:numFmt w:val="decimal"/>
      <w:lvlText w:val="%2."/>
      <w:lvlJc w:val="left"/>
      <w:pPr>
        <w:tabs>
          <w:tab w:val="num" w:pos="1440"/>
        </w:tabs>
        <w:ind w:left="1440" w:hanging="360"/>
      </w:pPr>
    </w:lvl>
    <w:lvl w:ilvl="2" w:tplc="85186808" w:tentative="1">
      <w:start w:val="1"/>
      <w:numFmt w:val="decimal"/>
      <w:lvlText w:val="%3."/>
      <w:lvlJc w:val="left"/>
      <w:pPr>
        <w:tabs>
          <w:tab w:val="num" w:pos="2160"/>
        </w:tabs>
        <w:ind w:left="2160" w:hanging="360"/>
      </w:pPr>
    </w:lvl>
    <w:lvl w:ilvl="3" w:tplc="6FEAFF98" w:tentative="1">
      <w:start w:val="1"/>
      <w:numFmt w:val="decimal"/>
      <w:lvlText w:val="%4."/>
      <w:lvlJc w:val="left"/>
      <w:pPr>
        <w:tabs>
          <w:tab w:val="num" w:pos="2880"/>
        </w:tabs>
        <w:ind w:left="2880" w:hanging="360"/>
      </w:pPr>
    </w:lvl>
    <w:lvl w:ilvl="4" w:tplc="25DA6018" w:tentative="1">
      <w:start w:val="1"/>
      <w:numFmt w:val="decimal"/>
      <w:lvlText w:val="%5."/>
      <w:lvlJc w:val="left"/>
      <w:pPr>
        <w:tabs>
          <w:tab w:val="num" w:pos="3600"/>
        </w:tabs>
        <w:ind w:left="3600" w:hanging="360"/>
      </w:pPr>
    </w:lvl>
    <w:lvl w:ilvl="5" w:tplc="D2861758" w:tentative="1">
      <w:start w:val="1"/>
      <w:numFmt w:val="decimal"/>
      <w:lvlText w:val="%6."/>
      <w:lvlJc w:val="left"/>
      <w:pPr>
        <w:tabs>
          <w:tab w:val="num" w:pos="4320"/>
        </w:tabs>
        <w:ind w:left="4320" w:hanging="360"/>
      </w:pPr>
    </w:lvl>
    <w:lvl w:ilvl="6" w:tplc="E7961B24" w:tentative="1">
      <w:start w:val="1"/>
      <w:numFmt w:val="decimal"/>
      <w:lvlText w:val="%7."/>
      <w:lvlJc w:val="left"/>
      <w:pPr>
        <w:tabs>
          <w:tab w:val="num" w:pos="5040"/>
        </w:tabs>
        <w:ind w:left="5040" w:hanging="360"/>
      </w:pPr>
    </w:lvl>
    <w:lvl w:ilvl="7" w:tplc="B3F40F42" w:tentative="1">
      <w:start w:val="1"/>
      <w:numFmt w:val="decimal"/>
      <w:lvlText w:val="%8."/>
      <w:lvlJc w:val="left"/>
      <w:pPr>
        <w:tabs>
          <w:tab w:val="num" w:pos="5760"/>
        </w:tabs>
        <w:ind w:left="5760" w:hanging="360"/>
      </w:pPr>
    </w:lvl>
    <w:lvl w:ilvl="8" w:tplc="B870288C" w:tentative="1">
      <w:start w:val="1"/>
      <w:numFmt w:val="decimal"/>
      <w:lvlText w:val="%9."/>
      <w:lvlJc w:val="left"/>
      <w:pPr>
        <w:tabs>
          <w:tab w:val="num" w:pos="6480"/>
        </w:tabs>
        <w:ind w:left="6480" w:hanging="360"/>
      </w:pPr>
    </w:lvl>
  </w:abstractNum>
  <w:abstractNum w:abstractNumId="15" w15:restartNumberingAfterBreak="0">
    <w:nsid w:val="4E322697"/>
    <w:multiLevelType w:val="hybridMultilevel"/>
    <w:tmpl w:val="7158A6CA"/>
    <w:lvl w:ilvl="0" w:tplc="096CE0D6">
      <w:start w:val="1"/>
      <w:numFmt w:val="decimal"/>
      <w:lvlText w:val="%1."/>
      <w:lvlJc w:val="left"/>
      <w:pPr>
        <w:tabs>
          <w:tab w:val="num" w:pos="720"/>
        </w:tabs>
        <w:ind w:left="720" w:hanging="360"/>
      </w:pPr>
    </w:lvl>
    <w:lvl w:ilvl="1" w:tplc="21E82CFA">
      <w:start w:val="1"/>
      <w:numFmt w:val="decimal"/>
      <w:lvlText w:val="%2."/>
      <w:lvlJc w:val="left"/>
      <w:pPr>
        <w:tabs>
          <w:tab w:val="num" w:pos="1440"/>
        </w:tabs>
        <w:ind w:left="1440" w:hanging="360"/>
      </w:pPr>
    </w:lvl>
    <w:lvl w:ilvl="2" w:tplc="F24E4DCC" w:tentative="1">
      <w:start w:val="1"/>
      <w:numFmt w:val="decimal"/>
      <w:lvlText w:val="%3."/>
      <w:lvlJc w:val="left"/>
      <w:pPr>
        <w:tabs>
          <w:tab w:val="num" w:pos="2160"/>
        </w:tabs>
        <w:ind w:left="2160" w:hanging="360"/>
      </w:pPr>
    </w:lvl>
    <w:lvl w:ilvl="3" w:tplc="18F4D0B4" w:tentative="1">
      <w:start w:val="1"/>
      <w:numFmt w:val="decimal"/>
      <w:lvlText w:val="%4."/>
      <w:lvlJc w:val="left"/>
      <w:pPr>
        <w:tabs>
          <w:tab w:val="num" w:pos="2880"/>
        </w:tabs>
        <w:ind w:left="2880" w:hanging="360"/>
      </w:pPr>
    </w:lvl>
    <w:lvl w:ilvl="4" w:tplc="2842D8DC" w:tentative="1">
      <w:start w:val="1"/>
      <w:numFmt w:val="decimal"/>
      <w:lvlText w:val="%5."/>
      <w:lvlJc w:val="left"/>
      <w:pPr>
        <w:tabs>
          <w:tab w:val="num" w:pos="3600"/>
        </w:tabs>
        <w:ind w:left="3600" w:hanging="360"/>
      </w:pPr>
    </w:lvl>
    <w:lvl w:ilvl="5" w:tplc="2ED4D606" w:tentative="1">
      <w:start w:val="1"/>
      <w:numFmt w:val="decimal"/>
      <w:lvlText w:val="%6."/>
      <w:lvlJc w:val="left"/>
      <w:pPr>
        <w:tabs>
          <w:tab w:val="num" w:pos="4320"/>
        </w:tabs>
        <w:ind w:left="4320" w:hanging="360"/>
      </w:pPr>
    </w:lvl>
    <w:lvl w:ilvl="6" w:tplc="573E3E24" w:tentative="1">
      <w:start w:val="1"/>
      <w:numFmt w:val="decimal"/>
      <w:lvlText w:val="%7."/>
      <w:lvlJc w:val="left"/>
      <w:pPr>
        <w:tabs>
          <w:tab w:val="num" w:pos="5040"/>
        </w:tabs>
        <w:ind w:left="5040" w:hanging="360"/>
      </w:pPr>
    </w:lvl>
    <w:lvl w:ilvl="7" w:tplc="411E744C" w:tentative="1">
      <w:start w:val="1"/>
      <w:numFmt w:val="decimal"/>
      <w:lvlText w:val="%8."/>
      <w:lvlJc w:val="left"/>
      <w:pPr>
        <w:tabs>
          <w:tab w:val="num" w:pos="5760"/>
        </w:tabs>
        <w:ind w:left="5760" w:hanging="360"/>
      </w:pPr>
    </w:lvl>
    <w:lvl w:ilvl="8" w:tplc="EB8AA03E" w:tentative="1">
      <w:start w:val="1"/>
      <w:numFmt w:val="decimal"/>
      <w:lvlText w:val="%9."/>
      <w:lvlJc w:val="left"/>
      <w:pPr>
        <w:tabs>
          <w:tab w:val="num" w:pos="6480"/>
        </w:tabs>
        <w:ind w:left="6480" w:hanging="360"/>
      </w:pPr>
    </w:lvl>
  </w:abstractNum>
  <w:abstractNum w:abstractNumId="16" w15:restartNumberingAfterBreak="0">
    <w:nsid w:val="4E9205AF"/>
    <w:multiLevelType w:val="hybridMultilevel"/>
    <w:tmpl w:val="54C0B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084856"/>
    <w:multiLevelType w:val="hybridMultilevel"/>
    <w:tmpl w:val="9FC83072"/>
    <w:lvl w:ilvl="0" w:tplc="D4B6F5F0">
      <w:start w:val="1"/>
      <w:numFmt w:val="decimal"/>
      <w:lvlText w:val="%1."/>
      <w:lvlJc w:val="left"/>
      <w:pPr>
        <w:tabs>
          <w:tab w:val="num" w:pos="720"/>
        </w:tabs>
        <w:ind w:left="720" w:hanging="360"/>
      </w:pPr>
    </w:lvl>
    <w:lvl w:ilvl="1" w:tplc="AB50A8B0">
      <w:start w:val="1"/>
      <w:numFmt w:val="decimal"/>
      <w:lvlText w:val="%2."/>
      <w:lvlJc w:val="left"/>
      <w:pPr>
        <w:tabs>
          <w:tab w:val="num" w:pos="1440"/>
        </w:tabs>
        <w:ind w:left="1440" w:hanging="360"/>
      </w:pPr>
    </w:lvl>
    <w:lvl w:ilvl="2" w:tplc="02D2778C" w:tentative="1">
      <w:start w:val="1"/>
      <w:numFmt w:val="decimal"/>
      <w:lvlText w:val="%3."/>
      <w:lvlJc w:val="left"/>
      <w:pPr>
        <w:tabs>
          <w:tab w:val="num" w:pos="2160"/>
        </w:tabs>
        <w:ind w:left="2160" w:hanging="360"/>
      </w:pPr>
    </w:lvl>
    <w:lvl w:ilvl="3" w:tplc="A9E40270" w:tentative="1">
      <w:start w:val="1"/>
      <w:numFmt w:val="decimal"/>
      <w:lvlText w:val="%4."/>
      <w:lvlJc w:val="left"/>
      <w:pPr>
        <w:tabs>
          <w:tab w:val="num" w:pos="2880"/>
        </w:tabs>
        <w:ind w:left="2880" w:hanging="360"/>
      </w:pPr>
    </w:lvl>
    <w:lvl w:ilvl="4" w:tplc="022CC1E0" w:tentative="1">
      <w:start w:val="1"/>
      <w:numFmt w:val="decimal"/>
      <w:lvlText w:val="%5."/>
      <w:lvlJc w:val="left"/>
      <w:pPr>
        <w:tabs>
          <w:tab w:val="num" w:pos="3600"/>
        </w:tabs>
        <w:ind w:left="3600" w:hanging="360"/>
      </w:pPr>
    </w:lvl>
    <w:lvl w:ilvl="5" w:tplc="20FE0B82" w:tentative="1">
      <w:start w:val="1"/>
      <w:numFmt w:val="decimal"/>
      <w:lvlText w:val="%6."/>
      <w:lvlJc w:val="left"/>
      <w:pPr>
        <w:tabs>
          <w:tab w:val="num" w:pos="4320"/>
        </w:tabs>
        <w:ind w:left="4320" w:hanging="360"/>
      </w:pPr>
    </w:lvl>
    <w:lvl w:ilvl="6" w:tplc="F87AFCC2" w:tentative="1">
      <w:start w:val="1"/>
      <w:numFmt w:val="decimal"/>
      <w:lvlText w:val="%7."/>
      <w:lvlJc w:val="left"/>
      <w:pPr>
        <w:tabs>
          <w:tab w:val="num" w:pos="5040"/>
        </w:tabs>
        <w:ind w:left="5040" w:hanging="360"/>
      </w:pPr>
    </w:lvl>
    <w:lvl w:ilvl="7" w:tplc="3D988176" w:tentative="1">
      <w:start w:val="1"/>
      <w:numFmt w:val="decimal"/>
      <w:lvlText w:val="%8."/>
      <w:lvlJc w:val="left"/>
      <w:pPr>
        <w:tabs>
          <w:tab w:val="num" w:pos="5760"/>
        </w:tabs>
        <w:ind w:left="5760" w:hanging="360"/>
      </w:pPr>
    </w:lvl>
    <w:lvl w:ilvl="8" w:tplc="0D721422" w:tentative="1">
      <w:start w:val="1"/>
      <w:numFmt w:val="decimal"/>
      <w:lvlText w:val="%9."/>
      <w:lvlJc w:val="left"/>
      <w:pPr>
        <w:tabs>
          <w:tab w:val="num" w:pos="6480"/>
        </w:tabs>
        <w:ind w:left="6480" w:hanging="360"/>
      </w:pPr>
    </w:lvl>
  </w:abstractNum>
  <w:abstractNum w:abstractNumId="18" w15:restartNumberingAfterBreak="0">
    <w:nsid w:val="5A542323"/>
    <w:multiLevelType w:val="hybridMultilevel"/>
    <w:tmpl w:val="4168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81818"/>
    <w:multiLevelType w:val="hybridMultilevel"/>
    <w:tmpl w:val="2A5C97DA"/>
    <w:lvl w:ilvl="0" w:tplc="EDBCD1E2">
      <w:start w:val="1"/>
      <w:numFmt w:val="decimal"/>
      <w:lvlText w:val="%1."/>
      <w:lvlJc w:val="left"/>
      <w:pPr>
        <w:tabs>
          <w:tab w:val="num" w:pos="720"/>
        </w:tabs>
        <w:ind w:left="720" w:hanging="360"/>
      </w:pPr>
    </w:lvl>
    <w:lvl w:ilvl="1" w:tplc="7990F9EC" w:tentative="1">
      <w:start w:val="1"/>
      <w:numFmt w:val="decimal"/>
      <w:lvlText w:val="%2."/>
      <w:lvlJc w:val="left"/>
      <w:pPr>
        <w:tabs>
          <w:tab w:val="num" w:pos="1440"/>
        </w:tabs>
        <w:ind w:left="1440" w:hanging="360"/>
      </w:pPr>
    </w:lvl>
    <w:lvl w:ilvl="2" w:tplc="5E346752" w:tentative="1">
      <w:start w:val="1"/>
      <w:numFmt w:val="decimal"/>
      <w:lvlText w:val="%3."/>
      <w:lvlJc w:val="left"/>
      <w:pPr>
        <w:tabs>
          <w:tab w:val="num" w:pos="2160"/>
        </w:tabs>
        <w:ind w:left="2160" w:hanging="360"/>
      </w:pPr>
    </w:lvl>
    <w:lvl w:ilvl="3" w:tplc="0E94B0AE" w:tentative="1">
      <w:start w:val="1"/>
      <w:numFmt w:val="decimal"/>
      <w:lvlText w:val="%4."/>
      <w:lvlJc w:val="left"/>
      <w:pPr>
        <w:tabs>
          <w:tab w:val="num" w:pos="2880"/>
        </w:tabs>
        <w:ind w:left="2880" w:hanging="360"/>
      </w:pPr>
    </w:lvl>
    <w:lvl w:ilvl="4" w:tplc="A5565EB4" w:tentative="1">
      <w:start w:val="1"/>
      <w:numFmt w:val="decimal"/>
      <w:lvlText w:val="%5."/>
      <w:lvlJc w:val="left"/>
      <w:pPr>
        <w:tabs>
          <w:tab w:val="num" w:pos="3600"/>
        </w:tabs>
        <w:ind w:left="3600" w:hanging="360"/>
      </w:pPr>
    </w:lvl>
    <w:lvl w:ilvl="5" w:tplc="7C122A28" w:tentative="1">
      <w:start w:val="1"/>
      <w:numFmt w:val="decimal"/>
      <w:lvlText w:val="%6."/>
      <w:lvlJc w:val="left"/>
      <w:pPr>
        <w:tabs>
          <w:tab w:val="num" w:pos="4320"/>
        </w:tabs>
        <w:ind w:left="4320" w:hanging="360"/>
      </w:pPr>
    </w:lvl>
    <w:lvl w:ilvl="6" w:tplc="8F1CA78C" w:tentative="1">
      <w:start w:val="1"/>
      <w:numFmt w:val="decimal"/>
      <w:lvlText w:val="%7."/>
      <w:lvlJc w:val="left"/>
      <w:pPr>
        <w:tabs>
          <w:tab w:val="num" w:pos="5040"/>
        </w:tabs>
        <w:ind w:left="5040" w:hanging="360"/>
      </w:pPr>
    </w:lvl>
    <w:lvl w:ilvl="7" w:tplc="270A1CB2" w:tentative="1">
      <w:start w:val="1"/>
      <w:numFmt w:val="decimal"/>
      <w:lvlText w:val="%8."/>
      <w:lvlJc w:val="left"/>
      <w:pPr>
        <w:tabs>
          <w:tab w:val="num" w:pos="5760"/>
        </w:tabs>
        <w:ind w:left="5760" w:hanging="360"/>
      </w:pPr>
    </w:lvl>
    <w:lvl w:ilvl="8" w:tplc="4DFAD9D6" w:tentative="1">
      <w:start w:val="1"/>
      <w:numFmt w:val="decimal"/>
      <w:lvlText w:val="%9."/>
      <w:lvlJc w:val="left"/>
      <w:pPr>
        <w:tabs>
          <w:tab w:val="num" w:pos="6480"/>
        </w:tabs>
        <w:ind w:left="6480" w:hanging="360"/>
      </w:pPr>
    </w:lvl>
  </w:abstractNum>
  <w:abstractNum w:abstractNumId="20" w15:restartNumberingAfterBreak="0">
    <w:nsid w:val="63992E12"/>
    <w:multiLevelType w:val="hybridMultilevel"/>
    <w:tmpl w:val="6560827A"/>
    <w:lvl w:ilvl="0" w:tplc="06646702">
      <w:start w:val="1"/>
      <w:numFmt w:val="bullet"/>
      <w:lvlText w:val="​"/>
      <w:lvlJc w:val="left"/>
      <w:pPr>
        <w:tabs>
          <w:tab w:val="num" w:pos="720"/>
        </w:tabs>
        <w:ind w:left="720" w:hanging="360"/>
      </w:pPr>
      <w:rPr>
        <w:rFonts w:ascii="Arial" w:hAnsi="Arial" w:hint="default"/>
      </w:rPr>
    </w:lvl>
    <w:lvl w:ilvl="1" w:tplc="29CA7B68" w:tentative="1">
      <w:start w:val="1"/>
      <w:numFmt w:val="bullet"/>
      <w:lvlText w:val="​"/>
      <w:lvlJc w:val="left"/>
      <w:pPr>
        <w:tabs>
          <w:tab w:val="num" w:pos="1440"/>
        </w:tabs>
        <w:ind w:left="1440" w:hanging="360"/>
      </w:pPr>
      <w:rPr>
        <w:rFonts w:ascii="Arial" w:hAnsi="Arial" w:hint="default"/>
      </w:rPr>
    </w:lvl>
    <w:lvl w:ilvl="2" w:tplc="A79A6E06" w:tentative="1">
      <w:start w:val="1"/>
      <w:numFmt w:val="bullet"/>
      <w:lvlText w:val="​"/>
      <w:lvlJc w:val="left"/>
      <w:pPr>
        <w:tabs>
          <w:tab w:val="num" w:pos="2160"/>
        </w:tabs>
        <w:ind w:left="2160" w:hanging="360"/>
      </w:pPr>
      <w:rPr>
        <w:rFonts w:ascii="Arial" w:hAnsi="Arial" w:hint="default"/>
      </w:rPr>
    </w:lvl>
    <w:lvl w:ilvl="3" w:tplc="459E3B1E" w:tentative="1">
      <w:start w:val="1"/>
      <w:numFmt w:val="bullet"/>
      <w:lvlText w:val="​"/>
      <w:lvlJc w:val="left"/>
      <w:pPr>
        <w:tabs>
          <w:tab w:val="num" w:pos="2880"/>
        </w:tabs>
        <w:ind w:left="2880" w:hanging="360"/>
      </w:pPr>
      <w:rPr>
        <w:rFonts w:ascii="Arial" w:hAnsi="Arial" w:hint="default"/>
      </w:rPr>
    </w:lvl>
    <w:lvl w:ilvl="4" w:tplc="54A473CE" w:tentative="1">
      <w:start w:val="1"/>
      <w:numFmt w:val="bullet"/>
      <w:lvlText w:val="​"/>
      <w:lvlJc w:val="left"/>
      <w:pPr>
        <w:tabs>
          <w:tab w:val="num" w:pos="3600"/>
        </w:tabs>
        <w:ind w:left="3600" w:hanging="360"/>
      </w:pPr>
      <w:rPr>
        <w:rFonts w:ascii="Arial" w:hAnsi="Arial" w:hint="default"/>
      </w:rPr>
    </w:lvl>
    <w:lvl w:ilvl="5" w:tplc="08B0B77E" w:tentative="1">
      <w:start w:val="1"/>
      <w:numFmt w:val="bullet"/>
      <w:lvlText w:val="​"/>
      <w:lvlJc w:val="left"/>
      <w:pPr>
        <w:tabs>
          <w:tab w:val="num" w:pos="4320"/>
        </w:tabs>
        <w:ind w:left="4320" w:hanging="360"/>
      </w:pPr>
      <w:rPr>
        <w:rFonts w:ascii="Arial" w:hAnsi="Arial" w:hint="default"/>
      </w:rPr>
    </w:lvl>
    <w:lvl w:ilvl="6" w:tplc="01AA51FA" w:tentative="1">
      <w:start w:val="1"/>
      <w:numFmt w:val="bullet"/>
      <w:lvlText w:val="​"/>
      <w:lvlJc w:val="left"/>
      <w:pPr>
        <w:tabs>
          <w:tab w:val="num" w:pos="5040"/>
        </w:tabs>
        <w:ind w:left="5040" w:hanging="360"/>
      </w:pPr>
      <w:rPr>
        <w:rFonts w:ascii="Arial" w:hAnsi="Arial" w:hint="default"/>
      </w:rPr>
    </w:lvl>
    <w:lvl w:ilvl="7" w:tplc="6DCCC86C" w:tentative="1">
      <w:start w:val="1"/>
      <w:numFmt w:val="bullet"/>
      <w:lvlText w:val="​"/>
      <w:lvlJc w:val="left"/>
      <w:pPr>
        <w:tabs>
          <w:tab w:val="num" w:pos="5760"/>
        </w:tabs>
        <w:ind w:left="5760" w:hanging="360"/>
      </w:pPr>
      <w:rPr>
        <w:rFonts w:ascii="Arial" w:hAnsi="Arial" w:hint="default"/>
      </w:rPr>
    </w:lvl>
    <w:lvl w:ilvl="8" w:tplc="677ED15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0D70AE"/>
    <w:multiLevelType w:val="hybridMultilevel"/>
    <w:tmpl w:val="10D06D28"/>
    <w:lvl w:ilvl="0" w:tplc="1B388924">
      <w:start w:val="1"/>
      <w:numFmt w:val="bullet"/>
      <w:lvlText w:val="​"/>
      <w:lvlJc w:val="left"/>
      <w:pPr>
        <w:tabs>
          <w:tab w:val="num" w:pos="720"/>
        </w:tabs>
        <w:ind w:left="720" w:hanging="360"/>
      </w:pPr>
      <w:rPr>
        <w:rFonts w:ascii="Arial" w:hAnsi="Arial" w:hint="default"/>
      </w:rPr>
    </w:lvl>
    <w:lvl w:ilvl="1" w:tplc="933842C8">
      <w:numFmt w:val="bullet"/>
      <w:lvlText w:val="•"/>
      <w:lvlJc w:val="left"/>
      <w:pPr>
        <w:tabs>
          <w:tab w:val="num" w:pos="1440"/>
        </w:tabs>
        <w:ind w:left="1440" w:hanging="360"/>
      </w:pPr>
      <w:rPr>
        <w:rFonts w:ascii="Arial" w:hAnsi="Arial" w:hint="default"/>
      </w:rPr>
    </w:lvl>
    <w:lvl w:ilvl="2" w:tplc="56125442" w:tentative="1">
      <w:start w:val="1"/>
      <w:numFmt w:val="bullet"/>
      <w:lvlText w:val="​"/>
      <w:lvlJc w:val="left"/>
      <w:pPr>
        <w:tabs>
          <w:tab w:val="num" w:pos="2160"/>
        </w:tabs>
        <w:ind w:left="2160" w:hanging="360"/>
      </w:pPr>
      <w:rPr>
        <w:rFonts w:ascii="Arial" w:hAnsi="Arial" w:hint="default"/>
      </w:rPr>
    </w:lvl>
    <w:lvl w:ilvl="3" w:tplc="E618B582" w:tentative="1">
      <w:start w:val="1"/>
      <w:numFmt w:val="bullet"/>
      <w:lvlText w:val="​"/>
      <w:lvlJc w:val="left"/>
      <w:pPr>
        <w:tabs>
          <w:tab w:val="num" w:pos="2880"/>
        </w:tabs>
        <w:ind w:left="2880" w:hanging="360"/>
      </w:pPr>
      <w:rPr>
        <w:rFonts w:ascii="Arial" w:hAnsi="Arial" w:hint="default"/>
      </w:rPr>
    </w:lvl>
    <w:lvl w:ilvl="4" w:tplc="D398EB5E" w:tentative="1">
      <w:start w:val="1"/>
      <w:numFmt w:val="bullet"/>
      <w:lvlText w:val="​"/>
      <w:lvlJc w:val="left"/>
      <w:pPr>
        <w:tabs>
          <w:tab w:val="num" w:pos="3600"/>
        </w:tabs>
        <w:ind w:left="3600" w:hanging="360"/>
      </w:pPr>
      <w:rPr>
        <w:rFonts w:ascii="Arial" w:hAnsi="Arial" w:hint="default"/>
      </w:rPr>
    </w:lvl>
    <w:lvl w:ilvl="5" w:tplc="3AEE09E8" w:tentative="1">
      <w:start w:val="1"/>
      <w:numFmt w:val="bullet"/>
      <w:lvlText w:val="​"/>
      <w:lvlJc w:val="left"/>
      <w:pPr>
        <w:tabs>
          <w:tab w:val="num" w:pos="4320"/>
        </w:tabs>
        <w:ind w:left="4320" w:hanging="360"/>
      </w:pPr>
      <w:rPr>
        <w:rFonts w:ascii="Arial" w:hAnsi="Arial" w:hint="default"/>
      </w:rPr>
    </w:lvl>
    <w:lvl w:ilvl="6" w:tplc="6A328CA0" w:tentative="1">
      <w:start w:val="1"/>
      <w:numFmt w:val="bullet"/>
      <w:lvlText w:val="​"/>
      <w:lvlJc w:val="left"/>
      <w:pPr>
        <w:tabs>
          <w:tab w:val="num" w:pos="5040"/>
        </w:tabs>
        <w:ind w:left="5040" w:hanging="360"/>
      </w:pPr>
      <w:rPr>
        <w:rFonts w:ascii="Arial" w:hAnsi="Arial" w:hint="default"/>
      </w:rPr>
    </w:lvl>
    <w:lvl w:ilvl="7" w:tplc="398C2E28" w:tentative="1">
      <w:start w:val="1"/>
      <w:numFmt w:val="bullet"/>
      <w:lvlText w:val="​"/>
      <w:lvlJc w:val="left"/>
      <w:pPr>
        <w:tabs>
          <w:tab w:val="num" w:pos="5760"/>
        </w:tabs>
        <w:ind w:left="5760" w:hanging="360"/>
      </w:pPr>
      <w:rPr>
        <w:rFonts w:ascii="Arial" w:hAnsi="Arial" w:hint="default"/>
      </w:rPr>
    </w:lvl>
    <w:lvl w:ilvl="8" w:tplc="19CE6D5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0874DC"/>
    <w:multiLevelType w:val="hybridMultilevel"/>
    <w:tmpl w:val="BC0C9B6A"/>
    <w:lvl w:ilvl="0" w:tplc="A956E466">
      <w:start w:val="1"/>
      <w:numFmt w:val="decimal"/>
      <w:lvlText w:val="%1."/>
      <w:lvlJc w:val="left"/>
      <w:pPr>
        <w:tabs>
          <w:tab w:val="num" w:pos="720"/>
        </w:tabs>
        <w:ind w:left="720" w:hanging="360"/>
      </w:pPr>
    </w:lvl>
    <w:lvl w:ilvl="1" w:tplc="BE0C7DF2" w:tentative="1">
      <w:start w:val="1"/>
      <w:numFmt w:val="decimal"/>
      <w:lvlText w:val="%2."/>
      <w:lvlJc w:val="left"/>
      <w:pPr>
        <w:tabs>
          <w:tab w:val="num" w:pos="1440"/>
        </w:tabs>
        <w:ind w:left="1440" w:hanging="360"/>
      </w:pPr>
    </w:lvl>
    <w:lvl w:ilvl="2" w:tplc="0B7E4B66" w:tentative="1">
      <w:start w:val="1"/>
      <w:numFmt w:val="decimal"/>
      <w:lvlText w:val="%3."/>
      <w:lvlJc w:val="left"/>
      <w:pPr>
        <w:tabs>
          <w:tab w:val="num" w:pos="2160"/>
        </w:tabs>
        <w:ind w:left="2160" w:hanging="360"/>
      </w:pPr>
    </w:lvl>
    <w:lvl w:ilvl="3" w:tplc="18421C72" w:tentative="1">
      <w:start w:val="1"/>
      <w:numFmt w:val="decimal"/>
      <w:lvlText w:val="%4."/>
      <w:lvlJc w:val="left"/>
      <w:pPr>
        <w:tabs>
          <w:tab w:val="num" w:pos="2880"/>
        </w:tabs>
        <w:ind w:left="2880" w:hanging="360"/>
      </w:pPr>
    </w:lvl>
    <w:lvl w:ilvl="4" w:tplc="BD643E82" w:tentative="1">
      <w:start w:val="1"/>
      <w:numFmt w:val="decimal"/>
      <w:lvlText w:val="%5."/>
      <w:lvlJc w:val="left"/>
      <w:pPr>
        <w:tabs>
          <w:tab w:val="num" w:pos="3600"/>
        </w:tabs>
        <w:ind w:left="3600" w:hanging="360"/>
      </w:pPr>
    </w:lvl>
    <w:lvl w:ilvl="5" w:tplc="6D8E68CC" w:tentative="1">
      <w:start w:val="1"/>
      <w:numFmt w:val="decimal"/>
      <w:lvlText w:val="%6."/>
      <w:lvlJc w:val="left"/>
      <w:pPr>
        <w:tabs>
          <w:tab w:val="num" w:pos="4320"/>
        </w:tabs>
        <w:ind w:left="4320" w:hanging="360"/>
      </w:pPr>
    </w:lvl>
    <w:lvl w:ilvl="6" w:tplc="DD7A20B6" w:tentative="1">
      <w:start w:val="1"/>
      <w:numFmt w:val="decimal"/>
      <w:lvlText w:val="%7."/>
      <w:lvlJc w:val="left"/>
      <w:pPr>
        <w:tabs>
          <w:tab w:val="num" w:pos="5040"/>
        </w:tabs>
        <w:ind w:left="5040" w:hanging="360"/>
      </w:pPr>
    </w:lvl>
    <w:lvl w:ilvl="7" w:tplc="4CFA64FC" w:tentative="1">
      <w:start w:val="1"/>
      <w:numFmt w:val="decimal"/>
      <w:lvlText w:val="%8."/>
      <w:lvlJc w:val="left"/>
      <w:pPr>
        <w:tabs>
          <w:tab w:val="num" w:pos="5760"/>
        </w:tabs>
        <w:ind w:left="5760" w:hanging="360"/>
      </w:pPr>
    </w:lvl>
    <w:lvl w:ilvl="8" w:tplc="8A9E4606" w:tentative="1">
      <w:start w:val="1"/>
      <w:numFmt w:val="decimal"/>
      <w:lvlText w:val="%9."/>
      <w:lvlJc w:val="left"/>
      <w:pPr>
        <w:tabs>
          <w:tab w:val="num" w:pos="6480"/>
        </w:tabs>
        <w:ind w:left="6480" w:hanging="360"/>
      </w:pPr>
    </w:lvl>
  </w:abstractNum>
  <w:abstractNum w:abstractNumId="23" w15:restartNumberingAfterBreak="0">
    <w:nsid w:val="70512793"/>
    <w:multiLevelType w:val="hybridMultilevel"/>
    <w:tmpl w:val="F162FC56"/>
    <w:lvl w:ilvl="0" w:tplc="3CD29E8C">
      <w:start w:val="1"/>
      <w:numFmt w:val="bullet"/>
      <w:lvlText w:val="​"/>
      <w:lvlJc w:val="left"/>
      <w:pPr>
        <w:tabs>
          <w:tab w:val="num" w:pos="720"/>
        </w:tabs>
        <w:ind w:left="720" w:hanging="360"/>
      </w:pPr>
      <w:rPr>
        <w:rFonts w:ascii="Arial" w:hAnsi="Arial" w:hint="default"/>
      </w:rPr>
    </w:lvl>
    <w:lvl w:ilvl="1" w:tplc="083C4E68">
      <w:numFmt w:val="bullet"/>
      <w:lvlText w:val="•"/>
      <w:lvlJc w:val="left"/>
      <w:pPr>
        <w:tabs>
          <w:tab w:val="num" w:pos="1440"/>
        </w:tabs>
        <w:ind w:left="1440" w:hanging="360"/>
      </w:pPr>
      <w:rPr>
        <w:rFonts w:ascii="Arial" w:hAnsi="Arial" w:hint="default"/>
      </w:rPr>
    </w:lvl>
    <w:lvl w:ilvl="2" w:tplc="403A56C6" w:tentative="1">
      <w:start w:val="1"/>
      <w:numFmt w:val="bullet"/>
      <w:lvlText w:val="​"/>
      <w:lvlJc w:val="left"/>
      <w:pPr>
        <w:tabs>
          <w:tab w:val="num" w:pos="2160"/>
        </w:tabs>
        <w:ind w:left="2160" w:hanging="360"/>
      </w:pPr>
      <w:rPr>
        <w:rFonts w:ascii="Arial" w:hAnsi="Arial" w:hint="default"/>
      </w:rPr>
    </w:lvl>
    <w:lvl w:ilvl="3" w:tplc="51FCB354" w:tentative="1">
      <w:start w:val="1"/>
      <w:numFmt w:val="bullet"/>
      <w:lvlText w:val="​"/>
      <w:lvlJc w:val="left"/>
      <w:pPr>
        <w:tabs>
          <w:tab w:val="num" w:pos="2880"/>
        </w:tabs>
        <w:ind w:left="2880" w:hanging="360"/>
      </w:pPr>
      <w:rPr>
        <w:rFonts w:ascii="Arial" w:hAnsi="Arial" w:hint="default"/>
      </w:rPr>
    </w:lvl>
    <w:lvl w:ilvl="4" w:tplc="4698C22E" w:tentative="1">
      <w:start w:val="1"/>
      <w:numFmt w:val="bullet"/>
      <w:lvlText w:val="​"/>
      <w:lvlJc w:val="left"/>
      <w:pPr>
        <w:tabs>
          <w:tab w:val="num" w:pos="3600"/>
        </w:tabs>
        <w:ind w:left="3600" w:hanging="360"/>
      </w:pPr>
      <w:rPr>
        <w:rFonts w:ascii="Arial" w:hAnsi="Arial" w:hint="default"/>
      </w:rPr>
    </w:lvl>
    <w:lvl w:ilvl="5" w:tplc="0C8CCA96" w:tentative="1">
      <w:start w:val="1"/>
      <w:numFmt w:val="bullet"/>
      <w:lvlText w:val="​"/>
      <w:lvlJc w:val="left"/>
      <w:pPr>
        <w:tabs>
          <w:tab w:val="num" w:pos="4320"/>
        </w:tabs>
        <w:ind w:left="4320" w:hanging="360"/>
      </w:pPr>
      <w:rPr>
        <w:rFonts w:ascii="Arial" w:hAnsi="Arial" w:hint="default"/>
      </w:rPr>
    </w:lvl>
    <w:lvl w:ilvl="6" w:tplc="98A210BE" w:tentative="1">
      <w:start w:val="1"/>
      <w:numFmt w:val="bullet"/>
      <w:lvlText w:val="​"/>
      <w:lvlJc w:val="left"/>
      <w:pPr>
        <w:tabs>
          <w:tab w:val="num" w:pos="5040"/>
        </w:tabs>
        <w:ind w:left="5040" w:hanging="360"/>
      </w:pPr>
      <w:rPr>
        <w:rFonts w:ascii="Arial" w:hAnsi="Arial" w:hint="default"/>
      </w:rPr>
    </w:lvl>
    <w:lvl w:ilvl="7" w:tplc="A71EAC44" w:tentative="1">
      <w:start w:val="1"/>
      <w:numFmt w:val="bullet"/>
      <w:lvlText w:val="​"/>
      <w:lvlJc w:val="left"/>
      <w:pPr>
        <w:tabs>
          <w:tab w:val="num" w:pos="5760"/>
        </w:tabs>
        <w:ind w:left="5760" w:hanging="360"/>
      </w:pPr>
      <w:rPr>
        <w:rFonts w:ascii="Arial" w:hAnsi="Arial" w:hint="default"/>
      </w:rPr>
    </w:lvl>
    <w:lvl w:ilvl="8" w:tplc="3B30333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35558E5"/>
    <w:multiLevelType w:val="hybridMultilevel"/>
    <w:tmpl w:val="112C4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68013F"/>
    <w:multiLevelType w:val="hybridMultilevel"/>
    <w:tmpl w:val="ECBA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727BA"/>
    <w:multiLevelType w:val="hybridMultilevel"/>
    <w:tmpl w:val="73143EDE"/>
    <w:lvl w:ilvl="0" w:tplc="3B92BF18">
      <w:start w:val="1"/>
      <w:numFmt w:val="bullet"/>
      <w:lvlText w:val="•"/>
      <w:lvlJc w:val="left"/>
      <w:pPr>
        <w:tabs>
          <w:tab w:val="num" w:pos="720"/>
        </w:tabs>
        <w:ind w:left="720" w:hanging="360"/>
      </w:pPr>
      <w:rPr>
        <w:rFonts w:ascii="Arial" w:hAnsi="Arial" w:hint="default"/>
      </w:rPr>
    </w:lvl>
    <w:lvl w:ilvl="1" w:tplc="A9B643CC" w:tentative="1">
      <w:start w:val="1"/>
      <w:numFmt w:val="bullet"/>
      <w:lvlText w:val="•"/>
      <w:lvlJc w:val="left"/>
      <w:pPr>
        <w:tabs>
          <w:tab w:val="num" w:pos="1440"/>
        </w:tabs>
        <w:ind w:left="1440" w:hanging="360"/>
      </w:pPr>
      <w:rPr>
        <w:rFonts w:ascii="Arial" w:hAnsi="Arial" w:hint="default"/>
      </w:rPr>
    </w:lvl>
    <w:lvl w:ilvl="2" w:tplc="3402BFE6" w:tentative="1">
      <w:start w:val="1"/>
      <w:numFmt w:val="bullet"/>
      <w:lvlText w:val="•"/>
      <w:lvlJc w:val="left"/>
      <w:pPr>
        <w:tabs>
          <w:tab w:val="num" w:pos="2160"/>
        </w:tabs>
        <w:ind w:left="2160" w:hanging="360"/>
      </w:pPr>
      <w:rPr>
        <w:rFonts w:ascii="Arial" w:hAnsi="Arial" w:hint="default"/>
      </w:rPr>
    </w:lvl>
    <w:lvl w:ilvl="3" w:tplc="4AEEF0EA" w:tentative="1">
      <w:start w:val="1"/>
      <w:numFmt w:val="bullet"/>
      <w:lvlText w:val="•"/>
      <w:lvlJc w:val="left"/>
      <w:pPr>
        <w:tabs>
          <w:tab w:val="num" w:pos="2880"/>
        </w:tabs>
        <w:ind w:left="2880" w:hanging="360"/>
      </w:pPr>
      <w:rPr>
        <w:rFonts w:ascii="Arial" w:hAnsi="Arial" w:hint="default"/>
      </w:rPr>
    </w:lvl>
    <w:lvl w:ilvl="4" w:tplc="06A6521C" w:tentative="1">
      <w:start w:val="1"/>
      <w:numFmt w:val="bullet"/>
      <w:lvlText w:val="•"/>
      <w:lvlJc w:val="left"/>
      <w:pPr>
        <w:tabs>
          <w:tab w:val="num" w:pos="3600"/>
        </w:tabs>
        <w:ind w:left="3600" w:hanging="360"/>
      </w:pPr>
      <w:rPr>
        <w:rFonts w:ascii="Arial" w:hAnsi="Arial" w:hint="default"/>
      </w:rPr>
    </w:lvl>
    <w:lvl w:ilvl="5" w:tplc="72F0BE98" w:tentative="1">
      <w:start w:val="1"/>
      <w:numFmt w:val="bullet"/>
      <w:lvlText w:val="•"/>
      <w:lvlJc w:val="left"/>
      <w:pPr>
        <w:tabs>
          <w:tab w:val="num" w:pos="4320"/>
        </w:tabs>
        <w:ind w:left="4320" w:hanging="360"/>
      </w:pPr>
      <w:rPr>
        <w:rFonts w:ascii="Arial" w:hAnsi="Arial" w:hint="default"/>
      </w:rPr>
    </w:lvl>
    <w:lvl w:ilvl="6" w:tplc="5A063264" w:tentative="1">
      <w:start w:val="1"/>
      <w:numFmt w:val="bullet"/>
      <w:lvlText w:val="•"/>
      <w:lvlJc w:val="left"/>
      <w:pPr>
        <w:tabs>
          <w:tab w:val="num" w:pos="5040"/>
        </w:tabs>
        <w:ind w:left="5040" w:hanging="360"/>
      </w:pPr>
      <w:rPr>
        <w:rFonts w:ascii="Arial" w:hAnsi="Arial" w:hint="default"/>
      </w:rPr>
    </w:lvl>
    <w:lvl w:ilvl="7" w:tplc="83EC6030" w:tentative="1">
      <w:start w:val="1"/>
      <w:numFmt w:val="bullet"/>
      <w:lvlText w:val="•"/>
      <w:lvlJc w:val="left"/>
      <w:pPr>
        <w:tabs>
          <w:tab w:val="num" w:pos="5760"/>
        </w:tabs>
        <w:ind w:left="5760" w:hanging="360"/>
      </w:pPr>
      <w:rPr>
        <w:rFonts w:ascii="Arial" w:hAnsi="Arial" w:hint="default"/>
      </w:rPr>
    </w:lvl>
    <w:lvl w:ilvl="8" w:tplc="6E62054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192772"/>
    <w:multiLevelType w:val="hybridMultilevel"/>
    <w:tmpl w:val="038A40EE"/>
    <w:lvl w:ilvl="0" w:tplc="41EE9AF0">
      <w:start w:val="1"/>
      <w:numFmt w:val="bullet"/>
      <w:lvlText w:val="​"/>
      <w:lvlJc w:val="left"/>
      <w:pPr>
        <w:tabs>
          <w:tab w:val="num" w:pos="720"/>
        </w:tabs>
        <w:ind w:left="720" w:hanging="360"/>
      </w:pPr>
      <w:rPr>
        <w:rFonts w:ascii="Arial" w:hAnsi="Arial" w:hint="default"/>
      </w:rPr>
    </w:lvl>
    <w:lvl w:ilvl="1" w:tplc="976A26DE">
      <w:start w:val="1"/>
      <w:numFmt w:val="decimal"/>
      <w:lvlText w:val="%2."/>
      <w:lvlJc w:val="left"/>
      <w:pPr>
        <w:tabs>
          <w:tab w:val="num" w:pos="1440"/>
        </w:tabs>
        <w:ind w:left="1440" w:hanging="360"/>
      </w:pPr>
    </w:lvl>
    <w:lvl w:ilvl="2" w:tplc="7CF8DA1C" w:tentative="1">
      <w:start w:val="1"/>
      <w:numFmt w:val="bullet"/>
      <w:lvlText w:val="​"/>
      <w:lvlJc w:val="left"/>
      <w:pPr>
        <w:tabs>
          <w:tab w:val="num" w:pos="2160"/>
        </w:tabs>
        <w:ind w:left="2160" w:hanging="360"/>
      </w:pPr>
      <w:rPr>
        <w:rFonts w:ascii="Arial" w:hAnsi="Arial" w:hint="default"/>
      </w:rPr>
    </w:lvl>
    <w:lvl w:ilvl="3" w:tplc="0A7A2514" w:tentative="1">
      <w:start w:val="1"/>
      <w:numFmt w:val="bullet"/>
      <w:lvlText w:val="​"/>
      <w:lvlJc w:val="left"/>
      <w:pPr>
        <w:tabs>
          <w:tab w:val="num" w:pos="2880"/>
        </w:tabs>
        <w:ind w:left="2880" w:hanging="360"/>
      </w:pPr>
      <w:rPr>
        <w:rFonts w:ascii="Arial" w:hAnsi="Arial" w:hint="default"/>
      </w:rPr>
    </w:lvl>
    <w:lvl w:ilvl="4" w:tplc="C4326E68" w:tentative="1">
      <w:start w:val="1"/>
      <w:numFmt w:val="bullet"/>
      <w:lvlText w:val="​"/>
      <w:lvlJc w:val="left"/>
      <w:pPr>
        <w:tabs>
          <w:tab w:val="num" w:pos="3600"/>
        </w:tabs>
        <w:ind w:left="3600" w:hanging="360"/>
      </w:pPr>
      <w:rPr>
        <w:rFonts w:ascii="Arial" w:hAnsi="Arial" w:hint="default"/>
      </w:rPr>
    </w:lvl>
    <w:lvl w:ilvl="5" w:tplc="04A43F54" w:tentative="1">
      <w:start w:val="1"/>
      <w:numFmt w:val="bullet"/>
      <w:lvlText w:val="​"/>
      <w:lvlJc w:val="left"/>
      <w:pPr>
        <w:tabs>
          <w:tab w:val="num" w:pos="4320"/>
        </w:tabs>
        <w:ind w:left="4320" w:hanging="360"/>
      </w:pPr>
      <w:rPr>
        <w:rFonts w:ascii="Arial" w:hAnsi="Arial" w:hint="default"/>
      </w:rPr>
    </w:lvl>
    <w:lvl w:ilvl="6" w:tplc="EE942776" w:tentative="1">
      <w:start w:val="1"/>
      <w:numFmt w:val="bullet"/>
      <w:lvlText w:val="​"/>
      <w:lvlJc w:val="left"/>
      <w:pPr>
        <w:tabs>
          <w:tab w:val="num" w:pos="5040"/>
        </w:tabs>
        <w:ind w:left="5040" w:hanging="360"/>
      </w:pPr>
      <w:rPr>
        <w:rFonts w:ascii="Arial" w:hAnsi="Arial" w:hint="default"/>
      </w:rPr>
    </w:lvl>
    <w:lvl w:ilvl="7" w:tplc="4C420654" w:tentative="1">
      <w:start w:val="1"/>
      <w:numFmt w:val="bullet"/>
      <w:lvlText w:val="​"/>
      <w:lvlJc w:val="left"/>
      <w:pPr>
        <w:tabs>
          <w:tab w:val="num" w:pos="5760"/>
        </w:tabs>
        <w:ind w:left="5760" w:hanging="360"/>
      </w:pPr>
      <w:rPr>
        <w:rFonts w:ascii="Arial" w:hAnsi="Arial" w:hint="default"/>
      </w:rPr>
    </w:lvl>
    <w:lvl w:ilvl="8" w:tplc="381E5460" w:tentative="1">
      <w:start w:val="1"/>
      <w:numFmt w:val="bullet"/>
      <w:lvlText w:val="​"/>
      <w:lvlJc w:val="left"/>
      <w:pPr>
        <w:tabs>
          <w:tab w:val="num" w:pos="6480"/>
        </w:tabs>
        <w:ind w:left="6480" w:hanging="360"/>
      </w:pPr>
      <w:rPr>
        <w:rFonts w:ascii="Arial" w:hAnsi="Arial" w:hint="default"/>
      </w:rPr>
    </w:lvl>
  </w:abstractNum>
  <w:num w:numId="1" w16cid:durableId="984162380">
    <w:abstractNumId w:val="7"/>
  </w:num>
  <w:num w:numId="2" w16cid:durableId="1421945603">
    <w:abstractNumId w:val="6"/>
  </w:num>
  <w:num w:numId="3" w16cid:durableId="1127243142">
    <w:abstractNumId w:val="20"/>
  </w:num>
  <w:num w:numId="4" w16cid:durableId="1118987547">
    <w:abstractNumId w:val="14"/>
  </w:num>
  <w:num w:numId="5" w16cid:durableId="613906619">
    <w:abstractNumId w:val="22"/>
  </w:num>
  <w:num w:numId="6" w16cid:durableId="982808766">
    <w:abstractNumId w:val="9"/>
  </w:num>
  <w:num w:numId="7" w16cid:durableId="1833790359">
    <w:abstractNumId w:val="13"/>
  </w:num>
  <w:num w:numId="8" w16cid:durableId="258562502">
    <w:abstractNumId w:val="23"/>
  </w:num>
  <w:num w:numId="9" w16cid:durableId="1128740753">
    <w:abstractNumId w:val="24"/>
  </w:num>
  <w:num w:numId="10" w16cid:durableId="2070762811">
    <w:abstractNumId w:val="16"/>
  </w:num>
  <w:num w:numId="11" w16cid:durableId="415829868">
    <w:abstractNumId w:val="26"/>
  </w:num>
  <w:num w:numId="12" w16cid:durableId="16783117">
    <w:abstractNumId w:val="15"/>
  </w:num>
  <w:num w:numId="13" w16cid:durableId="812524126">
    <w:abstractNumId w:val="17"/>
  </w:num>
  <w:num w:numId="14" w16cid:durableId="846559531">
    <w:abstractNumId w:val="8"/>
  </w:num>
  <w:num w:numId="15" w16cid:durableId="1303120001">
    <w:abstractNumId w:val="21"/>
  </w:num>
  <w:num w:numId="16" w16cid:durableId="2135051615">
    <w:abstractNumId w:val="27"/>
  </w:num>
  <w:num w:numId="17" w16cid:durableId="1231580715">
    <w:abstractNumId w:val="10"/>
  </w:num>
  <w:num w:numId="18" w16cid:durableId="2020351186">
    <w:abstractNumId w:val="19"/>
  </w:num>
  <w:num w:numId="19" w16cid:durableId="633289991">
    <w:abstractNumId w:val="0"/>
  </w:num>
  <w:num w:numId="20" w16cid:durableId="1136679172">
    <w:abstractNumId w:val="4"/>
  </w:num>
  <w:num w:numId="21" w16cid:durableId="372464567">
    <w:abstractNumId w:val="11"/>
  </w:num>
  <w:num w:numId="22" w16cid:durableId="1805156229">
    <w:abstractNumId w:val="25"/>
  </w:num>
  <w:num w:numId="23" w16cid:durableId="1310206042">
    <w:abstractNumId w:val="12"/>
  </w:num>
  <w:num w:numId="24" w16cid:durableId="877156720">
    <w:abstractNumId w:val="5"/>
  </w:num>
  <w:num w:numId="25" w16cid:durableId="2048528917">
    <w:abstractNumId w:val="18"/>
  </w:num>
  <w:num w:numId="26" w16cid:durableId="651299476">
    <w:abstractNumId w:val="2"/>
  </w:num>
  <w:num w:numId="27" w16cid:durableId="1485707892">
    <w:abstractNumId w:val="3"/>
  </w:num>
  <w:num w:numId="28" w16cid:durableId="1390807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C9"/>
    <w:rsid w:val="00007754"/>
    <w:rsid w:val="0001107D"/>
    <w:rsid w:val="000128E9"/>
    <w:rsid w:val="00012DE2"/>
    <w:rsid w:val="0001418D"/>
    <w:rsid w:val="00014CC3"/>
    <w:rsid w:val="00023F0B"/>
    <w:rsid w:val="00031411"/>
    <w:rsid w:val="000314C5"/>
    <w:rsid w:val="00042381"/>
    <w:rsid w:val="00055996"/>
    <w:rsid w:val="00055E92"/>
    <w:rsid w:val="00071211"/>
    <w:rsid w:val="00077805"/>
    <w:rsid w:val="000A1E9E"/>
    <w:rsid w:val="000A4997"/>
    <w:rsid w:val="000B4795"/>
    <w:rsid w:val="000B50FF"/>
    <w:rsid w:val="000D3908"/>
    <w:rsid w:val="000E33DC"/>
    <w:rsid w:val="000E3CC3"/>
    <w:rsid w:val="0012669E"/>
    <w:rsid w:val="00131467"/>
    <w:rsid w:val="001335B1"/>
    <w:rsid w:val="0013626B"/>
    <w:rsid w:val="00144697"/>
    <w:rsid w:val="00156C1B"/>
    <w:rsid w:val="00156C71"/>
    <w:rsid w:val="00165DCE"/>
    <w:rsid w:val="00174AC0"/>
    <w:rsid w:val="00176351"/>
    <w:rsid w:val="00176486"/>
    <w:rsid w:val="00186785"/>
    <w:rsid w:val="001D058F"/>
    <w:rsid w:val="001D5B96"/>
    <w:rsid w:val="001E0C75"/>
    <w:rsid w:val="001E491C"/>
    <w:rsid w:val="001E63D3"/>
    <w:rsid w:val="00205236"/>
    <w:rsid w:val="00211745"/>
    <w:rsid w:val="00213A8E"/>
    <w:rsid w:val="002316D5"/>
    <w:rsid w:val="00242660"/>
    <w:rsid w:val="0024624C"/>
    <w:rsid w:val="0026295A"/>
    <w:rsid w:val="00273CB9"/>
    <w:rsid w:val="002940D7"/>
    <w:rsid w:val="002B039A"/>
    <w:rsid w:val="002B03C1"/>
    <w:rsid w:val="002B6913"/>
    <w:rsid w:val="002C2E06"/>
    <w:rsid w:val="0030057F"/>
    <w:rsid w:val="003235E0"/>
    <w:rsid w:val="003316A0"/>
    <w:rsid w:val="0033393F"/>
    <w:rsid w:val="0034065B"/>
    <w:rsid w:val="00340862"/>
    <w:rsid w:val="00361994"/>
    <w:rsid w:val="00363C5A"/>
    <w:rsid w:val="0037208E"/>
    <w:rsid w:val="0038631B"/>
    <w:rsid w:val="003A0013"/>
    <w:rsid w:val="003A21BD"/>
    <w:rsid w:val="003B0051"/>
    <w:rsid w:val="003B0C00"/>
    <w:rsid w:val="003B5A03"/>
    <w:rsid w:val="003D3866"/>
    <w:rsid w:val="003D7DC4"/>
    <w:rsid w:val="003E6F06"/>
    <w:rsid w:val="00400825"/>
    <w:rsid w:val="00413043"/>
    <w:rsid w:val="004140DC"/>
    <w:rsid w:val="00420852"/>
    <w:rsid w:val="00437EEE"/>
    <w:rsid w:val="00444AFF"/>
    <w:rsid w:val="00453098"/>
    <w:rsid w:val="00453449"/>
    <w:rsid w:val="004643E8"/>
    <w:rsid w:val="0048277B"/>
    <w:rsid w:val="00490224"/>
    <w:rsid w:val="00496A20"/>
    <w:rsid w:val="004A48E6"/>
    <w:rsid w:val="004B3D41"/>
    <w:rsid w:val="004C3F62"/>
    <w:rsid w:val="004E0459"/>
    <w:rsid w:val="004F3163"/>
    <w:rsid w:val="004F370B"/>
    <w:rsid w:val="0053071F"/>
    <w:rsid w:val="00551104"/>
    <w:rsid w:val="005545A3"/>
    <w:rsid w:val="00570166"/>
    <w:rsid w:val="00570C68"/>
    <w:rsid w:val="00574832"/>
    <w:rsid w:val="00583A4F"/>
    <w:rsid w:val="005929D1"/>
    <w:rsid w:val="00593638"/>
    <w:rsid w:val="005C43DB"/>
    <w:rsid w:val="006136FE"/>
    <w:rsid w:val="00630192"/>
    <w:rsid w:val="00634E4B"/>
    <w:rsid w:val="00637431"/>
    <w:rsid w:val="00644151"/>
    <w:rsid w:val="006454E4"/>
    <w:rsid w:val="00677C7C"/>
    <w:rsid w:val="00691317"/>
    <w:rsid w:val="006924EA"/>
    <w:rsid w:val="00696485"/>
    <w:rsid w:val="006A2F45"/>
    <w:rsid w:val="006D3B43"/>
    <w:rsid w:val="006E4CBD"/>
    <w:rsid w:val="006F0EFD"/>
    <w:rsid w:val="007066C3"/>
    <w:rsid w:val="0070729C"/>
    <w:rsid w:val="00714FF6"/>
    <w:rsid w:val="00726DE7"/>
    <w:rsid w:val="0073215E"/>
    <w:rsid w:val="00732B7E"/>
    <w:rsid w:val="00735169"/>
    <w:rsid w:val="007458C7"/>
    <w:rsid w:val="007741AC"/>
    <w:rsid w:val="00781933"/>
    <w:rsid w:val="00781EB6"/>
    <w:rsid w:val="007A47B2"/>
    <w:rsid w:val="007A6303"/>
    <w:rsid w:val="007B6E83"/>
    <w:rsid w:val="007C5B51"/>
    <w:rsid w:val="007D0170"/>
    <w:rsid w:val="007D51C6"/>
    <w:rsid w:val="007D5B07"/>
    <w:rsid w:val="007E2B6D"/>
    <w:rsid w:val="007E4581"/>
    <w:rsid w:val="008079AB"/>
    <w:rsid w:val="0081088B"/>
    <w:rsid w:val="00846937"/>
    <w:rsid w:val="00854E4B"/>
    <w:rsid w:val="00864C17"/>
    <w:rsid w:val="0087582D"/>
    <w:rsid w:val="008809F9"/>
    <w:rsid w:val="0088683B"/>
    <w:rsid w:val="00887ACD"/>
    <w:rsid w:val="008A4207"/>
    <w:rsid w:val="008B2E31"/>
    <w:rsid w:val="008B5FF8"/>
    <w:rsid w:val="008E2811"/>
    <w:rsid w:val="008E59EA"/>
    <w:rsid w:val="008E66CD"/>
    <w:rsid w:val="008F1070"/>
    <w:rsid w:val="008F73E9"/>
    <w:rsid w:val="00936C5E"/>
    <w:rsid w:val="00937203"/>
    <w:rsid w:val="00942AFE"/>
    <w:rsid w:val="0094472D"/>
    <w:rsid w:val="00952DF7"/>
    <w:rsid w:val="00955758"/>
    <w:rsid w:val="00977B3B"/>
    <w:rsid w:val="009807A0"/>
    <w:rsid w:val="00981BCD"/>
    <w:rsid w:val="009860FA"/>
    <w:rsid w:val="009908C0"/>
    <w:rsid w:val="00990B0D"/>
    <w:rsid w:val="00995598"/>
    <w:rsid w:val="0099627C"/>
    <w:rsid w:val="009C30DC"/>
    <w:rsid w:val="009C4699"/>
    <w:rsid w:val="009D30CD"/>
    <w:rsid w:val="009E1600"/>
    <w:rsid w:val="009E1613"/>
    <w:rsid w:val="00A13F0B"/>
    <w:rsid w:val="00A25229"/>
    <w:rsid w:val="00A408DC"/>
    <w:rsid w:val="00A456E2"/>
    <w:rsid w:val="00A467A9"/>
    <w:rsid w:val="00A52017"/>
    <w:rsid w:val="00A72574"/>
    <w:rsid w:val="00A758F3"/>
    <w:rsid w:val="00A77760"/>
    <w:rsid w:val="00A923AE"/>
    <w:rsid w:val="00AA5007"/>
    <w:rsid w:val="00AB18D6"/>
    <w:rsid w:val="00AB5054"/>
    <w:rsid w:val="00AC4018"/>
    <w:rsid w:val="00AC5876"/>
    <w:rsid w:val="00AE16C7"/>
    <w:rsid w:val="00B10A06"/>
    <w:rsid w:val="00B2159E"/>
    <w:rsid w:val="00B27EEA"/>
    <w:rsid w:val="00B35B85"/>
    <w:rsid w:val="00B66984"/>
    <w:rsid w:val="00B77393"/>
    <w:rsid w:val="00B8397D"/>
    <w:rsid w:val="00BA490E"/>
    <w:rsid w:val="00BB6AA3"/>
    <w:rsid w:val="00BC0FDB"/>
    <w:rsid w:val="00BD0308"/>
    <w:rsid w:val="00BF62C7"/>
    <w:rsid w:val="00C149C9"/>
    <w:rsid w:val="00C264D1"/>
    <w:rsid w:val="00C41F7E"/>
    <w:rsid w:val="00C42F95"/>
    <w:rsid w:val="00C47025"/>
    <w:rsid w:val="00C60536"/>
    <w:rsid w:val="00C711FF"/>
    <w:rsid w:val="00C712A3"/>
    <w:rsid w:val="00C851E2"/>
    <w:rsid w:val="00C90248"/>
    <w:rsid w:val="00CA397D"/>
    <w:rsid w:val="00CB0BDC"/>
    <w:rsid w:val="00CB52C1"/>
    <w:rsid w:val="00CC1F55"/>
    <w:rsid w:val="00CC21FA"/>
    <w:rsid w:val="00CC2E2D"/>
    <w:rsid w:val="00CC684F"/>
    <w:rsid w:val="00D0142B"/>
    <w:rsid w:val="00D15DF8"/>
    <w:rsid w:val="00D405F1"/>
    <w:rsid w:val="00D47023"/>
    <w:rsid w:val="00D523DB"/>
    <w:rsid w:val="00D65299"/>
    <w:rsid w:val="00D838DE"/>
    <w:rsid w:val="00DA2A45"/>
    <w:rsid w:val="00DB0F18"/>
    <w:rsid w:val="00DB3387"/>
    <w:rsid w:val="00DC6DBD"/>
    <w:rsid w:val="00DE1C85"/>
    <w:rsid w:val="00DF4E29"/>
    <w:rsid w:val="00DF5B45"/>
    <w:rsid w:val="00E01F15"/>
    <w:rsid w:val="00E056AB"/>
    <w:rsid w:val="00E13278"/>
    <w:rsid w:val="00E13D33"/>
    <w:rsid w:val="00E317B4"/>
    <w:rsid w:val="00E33970"/>
    <w:rsid w:val="00E45ADB"/>
    <w:rsid w:val="00E76484"/>
    <w:rsid w:val="00E83116"/>
    <w:rsid w:val="00EB5D0E"/>
    <w:rsid w:val="00ED7456"/>
    <w:rsid w:val="00ED756C"/>
    <w:rsid w:val="00EE298E"/>
    <w:rsid w:val="00EF51A2"/>
    <w:rsid w:val="00F04E70"/>
    <w:rsid w:val="00F10AC7"/>
    <w:rsid w:val="00F30567"/>
    <w:rsid w:val="00F42E0E"/>
    <w:rsid w:val="00F47010"/>
    <w:rsid w:val="00F50026"/>
    <w:rsid w:val="00F526FF"/>
    <w:rsid w:val="00F65A41"/>
    <w:rsid w:val="00F759D0"/>
    <w:rsid w:val="00FA6A42"/>
    <w:rsid w:val="00FA6EB4"/>
    <w:rsid w:val="00FB1B3F"/>
    <w:rsid w:val="00FD1A1D"/>
    <w:rsid w:val="00FD6BE3"/>
    <w:rsid w:val="00FE14D9"/>
    <w:rsid w:val="00FE5284"/>
    <w:rsid w:val="00FE71D0"/>
    <w:rsid w:val="00FF5089"/>
    <w:rsid w:val="00FF6E89"/>
    <w:rsid w:val="0847D7AB"/>
    <w:rsid w:val="0A21AE8F"/>
    <w:rsid w:val="0B39EA06"/>
    <w:rsid w:val="0DCAAC4A"/>
    <w:rsid w:val="1554227E"/>
    <w:rsid w:val="18824223"/>
    <w:rsid w:val="19436920"/>
    <w:rsid w:val="2B99EDB2"/>
    <w:rsid w:val="2BDEE4A1"/>
    <w:rsid w:val="2E8C000D"/>
    <w:rsid w:val="33266228"/>
    <w:rsid w:val="41AD4FC1"/>
    <w:rsid w:val="50442F23"/>
    <w:rsid w:val="5D7CBCF8"/>
    <w:rsid w:val="6588895D"/>
    <w:rsid w:val="66CF9887"/>
    <w:rsid w:val="69BA4606"/>
    <w:rsid w:val="7633964E"/>
    <w:rsid w:val="7CD956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D68F"/>
  <w15:chartTrackingRefBased/>
  <w15:docId w15:val="{ACF4168A-9B70-084F-A0BF-CC0C1B30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484"/>
    <w:pPr>
      <w:ind w:left="720"/>
      <w:contextualSpacing/>
    </w:pPr>
  </w:style>
  <w:style w:type="paragraph" w:styleId="Footer">
    <w:name w:val="footer"/>
    <w:basedOn w:val="Normal"/>
    <w:link w:val="FooterChar"/>
    <w:uiPriority w:val="99"/>
    <w:unhideWhenUsed/>
    <w:rsid w:val="003235E0"/>
    <w:pPr>
      <w:tabs>
        <w:tab w:val="center" w:pos="4680"/>
        <w:tab w:val="right" w:pos="9360"/>
      </w:tabs>
    </w:pPr>
  </w:style>
  <w:style w:type="character" w:customStyle="1" w:styleId="FooterChar">
    <w:name w:val="Footer Char"/>
    <w:basedOn w:val="DefaultParagraphFont"/>
    <w:link w:val="Footer"/>
    <w:uiPriority w:val="99"/>
    <w:rsid w:val="003235E0"/>
  </w:style>
  <w:style w:type="character" w:styleId="PageNumber">
    <w:name w:val="page number"/>
    <w:basedOn w:val="DefaultParagraphFont"/>
    <w:uiPriority w:val="99"/>
    <w:semiHidden/>
    <w:unhideWhenUsed/>
    <w:rsid w:val="003235E0"/>
  </w:style>
  <w:style w:type="character" w:styleId="Hyperlink">
    <w:name w:val="Hyperlink"/>
    <w:basedOn w:val="DefaultParagraphFont"/>
    <w:uiPriority w:val="99"/>
    <w:unhideWhenUsed/>
    <w:rsid w:val="00DF5B45"/>
    <w:rPr>
      <w:color w:val="0563C1" w:themeColor="hyperlink"/>
      <w:u w:val="single"/>
    </w:rPr>
  </w:style>
  <w:style w:type="character" w:styleId="UnresolvedMention">
    <w:name w:val="Unresolved Mention"/>
    <w:basedOn w:val="DefaultParagraphFont"/>
    <w:uiPriority w:val="99"/>
    <w:semiHidden/>
    <w:unhideWhenUsed/>
    <w:rsid w:val="00DF5B45"/>
    <w:rPr>
      <w:color w:val="605E5C"/>
      <w:shd w:val="clear" w:color="auto" w:fill="E1DFDD"/>
    </w:rPr>
  </w:style>
  <w:style w:type="paragraph" w:customStyle="1" w:styleId="paragraph">
    <w:name w:val="paragraph"/>
    <w:basedOn w:val="Normal"/>
    <w:rsid w:val="00E056AB"/>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E056AB"/>
  </w:style>
  <w:style w:type="character" w:customStyle="1" w:styleId="normaltextrun">
    <w:name w:val="normaltextrun"/>
    <w:basedOn w:val="DefaultParagraphFont"/>
    <w:rsid w:val="00E056AB"/>
  </w:style>
  <w:style w:type="paragraph" w:styleId="Revision">
    <w:name w:val="Revision"/>
    <w:hidden/>
    <w:uiPriority w:val="99"/>
    <w:semiHidden/>
    <w:rsid w:val="00B27EEA"/>
  </w:style>
  <w:style w:type="character" w:styleId="CommentReference">
    <w:name w:val="annotation reference"/>
    <w:basedOn w:val="DefaultParagraphFont"/>
    <w:uiPriority w:val="99"/>
    <w:semiHidden/>
    <w:unhideWhenUsed/>
    <w:rsid w:val="00B27EEA"/>
    <w:rPr>
      <w:sz w:val="16"/>
      <w:szCs w:val="16"/>
    </w:rPr>
  </w:style>
  <w:style w:type="paragraph" w:styleId="CommentText">
    <w:name w:val="annotation text"/>
    <w:basedOn w:val="Normal"/>
    <w:link w:val="CommentTextChar"/>
    <w:uiPriority w:val="99"/>
    <w:semiHidden/>
    <w:unhideWhenUsed/>
    <w:rsid w:val="00B27EEA"/>
    <w:rPr>
      <w:sz w:val="20"/>
      <w:szCs w:val="20"/>
    </w:rPr>
  </w:style>
  <w:style w:type="character" w:customStyle="1" w:styleId="CommentTextChar">
    <w:name w:val="Comment Text Char"/>
    <w:basedOn w:val="DefaultParagraphFont"/>
    <w:link w:val="CommentText"/>
    <w:uiPriority w:val="99"/>
    <w:semiHidden/>
    <w:rsid w:val="00B27EEA"/>
    <w:rPr>
      <w:sz w:val="20"/>
      <w:szCs w:val="20"/>
    </w:rPr>
  </w:style>
  <w:style w:type="paragraph" w:styleId="CommentSubject">
    <w:name w:val="annotation subject"/>
    <w:basedOn w:val="CommentText"/>
    <w:next w:val="CommentText"/>
    <w:link w:val="CommentSubjectChar"/>
    <w:uiPriority w:val="99"/>
    <w:semiHidden/>
    <w:unhideWhenUsed/>
    <w:rsid w:val="0088683B"/>
    <w:rPr>
      <w:b/>
      <w:bCs/>
    </w:rPr>
  </w:style>
  <w:style w:type="character" w:customStyle="1" w:styleId="CommentSubjectChar">
    <w:name w:val="Comment Subject Char"/>
    <w:basedOn w:val="CommentTextChar"/>
    <w:link w:val="CommentSubject"/>
    <w:uiPriority w:val="99"/>
    <w:semiHidden/>
    <w:rsid w:val="0088683B"/>
    <w:rPr>
      <w:b/>
      <w:bCs/>
      <w:sz w:val="20"/>
      <w:szCs w:val="20"/>
    </w:rPr>
  </w:style>
  <w:style w:type="paragraph" w:styleId="FootnoteText">
    <w:name w:val="footnote text"/>
    <w:basedOn w:val="Normal"/>
    <w:link w:val="FootnoteTextChar"/>
    <w:uiPriority w:val="99"/>
    <w:semiHidden/>
    <w:unhideWhenUsed/>
    <w:rsid w:val="00593638"/>
    <w:rPr>
      <w:sz w:val="20"/>
      <w:szCs w:val="20"/>
    </w:rPr>
  </w:style>
  <w:style w:type="character" w:customStyle="1" w:styleId="FootnoteTextChar">
    <w:name w:val="Footnote Text Char"/>
    <w:basedOn w:val="DefaultParagraphFont"/>
    <w:link w:val="FootnoteText"/>
    <w:uiPriority w:val="99"/>
    <w:semiHidden/>
    <w:rsid w:val="00593638"/>
    <w:rPr>
      <w:sz w:val="20"/>
      <w:szCs w:val="20"/>
    </w:rPr>
  </w:style>
  <w:style w:type="character" w:styleId="FootnoteReference">
    <w:name w:val="footnote reference"/>
    <w:basedOn w:val="DefaultParagraphFont"/>
    <w:uiPriority w:val="99"/>
    <w:semiHidden/>
    <w:unhideWhenUsed/>
    <w:rsid w:val="00593638"/>
    <w:rPr>
      <w:vertAlign w:val="superscript"/>
    </w:rPr>
  </w:style>
  <w:style w:type="paragraph" w:styleId="Header">
    <w:name w:val="header"/>
    <w:basedOn w:val="Normal"/>
    <w:link w:val="HeaderChar"/>
    <w:uiPriority w:val="99"/>
    <w:semiHidden/>
    <w:unhideWhenUsed/>
    <w:rsid w:val="00DC6DBD"/>
    <w:pPr>
      <w:tabs>
        <w:tab w:val="center" w:pos="4680"/>
        <w:tab w:val="right" w:pos="9360"/>
      </w:tabs>
    </w:pPr>
  </w:style>
  <w:style w:type="character" w:customStyle="1" w:styleId="HeaderChar">
    <w:name w:val="Header Char"/>
    <w:basedOn w:val="DefaultParagraphFont"/>
    <w:link w:val="Header"/>
    <w:uiPriority w:val="99"/>
    <w:semiHidden/>
    <w:rsid w:val="00DC6DBD"/>
  </w:style>
  <w:style w:type="character" w:styleId="FollowedHyperlink">
    <w:name w:val="FollowedHyperlink"/>
    <w:basedOn w:val="DefaultParagraphFont"/>
    <w:uiPriority w:val="99"/>
    <w:semiHidden/>
    <w:unhideWhenUsed/>
    <w:rsid w:val="003A00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3433">
      <w:bodyDiv w:val="1"/>
      <w:marLeft w:val="0"/>
      <w:marRight w:val="0"/>
      <w:marTop w:val="0"/>
      <w:marBottom w:val="0"/>
      <w:divBdr>
        <w:top w:val="none" w:sz="0" w:space="0" w:color="auto"/>
        <w:left w:val="none" w:sz="0" w:space="0" w:color="auto"/>
        <w:bottom w:val="none" w:sz="0" w:space="0" w:color="auto"/>
        <w:right w:val="none" w:sz="0" w:space="0" w:color="auto"/>
      </w:divBdr>
      <w:divsChild>
        <w:div w:id="379088364">
          <w:marLeft w:val="1166"/>
          <w:marRight w:val="0"/>
          <w:marTop w:val="0"/>
          <w:marBottom w:val="0"/>
          <w:divBdr>
            <w:top w:val="none" w:sz="0" w:space="0" w:color="auto"/>
            <w:left w:val="none" w:sz="0" w:space="0" w:color="auto"/>
            <w:bottom w:val="none" w:sz="0" w:space="0" w:color="auto"/>
            <w:right w:val="none" w:sz="0" w:space="0" w:color="auto"/>
          </w:divBdr>
        </w:div>
        <w:div w:id="1649818572">
          <w:marLeft w:val="1166"/>
          <w:marRight w:val="0"/>
          <w:marTop w:val="0"/>
          <w:marBottom w:val="0"/>
          <w:divBdr>
            <w:top w:val="none" w:sz="0" w:space="0" w:color="auto"/>
            <w:left w:val="none" w:sz="0" w:space="0" w:color="auto"/>
            <w:bottom w:val="none" w:sz="0" w:space="0" w:color="auto"/>
            <w:right w:val="none" w:sz="0" w:space="0" w:color="auto"/>
          </w:divBdr>
        </w:div>
      </w:divsChild>
    </w:div>
    <w:div w:id="267734708">
      <w:bodyDiv w:val="1"/>
      <w:marLeft w:val="0"/>
      <w:marRight w:val="0"/>
      <w:marTop w:val="0"/>
      <w:marBottom w:val="0"/>
      <w:divBdr>
        <w:top w:val="none" w:sz="0" w:space="0" w:color="auto"/>
        <w:left w:val="none" w:sz="0" w:space="0" w:color="auto"/>
        <w:bottom w:val="none" w:sz="0" w:space="0" w:color="auto"/>
        <w:right w:val="none" w:sz="0" w:space="0" w:color="auto"/>
      </w:divBdr>
      <w:divsChild>
        <w:div w:id="1457943267">
          <w:marLeft w:val="0"/>
          <w:marRight w:val="0"/>
          <w:marTop w:val="40"/>
          <w:marBottom w:val="0"/>
          <w:divBdr>
            <w:top w:val="none" w:sz="0" w:space="0" w:color="auto"/>
            <w:left w:val="none" w:sz="0" w:space="0" w:color="auto"/>
            <w:bottom w:val="none" w:sz="0" w:space="0" w:color="auto"/>
            <w:right w:val="none" w:sz="0" w:space="0" w:color="auto"/>
          </w:divBdr>
        </w:div>
        <w:div w:id="2097510888">
          <w:marLeft w:val="0"/>
          <w:marRight w:val="0"/>
          <w:marTop w:val="40"/>
          <w:marBottom w:val="0"/>
          <w:divBdr>
            <w:top w:val="none" w:sz="0" w:space="0" w:color="auto"/>
            <w:left w:val="none" w:sz="0" w:space="0" w:color="auto"/>
            <w:bottom w:val="none" w:sz="0" w:space="0" w:color="auto"/>
            <w:right w:val="none" w:sz="0" w:space="0" w:color="auto"/>
          </w:divBdr>
        </w:div>
        <w:div w:id="1109205645">
          <w:marLeft w:val="0"/>
          <w:marRight w:val="0"/>
          <w:marTop w:val="40"/>
          <w:marBottom w:val="0"/>
          <w:divBdr>
            <w:top w:val="none" w:sz="0" w:space="0" w:color="auto"/>
            <w:left w:val="none" w:sz="0" w:space="0" w:color="auto"/>
            <w:bottom w:val="none" w:sz="0" w:space="0" w:color="auto"/>
            <w:right w:val="none" w:sz="0" w:space="0" w:color="auto"/>
          </w:divBdr>
        </w:div>
      </w:divsChild>
    </w:div>
    <w:div w:id="488178336">
      <w:bodyDiv w:val="1"/>
      <w:marLeft w:val="0"/>
      <w:marRight w:val="0"/>
      <w:marTop w:val="0"/>
      <w:marBottom w:val="0"/>
      <w:divBdr>
        <w:top w:val="none" w:sz="0" w:space="0" w:color="auto"/>
        <w:left w:val="none" w:sz="0" w:space="0" w:color="auto"/>
        <w:bottom w:val="none" w:sz="0" w:space="0" w:color="auto"/>
        <w:right w:val="none" w:sz="0" w:space="0" w:color="auto"/>
      </w:divBdr>
    </w:div>
    <w:div w:id="537477561">
      <w:bodyDiv w:val="1"/>
      <w:marLeft w:val="0"/>
      <w:marRight w:val="0"/>
      <w:marTop w:val="0"/>
      <w:marBottom w:val="0"/>
      <w:divBdr>
        <w:top w:val="none" w:sz="0" w:space="0" w:color="auto"/>
        <w:left w:val="none" w:sz="0" w:space="0" w:color="auto"/>
        <w:bottom w:val="none" w:sz="0" w:space="0" w:color="auto"/>
        <w:right w:val="none" w:sz="0" w:space="0" w:color="auto"/>
      </w:divBdr>
      <w:divsChild>
        <w:div w:id="685059273">
          <w:marLeft w:val="547"/>
          <w:marRight w:val="0"/>
          <w:marTop w:val="60"/>
          <w:marBottom w:val="0"/>
          <w:divBdr>
            <w:top w:val="none" w:sz="0" w:space="0" w:color="auto"/>
            <w:left w:val="none" w:sz="0" w:space="0" w:color="auto"/>
            <w:bottom w:val="none" w:sz="0" w:space="0" w:color="auto"/>
            <w:right w:val="none" w:sz="0" w:space="0" w:color="auto"/>
          </w:divBdr>
        </w:div>
        <w:div w:id="1497723745">
          <w:marLeft w:val="1440"/>
          <w:marRight w:val="0"/>
          <w:marTop w:val="60"/>
          <w:marBottom w:val="0"/>
          <w:divBdr>
            <w:top w:val="none" w:sz="0" w:space="0" w:color="auto"/>
            <w:left w:val="none" w:sz="0" w:space="0" w:color="auto"/>
            <w:bottom w:val="none" w:sz="0" w:space="0" w:color="auto"/>
            <w:right w:val="none" w:sz="0" w:space="0" w:color="auto"/>
          </w:divBdr>
        </w:div>
        <w:div w:id="831723696">
          <w:marLeft w:val="1440"/>
          <w:marRight w:val="0"/>
          <w:marTop w:val="60"/>
          <w:marBottom w:val="0"/>
          <w:divBdr>
            <w:top w:val="none" w:sz="0" w:space="0" w:color="auto"/>
            <w:left w:val="none" w:sz="0" w:space="0" w:color="auto"/>
            <w:bottom w:val="none" w:sz="0" w:space="0" w:color="auto"/>
            <w:right w:val="none" w:sz="0" w:space="0" w:color="auto"/>
          </w:divBdr>
        </w:div>
        <w:div w:id="548956108">
          <w:marLeft w:val="1440"/>
          <w:marRight w:val="0"/>
          <w:marTop w:val="60"/>
          <w:marBottom w:val="0"/>
          <w:divBdr>
            <w:top w:val="none" w:sz="0" w:space="0" w:color="auto"/>
            <w:left w:val="none" w:sz="0" w:space="0" w:color="auto"/>
            <w:bottom w:val="none" w:sz="0" w:space="0" w:color="auto"/>
            <w:right w:val="none" w:sz="0" w:space="0" w:color="auto"/>
          </w:divBdr>
        </w:div>
      </w:divsChild>
    </w:div>
    <w:div w:id="590744004">
      <w:bodyDiv w:val="1"/>
      <w:marLeft w:val="0"/>
      <w:marRight w:val="0"/>
      <w:marTop w:val="0"/>
      <w:marBottom w:val="0"/>
      <w:divBdr>
        <w:top w:val="none" w:sz="0" w:space="0" w:color="auto"/>
        <w:left w:val="none" w:sz="0" w:space="0" w:color="auto"/>
        <w:bottom w:val="none" w:sz="0" w:space="0" w:color="auto"/>
        <w:right w:val="none" w:sz="0" w:space="0" w:color="auto"/>
      </w:divBdr>
      <w:divsChild>
        <w:div w:id="699667749">
          <w:marLeft w:val="1267"/>
          <w:marRight w:val="0"/>
          <w:marTop w:val="80"/>
          <w:marBottom w:val="0"/>
          <w:divBdr>
            <w:top w:val="none" w:sz="0" w:space="0" w:color="auto"/>
            <w:left w:val="none" w:sz="0" w:space="0" w:color="auto"/>
            <w:bottom w:val="none" w:sz="0" w:space="0" w:color="auto"/>
            <w:right w:val="none" w:sz="0" w:space="0" w:color="auto"/>
          </w:divBdr>
        </w:div>
        <w:div w:id="429204916">
          <w:marLeft w:val="1267"/>
          <w:marRight w:val="0"/>
          <w:marTop w:val="80"/>
          <w:marBottom w:val="0"/>
          <w:divBdr>
            <w:top w:val="none" w:sz="0" w:space="0" w:color="auto"/>
            <w:left w:val="none" w:sz="0" w:space="0" w:color="auto"/>
            <w:bottom w:val="none" w:sz="0" w:space="0" w:color="auto"/>
            <w:right w:val="none" w:sz="0" w:space="0" w:color="auto"/>
          </w:divBdr>
        </w:div>
        <w:div w:id="63114242">
          <w:marLeft w:val="1267"/>
          <w:marRight w:val="0"/>
          <w:marTop w:val="80"/>
          <w:marBottom w:val="0"/>
          <w:divBdr>
            <w:top w:val="none" w:sz="0" w:space="0" w:color="auto"/>
            <w:left w:val="none" w:sz="0" w:space="0" w:color="auto"/>
            <w:bottom w:val="none" w:sz="0" w:space="0" w:color="auto"/>
            <w:right w:val="none" w:sz="0" w:space="0" w:color="auto"/>
          </w:divBdr>
        </w:div>
        <w:div w:id="1802645942">
          <w:marLeft w:val="1267"/>
          <w:marRight w:val="0"/>
          <w:marTop w:val="80"/>
          <w:marBottom w:val="0"/>
          <w:divBdr>
            <w:top w:val="none" w:sz="0" w:space="0" w:color="auto"/>
            <w:left w:val="none" w:sz="0" w:space="0" w:color="auto"/>
            <w:bottom w:val="none" w:sz="0" w:space="0" w:color="auto"/>
            <w:right w:val="none" w:sz="0" w:space="0" w:color="auto"/>
          </w:divBdr>
        </w:div>
        <w:div w:id="1583759966">
          <w:marLeft w:val="1267"/>
          <w:marRight w:val="0"/>
          <w:marTop w:val="80"/>
          <w:marBottom w:val="0"/>
          <w:divBdr>
            <w:top w:val="none" w:sz="0" w:space="0" w:color="auto"/>
            <w:left w:val="none" w:sz="0" w:space="0" w:color="auto"/>
            <w:bottom w:val="none" w:sz="0" w:space="0" w:color="auto"/>
            <w:right w:val="none" w:sz="0" w:space="0" w:color="auto"/>
          </w:divBdr>
        </w:div>
      </w:divsChild>
    </w:div>
    <w:div w:id="889653891">
      <w:bodyDiv w:val="1"/>
      <w:marLeft w:val="0"/>
      <w:marRight w:val="0"/>
      <w:marTop w:val="0"/>
      <w:marBottom w:val="0"/>
      <w:divBdr>
        <w:top w:val="none" w:sz="0" w:space="0" w:color="auto"/>
        <w:left w:val="none" w:sz="0" w:space="0" w:color="auto"/>
        <w:bottom w:val="none" w:sz="0" w:space="0" w:color="auto"/>
        <w:right w:val="none" w:sz="0" w:space="0" w:color="auto"/>
      </w:divBdr>
      <w:divsChild>
        <w:div w:id="1465005875">
          <w:marLeft w:val="0"/>
          <w:marRight w:val="0"/>
          <w:marTop w:val="40"/>
          <w:marBottom w:val="0"/>
          <w:divBdr>
            <w:top w:val="none" w:sz="0" w:space="0" w:color="auto"/>
            <w:left w:val="none" w:sz="0" w:space="0" w:color="auto"/>
            <w:bottom w:val="none" w:sz="0" w:space="0" w:color="auto"/>
            <w:right w:val="none" w:sz="0" w:space="0" w:color="auto"/>
          </w:divBdr>
        </w:div>
        <w:div w:id="33434952">
          <w:marLeft w:val="0"/>
          <w:marRight w:val="0"/>
          <w:marTop w:val="40"/>
          <w:marBottom w:val="0"/>
          <w:divBdr>
            <w:top w:val="none" w:sz="0" w:space="0" w:color="auto"/>
            <w:left w:val="none" w:sz="0" w:space="0" w:color="auto"/>
            <w:bottom w:val="none" w:sz="0" w:space="0" w:color="auto"/>
            <w:right w:val="none" w:sz="0" w:space="0" w:color="auto"/>
          </w:divBdr>
        </w:div>
      </w:divsChild>
    </w:div>
    <w:div w:id="938290607">
      <w:bodyDiv w:val="1"/>
      <w:marLeft w:val="0"/>
      <w:marRight w:val="0"/>
      <w:marTop w:val="0"/>
      <w:marBottom w:val="0"/>
      <w:divBdr>
        <w:top w:val="none" w:sz="0" w:space="0" w:color="auto"/>
        <w:left w:val="none" w:sz="0" w:space="0" w:color="auto"/>
        <w:bottom w:val="none" w:sz="0" w:space="0" w:color="auto"/>
        <w:right w:val="none" w:sz="0" w:space="0" w:color="auto"/>
      </w:divBdr>
      <w:divsChild>
        <w:div w:id="184102831">
          <w:marLeft w:val="446"/>
          <w:marRight w:val="0"/>
          <w:marTop w:val="0"/>
          <w:marBottom w:val="0"/>
          <w:divBdr>
            <w:top w:val="none" w:sz="0" w:space="0" w:color="auto"/>
            <w:left w:val="none" w:sz="0" w:space="0" w:color="auto"/>
            <w:bottom w:val="none" w:sz="0" w:space="0" w:color="auto"/>
            <w:right w:val="none" w:sz="0" w:space="0" w:color="auto"/>
          </w:divBdr>
        </w:div>
        <w:div w:id="57553045">
          <w:marLeft w:val="446"/>
          <w:marRight w:val="0"/>
          <w:marTop w:val="0"/>
          <w:marBottom w:val="0"/>
          <w:divBdr>
            <w:top w:val="none" w:sz="0" w:space="0" w:color="auto"/>
            <w:left w:val="none" w:sz="0" w:space="0" w:color="auto"/>
            <w:bottom w:val="none" w:sz="0" w:space="0" w:color="auto"/>
            <w:right w:val="none" w:sz="0" w:space="0" w:color="auto"/>
          </w:divBdr>
        </w:div>
        <w:div w:id="440802524">
          <w:marLeft w:val="446"/>
          <w:marRight w:val="0"/>
          <w:marTop w:val="0"/>
          <w:marBottom w:val="0"/>
          <w:divBdr>
            <w:top w:val="none" w:sz="0" w:space="0" w:color="auto"/>
            <w:left w:val="none" w:sz="0" w:space="0" w:color="auto"/>
            <w:bottom w:val="none" w:sz="0" w:space="0" w:color="auto"/>
            <w:right w:val="none" w:sz="0" w:space="0" w:color="auto"/>
          </w:divBdr>
        </w:div>
        <w:div w:id="557977699">
          <w:marLeft w:val="446"/>
          <w:marRight w:val="0"/>
          <w:marTop w:val="0"/>
          <w:marBottom w:val="0"/>
          <w:divBdr>
            <w:top w:val="none" w:sz="0" w:space="0" w:color="auto"/>
            <w:left w:val="none" w:sz="0" w:space="0" w:color="auto"/>
            <w:bottom w:val="none" w:sz="0" w:space="0" w:color="auto"/>
            <w:right w:val="none" w:sz="0" w:space="0" w:color="auto"/>
          </w:divBdr>
        </w:div>
      </w:divsChild>
    </w:div>
    <w:div w:id="1109811641">
      <w:bodyDiv w:val="1"/>
      <w:marLeft w:val="0"/>
      <w:marRight w:val="0"/>
      <w:marTop w:val="0"/>
      <w:marBottom w:val="0"/>
      <w:divBdr>
        <w:top w:val="none" w:sz="0" w:space="0" w:color="auto"/>
        <w:left w:val="none" w:sz="0" w:space="0" w:color="auto"/>
        <w:bottom w:val="none" w:sz="0" w:space="0" w:color="auto"/>
        <w:right w:val="none" w:sz="0" w:space="0" w:color="auto"/>
      </w:divBdr>
      <w:divsChild>
        <w:div w:id="503515871">
          <w:marLeft w:val="0"/>
          <w:marRight w:val="0"/>
          <w:marTop w:val="240"/>
          <w:marBottom w:val="0"/>
          <w:divBdr>
            <w:top w:val="none" w:sz="0" w:space="0" w:color="auto"/>
            <w:left w:val="none" w:sz="0" w:space="0" w:color="auto"/>
            <w:bottom w:val="none" w:sz="0" w:space="0" w:color="auto"/>
            <w:right w:val="none" w:sz="0" w:space="0" w:color="auto"/>
          </w:divBdr>
        </w:div>
        <w:div w:id="175005810">
          <w:marLeft w:val="720"/>
          <w:marRight w:val="0"/>
          <w:marTop w:val="240"/>
          <w:marBottom w:val="0"/>
          <w:divBdr>
            <w:top w:val="none" w:sz="0" w:space="0" w:color="auto"/>
            <w:left w:val="none" w:sz="0" w:space="0" w:color="auto"/>
            <w:bottom w:val="none" w:sz="0" w:space="0" w:color="auto"/>
            <w:right w:val="none" w:sz="0" w:space="0" w:color="auto"/>
          </w:divBdr>
        </w:div>
        <w:div w:id="317851687">
          <w:marLeft w:val="0"/>
          <w:marRight w:val="0"/>
          <w:marTop w:val="240"/>
          <w:marBottom w:val="0"/>
          <w:divBdr>
            <w:top w:val="none" w:sz="0" w:space="0" w:color="auto"/>
            <w:left w:val="none" w:sz="0" w:space="0" w:color="auto"/>
            <w:bottom w:val="none" w:sz="0" w:space="0" w:color="auto"/>
            <w:right w:val="none" w:sz="0" w:space="0" w:color="auto"/>
          </w:divBdr>
        </w:div>
        <w:div w:id="1643189292">
          <w:marLeft w:val="1440"/>
          <w:marRight w:val="0"/>
          <w:marTop w:val="40"/>
          <w:marBottom w:val="0"/>
          <w:divBdr>
            <w:top w:val="none" w:sz="0" w:space="0" w:color="auto"/>
            <w:left w:val="none" w:sz="0" w:space="0" w:color="auto"/>
            <w:bottom w:val="none" w:sz="0" w:space="0" w:color="auto"/>
            <w:right w:val="none" w:sz="0" w:space="0" w:color="auto"/>
          </w:divBdr>
        </w:div>
        <w:div w:id="1505319596">
          <w:marLeft w:val="1440"/>
          <w:marRight w:val="0"/>
          <w:marTop w:val="40"/>
          <w:marBottom w:val="0"/>
          <w:divBdr>
            <w:top w:val="none" w:sz="0" w:space="0" w:color="auto"/>
            <w:left w:val="none" w:sz="0" w:space="0" w:color="auto"/>
            <w:bottom w:val="none" w:sz="0" w:space="0" w:color="auto"/>
            <w:right w:val="none" w:sz="0" w:space="0" w:color="auto"/>
          </w:divBdr>
        </w:div>
        <w:div w:id="1826626835">
          <w:marLeft w:val="1440"/>
          <w:marRight w:val="0"/>
          <w:marTop w:val="40"/>
          <w:marBottom w:val="0"/>
          <w:divBdr>
            <w:top w:val="none" w:sz="0" w:space="0" w:color="auto"/>
            <w:left w:val="none" w:sz="0" w:space="0" w:color="auto"/>
            <w:bottom w:val="none" w:sz="0" w:space="0" w:color="auto"/>
            <w:right w:val="none" w:sz="0" w:space="0" w:color="auto"/>
          </w:divBdr>
        </w:div>
        <w:div w:id="91322013">
          <w:marLeft w:val="1440"/>
          <w:marRight w:val="0"/>
          <w:marTop w:val="40"/>
          <w:marBottom w:val="0"/>
          <w:divBdr>
            <w:top w:val="none" w:sz="0" w:space="0" w:color="auto"/>
            <w:left w:val="none" w:sz="0" w:space="0" w:color="auto"/>
            <w:bottom w:val="none" w:sz="0" w:space="0" w:color="auto"/>
            <w:right w:val="none" w:sz="0" w:space="0" w:color="auto"/>
          </w:divBdr>
        </w:div>
        <w:div w:id="1928683774">
          <w:marLeft w:val="1440"/>
          <w:marRight w:val="0"/>
          <w:marTop w:val="40"/>
          <w:marBottom w:val="0"/>
          <w:divBdr>
            <w:top w:val="none" w:sz="0" w:space="0" w:color="auto"/>
            <w:left w:val="none" w:sz="0" w:space="0" w:color="auto"/>
            <w:bottom w:val="none" w:sz="0" w:space="0" w:color="auto"/>
            <w:right w:val="none" w:sz="0" w:space="0" w:color="auto"/>
          </w:divBdr>
        </w:div>
        <w:div w:id="1170759381">
          <w:marLeft w:val="720"/>
          <w:marRight w:val="0"/>
          <w:marTop w:val="40"/>
          <w:marBottom w:val="0"/>
          <w:divBdr>
            <w:top w:val="none" w:sz="0" w:space="0" w:color="auto"/>
            <w:left w:val="none" w:sz="0" w:space="0" w:color="auto"/>
            <w:bottom w:val="none" w:sz="0" w:space="0" w:color="auto"/>
            <w:right w:val="none" w:sz="0" w:space="0" w:color="auto"/>
          </w:divBdr>
        </w:div>
      </w:divsChild>
    </w:div>
    <w:div w:id="1146968086">
      <w:bodyDiv w:val="1"/>
      <w:marLeft w:val="0"/>
      <w:marRight w:val="0"/>
      <w:marTop w:val="0"/>
      <w:marBottom w:val="0"/>
      <w:divBdr>
        <w:top w:val="none" w:sz="0" w:space="0" w:color="auto"/>
        <w:left w:val="none" w:sz="0" w:space="0" w:color="auto"/>
        <w:bottom w:val="none" w:sz="0" w:space="0" w:color="auto"/>
        <w:right w:val="none" w:sz="0" w:space="0" w:color="auto"/>
      </w:divBdr>
      <w:divsChild>
        <w:div w:id="262998462">
          <w:marLeft w:val="547"/>
          <w:marRight w:val="0"/>
          <w:marTop w:val="300"/>
          <w:marBottom w:val="0"/>
          <w:divBdr>
            <w:top w:val="none" w:sz="0" w:space="0" w:color="auto"/>
            <w:left w:val="none" w:sz="0" w:space="0" w:color="auto"/>
            <w:bottom w:val="none" w:sz="0" w:space="0" w:color="auto"/>
            <w:right w:val="none" w:sz="0" w:space="0" w:color="auto"/>
          </w:divBdr>
        </w:div>
        <w:div w:id="240263972">
          <w:marLeft w:val="1267"/>
          <w:marRight w:val="0"/>
          <w:marTop w:val="60"/>
          <w:marBottom w:val="0"/>
          <w:divBdr>
            <w:top w:val="none" w:sz="0" w:space="0" w:color="auto"/>
            <w:left w:val="none" w:sz="0" w:space="0" w:color="auto"/>
            <w:bottom w:val="none" w:sz="0" w:space="0" w:color="auto"/>
            <w:right w:val="none" w:sz="0" w:space="0" w:color="auto"/>
          </w:divBdr>
        </w:div>
        <w:div w:id="1130442641">
          <w:marLeft w:val="1267"/>
          <w:marRight w:val="0"/>
          <w:marTop w:val="60"/>
          <w:marBottom w:val="0"/>
          <w:divBdr>
            <w:top w:val="none" w:sz="0" w:space="0" w:color="auto"/>
            <w:left w:val="none" w:sz="0" w:space="0" w:color="auto"/>
            <w:bottom w:val="none" w:sz="0" w:space="0" w:color="auto"/>
            <w:right w:val="none" w:sz="0" w:space="0" w:color="auto"/>
          </w:divBdr>
        </w:div>
        <w:div w:id="1961258256">
          <w:marLeft w:val="1267"/>
          <w:marRight w:val="0"/>
          <w:marTop w:val="60"/>
          <w:marBottom w:val="0"/>
          <w:divBdr>
            <w:top w:val="none" w:sz="0" w:space="0" w:color="auto"/>
            <w:left w:val="none" w:sz="0" w:space="0" w:color="auto"/>
            <w:bottom w:val="none" w:sz="0" w:space="0" w:color="auto"/>
            <w:right w:val="none" w:sz="0" w:space="0" w:color="auto"/>
          </w:divBdr>
        </w:div>
        <w:div w:id="2133746650">
          <w:marLeft w:val="1267"/>
          <w:marRight w:val="0"/>
          <w:marTop w:val="60"/>
          <w:marBottom w:val="0"/>
          <w:divBdr>
            <w:top w:val="none" w:sz="0" w:space="0" w:color="auto"/>
            <w:left w:val="none" w:sz="0" w:space="0" w:color="auto"/>
            <w:bottom w:val="none" w:sz="0" w:space="0" w:color="auto"/>
            <w:right w:val="none" w:sz="0" w:space="0" w:color="auto"/>
          </w:divBdr>
        </w:div>
      </w:divsChild>
    </w:div>
    <w:div w:id="1261991841">
      <w:bodyDiv w:val="1"/>
      <w:marLeft w:val="0"/>
      <w:marRight w:val="0"/>
      <w:marTop w:val="0"/>
      <w:marBottom w:val="0"/>
      <w:divBdr>
        <w:top w:val="none" w:sz="0" w:space="0" w:color="auto"/>
        <w:left w:val="none" w:sz="0" w:space="0" w:color="auto"/>
        <w:bottom w:val="none" w:sz="0" w:space="0" w:color="auto"/>
        <w:right w:val="none" w:sz="0" w:space="0" w:color="auto"/>
      </w:divBdr>
      <w:divsChild>
        <w:div w:id="946961899">
          <w:marLeft w:val="446"/>
          <w:marRight w:val="0"/>
          <w:marTop w:val="120"/>
          <w:marBottom w:val="0"/>
          <w:divBdr>
            <w:top w:val="none" w:sz="0" w:space="0" w:color="auto"/>
            <w:left w:val="none" w:sz="0" w:space="0" w:color="auto"/>
            <w:bottom w:val="none" w:sz="0" w:space="0" w:color="auto"/>
            <w:right w:val="none" w:sz="0" w:space="0" w:color="auto"/>
          </w:divBdr>
        </w:div>
        <w:div w:id="1060858366">
          <w:marLeft w:val="446"/>
          <w:marRight w:val="0"/>
          <w:marTop w:val="80"/>
          <w:marBottom w:val="0"/>
          <w:divBdr>
            <w:top w:val="none" w:sz="0" w:space="0" w:color="auto"/>
            <w:left w:val="none" w:sz="0" w:space="0" w:color="auto"/>
            <w:bottom w:val="none" w:sz="0" w:space="0" w:color="auto"/>
            <w:right w:val="none" w:sz="0" w:space="0" w:color="auto"/>
          </w:divBdr>
        </w:div>
      </w:divsChild>
    </w:div>
    <w:div w:id="1298297526">
      <w:bodyDiv w:val="1"/>
      <w:marLeft w:val="0"/>
      <w:marRight w:val="0"/>
      <w:marTop w:val="0"/>
      <w:marBottom w:val="0"/>
      <w:divBdr>
        <w:top w:val="none" w:sz="0" w:space="0" w:color="auto"/>
        <w:left w:val="none" w:sz="0" w:space="0" w:color="auto"/>
        <w:bottom w:val="none" w:sz="0" w:space="0" w:color="auto"/>
        <w:right w:val="none" w:sz="0" w:space="0" w:color="auto"/>
      </w:divBdr>
      <w:divsChild>
        <w:div w:id="1996378069">
          <w:marLeft w:val="360"/>
          <w:marRight w:val="0"/>
          <w:marTop w:val="40"/>
          <w:marBottom w:val="0"/>
          <w:divBdr>
            <w:top w:val="none" w:sz="0" w:space="0" w:color="auto"/>
            <w:left w:val="none" w:sz="0" w:space="0" w:color="auto"/>
            <w:bottom w:val="none" w:sz="0" w:space="0" w:color="auto"/>
            <w:right w:val="none" w:sz="0" w:space="0" w:color="auto"/>
          </w:divBdr>
        </w:div>
        <w:div w:id="100344588">
          <w:marLeft w:val="360"/>
          <w:marRight w:val="0"/>
          <w:marTop w:val="40"/>
          <w:marBottom w:val="0"/>
          <w:divBdr>
            <w:top w:val="none" w:sz="0" w:space="0" w:color="auto"/>
            <w:left w:val="none" w:sz="0" w:space="0" w:color="auto"/>
            <w:bottom w:val="none" w:sz="0" w:space="0" w:color="auto"/>
            <w:right w:val="none" w:sz="0" w:space="0" w:color="auto"/>
          </w:divBdr>
        </w:div>
        <w:div w:id="1403480365">
          <w:marLeft w:val="360"/>
          <w:marRight w:val="0"/>
          <w:marTop w:val="40"/>
          <w:marBottom w:val="0"/>
          <w:divBdr>
            <w:top w:val="none" w:sz="0" w:space="0" w:color="auto"/>
            <w:left w:val="none" w:sz="0" w:space="0" w:color="auto"/>
            <w:bottom w:val="none" w:sz="0" w:space="0" w:color="auto"/>
            <w:right w:val="none" w:sz="0" w:space="0" w:color="auto"/>
          </w:divBdr>
        </w:div>
        <w:div w:id="1735352150">
          <w:marLeft w:val="360"/>
          <w:marRight w:val="0"/>
          <w:marTop w:val="40"/>
          <w:marBottom w:val="0"/>
          <w:divBdr>
            <w:top w:val="none" w:sz="0" w:space="0" w:color="auto"/>
            <w:left w:val="none" w:sz="0" w:space="0" w:color="auto"/>
            <w:bottom w:val="none" w:sz="0" w:space="0" w:color="auto"/>
            <w:right w:val="none" w:sz="0" w:space="0" w:color="auto"/>
          </w:divBdr>
        </w:div>
        <w:div w:id="14775193">
          <w:marLeft w:val="1166"/>
          <w:marRight w:val="0"/>
          <w:marTop w:val="40"/>
          <w:marBottom w:val="0"/>
          <w:divBdr>
            <w:top w:val="none" w:sz="0" w:space="0" w:color="auto"/>
            <w:left w:val="none" w:sz="0" w:space="0" w:color="auto"/>
            <w:bottom w:val="none" w:sz="0" w:space="0" w:color="auto"/>
            <w:right w:val="none" w:sz="0" w:space="0" w:color="auto"/>
          </w:divBdr>
        </w:div>
        <w:div w:id="1113860768">
          <w:marLeft w:val="1166"/>
          <w:marRight w:val="0"/>
          <w:marTop w:val="40"/>
          <w:marBottom w:val="0"/>
          <w:divBdr>
            <w:top w:val="none" w:sz="0" w:space="0" w:color="auto"/>
            <w:left w:val="none" w:sz="0" w:space="0" w:color="auto"/>
            <w:bottom w:val="none" w:sz="0" w:space="0" w:color="auto"/>
            <w:right w:val="none" w:sz="0" w:space="0" w:color="auto"/>
          </w:divBdr>
        </w:div>
        <w:div w:id="332807687">
          <w:marLeft w:val="1166"/>
          <w:marRight w:val="0"/>
          <w:marTop w:val="40"/>
          <w:marBottom w:val="0"/>
          <w:divBdr>
            <w:top w:val="none" w:sz="0" w:space="0" w:color="auto"/>
            <w:left w:val="none" w:sz="0" w:space="0" w:color="auto"/>
            <w:bottom w:val="none" w:sz="0" w:space="0" w:color="auto"/>
            <w:right w:val="none" w:sz="0" w:space="0" w:color="auto"/>
          </w:divBdr>
        </w:div>
        <w:div w:id="1644315512">
          <w:marLeft w:val="360"/>
          <w:marRight w:val="0"/>
          <w:marTop w:val="40"/>
          <w:marBottom w:val="0"/>
          <w:divBdr>
            <w:top w:val="none" w:sz="0" w:space="0" w:color="auto"/>
            <w:left w:val="none" w:sz="0" w:space="0" w:color="auto"/>
            <w:bottom w:val="none" w:sz="0" w:space="0" w:color="auto"/>
            <w:right w:val="none" w:sz="0" w:space="0" w:color="auto"/>
          </w:divBdr>
        </w:div>
        <w:div w:id="759177183">
          <w:marLeft w:val="1166"/>
          <w:marRight w:val="0"/>
          <w:marTop w:val="40"/>
          <w:marBottom w:val="0"/>
          <w:divBdr>
            <w:top w:val="none" w:sz="0" w:space="0" w:color="auto"/>
            <w:left w:val="none" w:sz="0" w:space="0" w:color="auto"/>
            <w:bottom w:val="none" w:sz="0" w:space="0" w:color="auto"/>
            <w:right w:val="none" w:sz="0" w:space="0" w:color="auto"/>
          </w:divBdr>
        </w:div>
        <w:div w:id="788818118">
          <w:marLeft w:val="1166"/>
          <w:marRight w:val="0"/>
          <w:marTop w:val="40"/>
          <w:marBottom w:val="0"/>
          <w:divBdr>
            <w:top w:val="none" w:sz="0" w:space="0" w:color="auto"/>
            <w:left w:val="none" w:sz="0" w:space="0" w:color="auto"/>
            <w:bottom w:val="none" w:sz="0" w:space="0" w:color="auto"/>
            <w:right w:val="none" w:sz="0" w:space="0" w:color="auto"/>
          </w:divBdr>
        </w:div>
        <w:div w:id="945113323">
          <w:marLeft w:val="1166"/>
          <w:marRight w:val="0"/>
          <w:marTop w:val="40"/>
          <w:marBottom w:val="0"/>
          <w:divBdr>
            <w:top w:val="none" w:sz="0" w:space="0" w:color="auto"/>
            <w:left w:val="none" w:sz="0" w:space="0" w:color="auto"/>
            <w:bottom w:val="none" w:sz="0" w:space="0" w:color="auto"/>
            <w:right w:val="none" w:sz="0" w:space="0" w:color="auto"/>
          </w:divBdr>
        </w:div>
        <w:div w:id="1580826071">
          <w:marLeft w:val="1166"/>
          <w:marRight w:val="0"/>
          <w:marTop w:val="40"/>
          <w:marBottom w:val="0"/>
          <w:divBdr>
            <w:top w:val="none" w:sz="0" w:space="0" w:color="auto"/>
            <w:left w:val="none" w:sz="0" w:space="0" w:color="auto"/>
            <w:bottom w:val="none" w:sz="0" w:space="0" w:color="auto"/>
            <w:right w:val="none" w:sz="0" w:space="0" w:color="auto"/>
          </w:divBdr>
        </w:div>
      </w:divsChild>
    </w:div>
    <w:div w:id="1318026990">
      <w:bodyDiv w:val="1"/>
      <w:marLeft w:val="0"/>
      <w:marRight w:val="0"/>
      <w:marTop w:val="0"/>
      <w:marBottom w:val="0"/>
      <w:divBdr>
        <w:top w:val="none" w:sz="0" w:space="0" w:color="auto"/>
        <w:left w:val="none" w:sz="0" w:space="0" w:color="auto"/>
        <w:bottom w:val="none" w:sz="0" w:space="0" w:color="auto"/>
        <w:right w:val="none" w:sz="0" w:space="0" w:color="auto"/>
      </w:divBdr>
    </w:div>
    <w:div w:id="1526291229">
      <w:bodyDiv w:val="1"/>
      <w:marLeft w:val="0"/>
      <w:marRight w:val="0"/>
      <w:marTop w:val="0"/>
      <w:marBottom w:val="0"/>
      <w:divBdr>
        <w:top w:val="none" w:sz="0" w:space="0" w:color="auto"/>
        <w:left w:val="none" w:sz="0" w:space="0" w:color="auto"/>
        <w:bottom w:val="none" w:sz="0" w:space="0" w:color="auto"/>
        <w:right w:val="none" w:sz="0" w:space="0" w:color="auto"/>
      </w:divBdr>
      <w:divsChild>
        <w:div w:id="216673656">
          <w:marLeft w:val="547"/>
          <w:marRight w:val="0"/>
          <w:marTop w:val="0"/>
          <w:marBottom w:val="120"/>
          <w:divBdr>
            <w:top w:val="none" w:sz="0" w:space="0" w:color="auto"/>
            <w:left w:val="none" w:sz="0" w:space="0" w:color="auto"/>
            <w:bottom w:val="none" w:sz="0" w:space="0" w:color="auto"/>
            <w:right w:val="none" w:sz="0" w:space="0" w:color="auto"/>
          </w:divBdr>
        </w:div>
        <w:div w:id="1653365412">
          <w:marLeft w:val="547"/>
          <w:marRight w:val="0"/>
          <w:marTop w:val="0"/>
          <w:marBottom w:val="120"/>
          <w:divBdr>
            <w:top w:val="none" w:sz="0" w:space="0" w:color="auto"/>
            <w:left w:val="none" w:sz="0" w:space="0" w:color="auto"/>
            <w:bottom w:val="none" w:sz="0" w:space="0" w:color="auto"/>
            <w:right w:val="none" w:sz="0" w:space="0" w:color="auto"/>
          </w:divBdr>
        </w:div>
        <w:div w:id="185490280">
          <w:marLeft w:val="547"/>
          <w:marRight w:val="0"/>
          <w:marTop w:val="0"/>
          <w:marBottom w:val="120"/>
          <w:divBdr>
            <w:top w:val="none" w:sz="0" w:space="0" w:color="auto"/>
            <w:left w:val="none" w:sz="0" w:space="0" w:color="auto"/>
            <w:bottom w:val="none" w:sz="0" w:space="0" w:color="auto"/>
            <w:right w:val="none" w:sz="0" w:space="0" w:color="auto"/>
          </w:divBdr>
        </w:div>
      </w:divsChild>
    </w:div>
    <w:div w:id="1554728672">
      <w:bodyDiv w:val="1"/>
      <w:marLeft w:val="0"/>
      <w:marRight w:val="0"/>
      <w:marTop w:val="0"/>
      <w:marBottom w:val="0"/>
      <w:divBdr>
        <w:top w:val="none" w:sz="0" w:space="0" w:color="auto"/>
        <w:left w:val="none" w:sz="0" w:space="0" w:color="auto"/>
        <w:bottom w:val="none" w:sz="0" w:space="0" w:color="auto"/>
        <w:right w:val="none" w:sz="0" w:space="0" w:color="auto"/>
      </w:divBdr>
    </w:div>
    <w:div w:id="1717390167">
      <w:bodyDiv w:val="1"/>
      <w:marLeft w:val="0"/>
      <w:marRight w:val="0"/>
      <w:marTop w:val="0"/>
      <w:marBottom w:val="0"/>
      <w:divBdr>
        <w:top w:val="none" w:sz="0" w:space="0" w:color="auto"/>
        <w:left w:val="none" w:sz="0" w:space="0" w:color="auto"/>
        <w:bottom w:val="none" w:sz="0" w:space="0" w:color="auto"/>
        <w:right w:val="none" w:sz="0" w:space="0" w:color="auto"/>
      </w:divBdr>
      <w:divsChild>
        <w:div w:id="382557904">
          <w:marLeft w:val="720"/>
          <w:marRight w:val="0"/>
          <w:marTop w:val="0"/>
          <w:marBottom w:val="0"/>
          <w:divBdr>
            <w:top w:val="none" w:sz="0" w:space="0" w:color="auto"/>
            <w:left w:val="none" w:sz="0" w:space="0" w:color="auto"/>
            <w:bottom w:val="none" w:sz="0" w:space="0" w:color="auto"/>
            <w:right w:val="none" w:sz="0" w:space="0" w:color="auto"/>
          </w:divBdr>
        </w:div>
        <w:div w:id="82843700">
          <w:marLeft w:val="720"/>
          <w:marRight w:val="0"/>
          <w:marTop w:val="0"/>
          <w:marBottom w:val="0"/>
          <w:divBdr>
            <w:top w:val="none" w:sz="0" w:space="0" w:color="auto"/>
            <w:left w:val="none" w:sz="0" w:space="0" w:color="auto"/>
            <w:bottom w:val="none" w:sz="0" w:space="0" w:color="auto"/>
            <w:right w:val="none" w:sz="0" w:space="0" w:color="auto"/>
          </w:divBdr>
        </w:div>
        <w:div w:id="18316786">
          <w:marLeft w:val="720"/>
          <w:marRight w:val="0"/>
          <w:marTop w:val="0"/>
          <w:marBottom w:val="0"/>
          <w:divBdr>
            <w:top w:val="none" w:sz="0" w:space="0" w:color="auto"/>
            <w:left w:val="none" w:sz="0" w:space="0" w:color="auto"/>
            <w:bottom w:val="none" w:sz="0" w:space="0" w:color="auto"/>
            <w:right w:val="none" w:sz="0" w:space="0" w:color="auto"/>
          </w:divBdr>
        </w:div>
      </w:divsChild>
    </w:div>
    <w:div w:id="1832596967">
      <w:bodyDiv w:val="1"/>
      <w:marLeft w:val="0"/>
      <w:marRight w:val="0"/>
      <w:marTop w:val="0"/>
      <w:marBottom w:val="0"/>
      <w:divBdr>
        <w:top w:val="none" w:sz="0" w:space="0" w:color="auto"/>
        <w:left w:val="none" w:sz="0" w:space="0" w:color="auto"/>
        <w:bottom w:val="none" w:sz="0" w:space="0" w:color="auto"/>
        <w:right w:val="none" w:sz="0" w:space="0" w:color="auto"/>
      </w:divBdr>
      <w:divsChild>
        <w:div w:id="1219781569">
          <w:marLeft w:val="446"/>
          <w:marRight w:val="0"/>
          <w:marTop w:val="0"/>
          <w:marBottom w:val="0"/>
          <w:divBdr>
            <w:top w:val="none" w:sz="0" w:space="0" w:color="auto"/>
            <w:left w:val="none" w:sz="0" w:space="0" w:color="auto"/>
            <w:bottom w:val="none" w:sz="0" w:space="0" w:color="auto"/>
            <w:right w:val="none" w:sz="0" w:space="0" w:color="auto"/>
          </w:divBdr>
        </w:div>
        <w:div w:id="2083792450">
          <w:marLeft w:val="446"/>
          <w:marRight w:val="0"/>
          <w:marTop w:val="0"/>
          <w:marBottom w:val="0"/>
          <w:divBdr>
            <w:top w:val="none" w:sz="0" w:space="0" w:color="auto"/>
            <w:left w:val="none" w:sz="0" w:space="0" w:color="auto"/>
            <w:bottom w:val="none" w:sz="0" w:space="0" w:color="auto"/>
            <w:right w:val="none" w:sz="0" w:space="0" w:color="auto"/>
          </w:divBdr>
        </w:div>
        <w:div w:id="490103393">
          <w:marLeft w:val="446"/>
          <w:marRight w:val="0"/>
          <w:marTop w:val="0"/>
          <w:marBottom w:val="0"/>
          <w:divBdr>
            <w:top w:val="none" w:sz="0" w:space="0" w:color="auto"/>
            <w:left w:val="none" w:sz="0" w:space="0" w:color="auto"/>
            <w:bottom w:val="none" w:sz="0" w:space="0" w:color="auto"/>
            <w:right w:val="none" w:sz="0" w:space="0" w:color="auto"/>
          </w:divBdr>
        </w:div>
        <w:div w:id="1795294918">
          <w:marLeft w:val="446"/>
          <w:marRight w:val="0"/>
          <w:marTop w:val="0"/>
          <w:marBottom w:val="0"/>
          <w:divBdr>
            <w:top w:val="none" w:sz="0" w:space="0" w:color="auto"/>
            <w:left w:val="none" w:sz="0" w:space="0" w:color="auto"/>
            <w:bottom w:val="none" w:sz="0" w:space="0" w:color="auto"/>
            <w:right w:val="none" w:sz="0" w:space="0" w:color="auto"/>
          </w:divBdr>
        </w:div>
      </w:divsChild>
    </w:div>
    <w:div w:id="1850871246">
      <w:bodyDiv w:val="1"/>
      <w:marLeft w:val="0"/>
      <w:marRight w:val="0"/>
      <w:marTop w:val="0"/>
      <w:marBottom w:val="0"/>
      <w:divBdr>
        <w:top w:val="none" w:sz="0" w:space="0" w:color="auto"/>
        <w:left w:val="none" w:sz="0" w:space="0" w:color="auto"/>
        <w:bottom w:val="none" w:sz="0" w:space="0" w:color="auto"/>
        <w:right w:val="none" w:sz="0" w:space="0" w:color="auto"/>
      </w:divBdr>
      <w:divsChild>
        <w:div w:id="1265918084">
          <w:marLeft w:val="0"/>
          <w:marRight w:val="0"/>
          <w:marTop w:val="0"/>
          <w:marBottom w:val="0"/>
          <w:divBdr>
            <w:top w:val="none" w:sz="0" w:space="0" w:color="auto"/>
            <w:left w:val="none" w:sz="0" w:space="0" w:color="auto"/>
            <w:bottom w:val="none" w:sz="0" w:space="0" w:color="auto"/>
            <w:right w:val="none" w:sz="0" w:space="0" w:color="auto"/>
          </w:divBdr>
        </w:div>
        <w:div w:id="1319967138">
          <w:marLeft w:val="0"/>
          <w:marRight w:val="0"/>
          <w:marTop w:val="0"/>
          <w:marBottom w:val="0"/>
          <w:divBdr>
            <w:top w:val="none" w:sz="0" w:space="0" w:color="auto"/>
            <w:left w:val="none" w:sz="0" w:space="0" w:color="auto"/>
            <w:bottom w:val="none" w:sz="0" w:space="0" w:color="auto"/>
            <w:right w:val="none" w:sz="0" w:space="0" w:color="auto"/>
          </w:divBdr>
        </w:div>
      </w:divsChild>
    </w:div>
    <w:div w:id="1853179120">
      <w:bodyDiv w:val="1"/>
      <w:marLeft w:val="0"/>
      <w:marRight w:val="0"/>
      <w:marTop w:val="0"/>
      <w:marBottom w:val="0"/>
      <w:divBdr>
        <w:top w:val="none" w:sz="0" w:space="0" w:color="auto"/>
        <w:left w:val="none" w:sz="0" w:space="0" w:color="auto"/>
        <w:bottom w:val="none" w:sz="0" w:space="0" w:color="auto"/>
        <w:right w:val="none" w:sz="0" w:space="0" w:color="auto"/>
      </w:divBdr>
      <w:divsChild>
        <w:div w:id="2079203058">
          <w:marLeft w:val="0"/>
          <w:marRight w:val="0"/>
          <w:marTop w:val="40"/>
          <w:marBottom w:val="0"/>
          <w:divBdr>
            <w:top w:val="none" w:sz="0" w:space="0" w:color="auto"/>
            <w:left w:val="none" w:sz="0" w:space="0" w:color="auto"/>
            <w:bottom w:val="none" w:sz="0" w:space="0" w:color="auto"/>
            <w:right w:val="none" w:sz="0" w:space="0" w:color="auto"/>
          </w:divBdr>
        </w:div>
        <w:div w:id="2121608234">
          <w:marLeft w:val="0"/>
          <w:marRight w:val="0"/>
          <w:marTop w:val="40"/>
          <w:marBottom w:val="0"/>
          <w:divBdr>
            <w:top w:val="none" w:sz="0" w:space="0" w:color="auto"/>
            <w:left w:val="none" w:sz="0" w:space="0" w:color="auto"/>
            <w:bottom w:val="none" w:sz="0" w:space="0" w:color="auto"/>
            <w:right w:val="none" w:sz="0" w:space="0" w:color="auto"/>
          </w:divBdr>
        </w:div>
        <w:div w:id="1498693420">
          <w:marLeft w:val="0"/>
          <w:marRight w:val="0"/>
          <w:marTop w:val="40"/>
          <w:marBottom w:val="0"/>
          <w:divBdr>
            <w:top w:val="none" w:sz="0" w:space="0" w:color="auto"/>
            <w:left w:val="none" w:sz="0" w:space="0" w:color="auto"/>
            <w:bottom w:val="none" w:sz="0" w:space="0" w:color="auto"/>
            <w:right w:val="none" w:sz="0" w:space="0" w:color="auto"/>
          </w:divBdr>
        </w:div>
        <w:div w:id="932710279">
          <w:marLeft w:val="0"/>
          <w:marRight w:val="0"/>
          <w:marTop w:val="40"/>
          <w:marBottom w:val="0"/>
          <w:divBdr>
            <w:top w:val="none" w:sz="0" w:space="0" w:color="auto"/>
            <w:left w:val="none" w:sz="0" w:space="0" w:color="auto"/>
            <w:bottom w:val="none" w:sz="0" w:space="0" w:color="auto"/>
            <w:right w:val="none" w:sz="0" w:space="0" w:color="auto"/>
          </w:divBdr>
        </w:div>
        <w:div w:id="298800872">
          <w:marLeft w:val="0"/>
          <w:marRight w:val="0"/>
          <w:marTop w:val="40"/>
          <w:marBottom w:val="0"/>
          <w:divBdr>
            <w:top w:val="none" w:sz="0" w:space="0" w:color="auto"/>
            <w:left w:val="none" w:sz="0" w:space="0" w:color="auto"/>
            <w:bottom w:val="none" w:sz="0" w:space="0" w:color="auto"/>
            <w:right w:val="none" w:sz="0" w:space="0" w:color="auto"/>
          </w:divBdr>
        </w:div>
        <w:div w:id="234243430">
          <w:marLeft w:val="0"/>
          <w:marRight w:val="0"/>
          <w:marTop w:val="40"/>
          <w:marBottom w:val="0"/>
          <w:divBdr>
            <w:top w:val="none" w:sz="0" w:space="0" w:color="auto"/>
            <w:left w:val="none" w:sz="0" w:space="0" w:color="auto"/>
            <w:bottom w:val="none" w:sz="0" w:space="0" w:color="auto"/>
            <w:right w:val="none" w:sz="0" w:space="0" w:color="auto"/>
          </w:divBdr>
        </w:div>
        <w:div w:id="535511777">
          <w:marLeft w:val="0"/>
          <w:marRight w:val="0"/>
          <w:marTop w:val="40"/>
          <w:marBottom w:val="0"/>
          <w:divBdr>
            <w:top w:val="none" w:sz="0" w:space="0" w:color="auto"/>
            <w:left w:val="none" w:sz="0" w:space="0" w:color="auto"/>
            <w:bottom w:val="none" w:sz="0" w:space="0" w:color="auto"/>
            <w:right w:val="none" w:sz="0" w:space="0" w:color="auto"/>
          </w:divBdr>
        </w:div>
        <w:div w:id="1974217692">
          <w:marLeft w:val="0"/>
          <w:marRight w:val="0"/>
          <w:marTop w:val="40"/>
          <w:marBottom w:val="0"/>
          <w:divBdr>
            <w:top w:val="none" w:sz="0" w:space="0" w:color="auto"/>
            <w:left w:val="none" w:sz="0" w:space="0" w:color="auto"/>
            <w:bottom w:val="none" w:sz="0" w:space="0" w:color="auto"/>
            <w:right w:val="none" w:sz="0" w:space="0" w:color="auto"/>
          </w:divBdr>
        </w:div>
        <w:div w:id="305937678">
          <w:marLeft w:val="0"/>
          <w:marRight w:val="0"/>
          <w:marTop w:val="40"/>
          <w:marBottom w:val="0"/>
          <w:divBdr>
            <w:top w:val="none" w:sz="0" w:space="0" w:color="auto"/>
            <w:left w:val="none" w:sz="0" w:space="0" w:color="auto"/>
            <w:bottom w:val="none" w:sz="0" w:space="0" w:color="auto"/>
            <w:right w:val="none" w:sz="0" w:space="0" w:color="auto"/>
          </w:divBdr>
        </w:div>
      </w:divsChild>
    </w:div>
    <w:div w:id="2081559393">
      <w:bodyDiv w:val="1"/>
      <w:marLeft w:val="0"/>
      <w:marRight w:val="0"/>
      <w:marTop w:val="0"/>
      <w:marBottom w:val="0"/>
      <w:divBdr>
        <w:top w:val="none" w:sz="0" w:space="0" w:color="auto"/>
        <w:left w:val="none" w:sz="0" w:space="0" w:color="auto"/>
        <w:bottom w:val="none" w:sz="0" w:space="0" w:color="auto"/>
        <w:right w:val="none" w:sz="0" w:space="0" w:color="auto"/>
      </w:divBdr>
      <w:divsChild>
        <w:div w:id="1774592701">
          <w:marLeft w:val="360"/>
          <w:marRight w:val="0"/>
          <w:marTop w:val="80"/>
          <w:marBottom w:val="0"/>
          <w:divBdr>
            <w:top w:val="none" w:sz="0" w:space="0" w:color="auto"/>
            <w:left w:val="none" w:sz="0" w:space="0" w:color="auto"/>
            <w:bottom w:val="none" w:sz="0" w:space="0" w:color="auto"/>
            <w:right w:val="none" w:sz="0" w:space="0" w:color="auto"/>
          </w:divBdr>
        </w:div>
        <w:div w:id="1971400581">
          <w:marLeft w:val="1440"/>
          <w:marRight w:val="0"/>
          <w:marTop w:val="80"/>
          <w:marBottom w:val="0"/>
          <w:divBdr>
            <w:top w:val="none" w:sz="0" w:space="0" w:color="auto"/>
            <w:left w:val="none" w:sz="0" w:space="0" w:color="auto"/>
            <w:bottom w:val="none" w:sz="0" w:space="0" w:color="auto"/>
            <w:right w:val="none" w:sz="0" w:space="0" w:color="auto"/>
          </w:divBdr>
        </w:div>
        <w:div w:id="1690643081">
          <w:marLeft w:val="1440"/>
          <w:marRight w:val="0"/>
          <w:marTop w:val="80"/>
          <w:marBottom w:val="0"/>
          <w:divBdr>
            <w:top w:val="none" w:sz="0" w:space="0" w:color="auto"/>
            <w:left w:val="none" w:sz="0" w:space="0" w:color="auto"/>
            <w:bottom w:val="none" w:sz="0" w:space="0" w:color="auto"/>
            <w:right w:val="none" w:sz="0" w:space="0" w:color="auto"/>
          </w:divBdr>
        </w:div>
        <w:div w:id="1269972795">
          <w:marLeft w:val="1440"/>
          <w:marRight w:val="0"/>
          <w:marTop w:val="80"/>
          <w:marBottom w:val="0"/>
          <w:divBdr>
            <w:top w:val="none" w:sz="0" w:space="0" w:color="auto"/>
            <w:left w:val="none" w:sz="0" w:space="0" w:color="auto"/>
            <w:bottom w:val="none" w:sz="0" w:space="0" w:color="auto"/>
            <w:right w:val="none" w:sz="0" w:space="0" w:color="auto"/>
          </w:divBdr>
        </w:div>
        <w:div w:id="1659764914">
          <w:marLeft w:val="1440"/>
          <w:marRight w:val="0"/>
          <w:marTop w:val="80"/>
          <w:marBottom w:val="0"/>
          <w:divBdr>
            <w:top w:val="none" w:sz="0" w:space="0" w:color="auto"/>
            <w:left w:val="none" w:sz="0" w:space="0" w:color="auto"/>
            <w:bottom w:val="none" w:sz="0" w:space="0" w:color="auto"/>
            <w:right w:val="none" w:sz="0" w:space="0" w:color="auto"/>
          </w:divBdr>
        </w:div>
        <w:div w:id="1817794973">
          <w:marLeft w:val="1440"/>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15450B81DA7D4295FAB6E101FBB355" ma:contentTypeVersion="12" ma:contentTypeDescription="Create a new document." ma:contentTypeScope="" ma:versionID="84c08f737672de27f3fbef69a7b74bfc">
  <xsd:schema xmlns:xsd="http://www.w3.org/2001/XMLSchema" xmlns:xs="http://www.w3.org/2001/XMLSchema" xmlns:p="http://schemas.microsoft.com/office/2006/metadata/properties" xmlns:ns2="d31f2ad2-e472-44ee-9b91-cb098f6c1beb" xmlns:ns3="28481bb3-5299-45df-98e4-9eda10c473f6" targetNamespace="http://schemas.microsoft.com/office/2006/metadata/properties" ma:root="true" ma:fieldsID="2e699634b7f5100d9c3fe33ad11b8f85" ns2:_="" ns3:_="">
    <xsd:import namespace="d31f2ad2-e472-44ee-9b91-cb098f6c1beb"/>
    <xsd:import namespace="28481bb3-5299-45df-98e4-9eda10c473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f2ad2-e472-44ee-9b91-cb098f6c1b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481bb3-5299-45df-98e4-9eda10c473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CDB539-0F7C-7D4F-87E4-7CCBF7B94F0D}">
  <ds:schemaRefs>
    <ds:schemaRef ds:uri="http://schemas.openxmlformats.org/officeDocument/2006/bibliography"/>
  </ds:schemaRefs>
</ds:datastoreItem>
</file>

<file path=customXml/itemProps2.xml><?xml version="1.0" encoding="utf-8"?>
<ds:datastoreItem xmlns:ds="http://schemas.openxmlformats.org/officeDocument/2006/customXml" ds:itemID="{67341773-C16C-49B7-B9CB-29DE146C91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1D3CF5-5516-4395-A8C6-C8BD85796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f2ad2-e472-44ee-9b91-cb098f6c1beb"/>
    <ds:schemaRef ds:uri="28481bb3-5299-45df-98e4-9eda10c47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67E1E0-462C-4248-9434-C85F750B65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6</cp:revision>
  <dcterms:created xsi:type="dcterms:W3CDTF">2022-07-20T17:33:00Z</dcterms:created>
  <dcterms:modified xsi:type="dcterms:W3CDTF">2022-07-20T17:48:00Z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0x0101004315450B81DA7D4295FAB6E101FBB355</vt:lpwstr>
  </property>
</Properties>
</file>