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INTRODUCTION:</w:t>
      </w:r>
    </w:p>
    <w:p>
      <w:pPr>
        <w:pStyle w:val="Normal"/>
        <w:rPr>
          <w:rFonts w:cs="B Nazanin"/>
          <w:sz w:val="32"/>
          <w:szCs w:val="32"/>
          <w:lang w:bidi="fa-IR"/>
        </w:rPr>
      </w:pPr>
      <w:r>
        <w:rPr>
          <w:rFonts w:cs="B Nazanin"/>
          <w:sz w:val="32"/>
          <w:szCs w:val="32"/>
          <w:lang w:bidi="fa-IR"/>
        </w:rPr>
        <w:t>Upon running the Demo.exe file from the Session5 folder, you will be prompted to provide a path for the SQL Server installation path. Unless you have changed the configurations of your system, you can simply press Execute and let the software setup the database for you. You should then be presented with the main menu and be able to work the system.</w:t>
      </w:r>
    </w:p>
    <w:p>
      <w:pPr>
        <w:pStyle w:val="Normal"/>
        <w:rPr>
          <w:rFonts w:cs="B Nazanin"/>
          <w:sz w:val="32"/>
          <w:szCs w:val="32"/>
          <w:lang w:bidi="fa-IR"/>
        </w:rPr>
      </w:pPr>
      <w:r>
        <w:rPr>
          <w:rFonts w:cs="B Nazanin"/>
          <w:sz w:val="32"/>
          <w:szCs w:val="32"/>
          <w:lang w:bidi="fa-IR"/>
        </w:rPr>
        <w:t xml:space="preserve">The information regarding the passenger tickets will exist in the TicketsDatabase.txt file located in the same folder as the executable. Every time the information is saved, the file is overwritten without your consent! </w:t>
      </w:r>
    </w:p>
    <w:p>
      <w:pPr>
        <w:pStyle w:val="Normal"/>
        <w:rPr>
          <w:rFonts w:cs="B Nazanin"/>
          <w:sz w:val="32"/>
          <w:szCs w:val="32"/>
          <w:lang w:bidi="fa-IR"/>
        </w:rPr>
      </w:pPr>
      <w:r>
        <w:rPr>
          <w:rFonts w:cs="B Nazanin"/>
          <w:sz w:val="32"/>
          <w:szCs w:val="32"/>
          <w:lang w:bidi="fa-IR"/>
        </w:rPr>
        <w:t>Make back-ups if needed.</w:t>
      </w:r>
    </w:p>
    <w:p>
      <w:pPr>
        <w:pStyle w:val="Heading1"/>
        <w:rPr/>
      </w:pPr>
      <w:r>
        <w:rPr/>
        <w:t>TESTING SUMMARY:</w:t>
      </w:r>
    </w:p>
    <w:p>
      <w:pPr>
        <w:pStyle w:val="Normal"/>
        <w:rPr>
          <w:rFonts w:cs="B Nazanin"/>
          <w:sz w:val="32"/>
          <w:szCs w:val="32"/>
          <w:lang w:bidi="fa-IR"/>
        </w:rPr>
      </w:pPr>
      <w:r>
        <w:rPr>
          <w:rFonts w:cs="B Nazanin"/>
          <w:sz w:val="32"/>
          <w:szCs w:val="32"/>
          <w:lang w:bidi="fa-IR"/>
        </w:rPr>
        <w:t>Project Name</w:t>
        <w:tab/>
        <w:t xml:space="preserve">: </w:t>
      </w:r>
      <w:r>
        <w:rPr>
          <w:rFonts w:cs="B Nazanin"/>
          <w:sz w:val="32"/>
          <w:szCs w:val="32"/>
          <w:lang w:bidi="fa-IR"/>
        </w:rPr>
        <w:t>Search for Flights</w:t>
      </w:r>
    </w:p>
    <w:p>
      <w:pPr>
        <w:pStyle w:val="Normal"/>
        <w:rPr>
          <w:rFonts w:cs="B Nazanin"/>
          <w:sz w:val="32"/>
          <w:szCs w:val="32"/>
          <w:lang w:bidi="fa-IR"/>
        </w:rPr>
      </w:pPr>
      <w:r>
        <w:rPr>
          <w:rFonts w:cs="B Nazanin"/>
          <w:sz w:val="32"/>
          <w:szCs w:val="32"/>
          <w:lang w:bidi="fa-IR"/>
        </w:rPr>
        <w:t>Release Version:</w:t>
      </w:r>
    </w:p>
    <w:p>
      <w:pPr>
        <w:pStyle w:val="Normal"/>
        <w:rPr>
          <w:rFonts w:cs="B Nazanin"/>
          <w:sz w:val="32"/>
          <w:szCs w:val="32"/>
          <w:lang w:bidi="fa-IR"/>
        </w:rPr>
      </w:pPr>
      <w:r>
        <w:rPr>
          <w:rFonts w:cs="B Nazanin"/>
          <w:sz w:val="32"/>
          <w:szCs w:val="32"/>
          <w:lang w:bidi="fa-IR"/>
        </w:rPr>
        <w:t xml:space="preserve">Tester Name: </w:t>
      </w:r>
      <w:r>
        <w:rPr>
          <w:rFonts w:cs="B Nazanin"/>
          <w:sz w:val="32"/>
          <w:szCs w:val="32"/>
          <w:lang w:bidi="fa-IR"/>
        </w:rPr>
        <w:t>Dennis Hilfinger</w:t>
      </w:r>
    </w:p>
    <w:p>
      <w:pPr>
        <w:pStyle w:val="Normal"/>
        <w:rPr>
          <w:rFonts w:cs="B Nazanin"/>
          <w:sz w:val="32"/>
          <w:szCs w:val="32"/>
          <w:lang w:bidi="fa-IR"/>
        </w:rPr>
      </w:pPr>
      <w:r>
        <w:rPr>
          <w:rFonts w:cs="B Nazanin"/>
          <w:sz w:val="32"/>
          <w:szCs w:val="32"/>
          <w:lang w:bidi="fa-IR"/>
        </w:rPr>
        <w:t xml:space="preserve">Testing Date(s): </w:t>
      </w:r>
      <w:r>
        <w:rPr>
          <w:rFonts w:cs="B Nazanin"/>
          <w:sz w:val="32"/>
          <w:szCs w:val="32"/>
          <w:lang w:bidi="fa-IR"/>
        </w:rPr>
        <w:t>28.02.2026</w:t>
      </w:r>
    </w:p>
    <w:p>
      <w:pPr>
        <w:pStyle w:val="Normal"/>
        <w:rPr>
          <w:rFonts w:cs="B Nazanin"/>
          <w:sz w:val="32"/>
          <w:szCs w:val="32"/>
          <w:lang w:bidi="fa-IR"/>
        </w:rPr>
      </w:pPr>
      <w:r>
        <w:rPr>
          <w:rFonts w:cs="B Nazanin"/>
          <w:sz w:val="32"/>
          <w:szCs w:val="32"/>
          <w:lang w:bidi="fa-IR"/>
        </w:rPr>
      </w:r>
      <w:r>
        <w:br w:type="page"/>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pageBreakBefore/>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A customer has reported that while searching for return flights with “3 Days Before and After Checkbox” checked, it’s not working as expected for some days of the week.</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1</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 xml:space="preserve">] Non-Issue [ </w:t>
            </w:r>
            <w:r>
              <w:rPr>
                <w:rFonts w:eastAsia="Century Gothic" w:cs="B Nazanin"/>
                <w:kern w:val="0"/>
                <w:sz w:val="32"/>
                <w:szCs w:val="32"/>
                <w:lang w:val="en-US" w:eastAsia="en-US" w:bidi="fa-IR"/>
              </w:rPr>
              <w:t xml:space="preserve">X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system doesn’t seem to show indirect flight route</w:t>
            </w:r>
            <w:bookmarkStart w:id="0" w:name="_GoBack"/>
            <w:bookmarkEnd w:id="0"/>
            <w:r>
              <w:rPr>
                <w:rFonts w:eastAsia="Century Gothic" w:cs="B Nazanin"/>
                <w:kern w:val="0"/>
                <w:sz w:val="32"/>
                <w:szCs w:val="32"/>
                <w:lang w:val="en-US" w:eastAsia="en-US" w:bidi="fa-IR"/>
              </w:rPr>
              <w:t>s for some airport pairs.</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2</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 Non-Issue [  ]</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system doesn’t calculate some flight prices for some cabin types when showing the filtered flights</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3</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 xml:space="preserve">] Non-Issue [ </w:t>
            </w:r>
            <w:r>
              <w:rPr>
                <w:rFonts w:eastAsia="Century Gothic" w:cs="B Nazanin"/>
                <w:kern w:val="0"/>
                <w:sz w:val="32"/>
                <w:szCs w:val="32"/>
                <w:lang w:val="en-US" w:eastAsia="en-US" w:bidi="fa-IR"/>
              </w:rPr>
              <w:t>X</w:t>
            </w:r>
            <w:r>
              <w:rPr>
                <w:rFonts w:eastAsia="Century Gothic" w:cs="B Nazanin"/>
                <w:kern w:val="0"/>
                <w:sz w:val="32"/>
                <w:szCs w:val="32"/>
                <w:lang w:val="en-US" w:eastAsia="en-US" w:bidi="fa-IR"/>
              </w:rPr>
              <w:t xml:space="preserve"> ]</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system doesn’t show the direct flights of the start and the end of each month</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4</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   ] Non-Issue [</w:t>
            </w:r>
            <w:r>
              <w:rPr>
                <w:rFonts w:eastAsia="Century Gothic" w:cs="Segoe UI Symbol" w:ascii="Segoe UI Symbol" w:hAnsi="Segoe UI Symbol"/>
                <w:kern w:val="0"/>
                <w:sz w:val="32"/>
                <w:szCs w:val="32"/>
                <w:lang w:val="en-US" w:eastAsia="en-US" w:bidi="fa-IR"/>
              </w:rPr>
              <w:t xml:space="preserve"> </w:t>
            </w:r>
            <w:r>
              <w:rPr>
                <w:rFonts w:eastAsia="Century Gothic" w:cs="Segoe UI Symbol" w:ascii="Segoe UI Symbol" w:hAnsi="Segoe UI Symbol"/>
                <w:kern w:val="0"/>
                <w:sz w:val="32"/>
                <w:szCs w:val="32"/>
                <w:lang w:val="en-US" w:eastAsia="en-US" w:bidi="fa-IR"/>
              </w:rPr>
              <w:t>X</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Works. → tested with flight added to database on 1</w:t>
            </w:r>
            <w:r>
              <w:rPr>
                <w:rFonts w:eastAsia="Century Gothic" w:cs="B Nazanin"/>
                <w:kern w:val="0"/>
                <w:sz w:val="32"/>
                <w:szCs w:val="32"/>
                <w:vertAlign w:val="superscript"/>
                <w:lang w:val="en-US" w:eastAsia="en-US" w:bidi="fa-IR"/>
              </w:rPr>
              <w:t>st</w:t>
            </w:r>
            <w:r>
              <w:rPr>
                <w:rFonts w:eastAsia="Century Gothic" w:cs="B Nazanin"/>
                <w:kern w:val="0"/>
                <w:sz w:val="32"/>
                <w:szCs w:val="32"/>
                <w:lang w:val="en-US" w:eastAsia="en-US" w:bidi="fa-IR"/>
              </w:rPr>
              <w:t xml:space="preserve"> of October 2017 (AUH → DOH)</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Booking Reference gets duplicated for some passengers</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5</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 Non-Issue [</w:t>
            </w:r>
            <w:r>
              <w:rPr>
                <w:rFonts w:eastAsia="Century Gothic" w:cs="Segoe UI Symbol" w:ascii="Segoe UI Symbol" w:hAnsi="Segoe UI Symbol"/>
                <w:kern w:val="0"/>
                <w:sz w:val="32"/>
                <w:szCs w:val="32"/>
                <w:lang w:val="en-US" w:eastAsia="en-US" w:bidi="fa-IR"/>
              </w:rPr>
              <w:t xml:space="preserve"> </w:t>
            </w:r>
            <w:r>
              <w:rPr>
                <w:rFonts w:eastAsia="Century Gothic" w:cs="Segoe UI Symbol" w:ascii="Segoe UI Symbol" w:hAnsi="Segoe UI Symbol"/>
                <w:kern w:val="0"/>
                <w:sz w:val="32"/>
                <w:szCs w:val="32"/>
                <w:lang w:val="en-US" w:eastAsia="en-US" w:bidi="fa-IR"/>
              </w:rPr>
              <w:t>X</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There are no duplicate values in the database and also when booking with the almost exact name the booking reference is different.</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reservation form doesn’t show the flight information correctly</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6</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Segoe UI Symbol" w:ascii="Segoe UI Symbol" w:hAnsi="Segoe UI Symbol"/>
                <w:kern w:val="0"/>
                <w:sz w:val="32"/>
                <w:szCs w:val="32"/>
                <w:lang w:val="en-US" w:eastAsia="en-US" w:bidi="fa-IR"/>
              </w:rPr>
              <w:t xml:space="preserve">X </w:t>
            </w:r>
            <w:r>
              <w:rPr>
                <w:rFonts w:eastAsia="Century Gothic" w:cs="B Nazanin"/>
                <w:kern w:val="0"/>
                <w:sz w:val="32"/>
                <w:szCs w:val="32"/>
                <w:lang w:val="en-US" w:eastAsia="en-US" w:bidi="fa-IR"/>
              </w:rPr>
              <w:t>] Non-Issue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Outbound flight departure airport shows IATA code whereas the return flight arrival airport shows the name</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(e.g. outbound: AUH &amp; return: Abu Dhabi)</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Select 4</w:t>
            </w:r>
            <w:r>
              <w:rPr>
                <w:rFonts w:eastAsia="Century Gothic" w:cs="B Nazanin"/>
                <w:kern w:val="0"/>
                <w:sz w:val="32"/>
                <w:szCs w:val="32"/>
                <w:vertAlign w:val="superscript"/>
                <w:lang w:val="en-US" w:eastAsia="en-US" w:bidi="fa-IR"/>
              </w:rPr>
              <w:t>th</w:t>
            </w:r>
            <w:r>
              <w:rPr>
                <w:rFonts w:eastAsia="Century Gothic" w:cs="B Nazanin"/>
                <w:kern w:val="0"/>
                <w:sz w:val="32"/>
                <w:szCs w:val="32"/>
                <w:lang w:val="en-US" w:eastAsia="en-US" w:bidi="fa-IR"/>
              </w:rPr>
              <w:t xml:space="preserve"> of October 2017 as Date with a flight from Abu Dhabi to Doha. Return flight on the same day.</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After pressing the Search button something goes wrong with the filter parameters (Unrelated to the functionality of filtering and showing the list)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7</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Segoe UI Symbol" w:ascii="Segoe UI Symbol" w:hAnsi="Segoe UI Symbol"/>
                <w:kern w:val="0"/>
                <w:sz w:val="32"/>
                <w:szCs w:val="32"/>
                <w:lang w:val="en-US" w:eastAsia="en-US" w:bidi="fa-IR"/>
              </w:rPr>
              <w:t xml:space="preserve">X </w:t>
            </w:r>
            <w:r>
              <w:rPr>
                <w:rFonts w:eastAsia="Century Gothic" w:cs="B Nazanin"/>
                <w:kern w:val="0"/>
                <w:sz w:val="32"/>
                <w:szCs w:val="32"/>
                <w:lang w:val="en-US" w:eastAsia="en-US" w:bidi="fa-IR"/>
              </w:rPr>
              <w:t xml:space="preserve">] Non-Issue [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When cabin type is sold out for at least one of the flights the message to please select a flight will also appear.</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Select flight where no seats of a specific type are availabe any more. (e.g. AUH → BAH on 4</w:t>
            </w:r>
            <w:r>
              <w:rPr>
                <w:rFonts w:eastAsia="Century Gothic" w:cs="B Nazanin"/>
                <w:kern w:val="0"/>
                <w:sz w:val="32"/>
                <w:szCs w:val="32"/>
                <w:vertAlign w:val="superscript"/>
                <w:lang w:val="en-US" w:eastAsia="en-US" w:bidi="fa-IR"/>
              </w:rPr>
              <w:t>th</w:t>
            </w:r>
            <w:r>
              <w:rPr>
                <w:rFonts w:eastAsia="Century Gothic" w:cs="B Nazanin"/>
                <w:kern w:val="0"/>
                <w:sz w:val="32"/>
                <w:szCs w:val="32"/>
                <w:lang w:val="en-US" w:eastAsia="en-US" w:bidi="fa-IR"/>
              </w:rPr>
              <w:t xml:space="preserve"> of October 2017 → business class or first class → flight numbers 49 and 50)</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When entering the number of passengers in the reservation form and pressing the Book Flight button the system doesn’t seem to work as expected</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8</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Confirmed [ </w:t>
            </w:r>
            <w:r>
              <w:rPr>
                <w:rFonts w:eastAsia="Century Gothic" w:cs="B Nazanin"/>
                <w:kern w:val="0"/>
                <w:sz w:val="32"/>
                <w:szCs w:val="32"/>
                <w:lang w:val="en-US" w:eastAsia="en-US" w:bidi="fa-IR"/>
              </w:rPr>
              <w:t>X</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 Non-Issue [</w:t>
            </w:r>
            <w:r>
              <w:rPr>
                <w:rFonts w:eastAsia="Century Gothic" w:cs="Segoe UI Symbol" w:ascii="Segoe UI Symbol" w:hAnsi="Segoe UI Symbol"/>
                <w:kern w:val="0"/>
                <w:sz w:val="32"/>
                <w:szCs w:val="32"/>
                <w:lang w:val="en-US" w:eastAsia="en-US" w:bidi="fa-IR"/>
              </w:rPr>
              <w:t xml:space="preserve">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When selecting only one type of flight (e.g. only outbound flight) the system simply does nothing.</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Choose any date and a random destination and arrival airport. Only select the outbound flight, type in passenger amount and click ‘Book flight’. Nothing should happen then.</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total ticket price at the end is not calculated correctly</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9</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Confirmed [ </w:t>
            </w:r>
            <w:r>
              <w:rPr>
                <w:rFonts w:eastAsia="Century Gothic" w:cs="B Nazanin"/>
                <w:kern w:val="0"/>
                <w:sz w:val="32"/>
                <w:szCs w:val="32"/>
                <w:lang w:val="en-US" w:eastAsia="en-US" w:bidi="fa-IR"/>
              </w:rPr>
              <w:t xml:space="preserve">X </w:t>
            </w:r>
            <w:r>
              <w:rPr>
                <w:rFonts w:eastAsia="Century Gothic" w:cs="B Nazanin"/>
                <w:kern w:val="0"/>
                <w:sz w:val="32"/>
                <w:szCs w:val="32"/>
                <w:lang w:val="en-US" w:eastAsia="en-US" w:bidi="fa-IR"/>
              </w:rPr>
              <w:t>] Non-Issue [</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Ticket price is sometimes rounded down even though it should not. </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e.g. AUH → BAH on 4</w:t>
            </w:r>
            <w:r>
              <w:rPr>
                <w:rFonts w:eastAsia="Century Gothic" w:cs="B Nazanin"/>
                <w:kern w:val="0"/>
                <w:sz w:val="32"/>
                <w:szCs w:val="32"/>
                <w:vertAlign w:val="superscript"/>
                <w:lang w:val="en-US" w:eastAsia="en-US" w:bidi="fa-IR"/>
              </w:rPr>
              <w:t>th</w:t>
            </w:r>
            <w:r>
              <w:rPr>
                <w:rFonts w:eastAsia="Century Gothic" w:cs="B Nazanin"/>
                <w:kern w:val="0"/>
                <w:sz w:val="32"/>
                <w:szCs w:val="32"/>
                <w:lang w:val="en-US" w:eastAsia="en-US" w:bidi="fa-IR"/>
              </w:rPr>
              <w:t xml:space="preserve"> of October 2017 → economy → flight numbers 49 and 50 → final price is 1633 according to message even if it should be 1644</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jc w:val="left"/>
        <w:rPr>
          <w:rFonts w:cs="B Nazanin"/>
          <w:sz w:val="32"/>
          <w:szCs w:val="32"/>
          <w:lang w:bidi="fa-IR"/>
        </w:rPr>
      </w:pPr>
      <w:r>
        <w:rPr>
          <w:rFonts w:cs="B Nazanin"/>
          <w:sz w:val="32"/>
          <w:szCs w:val="32"/>
          <w:rtl w:val="true"/>
          <w:lang w:bidi="fa-IR"/>
        </w:rPr>
      </w:r>
    </w:p>
    <w:tbl>
      <w:tblPr>
        <w:tblStyle w:val="TableGrid"/>
        <w:bidiVisual w:val="true"/>
        <w:tblW w:w="9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424"/>
        <w:gridCol w:w="2069"/>
      </w:tblGrid>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The system does not correctly persist and output the passenger information</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Test Case 10</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Confirmed [</w:t>
            </w:r>
            <w:r>
              <w:rPr>
                <w:rFonts w:eastAsia="Century Gothic" w:cs="Segoe UI Symbol" w:ascii="Segoe UI Symbol" w:hAnsi="Segoe UI Symbol"/>
                <w:kern w:val="0"/>
                <w:sz w:val="32"/>
                <w:szCs w:val="32"/>
                <w:lang w:val="en-US" w:eastAsia="en-US" w:bidi="fa-IR"/>
              </w:rPr>
              <w:t xml:space="preserve"> </w:t>
            </w:r>
            <w:r>
              <w:rPr>
                <w:rFonts w:eastAsia="Century Gothic" w:cs="Segoe UI Symbol" w:ascii="Segoe UI Symbol" w:hAnsi="Segoe UI Symbol"/>
                <w:kern w:val="0"/>
                <w:sz w:val="32"/>
                <w:szCs w:val="32"/>
                <w:lang w:val="en-US" w:eastAsia="en-US" w:bidi="fa-IR"/>
              </w:rPr>
              <w:t>X</w:t>
            </w:r>
            <w:r>
              <w:rPr>
                <w:rFonts w:eastAsia="Century Gothic" w:cs="Segoe UI Symbol" w:ascii="Segoe UI Symbol" w:hAnsi="Segoe UI Symbol"/>
                <w:kern w:val="0"/>
                <w:sz w:val="32"/>
                <w:szCs w:val="32"/>
                <w:lang w:val="en-US" w:eastAsia="en-US" w:bidi="fa-IR"/>
              </w:rPr>
              <w:t xml:space="preserve"> </w:t>
            </w:r>
            <w:r>
              <w:rPr>
                <w:rFonts w:eastAsia="Century Gothic" w:cs="B Nazanin"/>
                <w:kern w:val="0"/>
                <w:sz w:val="32"/>
                <w:szCs w:val="32"/>
                <w:lang w:val="en-US" w:eastAsia="en-US" w:bidi="fa-IR"/>
              </w:rPr>
              <w:t>] Non-Issue [  ]</w:t>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 xml:space="preserve">Evaluation Status </w:t>
            </w:r>
          </w:p>
        </w:tc>
      </w:tr>
      <w:tr>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Information is correct but duplicate. (ticket is added twice to table)</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Evaluation Result</w:t>
            </w:r>
          </w:p>
        </w:tc>
      </w:tr>
      <w:tr>
        <w:trPr>
          <w:trHeight w:val="1542" w:hRule="atLeast"/>
        </w:trPr>
        <w:tc>
          <w:tcPr>
            <w:tcW w:w="7424"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Added passenger booking and looked into database table via SQL.</w:t>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r>
          </w:p>
        </w:tc>
        <w:tc>
          <w:tcPr>
            <w:tcW w:w="2069" w:type="dxa"/>
            <w:tcBorders/>
          </w:tcPr>
          <w:p>
            <w:pPr>
              <w:pStyle w:val="Normal"/>
              <w:widowControl/>
              <w:spacing w:lineRule="auto" w:line="240" w:before="0" w:after="0"/>
              <w:jc w:val="left"/>
              <w:rPr>
                <w:rFonts w:cs="B Nazanin"/>
                <w:sz w:val="32"/>
                <w:szCs w:val="32"/>
                <w:lang w:bidi="fa-IR"/>
              </w:rPr>
            </w:pPr>
            <w:r>
              <w:rPr>
                <w:rFonts w:eastAsia="Century Gothic" w:cs="B Nazanin"/>
                <w:kern w:val="0"/>
                <w:sz w:val="32"/>
                <w:szCs w:val="32"/>
                <w:lang w:val="en-US" w:eastAsia="en-US" w:bidi="fa-IR"/>
              </w:rPr>
              <w:t>Steps to Reproduce</w:t>
            </w:r>
          </w:p>
        </w:tc>
      </w:tr>
    </w:tbl>
    <w:p>
      <w:pPr>
        <w:pStyle w:val="Normal"/>
        <w:bidi w:val="1"/>
        <w:spacing w:before="0" w:after="160"/>
        <w:jc w:val="left"/>
        <w:rPr>
          <w:rFonts w:cs="B Nazanin"/>
          <w:sz w:val="32"/>
          <w:szCs w:val="32"/>
          <w:lang w:bidi="fa-IR"/>
        </w:rPr>
      </w:pPr>
      <w:r>
        <w:rPr>
          <w:rFonts w:cs="B Nazanin"/>
          <w:sz w:val="32"/>
          <w:szCs w:val="32"/>
          <w:rtl w:val="true"/>
          <w:lang w:bidi="fa-I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entury Gothic">
    <w:charset w:val="00"/>
    <w:family w:val="roman"/>
    <w:pitch w:val="variable"/>
  </w:font>
  <w:font w:name="Segoe UI">
    <w:charset w:val="00"/>
    <w:family w:val="swiss"/>
    <w:pitch w:val="variable"/>
  </w:font>
  <w:font w:name="Liberation Sans">
    <w:altName w:val="Arial"/>
    <w:charset w:val="00"/>
    <w:family w:val="swiss"/>
    <w:pitch w:val="variable"/>
  </w:font>
  <w:font w:name="Segoe UI Symbo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Century Gothic" w:cs="Tahom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63d14"/>
    <w:pPr>
      <w:widowControl/>
      <w:bidi w:val="0"/>
      <w:spacing w:lineRule="auto" w:line="259" w:before="0" w:after="160"/>
      <w:jc w:val="left"/>
    </w:pPr>
    <w:rPr>
      <w:rFonts w:ascii="Century Gothic" w:hAnsi="Century Gothic" w:eastAsia="Century Gothic" w:cs="Tahoma"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2a5a85"/>
    <w:pPr>
      <w:keepNext w:val="true"/>
      <w:keepLines/>
      <w:spacing w:before="240" w:after="0"/>
      <w:outlineLvl w:val="0"/>
    </w:pPr>
    <w:rPr>
      <w:rFonts w:ascii="Century Gothic" w:hAnsi="Century Gothic" w:eastAsia="" w:cs="Tahoma" w:asciiTheme="majorHAnsi" w:cstheme="majorBidi" w:eastAsiaTheme="majorEastAsia" w:hAnsiTheme="majorHAnsi"/>
      <w:b/>
      <w:bCs/>
      <w:color w:themeColor="accent1" w:themeShade="bf" w:val="032348"/>
      <w:sz w:val="40"/>
      <w:szCs w:val="40"/>
      <w:lang w:bidi="fa-IR"/>
    </w:rPr>
  </w:style>
  <w:style w:type="paragraph" w:styleId="Heading2">
    <w:name w:val="heading 2"/>
    <w:basedOn w:val="Normal"/>
    <w:next w:val="Normal"/>
    <w:link w:val="Heading2Char"/>
    <w:uiPriority w:val="9"/>
    <w:unhideWhenUsed/>
    <w:qFormat/>
    <w:rsid w:val="009d5f35"/>
    <w:pPr>
      <w:keepNext w:val="true"/>
      <w:keepLines/>
      <w:spacing w:lineRule="auto" w:line="240" w:before="400" w:after="80"/>
      <w:outlineLvl w:val="1"/>
    </w:pPr>
    <w:rPr>
      <w:rFonts w:ascii="Arial" w:hAnsi="Arial" w:eastAsia="" w:cs="Tahoma" w:cstheme="majorBidi" w:eastAsiaTheme="majorEastAsia"/>
      <w:b/>
      <w:caps/>
      <w:color w:themeColor="text1" w:val="000000"/>
      <w:sz w:val="32"/>
      <w:szCs w:val="26"/>
      <w:lang w:val="en-GB"/>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86b72"/>
    <w:rPr>
      <w:rFonts w:ascii="Segoe UI" w:hAnsi="Segoe UI" w:cs="Segoe UI"/>
      <w:sz w:val="18"/>
      <w:szCs w:val="18"/>
    </w:rPr>
  </w:style>
  <w:style w:type="character" w:styleId="Heading2Char" w:customStyle="1">
    <w:name w:val="Heading 2 Char"/>
    <w:basedOn w:val="DefaultParagraphFont"/>
    <w:uiPriority w:val="9"/>
    <w:qFormat/>
    <w:rsid w:val="009d5f35"/>
    <w:rPr>
      <w:rFonts w:ascii="Arial" w:hAnsi="Arial" w:eastAsia="" w:cs="Tahoma" w:cstheme="majorBidi" w:eastAsiaTheme="majorEastAsia"/>
      <w:b/>
      <w:caps/>
      <w:color w:themeColor="text1" w:val="000000"/>
      <w:sz w:val="32"/>
      <w:szCs w:val="26"/>
      <w:lang w:val="en-GB"/>
    </w:rPr>
  </w:style>
  <w:style w:type="character" w:styleId="Heading1Char" w:customStyle="1">
    <w:name w:val="Heading 1 Char"/>
    <w:basedOn w:val="DefaultParagraphFont"/>
    <w:uiPriority w:val="9"/>
    <w:qFormat/>
    <w:rsid w:val="002a5a85"/>
    <w:rPr>
      <w:rFonts w:ascii="Century Gothic" w:hAnsi="Century Gothic" w:eastAsia="" w:cs="Tahoma" w:asciiTheme="majorHAnsi" w:cstheme="majorBidi" w:eastAsiaTheme="majorEastAsia" w:hAnsiTheme="majorHAnsi"/>
      <w:b/>
      <w:bCs/>
      <w:color w:themeColor="accent1" w:themeShade="bf" w:val="032348"/>
      <w:sz w:val="40"/>
      <w:szCs w:val="40"/>
      <w:lang w:bidi="fa-IR"/>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ListParagraph">
    <w:name w:val="List Paragraph"/>
    <w:basedOn w:val="Normal"/>
    <w:uiPriority w:val="34"/>
    <w:qFormat/>
    <w:rsid w:val="00ce5a48"/>
    <w:pPr>
      <w:spacing w:before="0" w:after="160"/>
      <w:ind w:left="720"/>
      <w:contextualSpacing/>
    </w:pPr>
    <w:rPr/>
  </w:style>
  <w:style w:type="paragraph" w:styleId="BalloonText">
    <w:name w:val="Balloon Text"/>
    <w:basedOn w:val="Normal"/>
    <w:link w:val="BalloonTextChar"/>
    <w:uiPriority w:val="99"/>
    <w:semiHidden/>
    <w:unhideWhenUsed/>
    <w:qFormat/>
    <w:rsid w:val="00d86b72"/>
    <w:pPr>
      <w:spacing w:lineRule="auto" w:line="240" w:before="0" w:after="0"/>
    </w:pPr>
    <w:rPr>
      <w:rFonts w:ascii="Segoe UI" w:hAnsi="Segoe UI" w:cs="Segoe UI"/>
      <w:sz w:val="18"/>
      <w:szCs w:val="18"/>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63d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Slice">
  <a:themeElements>
    <a:clrScheme name="Slice">
      <a:dk1>
        <a:srgbClr val="000000"/>
      </a:dk1>
      <a:lt1>
        <a:srgbClr val="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pitchFamily="0" charset="1"/>
        <a:ea typeface=""/>
        <a:cs typeface=""/>
      </a:majorFont>
      <a:minorFont>
        <a:latin typeface="Century Gothic" panose="020B0502020202020204" pitchFamily="0" charset="1"/>
        <a:ea typeface=""/>
        <a:cs typeface=""/>
      </a:minorFont>
    </a:fontScheme>
    <a:fmtScheme>
      <a:fillStyleLst>
        <a:solidFill>
          <a:schemeClr val="phClr"/>
        </a:solidFill>
        <a:gradFill>
          <a:gsLst>
            <a:gs pos="0">
              <a:schemeClr val="phClr">
                <a:tint val="62000"/>
                <a:lumMod val="110000"/>
              </a:schemeClr>
            </a:gs>
            <a:gs pos="100000">
              <a:schemeClr val="phClr">
                <a:tint val="84000"/>
              </a:schemeClr>
            </a:gs>
          </a:gsLst>
          <a:lin ang="5400000" scaled="0"/>
          <a:tileRect l="0" t="0" r="0" b="0"/>
        </a:gradFill>
        <a:gradFill>
          <a:gsLst>
            <a:gs pos="0">
              <a:schemeClr val="phClr">
                <a:tint val="98000"/>
                <a:lumMod val="128000"/>
              </a:schemeClr>
            </a:gs>
            <a:gs pos="100000">
              <a:schemeClr val="phClr">
                <a:shade val="94000"/>
                <a:lumMod val="88000"/>
              </a:schemeClr>
            </a:gs>
          </a:gsLst>
          <a:lin ang="5400000" scaled="0"/>
          <a:tileRect l="0" t="0" r="0" b="0"/>
        </a:gradFill>
      </a:fillStyleLst>
      <a:lnStyleLst>
        <a:ln w="9525" cap="rnd" cmpd="sng" algn="ctr">
          <a:prstDash val="solid"/>
        </a:ln>
        <a:ln w="15875" cap="rnd" cmpd="sng" algn="ctr">
          <a:prstDash val="solid"/>
        </a:ln>
        <a:ln w="28575"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10000">
              <a:schemeClr val="phClr">
                <a:tint val="97000"/>
                <a:lumMod val="164000"/>
              </a:schemeClr>
            </a:gs>
            <a:gs pos="100000">
              <a:schemeClr val="phClr">
                <a:shade val="96000"/>
                <a:lumMod val="90000"/>
              </a:schemeClr>
            </a:gs>
          </a:gsLst>
          <a:lin ang="6120000" scaled="1"/>
          <a:tileRect l="0" t="0" r="0" b="0"/>
        </a:gradFill>
        <a:gradFill>
          <a:gsLst>
            <a:gs pos="0">
              <a:schemeClr val="phClr">
                <a:tint val="97000"/>
                <a:lumMod val="164000"/>
              </a:schemeClr>
            </a:gs>
            <a:gs pos="100000">
              <a:schemeClr val="phClr">
                <a:shade val="96000"/>
                <a:lumMod val="90000"/>
              </a:schemeClr>
            </a:gs>
          </a:gsLst>
          <a:path path="circle">
            <a:fillToRect l="0" t="0" r="0" b="10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LibreOffice/25.2.7.2$Windows_X86_64 LibreOffice_project/5cbfd1ab6520636bb5f7b99185aa69bd7456825d</Application>
  <AppVersion>15.0000</AppVersion>
  <Pages>7</Pages>
  <Words>690</Words>
  <Characters>3368</Characters>
  <CharactersWithSpaces>4000</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2017-10-17T04:55:00Z</dcterms:created>
  <dc:creator>Ramin Mohammaddoost</dc:creator>
  <dc:description/>
  <dc:language>de-DE</dc:language>
  <cp:lastModifiedBy/>
  <cp:lastPrinted>2017-10-06T07:34:00Z</cp:lastPrinted>
  <dcterms:modified xsi:type="dcterms:W3CDTF">2026-02-28T23:22:54Z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