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4CCD6" w14:textId="77777777" w:rsidR="002C7CD3" w:rsidRDefault="00000000">
      <w:pPr>
        <w:spacing w:after="40"/>
      </w:pPr>
      <w:r>
        <w:rPr>
          <w:rFonts w:ascii="Calibri" w:eastAsia="Calibri" w:hAnsi="Calibri" w:cs="Calibri"/>
          <w:b/>
          <w:bCs/>
          <w:color w:val="2E5C8A"/>
          <w:spacing w:val="40"/>
        </w:rPr>
        <w:t>PLATEFORME FIABILISATION KYC</w:t>
      </w:r>
    </w:p>
    <w:p w14:paraId="3D62F201" w14:textId="7CC43A23" w:rsidR="002C7CD3" w:rsidRDefault="00000000">
      <w:pPr>
        <w:spacing w:after="80"/>
      </w:pPr>
      <w:r>
        <w:rPr>
          <w:rFonts w:ascii="Calibri" w:eastAsia="Calibri" w:hAnsi="Calibri" w:cs="Calibri"/>
          <w:b/>
          <w:bCs/>
          <w:color w:val="1F3864"/>
          <w:sz w:val="44"/>
          <w:szCs w:val="44"/>
        </w:rPr>
        <w:t xml:space="preserve">Procédure de mise en </w:t>
      </w:r>
      <w:r w:rsidR="00140554">
        <w:rPr>
          <w:rFonts w:ascii="Calibri" w:eastAsia="Calibri" w:hAnsi="Calibri" w:cs="Calibri"/>
          <w:b/>
          <w:bCs/>
          <w:color w:val="1F3864"/>
          <w:sz w:val="44"/>
          <w:szCs w:val="44"/>
        </w:rPr>
        <w:t>production</w:t>
      </w:r>
      <w:r w:rsidR="00151C41">
        <w:rPr>
          <w:rFonts w:ascii="Calibri" w:eastAsia="Calibri" w:hAnsi="Calibri" w:cs="Calibri"/>
          <w:b/>
          <w:bCs/>
          <w:color w:val="1F3864"/>
          <w:sz w:val="44"/>
          <w:szCs w:val="44"/>
        </w:rPr>
        <w:t xml:space="preserve"> </w:t>
      </w:r>
    </w:p>
    <w:p w14:paraId="17EAD60D" w14:textId="77777777" w:rsidR="002C7CD3" w:rsidRDefault="00000000">
      <w:pPr>
        <w:pBdr>
          <w:bottom w:val="single" w:sz="12" w:space="8" w:color="1F3864"/>
        </w:pBdr>
        <w:spacing w:after="300"/>
      </w:pPr>
      <w:r>
        <w:rPr>
          <w:rFonts w:ascii="Calibri" w:eastAsia="Calibri" w:hAnsi="Calibri" w:cs="Calibri"/>
          <w:color w:val="555555"/>
          <w:sz w:val="24"/>
          <w:szCs w:val="24"/>
        </w:rPr>
        <w:t>Bascule des données de production vers l'environnement de test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2C7CD3" w14:paraId="56682812" w14:textId="77777777">
        <w:trPr>
          <w:tblHeader/>
        </w:trPr>
        <w:tc>
          <w:tcPr>
            <w:tcW w:w="2200" w:type="dxa"/>
            <w:shd w:val="clear" w:color="auto" w:fill="1F3864"/>
            <w:tcMar>
              <w:top w:w="80" w:type="dxa"/>
              <w:left w:w="120" w:type="dxa"/>
              <w:bottom w:w="80" w:type="dxa"/>
              <w:right w:w="120" w:type="dxa"/>
            </w:tcMar>
          </w:tcPr>
          <w:p w14:paraId="2722615A" w14:textId="77777777" w:rsidR="002C7CD3" w:rsidRDefault="00000000">
            <w:r>
              <w:rPr>
                <w:rFonts w:ascii="Calibri" w:eastAsia="Calibri" w:hAnsi="Calibri" w:cs="Calibri"/>
                <w:b/>
                <w:bCs/>
                <w:color w:val="FFFFFF"/>
              </w:rPr>
              <w:t>Rubrique</w:t>
            </w:r>
          </w:p>
        </w:tc>
        <w:tc>
          <w:tcPr>
            <w:tcW w:w="6826" w:type="dxa"/>
            <w:shd w:val="clear" w:color="auto" w:fill="1F3864"/>
            <w:tcMar>
              <w:top w:w="80" w:type="dxa"/>
              <w:left w:w="120" w:type="dxa"/>
              <w:bottom w:w="80" w:type="dxa"/>
              <w:right w:w="120" w:type="dxa"/>
            </w:tcMar>
          </w:tcPr>
          <w:p w14:paraId="6CFD8F1C" w14:textId="77777777" w:rsidR="002C7CD3" w:rsidRDefault="00000000">
            <w:r>
              <w:rPr>
                <w:rFonts w:ascii="Calibri" w:eastAsia="Calibri" w:hAnsi="Calibri" w:cs="Calibri"/>
                <w:b/>
                <w:bCs/>
                <w:color w:val="FFFFFF"/>
              </w:rPr>
              <w:t>Valeur</w:t>
            </w:r>
          </w:p>
        </w:tc>
      </w:tr>
      <w:tr w:rsidR="002C7CD3" w14:paraId="168AA7D1" w14:textId="77777777">
        <w:tc>
          <w:tcPr>
            <w:tcW w:w="2200" w:type="dxa"/>
            <w:tcMar>
              <w:top w:w="80" w:type="dxa"/>
              <w:left w:w="120" w:type="dxa"/>
              <w:bottom w:w="80" w:type="dxa"/>
              <w:right w:w="120" w:type="dxa"/>
            </w:tcMar>
          </w:tcPr>
          <w:p w14:paraId="74D620F7" w14:textId="77777777" w:rsidR="002C7CD3" w:rsidRDefault="00000000">
            <w:r>
              <w:rPr>
                <w:rFonts w:ascii="Calibri" w:eastAsia="Calibri" w:hAnsi="Calibri" w:cs="Calibri"/>
                <w:b/>
                <w:bCs/>
                <w:sz w:val="19"/>
                <w:szCs w:val="19"/>
              </w:rPr>
              <w:t>Version</w:t>
            </w:r>
          </w:p>
        </w:tc>
        <w:tc>
          <w:tcPr>
            <w:tcW w:w="6826" w:type="dxa"/>
            <w:tcMar>
              <w:top w:w="80" w:type="dxa"/>
              <w:left w:w="120" w:type="dxa"/>
              <w:bottom w:w="80" w:type="dxa"/>
              <w:right w:w="120" w:type="dxa"/>
            </w:tcMar>
          </w:tcPr>
          <w:p w14:paraId="55BB892F" w14:textId="77777777" w:rsidR="002C7CD3" w:rsidRDefault="00000000">
            <w:r>
              <w:rPr>
                <w:rFonts w:ascii="Calibri" w:eastAsia="Calibri" w:hAnsi="Calibri" w:cs="Calibri"/>
                <w:sz w:val="19"/>
                <w:szCs w:val="19"/>
              </w:rPr>
              <w:t>1.0</w:t>
            </w:r>
          </w:p>
        </w:tc>
      </w:tr>
      <w:tr w:rsidR="002C7CD3" w14:paraId="4326977E" w14:textId="77777777">
        <w:tc>
          <w:tcPr>
            <w:tcW w:w="2200" w:type="dxa"/>
            <w:shd w:val="clear" w:color="auto" w:fill="F2F4F7"/>
            <w:tcMar>
              <w:top w:w="80" w:type="dxa"/>
              <w:left w:w="120" w:type="dxa"/>
              <w:bottom w:w="80" w:type="dxa"/>
              <w:right w:w="120" w:type="dxa"/>
            </w:tcMar>
          </w:tcPr>
          <w:p w14:paraId="6054CB4D" w14:textId="77777777" w:rsidR="002C7CD3" w:rsidRDefault="00000000">
            <w:r>
              <w:rPr>
                <w:rFonts w:ascii="Calibri" w:eastAsia="Calibri" w:hAnsi="Calibri" w:cs="Calibri"/>
                <w:b/>
                <w:bCs/>
                <w:sz w:val="19"/>
                <w:szCs w:val="19"/>
              </w:rPr>
              <w:t>Date</w:t>
            </w:r>
          </w:p>
        </w:tc>
        <w:tc>
          <w:tcPr>
            <w:tcW w:w="6826" w:type="dxa"/>
            <w:shd w:val="clear" w:color="auto" w:fill="F2F4F7"/>
            <w:tcMar>
              <w:top w:w="80" w:type="dxa"/>
              <w:left w:w="120" w:type="dxa"/>
              <w:bottom w:w="80" w:type="dxa"/>
              <w:right w:w="120" w:type="dxa"/>
            </w:tcMar>
          </w:tcPr>
          <w:p w14:paraId="300822AA" w14:textId="77777777" w:rsidR="002C7CD3" w:rsidRDefault="00000000">
            <w:r>
              <w:rPr>
                <w:rFonts w:ascii="Calibri" w:eastAsia="Calibri" w:hAnsi="Calibri" w:cs="Calibri"/>
                <w:sz w:val="19"/>
                <w:szCs w:val="19"/>
              </w:rPr>
              <w:t>5 août 2026</w:t>
            </w:r>
          </w:p>
        </w:tc>
      </w:tr>
      <w:tr w:rsidR="002C7CD3" w14:paraId="51B8BBC6" w14:textId="77777777">
        <w:tc>
          <w:tcPr>
            <w:tcW w:w="2200" w:type="dxa"/>
            <w:tcMar>
              <w:top w:w="80" w:type="dxa"/>
              <w:left w:w="120" w:type="dxa"/>
              <w:bottom w:w="80" w:type="dxa"/>
              <w:right w:w="120" w:type="dxa"/>
            </w:tcMar>
          </w:tcPr>
          <w:p w14:paraId="3A8E9E68" w14:textId="77777777" w:rsidR="002C7CD3" w:rsidRDefault="00000000">
            <w:r>
              <w:rPr>
                <w:rFonts w:ascii="Calibri" w:eastAsia="Calibri" w:hAnsi="Calibri" w:cs="Calibri"/>
                <w:b/>
                <w:bCs/>
                <w:sz w:val="19"/>
                <w:szCs w:val="19"/>
              </w:rPr>
              <w:t>Base source</w:t>
            </w:r>
          </w:p>
        </w:tc>
        <w:tc>
          <w:tcPr>
            <w:tcW w:w="6826" w:type="dxa"/>
            <w:tcMar>
              <w:top w:w="80" w:type="dxa"/>
              <w:left w:w="120" w:type="dxa"/>
              <w:bottom w:w="80" w:type="dxa"/>
              <w:right w:w="120" w:type="dxa"/>
            </w:tcMar>
          </w:tcPr>
          <w:p w14:paraId="0C5FC943" w14:textId="77777777" w:rsidR="002C7CD3" w:rsidRDefault="00000000">
            <w:r>
              <w:rPr>
                <w:rFonts w:ascii="Calibri" w:eastAsia="Calibri" w:hAnsi="Calibri" w:cs="Calibri"/>
                <w:sz w:val="19"/>
                <w:szCs w:val="19"/>
              </w:rPr>
              <w:t xml:space="preserve">Alias prod — MSSQL </w:t>
            </w:r>
            <w:proofErr w:type="spellStart"/>
            <w:r>
              <w:rPr>
                <w:rFonts w:ascii="Calibri" w:eastAsia="Calibri" w:hAnsi="Calibri" w:cs="Calibri"/>
                <w:sz w:val="19"/>
                <w:szCs w:val="19"/>
              </w:rPr>
              <w:t>kyc_notation</w:t>
            </w:r>
            <w:proofErr w:type="spellEnd"/>
            <w:r>
              <w:rPr>
                <w:rFonts w:ascii="Calibri" w:eastAsia="Calibri" w:hAnsi="Calibri" w:cs="Calibri"/>
                <w:sz w:val="19"/>
                <w:szCs w:val="19"/>
              </w:rPr>
              <w:t xml:space="preserve"> sur 10.170.83.20:1433</w:t>
            </w:r>
          </w:p>
        </w:tc>
      </w:tr>
      <w:tr w:rsidR="002C7CD3" w14:paraId="6F39DE9F" w14:textId="77777777">
        <w:tc>
          <w:tcPr>
            <w:tcW w:w="2200" w:type="dxa"/>
            <w:shd w:val="clear" w:color="auto" w:fill="F2F4F7"/>
            <w:tcMar>
              <w:top w:w="80" w:type="dxa"/>
              <w:left w:w="120" w:type="dxa"/>
              <w:bottom w:w="80" w:type="dxa"/>
              <w:right w:w="120" w:type="dxa"/>
            </w:tcMar>
          </w:tcPr>
          <w:p w14:paraId="370869C1" w14:textId="77777777" w:rsidR="002C7CD3" w:rsidRDefault="00000000">
            <w:r>
              <w:rPr>
                <w:rFonts w:ascii="Calibri" w:eastAsia="Calibri" w:hAnsi="Calibri" w:cs="Calibri"/>
                <w:b/>
                <w:bCs/>
                <w:sz w:val="19"/>
                <w:szCs w:val="19"/>
              </w:rPr>
              <w:t>Base cible</w:t>
            </w:r>
          </w:p>
        </w:tc>
        <w:tc>
          <w:tcPr>
            <w:tcW w:w="6826" w:type="dxa"/>
            <w:shd w:val="clear" w:color="auto" w:fill="F2F4F7"/>
            <w:tcMar>
              <w:top w:w="80" w:type="dxa"/>
              <w:left w:w="120" w:type="dxa"/>
              <w:bottom w:w="80" w:type="dxa"/>
              <w:right w:w="120" w:type="dxa"/>
            </w:tcMar>
          </w:tcPr>
          <w:p w14:paraId="58CDEE3F" w14:textId="44EA0330" w:rsidR="002C7CD3" w:rsidRDefault="00000000">
            <w:r>
              <w:rPr>
                <w:rFonts w:ascii="Calibri" w:eastAsia="Calibri" w:hAnsi="Calibri" w:cs="Calibri"/>
                <w:sz w:val="19"/>
                <w:szCs w:val="19"/>
              </w:rPr>
              <w:t xml:space="preserve">Environnement de test — </w:t>
            </w:r>
            <w:r w:rsidR="00F6034D" w:rsidRPr="00F6034D">
              <w:rPr>
                <w:rFonts w:ascii="Calibri" w:eastAsia="Calibri" w:hAnsi="Calibri" w:cs="Calibri"/>
                <w:sz w:val="19"/>
                <w:szCs w:val="19"/>
              </w:rPr>
              <w:t>https://kyc-test.of.africa:8444/</w:t>
            </w:r>
          </w:p>
        </w:tc>
      </w:tr>
      <w:tr w:rsidR="002C7CD3" w14:paraId="29A84F69" w14:textId="77777777">
        <w:tc>
          <w:tcPr>
            <w:tcW w:w="2200" w:type="dxa"/>
            <w:shd w:val="clear" w:color="auto" w:fill="F2F4F7"/>
            <w:tcMar>
              <w:top w:w="80" w:type="dxa"/>
              <w:left w:w="120" w:type="dxa"/>
              <w:bottom w:w="80" w:type="dxa"/>
              <w:right w:w="120" w:type="dxa"/>
            </w:tcMar>
          </w:tcPr>
          <w:p w14:paraId="523B92AB" w14:textId="77777777" w:rsidR="002C7CD3" w:rsidRDefault="00000000">
            <w:r>
              <w:rPr>
                <w:rFonts w:ascii="Calibri" w:eastAsia="Calibri" w:hAnsi="Calibri" w:cs="Calibri"/>
                <w:b/>
                <w:bCs/>
                <w:sz w:val="19"/>
                <w:szCs w:val="19"/>
              </w:rPr>
              <w:t>Scripts utilisés</w:t>
            </w:r>
          </w:p>
        </w:tc>
        <w:tc>
          <w:tcPr>
            <w:tcW w:w="6826" w:type="dxa"/>
            <w:shd w:val="clear" w:color="auto" w:fill="F2F4F7"/>
            <w:tcMar>
              <w:top w:w="80" w:type="dxa"/>
              <w:left w:w="120" w:type="dxa"/>
              <w:bottom w:w="80" w:type="dxa"/>
              <w:right w:w="120" w:type="dxa"/>
            </w:tcMar>
          </w:tcPr>
          <w:p w14:paraId="52769112" w14:textId="77777777" w:rsidR="002C7CD3" w:rsidRDefault="00000000">
            <w:r>
              <w:rPr>
                <w:rFonts w:ascii="Calibri" w:eastAsia="Calibri" w:hAnsi="Calibri" w:cs="Calibri"/>
                <w:sz w:val="19"/>
                <w:szCs w:val="19"/>
              </w:rPr>
              <w:t>export_data_all.py et import_data_all.py</w:t>
            </w:r>
          </w:p>
        </w:tc>
      </w:tr>
    </w:tbl>
    <w:p w14:paraId="38FB29E4" w14:textId="77777777" w:rsidR="002C7CD3" w:rsidRDefault="00000000">
      <w:pPr>
        <w:pStyle w:val="Titre1"/>
        <w:pBdr>
          <w:bottom w:val="single" w:sz="8" w:space="6" w:color="1F3864"/>
        </w:pBdr>
        <w:spacing w:before="360" w:after="160"/>
      </w:pPr>
      <w:r>
        <w:rPr>
          <w:rFonts w:ascii="Calibri" w:eastAsia="Calibri" w:hAnsi="Calibri" w:cs="Calibri"/>
          <w:b/>
          <w:bCs/>
          <w:color w:val="1F3864"/>
          <w:sz w:val="30"/>
          <w:szCs w:val="30"/>
        </w:rPr>
        <w:t>1. Objet</w:t>
      </w:r>
    </w:p>
    <w:p w14:paraId="1682D2E4" w14:textId="77777777" w:rsidR="002C7CD3" w:rsidRDefault="00000000">
      <w:pPr>
        <w:spacing w:after="120" w:line="276" w:lineRule="auto"/>
      </w:pPr>
      <w:r>
        <w:rPr>
          <w:rFonts w:ascii="Calibri" w:eastAsia="Calibri" w:hAnsi="Calibri" w:cs="Calibri"/>
          <w:sz w:val="21"/>
          <w:szCs w:val="21"/>
        </w:rPr>
        <w:t>Cette procédure décrit la bascule des données de production vers l'environnement de test de la plateforme Fiabilisation KYC : sauvegarde préalable de la base de production, export des données applicatives, mise à niveau du schéma de la base de test, rechargement des données, puis recette fonctionnelle.</w:t>
      </w:r>
    </w:p>
    <w:p w14:paraId="33E13E1C" w14:textId="77777777" w:rsidR="002C7CD3" w:rsidRDefault="00000000">
      <w:pPr>
        <w:spacing w:after="120" w:line="276" w:lineRule="auto"/>
      </w:pPr>
      <w:r>
        <w:rPr>
          <w:rFonts w:ascii="Calibri" w:eastAsia="Calibri" w:hAnsi="Calibri" w:cs="Calibri"/>
          <w:sz w:val="21"/>
          <w:szCs w:val="21"/>
        </w:rPr>
        <w:t xml:space="preserve">Elle porte sur quatre ensembles de données : les profils utilisateurs, les codes exploitant, les données de notation et de suivi (taux d'évolution, devises, notations) et les tables clients </w:t>
      </w:r>
      <w:proofErr w:type="spellStart"/>
      <w:r>
        <w:rPr>
          <w:rFonts w:ascii="Calibri" w:eastAsia="Calibri" w:hAnsi="Calibri" w:cs="Calibri"/>
          <w:sz w:val="21"/>
          <w:szCs w:val="21"/>
        </w:rPr>
        <w:t>Kyc_pp</w:t>
      </w:r>
      <w:proofErr w:type="spellEnd"/>
      <w:r>
        <w:rPr>
          <w:rFonts w:ascii="Calibri" w:eastAsia="Calibri" w:hAnsi="Calibri" w:cs="Calibri"/>
          <w:sz w:val="21"/>
          <w:szCs w:val="21"/>
        </w:rPr>
        <w:t xml:space="preserve"> et </w:t>
      </w:r>
      <w:proofErr w:type="spellStart"/>
      <w:r>
        <w:rPr>
          <w:rFonts w:ascii="Calibri" w:eastAsia="Calibri" w:hAnsi="Calibri" w:cs="Calibri"/>
          <w:sz w:val="21"/>
          <w:szCs w:val="21"/>
        </w:rPr>
        <w:t>Kyc_pm</w:t>
      </w:r>
      <w:proofErr w:type="spellEnd"/>
      <w:r>
        <w:rPr>
          <w:rFonts w:ascii="Calibri" w:eastAsia="Calibri" w:hAnsi="Calibri" w:cs="Calibri"/>
          <w:sz w:val="21"/>
          <w:szCs w:val="21"/>
        </w:rPr>
        <w:t>.</w:t>
      </w:r>
    </w:p>
    <w:p w14:paraId="6318845F" w14:textId="77777777" w:rsidR="002C7CD3" w:rsidRDefault="00000000">
      <w:pPr>
        <w:pStyle w:val="Titre1"/>
        <w:pBdr>
          <w:bottom w:val="single" w:sz="8" w:space="6" w:color="1F3864"/>
        </w:pBdr>
        <w:spacing w:before="360" w:after="160"/>
      </w:pPr>
      <w:r>
        <w:rPr>
          <w:rFonts w:ascii="Calibri" w:eastAsia="Calibri" w:hAnsi="Calibri" w:cs="Calibri"/>
          <w:b/>
          <w:bCs/>
          <w:color w:val="1F3864"/>
          <w:sz w:val="30"/>
          <w:szCs w:val="30"/>
        </w:rPr>
        <w:t>2. Prérequis</w:t>
      </w:r>
    </w:p>
    <w:p w14:paraId="3E9B264D" w14:textId="77777777" w:rsidR="002C7CD3" w:rsidRDefault="00000000">
      <w:pPr>
        <w:pStyle w:val="Paragraphedeliste"/>
        <w:numPr>
          <w:ilvl w:val="0"/>
          <w:numId w:val="2"/>
        </w:numPr>
        <w:spacing w:after="80"/>
      </w:pPr>
      <w:r>
        <w:rPr>
          <w:rFonts w:ascii="Calibri" w:eastAsia="Calibri" w:hAnsi="Calibri" w:cs="Calibri"/>
          <w:sz w:val="21"/>
          <w:szCs w:val="21"/>
        </w:rPr>
        <w:t xml:space="preserve">Un compte SQL Server disposant du droit BACKUP DATABASE sur </w:t>
      </w:r>
      <w:proofErr w:type="spellStart"/>
      <w:r>
        <w:rPr>
          <w:rFonts w:ascii="Calibri" w:eastAsia="Calibri" w:hAnsi="Calibri" w:cs="Calibri"/>
          <w:sz w:val="21"/>
          <w:szCs w:val="21"/>
        </w:rPr>
        <w:t>kyc_notation</w:t>
      </w:r>
      <w:proofErr w:type="spellEnd"/>
      <w:r>
        <w:rPr>
          <w:rFonts w:ascii="Calibri" w:eastAsia="Calibri" w:hAnsi="Calibri" w:cs="Calibri"/>
          <w:sz w:val="21"/>
          <w:szCs w:val="21"/>
        </w:rPr>
        <w:t>.</w:t>
      </w:r>
    </w:p>
    <w:p w14:paraId="61192020" w14:textId="77777777" w:rsidR="002C7CD3" w:rsidRDefault="00000000">
      <w:pPr>
        <w:pStyle w:val="Paragraphedeliste"/>
        <w:numPr>
          <w:ilvl w:val="0"/>
          <w:numId w:val="2"/>
        </w:numPr>
        <w:spacing w:after="80"/>
      </w:pPr>
      <w:r>
        <w:rPr>
          <w:rFonts w:ascii="Calibri" w:eastAsia="Calibri" w:hAnsi="Calibri" w:cs="Calibri"/>
          <w:sz w:val="21"/>
          <w:szCs w:val="21"/>
        </w:rPr>
        <w:t>L'environnement virtuel Python activé sur les deux machines (</w:t>
      </w:r>
      <w:proofErr w:type="spellStart"/>
      <w:r>
        <w:rPr>
          <w:rFonts w:ascii="Calibri" w:eastAsia="Calibri" w:hAnsi="Calibri" w:cs="Calibri"/>
          <w:sz w:val="21"/>
          <w:szCs w:val="21"/>
        </w:rPr>
        <w:t>venv</w:t>
      </w:r>
      <w:proofErr w:type="spellEnd"/>
      <w:r>
        <w:rPr>
          <w:rFonts w:ascii="Calibri" w:eastAsia="Calibri" w:hAnsi="Calibri" w:cs="Calibri"/>
          <w:sz w:val="21"/>
          <w:szCs w:val="21"/>
        </w:rPr>
        <w:t>\Scripts\Activate.ps1).</w:t>
      </w:r>
    </w:p>
    <w:p w14:paraId="1BF268C2" w14:textId="691C3975" w:rsidR="002C7CD3" w:rsidRDefault="00000000">
      <w:pPr>
        <w:pStyle w:val="Paragraphedeliste"/>
        <w:numPr>
          <w:ilvl w:val="0"/>
          <w:numId w:val="2"/>
        </w:numPr>
        <w:spacing w:after="80"/>
      </w:pPr>
      <w:r>
        <w:rPr>
          <w:rFonts w:ascii="Calibri" w:eastAsia="Calibri" w:hAnsi="Calibri" w:cs="Calibri"/>
          <w:sz w:val="21"/>
          <w:szCs w:val="21"/>
        </w:rPr>
        <w:t>Un espace disque libre au moins égal à deux fois la taille de la base de production, sur la machine qui produit l'export comme sur celle qui l'importe</w:t>
      </w:r>
      <w:r w:rsidR="00151C41">
        <w:rPr>
          <w:rFonts w:ascii="Calibri" w:eastAsia="Calibri" w:hAnsi="Calibri" w:cs="Calibri"/>
          <w:sz w:val="21"/>
          <w:szCs w:val="21"/>
        </w:rPr>
        <w:t> ;</w:t>
      </w:r>
    </w:p>
    <w:p w14:paraId="3DA99AFE" w14:textId="17B6B715" w:rsidR="002C7CD3" w:rsidRDefault="00000000">
      <w:pPr>
        <w:pStyle w:val="Paragraphedeliste"/>
        <w:numPr>
          <w:ilvl w:val="0"/>
          <w:numId w:val="2"/>
        </w:numPr>
        <w:spacing w:after="80"/>
      </w:pPr>
      <w:r>
        <w:rPr>
          <w:rFonts w:ascii="Calibri" w:eastAsia="Calibri" w:hAnsi="Calibri" w:cs="Calibri"/>
          <w:sz w:val="21"/>
          <w:szCs w:val="21"/>
        </w:rPr>
        <w:t>Le code des deux installations aligné sur la même version</w:t>
      </w:r>
      <w:r w:rsidR="00151C41">
        <w:rPr>
          <w:rFonts w:ascii="Calibri" w:eastAsia="Calibri" w:hAnsi="Calibri" w:cs="Calibri"/>
          <w:sz w:val="21"/>
          <w:szCs w:val="21"/>
        </w:rPr>
        <w:t> ;</w:t>
      </w:r>
    </w:p>
    <w:p w14:paraId="2EABC4D0" w14:textId="7466D1E3" w:rsidR="002C7CD3" w:rsidRDefault="00000000">
      <w:pPr>
        <w:pStyle w:val="Paragraphedeliste"/>
        <w:numPr>
          <w:ilvl w:val="0"/>
          <w:numId w:val="2"/>
        </w:numPr>
        <w:spacing w:after="80"/>
      </w:pPr>
      <w:r>
        <w:rPr>
          <w:rFonts w:ascii="Calibri" w:eastAsia="Calibri" w:hAnsi="Calibri" w:cs="Calibri"/>
          <w:sz w:val="21"/>
          <w:szCs w:val="21"/>
        </w:rPr>
        <w:t>Aucun utilisateur connecté à la plateforme de test pendant l'opération</w:t>
      </w:r>
      <w:r w:rsidR="00151C41">
        <w:rPr>
          <w:rFonts w:ascii="Calibri" w:eastAsia="Calibri" w:hAnsi="Calibri" w:cs="Calibri"/>
          <w:sz w:val="21"/>
          <w:szCs w:val="21"/>
        </w:rPr>
        <w:t> ;</w:t>
      </w:r>
    </w:p>
    <w:p w14:paraId="0EAA1E6E" w14:textId="77777777" w:rsidR="002C7CD3" w:rsidRDefault="00000000">
      <w:pPr>
        <w:pStyle w:val="Paragraphedeliste"/>
        <w:numPr>
          <w:ilvl w:val="0"/>
          <w:numId w:val="2"/>
        </w:numPr>
        <w:spacing w:after="80"/>
      </w:pPr>
      <w:r>
        <w:rPr>
          <w:rFonts w:ascii="Calibri" w:eastAsia="Calibri" w:hAnsi="Calibri" w:cs="Calibri"/>
          <w:sz w:val="21"/>
          <w:szCs w:val="21"/>
        </w:rPr>
        <w:t>Une fenêtre d'intervention hors heures de production pour l'étape 1.</w:t>
      </w:r>
    </w:p>
    <w:p w14:paraId="2F5E24A6" w14:textId="77777777" w:rsidR="002C7CD3" w:rsidRDefault="00000000">
      <w:pPr>
        <w:pStyle w:val="Titre1"/>
        <w:pBdr>
          <w:bottom w:val="single" w:sz="8" w:space="6" w:color="1F3864"/>
        </w:pBdr>
        <w:spacing w:before="360" w:after="160"/>
      </w:pPr>
      <w:r>
        <w:rPr>
          <w:rFonts w:ascii="Calibri" w:eastAsia="Calibri" w:hAnsi="Calibri" w:cs="Calibri"/>
          <w:b/>
          <w:bCs/>
          <w:color w:val="1F3864"/>
          <w:sz w:val="30"/>
          <w:szCs w:val="30"/>
        </w:rPr>
        <w:t>3. Vue d'ensemble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5026"/>
      </w:tblGrid>
      <w:tr w:rsidR="002C7CD3" w14:paraId="4E4EA70A" w14:textId="77777777">
        <w:trPr>
          <w:tblHeader/>
        </w:trPr>
        <w:tc>
          <w:tcPr>
            <w:tcW w:w="700" w:type="dxa"/>
            <w:shd w:val="clear" w:color="auto" w:fill="1F3864"/>
            <w:tcMar>
              <w:top w:w="80" w:type="dxa"/>
              <w:left w:w="120" w:type="dxa"/>
              <w:bottom w:w="80" w:type="dxa"/>
              <w:right w:w="120" w:type="dxa"/>
            </w:tcMar>
          </w:tcPr>
          <w:p w14:paraId="49B0C11B" w14:textId="77777777" w:rsidR="002C7CD3" w:rsidRDefault="00000000">
            <w:r>
              <w:rPr>
                <w:rFonts w:ascii="Calibri" w:eastAsia="Calibri" w:hAnsi="Calibri" w:cs="Calibri"/>
                <w:b/>
                <w:bCs/>
                <w:color w:val="FFFFFF"/>
              </w:rPr>
              <w:t>N°</w:t>
            </w:r>
          </w:p>
        </w:tc>
        <w:tc>
          <w:tcPr>
            <w:tcW w:w="3300" w:type="dxa"/>
            <w:shd w:val="clear" w:color="auto" w:fill="1F3864"/>
            <w:tcMar>
              <w:top w:w="80" w:type="dxa"/>
              <w:left w:w="120" w:type="dxa"/>
              <w:bottom w:w="80" w:type="dxa"/>
              <w:right w:w="120" w:type="dxa"/>
            </w:tcMar>
          </w:tcPr>
          <w:p w14:paraId="1CED099E" w14:textId="77777777" w:rsidR="002C7CD3" w:rsidRDefault="00000000">
            <w:r>
              <w:rPr>
                <w:rFonts w:ascii="Calibri" w:eastAsia="Calibri" w:hAnsi="Calibri" w:cs="Calibri"/>
                <w:b/>
                <w:bCs/>
                <w:color w:val="FFFFFF"/>
              </w:rPr>
              <w:t>Action</w:t>
            </w:r>
          </w:p>
        </w:tc>
        <w:tc>
          <w:tcPr>
            <w:tcW w:w="5026" w:type="dxa"/>
            <w:shd w:val="clear" w:color="auto" w:fill="1F3864"/>
            <w:tcMar>
              <w:top w:w="80" w:type="dxa"/>
              <w:left w:w="120" w:type="dxa"/>
              <w:bottom w:w="80" w:type="dxa"/>
              <w:right w:w="120" w:type="dxa"/>
            </w:tcMar>
          </w:tcPr>
          <w:p w14:paraId="4C96BFF3" w14:textId="77777777" w:rsidR="002C7CD3" w:rsidRDefault="00000000">
            <w:r>
              <w:rPr>
                <w:rFonts w:ascii="Calibri" w:eastAsia="Calibri" w:hAnsi="Calibri" w:cs="Calibri"/>
                <w:b/>
                <w:bCs/>
                <w:color w:val="FFFFFF"/>
              </w:rPr>
              <w:t>Commande principale</w:t>
            </w:r>
          </w:p>
        </w:tc>
      </w:tr>
      <w:tr w:rsidR="002C7CD3" w14:paraId="6FE6F8D2" w14:textId="77777777">
        <w:tc>
          <w:tcPr>
            <w:tcW w:w="700" w:type="dxa"/>
            <w:tcMar>
              <w:top w:w="80" w:type="dxa"/>
              <w:left w:w="120" w:type="dxa"/>
              <w:bottom w:w="80" w:type="dxa"/>
              <w:right w:w="120" w:type="dxa"/>
            </w:tcMar>
          </w:tcPr>
          <w:p w14:paraId="3A6B1BB3" w14:textId="77777777" w:rsidR="002C7CD3" w:rsidRDefault="00000000">
            <w:r>
              <w:rPr>
                <w:rFonts w:ascii="Calibri" w:eastAsia="Calibri" w:hAnsi="Calibri" w:cs="Calibri"/>
                <w:b/>
                <w:bCs/>
                <w:sz w:val="19"/>
                <w:szCs w:val="19"/>
              </w:rPr>
              <w:t>1</w:t>
            </w:r>
          </w:p>
        </w:tc>
        <w:tc>
          <w:tcPr>
            <w:tcW w:w="3300" w:type="dxa"/>
            <w:tcMar>
              <w:top w:w="80" w:type="dxa"/>
              <w:left w:w="120" w:type="dxa"/>
              <w:bottom w:w="80" w:type="dxa"/>
              <w:right w:w="120" w:type="dxa"/>
            </w:tcMar>
          </w:tcPr>
          <w:p w14:paraId="3A127F8A" w14:textId="77777777" w:rsidR="002C7CD3" w:rsidRDefault="00000000">
            <w:r>
              <w:rPr>
                <w:rFonts w:ascii="Calibri" w:eastAsia="Calibri" w:hAnsi="Calibri" w:cs="Calibri"/>
                <w:sz w:val="19"/>
                <w:szCs w:val="19"/>
              </w:rPr>
              <w:t>Sauvegarde de la base MSSQL</w:t>
            </w:r>
          </w:p>
        </w:tc>
        <w:tc>
          <w:tcPr>
            <w:tcW w:w="5026" w:type="dxa"/>
            <w:tcMar>
              <w:top w:w="80" w:type="dxa"/>
              <w:left w:w="120" w:type="dxa"/>
              <w:bottom w:w="80" w:type="dxa"/>
              <w:right w:w="120" w:type="dxa"/>
            </w:tcMar>
          </w:tcPr>
          <w:p w14:paraId="72B39EFB" w14:textId="77777777" w:rsidR="002C7CD3" w:rsidRDefault="00000000">
            <w:r>
              <w:rPr>
                <w:rFonts w:ascii="Calibri" w:eastAsia="Calibri" w:hAnsi="Calibri" w:cs="Calibri"/>
                <w:sz w:val="19"/>
                <w:szCs w:val="19"/>
              </w:rPr>
              <w:t>BACKUP DATABASE (SQL Server)</w:t>
            </w:r>
          </w:p>
        </w:tc>
      </w:tr>
      <w:tr w:rsidR="002C7CD3" w:rsidRPr="00EB75E2" w14:paraId="227352F1" w14:textId="77777777">
        <w:tc>
          <w:tcPr>
            <w:tcW w:w="700" w:type="dxa"/>
            <w:shd w:val="clear" w:color="auto" w:fill="F2F4F7"/>
            <w:tcMar>
              <w:top w:w="80" w:type="dxa"/>
              <w:left w:w="120" w:type="dxa"/>
              <w:bottom w:w="80" w:type="dxa"/>
              <w:right w:w="120" w:type="dxa"/>
            </w:tcMar>
          </w:tcPr>
          <w:p w14:paraId="0AE47106" w14:textId="77777777" w:rsidR="002C7CD3" w:rsidRDefault="00000000">
            <w:r>
              <w:rPr>
                <w:rFonts w:ascii="Calibri" w:eastAsia="Calibri" w:hAnsi="Calibri" w:cs="Calibri"/>
                <w:b/>
                <w:bCs/>
                <w:sz w:val="19"/>
                <w:szCs w:val="19"/>
              </w:rPr>
              <w:t>2</w:t>
            </w:r>
          </w:p>
        </w:tc>
        <w:tc>
          <w:tcPr>
            <w:tcW w:w="3300" w:type="dxa"/>
            <w:shd w:val="clear" w:color="auto" w:fill="F2F4F7"/>
            <w:tcMar>
              <w:top w:w="80" w:type="dxa"/>
              <w:left w:w="120" w:type="dxa"/>
              <w:bottom w:w="80" w:type="dxa"/>
              <w:right w:w="120" w:type="dxa"/>
            </w:tcMar>
          </w:tcPr>
          <w:p w14:paraId="78D0B9D5" w14:textId="77777777" w:rsidR="002C7CD3" w:rsidRDefault="00000000">
            <w:r>
              <w:rPr>
                <w:rFonts w:ascii="Calibri" w:eastAsia="Calibri" w:hAnsi="Calibri" w:cs="Calibri"/>
                <w:sz w:val="19"/>
                <w:szCs w:val="19"/>
              </w:rPr>
              <w:t>Export des données de production</w:t>
            </w:r>
          </w:p>
        </w:tc>
        <w:tc>
          <w:tcPr>
            <w:tcW w:w="5026" w:type="dxa"/>
            <w:shd w:val="clear" w:color="auto" w:fill="F2F4F7"/>
            <w:tcMar>
              <w:top w:w="80" w:type="dxa"/>
              <w:left w:w="120" w:type="dxa"/>
              <w:bottom w:w="80" w:type="dxa"/>
              <w:right w:w="120" w:type="dxa"/>
            </w:tcMar>
          </w:tcPr>
          <w:p w14:paraId="7A762B98" w14:textId="77777777" w:rsidR="002C7CD3" w:rsidRPr="00151C41" w:rsidRDefault="00000000">
            <w:pPr>
              <w:rPr>
                <w:lang w:val="en-GB"/>
              </w:rPr>
            </w:pPr>
            <w:r w:rsidRPr="00151C41">
              <w:rPr>
                <w:rFonts w:ascii="Consolas" w:eastAsia="Consolas" w:hAnsi="Consolas" w:cs="Consolas"/>
                <w:sz w:val="19"/>
                <w:szCs w:val="19"/>
                <w:lang w:val="en-GB"/>
              </w:rPr>
              <w:t>python export_data_all.py</w:t>
            </w:r>
          </w:p>
        </w:tc>
      </w:tr>
      <w:tr w:rsidR="002C7CD3" w14:paraId="1A31F523" w14:textId="77777777">
        <w:tc>
          <w:tcPr>
            <w:tcW w:w="700" w:type="dxa"/>
            <w:tcMar>
              <w:top w:w="80" w:type="dxa"/>
              <w:left w:w="120" w:type="dxa"/>
              <w:bottom w:w="80" w:type="dxa"/>
              <w:right w:w="120" w:type="dxa"/>
            </w:tcMar>
          </w:tcPr>
          <w:p w14:paraId="3D41B09B" w14:textId="77777777" w:rsidR="002C7CD3" w:rsidRDefault="00000000">
            <w:r>
              <w:rPr>
                <w:rFonts w:ascii="Calibri" w:eastAsia="Calibri" w:hAnsi="Calibri" w:cs="Calibri"/>
                <w:b/>
                <w:bCs/>
                <w:sz w:val="19"/>
                <w:szCs w:val="19"/>
              </w:rPr>
              <w:t>3</w:t>
            </w:r>
          </w:p>
        </w:tc>
        <w:tc>
          <w:tcPr>
            <w:tcW w:w="3300" w:type="dxa"/>
            <w:tcMar>
              <w:top w:w="80" w:type="dxa"/>
              <w:left w:w="120" w:type="dxa"/>
              <w:bottom w:w="80" w:type="dxa"/>
              <w:right w:w="120" w:type="dxa"/>
            </w:tcMar>
          </w:tcPr>
          <w:p w14:paraId="1C2107F9" w14:textId="77777777" w:rsidR="002C7CD3" w:rsidRDefault="00000000">
            <w:r>
              <w:rPr>
                <w:rFonts w:ascii="Calibri" w:eastAsia="Calibri" w:hAnsi="Calibri" w:cs="Calibri"/>
                <w:sz w:val="19"/>
                <w:szCs w:val="19"/>
              </w:rPr>
              <w:t>Copie de l'export vers la machine de test</w:t>
            </w:r>
          </w:p>
        </w:tc>
        <w:tc>
          <w:tcPr>
            <w:tcW w:w="5026" w:type="dxa"/>
            <w:tcMar>
              <w:top w:w="80" w:type="dxa"/>
              <w:left w:w="120" w:type="dxa"/>
              <w:bottom w:w="80" w:type="dxa"/>
              <w:right w:w="120" w:type="dxa"/>
            </w:tcMar>
          </w:tcPr>
          <w:p w14:paraId="3A3B90E2" w14:textId="77777777" w:rsidR="002C7CD3" w:rsidRDefault="00000000">
            <w:proofErr w:type="spellStart"/>
            <w:r>
              <w:rPr>
                <w:rFonts w:ascii="Calibri" w:eastAsia="Calibri" w:hAnsi="Calibri" w:cs="Calibri"/>
                <w:sz w:val="19"/>
                <w:szCs w:val="19"/>
              </w:rPr>
              <w:t>Compress</w:t>
            </w:r>
            <w:proofErr w:type="spellEnd"/>
            <w:r>
              <w:rPr>
                <w:rFonts w:ascii="Calibri" w:eastAsia="Calibri" w:hAnsi="Calibri" w:cs="Calibri"/>
                <w:sz w:val="19"/>
                <w:szCs w:val="19"/>
              </w:rPr>
              <w:t>-Archive puis copie</w:t>
            </w:r>
          </w:p>
        </w:tc>
      </w:tr>
      <w:tr w:rsidR="002C7CD3" w14:paraId="334B97D6" w14:textId="77777777">
        <w:tc>
          <w:tcPr>
            <w:tcW w:w="700" w:type="dxa"/>
            <w:shd w:val="clear" w:color="auto" w:fill="F2F4F7"/>
            <w:tcMar>
              <w:top w:w="80" w:type="dxa"/>
              <w:left w:w="120" w:type="dxa"/>
              <w:bottom w:w="80" w:type="dxa"/>
              <w:right w:w="120" w:type="dxa"/>
            </w:tcMar>
          </w:tcPr>
          <w:p w14:paraId="0995FAB0" w14:textId="77777777" w:rsidR="002C7CD3" w:rsidRDefault="00000000">
            <w:r>
              <w:rPr>
                <w:rFonts w:ascii="Calibri" w:eastAsia="Calibri" w:hAnsi="Calibri" w:cs="Calibri"/>
                <w:b/>
                <w:bCs/>
                <w:sz w:val="19"/>
                <w:szCs w:val="19"/>
              </w:rPr>
              <w:t>4</w:t>
            </w:r>
          </w:p>
        </w:tc>
        <w:tc>
          <w:tcPr>
            <w:tcW w:w="3300" w:type="dxa"/>
            <w:shd w:val="clear" w:color="auto" w:fill="F2F4F7"/>
            <w:tcMar>
              <w:top w:w="80" w:type="dxa"/>
              <w:left w:w="120" w:type="dxa"/>
              <w:bottom w:w="80" w:type="dxa"/>
              <w:right w:w="120" w:type="dxa"/>
            </w:tcMar>
          </w:tcPr>
          <w:p w14:paraId="59BEE38A" w14:textId="77777777" w:rsidR="002C7CD3" w:rsidRDefault="00000000">
            <w:r>
              <w:rPr>
                <w:rFonts w:ascii="Calibri" w:eastAsia="Calibri" w:hAnsi="Calibri" w:cs="Calibri"/>
                <w:sz w:val="19"/>
                <w:szCs w:val="19"/>
              </w:rPr>
              <w:t>Configuration du fichier .</w:t>
            </w:r>
            <w:proofErr w:type="spellStart"/>
            <w:r>
              <w:rPr>
                <w:rFonts w:ascii="Calibri" w:eastAsia="Calibri" w:hAnsi="Calibri" w:cs="Calibri"/>
                <w:sz w:val="19"/>
                <w:szCs w:val="19"/>
              </w:rPr>
              <w:t>env</w:t>
            </w:r>
            <w:proofErr w:type="spellEnd"/>
          </w:p>
        </w:tc>
        <w:tc>
          <w:tcPr>
            <w:tcW w:w="5026" w:type="dxa"/>
            <w:shd w:val="clear" w:color="auto" w:fill="F2F4F7"/>
            <w:tcMar>
              <w:top w:w="80" w:type="dxa"/>
              <w:left w:w="120" w:type="dxa"/>
              <w:bottom w:w="80" w:type="dxa"/>
              <w:right w:w="120" w:type="dxa"/>
            </w:tcMar>
          </w:tcPr>
          <w:p w14:paraId="0B2C086B" w14:textId="77777777" w:rsidR="002C7CD3" w:rsidRDefault="00000000">
            <w:proofErr w:type="spellStart"/>
            <w:r>
              <w:rPr>
                <w:rFonts w:ascii="Calibri" w:eastAsia="Calibri" w:hAnsi="Calibri" w:cs="Calibri"/>
                <w:sz w:val="19"/>
                <w:szCs w:val="19"/>
              </w:rPr>
              <w:t>Fiabilisation_kyc</w:t>
            </w:r>
            <w:proofErr w:type="spellEnd"/>
            <w:r>
              <w:rPr>
                <w:rFonts w:ascii="Calibri" w:eastAsia="Calibri" w:hAnsi="Calibri" w:cs="Calibri"/>
                <w:sz w:val="19"/>
                <w:szCs w:val="19"/>
              </w:rPr>
              <w:t>/.</w:t>
            </w:r>
            <w:proofErr w:type="spellStart"/>
            <w:r>
              <w:rPr>
                <w:rFonts w:ascii="Calibri" w:eastAsia="Calibri" w:hAnsi="Calibri" w:cs="Calibri"/>
                <w:sz w:val="19"/>
                <w:szCs w:val="19"/>
              </w:rPr>
              <w:t>env</w:t>
            </w:r>
            <w:proofErr w:type="spellEnd"/>
          </w:p>
        </w:tc>
      </w:tr>
      <w:tr w:rsidR="002C7CD3" w14:paraId="2CEE8B7B" w14:textId="77777777">
        <w:tc>
          <w:tcPr>
            <w:tcW w:w="700" w:type="dxa"/>
            <w:tcMar>
              <w:top w:w="80" w:type="dxa"/>
              <w:left w:w="120" w:type="dxa"/>
              <w:bottom w:w="80" w:type="dxa"/>
              <w:right w:w="120" w:type="dxa"/>
            </w:tcMar>
          </w:tcPr>
          <w:p w14:paraId="760CB199" w14:textId="77777777" w:rsidR="002C7CD3" w:rsidRDefault="00000000">
            <w:r>
              <w:rPr>
                <w:rFonts w:ascii="Calibri" w:eastAsia="Calibri" w:hAnsi="Calibri" w:cs="Calibri"/>
                <w:b/>
                <w:bCs/>
                <w:sz w:val="19"/>
                <w:szCs w:val="19"/>
              </w:rPr>
              <w:t>5</w:t>
            </w:r>
          </w:p>
        </w:tc>
        <w:tc>
          <w:tcPr>
            <w:tcW w:w="3300" w:type="dxa"/>
            <w:tcMar>
              <w:top w:w="80" w:type="dxa"/>
              <w:left w:w="120" w:type="dxa"/>
              <w:bottom w:w="80" w:type="dxa"/>
              <w:right w:w="120" w:type="dxa"/>
            </w:tcMar>
          </w:tcPr>
          <w:p w14:paraId="60063803" w14:textId="77777777" w:rsidR="002C7CD3" w:rsidRDefault="00000000">
            <w:r>
              <w:rPr>
                <w:rFonts w:ascii="Calibri" w:eastAsia="Calibri" w:hAnsi="Calibri" w:cs="Calibri"/>
                <w:sz w:val="19"/>
                <w:szCs w:val="19"/>
              </w:rPr>
              <w:t>Mise à niveau du schéma de la base test</w:t>
            </w:r>
          </w:p>
        </w:tc>
        <w:tc>
          <w:tcPr>
            <w:tcW w:w="5026" w:type="dxa"/>
            <w:tcMar>
              <w:top w:w="80" w:type="dxa"/>
              <w:left w:w="120" w:type="dxa"/>
              <w:bottom w:w="80" w:type="dxa"/>
              <w:right w:w="120" w:type="dxa"/>
            </w:tcMar>
          </w:tcPr>
          <w:p w14:paraId="699FA7A0" w14:textId="77777777" w:rsidR="002C7CD3" w:rsidRDefault="00000000">
            <w:r>
              <w:rPr>
                <w:rFonts w:ascii="Consolas" w:eastAsia="Consolas" w:hAnsi="Consolas" w:cs="Consolas"/>
                <w:sz w:val="19"/>
                <w:szCs w:val="19"/>
              </w:rPr>
              <w:t xml:space="preserve">python manage.py </w:t>
            </w:r>
            <w:proofErr w:type="spellStart"/>
            <w:r>
              <w:rPr>
                <w:rFonts w:ascii="Consolas" w:eastAsia="Consolas" w:hAnsi="Consolas" w:cs="Consolas"/>
                <w:sz w:val="19"/>
                <w:szCs w:val="19"/>
              </w:rPr>
              <w:t>migrate</w:t>
            </w:r>
            <w:proofErr w:type="spellEnd"/>
          </w:p>
        </w:tc>
      </w:tr>
      <w:tr w:rsidR="002C7CD3" w:rsidRPr="00EB75E2" w14:paraId="196BD5FA" w14:textId="77777777">
        <w:tc>
          <w:tcPr>
            <w:tcW w:w="700" w:type="dxa"/>
            <w:shd w:val="clear" w:color="auto" w:fill="F2F4F7"/>
            <w:tcMar>
              <w:top w:w="80" w:type="dxa"/>
              <w:left w:w="120" w:type="dxa"/>
              <w:bottom w:w="80" w:type="dxa"/>
              <w:right w:w="120" w:type="dxa"/>
            </w:tcMar>
          </w:tcPr>
          <w:p w14:paraId="5669A5CE" w14:textId="77777777" w:rsidR="002C7CD3" w:rsidRDefault="00000000">
            <w:r>
              <w:rPr>
                <w:rFonts w:ascii="Calibri" w:eastAsia="Calibri" w:hAnsi="Calibri" w:cs="Calibri"/>
                <w:b/>
                <w:bCs/>
                <w:sz w:val="19"/>
                <w:szCs w:val="19"/>
              </w:rPr>
              <w:t>6</w:t>
            </w:r>
          </w:p>
        </w:tc>
        <w:tc>
          <w:tcPr>
            <w:tcW w:w="3300" w:type="dxa"/>
            <w:shd w:val="clear" w:color="auto" w:fill="F2F4F7"/>
            <w:tcMar>
              <w:top w:w="80" w:type="dxa"/>
              <w:left w:w="120" w:type="dxa"/>
              <w:bottom w:w="80" w:type="dxa"/>
              <w:right w:w="120" w:type="dxa"/>
            </w:tcMar>
          </w:tcPr>
          <w:p w14:paraId="2E0AAB8D" w14:textId="77777777" w:rsidR="002C7CD3" w:rsidRDefault="00000000">
            <w:r>
              <w:rPr>
                <w:rFonts w:ascii="Calibri" w:eastAsia="Calibri" w:hAnsi="Calibri" w:cs="Calibri"/>
                <w:sz w:val="19"/>
                <w:szCs w:val="19"/>
              </w:rPr>
              <w:t>Import des données</w:t>
            </w:r>
          </w:p>
        </w:tc>
        <w:tc>
          <w:tcPr>
            <w:tcW w:w="5026" w:type="dxa"/>
            <w:shd w:val="clear" w:color="auto" w:fill="F2F4F7"/>
            <w:tcMar>
              <w:top w:w="80" w:type="dxa"/>
              <w:left w:w="120" w:type="dxa"/>
              <w:bottom w:w="80" w:type="dxa"/>
              <w:right w:w="120" w:type="dxa"/>
            </w:tcMar>
          </w:tcPr>
          <w:p w14:paraId="6A640049" w14:textId="77777777" w:rsidR="002C7CD3" w:rsidRPr="00151C41" w:rsidRDefault="00000000">
            <w:pPr>
              <w:rPr>
                <w:lang w:val="en-GB"/>
              </w:rPr>
            </w:pPr>
            <w:r w:rsidRPr="00151C41">
              <w:rPr>
                <w:rFonts w:ascii="Consolas" w:eastAsia="Consolas" w:hAnsi="Consolas" w:cs="Consolas"/>
                <w:sz w:val="19"/>
                <w:szCs w:val="19"/>
                <w:lang w:val="en-GB"/>
              </w:rPr>
              <w:t>python import_data_all.py</w:t>
            </w:r>
          </w:p>
        </w:tc>
      </w:tr>
      <w:tr w:rsidR="002C7CD3" w14:paraId="5CA1EE13" w14:textId="77777777">
        <w:tc>
          <w:tcPr>
            <w:tcW w:w="700" w:type="dxa"/>
            <w:tcMar>
              <w:top w:w="80" w:type="dxa"/>
              <w:left w:w="120" w:type="dxa"/>
              <w:bottom w:w="80" w:type="dxa"/>
              <w:right w:w="120" w:type="dxa"/>
            </w:tcMar>
          </w:tcPr>
          <w:p w14:paraId="58FC890C" w14:textId="77777777" w:rsidR="002C7CD3" w:rsidRDefault="00000000">
            <w:r>
              <w:rPr>
                <w:rFonts w:ascii="Calibri" w:eastAsia="Calibri" w:hAnsi="Calibri" w:cs="Calibri"/>
                <w:b/>
                <w:bCs/>
                <w:sz w:val="19"/>
                <w:szCs w:val="19"/>
              </w:rPr>
              <w:lastRenderedPageBreak/>
              <w:t>7</w:t>
            </w:r>
          </w:p>
        </w:tc>
        <w:tc>
          <w:tcPr>
            <w:tcW w:w="3300" w:type="dxa"/>
            <w:tcMar>
              <w:top w:w="80" w:type="dxa"/>
              <w:left w:w="120" w:type="dxa"/>
              <w:bottom w:w="80" w:type="dxa"/>
              <w:right w:w="120" w:type="dxa"/>
            </w:tcMar>
          </w:tcPr>
          <w:p w14:paraId="6B227829" w14:textId="77777777" w:rsidR="002C7CD3" w:rsidRDefault="00000000">
            <w:r>
              <w:rPr>
                <w:rFonts w:ascii="Calibri" w:eastAsia="Calibri" w:hAnsi="Calibri" w:cs="Calibri"/>
                <w:sz w:val="19"/>
                <w:szCs w:val="19"/>
              </w:rPr>
              <w:t>Configurations dans l'admin Django</w:t>
            </w:r>
          </w:p>
        </w:tc>
        <w:tc>
          <w:tcPr>
            <w:tcW w:w="5026" w:type="dxa"/>
            <w:tcMar>
              <w:top w:w="80" w:type="dxa"/>
              <w:left w:w="120" w:type="dxa"/>
              <w:bottom w:w="80" w:type="dxa"/>
              <w:right w:w="120" w:type="dxa"/>
            </w:tcMar>
          </w:tcPr>
          <w:p w14:paraId="24689ED4" w14:textId="77777777" w:rsidR="002C7CD3" w:rsidRDefault="00000000">
            <w:r>
              <w:rPr>
                <w:rFonts w:ascii="Calibri" w:eastAsia="Calibri" w:hAnsi="Calibri" w:cs="Calibri"/>
                <w:sz w:val="19"/>
                <w:szCs w:val="19"/>
              </w:rPr>
              <w:t>Interface /admin/</w:t>
            </w:r>
          </w:p>
        </w:tc>
      </w:tr>
      <w:tr w:rsidR="002C7CD3" w14:paraId="226EA251" w14:textId="77777777">
        <w:tc>
          <w:tcPr>
            <w:tcW w:w="700" w:type="dxa"/>
            <w:shd w:val="clear" w:color="auto" w:fill="F2F4F7"/>
            <w:tcMar>
              <w:top w:w="80" w:type="dxa"/>
              <w:left w:w="120" w:type="dxa"/>
              <w:bottom w:w="80" w:type="dxa"/>
              <w:right w:w="120" w:type="dxa"/>
            </w:tcMar>
          </w:tcPr>
          <w:p w14:paraId="4B373E8C" w14:textId="77777777" w:rsidR="002C7CD3" w:rsidRDefault="00000000">
            <w:r>
              <w:rPr>
                <w:rFonts w:ascii="Calibri" w:eastAsia="Calibri" w:hAnsi="Calibri" w:cs="Calibri"/>
                <w:b/>
                <w:bCs/>
                <w:sz w:val="19"/>
                <w:szCs w:val="19"/>
              </w:rPr>
              <w:t>8</w:t>
            </w:r>
          </w:p>
        </w:tc>
        <w:tc>
          <w:tcPr>
            <w:tcW w:w="3300" w:type="dxa"/>
            <w:shd w:val="clear" w:color="auto" w:fill="F2F4F7"/>
            <w:tcMar>
              <w:top w:w="80" w:type="dxa"/>
              <w:left w:w="120" w:type="dxa"/>
              <w:bottom w:w="80" w:type="dxa"/>
              <w:right w:w="120" w:type="dxa"/>
            </w:tcMar>
          </w:tcPr>
          <w:p w14:paraId="21674D10" w14:textId="77777777" w:rsidR="002C7CD3" w:rsidRDefault="00000000">
            <w:r>
              <w:rPr>
                <w:rFonts w:ascii="Calibri" w:eastAsia="Calibri" w:hAnsi="Calibri" w:cs="Calibri"/>
                <w:sz w:val="19"/>
                <w:szCs w:val="19"/>
              </w:rPr>
              <w:t>Recette fonctionnelle</w:t>
            </w:r>
          </w:p>
        </w:tc>
        <w:tc>
          <w:tcPr>
            <w:tcW w:w="5026" w:type="dxa"/>
            <w:shd w:val="clear" w:color="auto" w:fill="F2F4F7"/>
            <w:tcMar>
              <w:top w:w="80" w:type="dxa"/>
              <w:left w:w="120" w:type="dxa"/>
              <w:bottom w:w="80" w:type="dxa"/>
              <w:right w:w="120" w:type="dxa"/>
            </w:tcMar>
          </w:tcPr>
          <w:p w14:paraId="13042E3D" w14:textId="77777777" w:rsidR="002C7CD3" w:rsidRDefault="00000000">
            <w:r>
              <w:rPr>
                <w:rFonts w:ascii="Calibri" w:eastAsia="Calibri" w:hAnsi="Calibri" w:cs="Calibri"/>
                <w:sz w:val="19"/>
                <w:szCs w:val="19"/>
              </w:rPr>
              <w:t xml:space="preserve">Navigation sur </w:t>
            </w:r>
            <w:proofErr w:type="spellStart"/>
            <w:r>
              <w:rPr>
                <w:rFonts w:ascii="Calibri" w:eastAsia="Calibri" w:hAnsi="Calibri" w:cs="Calibri"/>
                <w:sz w:val="19"/>
                <w:szCs w:val="19"/>
              </w:rPr>
              <w:t>kyc-test.of.africa</w:t>
            </w:r>
            <w:proofErr w:type="spellEnd"/>
          </w:p>
        </w:tc>
      </w:tr>
    </w:tbl>
    <w:p w14:paraId="0955D432" w14:textId="77777777" w:rsidR="002C7CD3" w:rsidRDefault="002C7CD3">
      <w:pPr>
        <w:spacing w:after="120" w:line="276" w:lineRule="auto"/>
      </w:pPr>
    </w:p>
    <w:tbl>
      <w:tblPr>
        <w:tblW w:w="9026" w:type="dxa"/>
        <w:tblBorders>
          <w:top w:val="single" w:sz="4" w:space="0" w:color="2E5C8A"/>
          <w:left w:val="single" w:sz="24" w:space="0" w:color="2E5C8A"/>
          <w:bottom w:val="single" w:sz="4" w:space="0" w:color="2E5C8A"/>
          <w:right w:val="single" w:sz="4" w:space="0" w:color="2E5C8A"/>
        </w:tblBorders>
        <w:tblCellMar>
          <w:left w:w="10" w:type="dxa"/>
          <w:right w:w="10" w:type="dxa"/>
        </w:tblCellMar>
        <w:tblLook w:val="04A0" w:firstRow="1" w:lastRow="0" w:firstColumn="1" w:lastColumn="0" w:noHBand="0" w:noVBand="1"/>
      </w:tblPr>
      <w:tblGrid>
        <w:gridCol w:w="9026"/>
      </w:tblGrid>
      <w:tr w:rsidR="002C7CD3" w14:paraId="2ADAB79E" w14:textId="77777777">
        <w:tc>
          <w:tcPr>
            <w:tcW w:w="9026" w:type="dxa"/>
            <w:shd w:val="clear" w:color="auto" w:fill="FCFCFC"/>
            <w:tcMar>
              <w:top w:w="80" w:type="dxa"/>
              <w:left w:w="120" w:type="dxa"/>
              <w:bottom w:w="80" w:type="dxa"/>
              <w:right w:w="120" w:type="dxa"/>
            </w:tcMar>
          </w:tcPr>
          <w:p w14:paraId="3CBA42AE" w14:textId="77777777" w:rsidR="002C7CD3" w:rsidRDefault="00000000">
            <w:pPr>
              <w:spacing w:after="60"/>
            </w:pPr>
            <w:r>
              <w:rPr>
                <w:rFonts w:ascii="Calibri" w:eastAsia="Calibri" w:hAnsi="Calibri" w:cs="Calibri"/>
                <w:b/>
                <w:bCs/>
                <w:color w:val="2E5C8A"/>
                <w:sz w:val="21"/>
                <w:szCs w:val="21"/>
              </w:rPr>
              <w:t>À vérifier avant de commencer</w:t>
            </w:r>
          </w:p>
          <w:p w14:paraId="509CCFBF" w14:textId="77777777" w:rsidR="002C7CD3" w:rsidRDefault="00000000">
            <w:r>
              <w:rPr>
                <w:rFonts w:ascii="Calibri" w:eastAsia="Calibri" w:hAnsi="Calibri" w:cs="Calibri"/>
              </w:rPr>
              <w:t>L'ordre des étapes 5 et 6 n'est pas indifférent : le schéma de la base de test doit être à jour AVANT que les données n'y soient chargées, jamais l'inverse. De même, la configuration de l'étape 7 précède la recette : tester une plateforme non paramétrée ne prouve rien.</w:t>
            </w:r>
          </w:p>
        </w:tc>
      </w:tr>
    </w:tbl>
    <w:p w14:paraId="23C2EB16" w14:textId="77777777" w:rsidR="002C7CD3" w:rsidRDefault="00000000">
      <w:pPr>
        <w:pStyle w:val="Titre1"/>
        <w:pBdr>
          <w:bottom w:val="single" w:sz="8" w:space="6" w:color="1F3864"/>
        </w:pBdr>
        <w:spacing w:before="360" w:after="160"/>
      </w:pPr>
      <w:r>
        <w:rPr>
          <w:rFonts w:ascii="Calibri" w:eastAsia="Calibri" w:hAnsi="Calibri" w:cs="Calibri"/>
          <w:b/>
          <w:bCs/>
          <w:color w:val="1F3864"/>
          <w:sz w:val="30"/>
          <w:szCs w:val="30"/>
        </w:rPr>
        <w:t>Étape 1 — Sauvegarde de la base de données MSSQL</w:t>
      </w:r>
    </w:p>
    <w:p w14:paraId="07C177CC" w14:textId="77777777" w:rsidR="002C7CD3" w:rsidRDefault="00000000">
      <w:pPr>
        <w:spacing w:after="120" w:line="276" w:lineRule="auto"/>
      </w:pPr>
      <w:r>
        <w:rPr>
          <w:rFonts w:ascii="Calibri" w:eastAsia="Calibri" w:hAnsi="Calibri" w:cs="Calibri"/>
          <w:b/>
          <w:bCs/>
          <w:sz w:val="21"/>
          <w:szCs w:val="21"/>
        </w:rPr>
        <w:t xml:space="preserve">Objectif : </w:t>
      </w:r>
      <w:r>
        <w:rPr>
          <w:rFonts w:ascii="Calibri" w:eastAsia="Calibri" w:hAnsi="Calibri" w:cs="Calibri"/>
          <w:sz w:val="21"/>
          <w:szCs w:val="21"/>
        </w:rPr>
        <w:t>Disposer d'un point de restauration complet de la production avant toute manipulation. Cette sauvegarde est le seul filet de sécurité de l'opération.</w:t>
      </w:r>
    </w:p>
    <w:p w14:paraId="241D878E" w14:textId="77777777" w:rsidR="002C7CD3" w:rsidRDefault="00000000">
      <w:pPr>
        <w:spacing w:after="120" w:line="276" w:lineRule="auto"/>
      </w:pPr>
      <w:r>
        <w:rPr>
          <w:rFonts w:ascii="Calibri" w:eastAsia="Calibri" w:hAnsi="Calibri" w:cs="Calibri"/>
          <w:b/>
          <w:bCs/>
          <w:sz w:val="21"/>
          <w:szCs w:val="21"/>
        </w:rPr>
        <w:t xml:space="preserve">Où l'exécuter : </w:t>
      </w:r>
      <w:r>
        <w:rPr>
          <w:rFonts w:ascii="Calibri" w:eastAsia="Calibri" w:hAnsi="Calibri" w:cs="Calibri"/>
          <w:sz w:val="21"/>
          <w:szCs w:val="21"/>
        </w:rPr>
        <w:t xml:space="preserve">Sur le serveur SQL Server 10.170.83.20, via SQL Server Management Studio ou </w:t>
      </w:r>
      <w:proofErr w:type="spellStart"/>
      <w:r>
        <w:rPr>
          <w:rFonts w:ascii="Calibri" w:eastAsia="Calibri" w:hAnsi="Calibri" w:cs="Calibri"/>
          <w:sz w:val="21"/>
          <w:szCs w:val="21"/>
        </w:rPr>
        <w:t>sqlcmd</w:t>
      </w:r>
      <w:proofErr w:type="spellEnd"/>
      <w:r>
        <w:rPr>
          <w:rFonts w:ascii="Calibri" w:eastAsia="Calibri" w:hAnsi="Calibri" w:cs="Calibri"/>
          <w:sz w:val="21"/>
          <w:szCs w:val="21"/>
        </w:rPr>
        <w:t>.</w:t>
      </w:r>
    </w:p>
    <w:p w14:paraId="1BE62024" w14:textId="77777777" w:rsidR="002C7CD3" w:rsidRPr="00151C41" w:rsidRDefault="00000000">
      <w:pPr>
        <w:spacing w:before="140" w:after="60"/>
        <w:rPr>
          <w:lang w:val="en-GB"/>
        </w:rPr>
      </w:pPr>
      <w:proofErr w:type="spellStart"/>
      <w:r w:rsidRPr="00151C41">
        <w:rPr>
          <w:rFonts w:ascii="Calibri" w:eastAsia="Calibri" w:hAnsi="Calibri" w:cs="Calibri"/>
          <w:b/>
          <w:bCs/>
          <w:color w:val="444444"/>
          <w:sz w:val="21"/>
          <w:szCs w:val="21"/>
          <w:lang w:val="en-GB"/>
        </w:rPr>
        <w:t>Commande</w:t>
      </w:r>
      <w:proofErr w:type="spellEnd"/>
    </w:p>
    <w:p w14:paraId="666BB87A" w14:textId="77777777" w:rsidR="002C7CD3" w:rsidRPr="00151C41" w:rsidRDefault="00000000">
      <w:pPr>
        <w:pBdr>
          <w:left w:val="single" w:sz="12" w:space="8" w:color="2E5C8A"/>
        </w:pBdr>
        <w:shd w:val="clear" w:color="auto" w:fill="F5F5F5"/>
        <w:spacing w:before="60"/>
        <w:ind w:left="200" w:right="200"/>
        <w:rPr>
          <w:lang w:val="en-GB"/>
        </w:rPr>
      </w:pPr>
      <w:r w:rsidRPr="00151C41">
        <w:rPr>
          <w:rFonts w:ascii="Consolas" w:eastAsia="Consolas" w:hAnsi="Consolas" w:cs="Consolas"/>
          <w:sz w:val="19"/>
          <w:szCs w:val="19"/>
          <w:lang w:val="en-GB"/>
        </w:rPr>
        <w:t>BACKUP DATABASE [</w:t>
      </w:r>
      <w:proofErr w:type="spellStart"/>
      <w:r w:rsidRPr="00151C41">
        <w:rPr>
          <w:rFonts w:ascii="Consolas" w:eastAsia="Consolas" w:hAnsi="Consolas" w:cs="Consolas"/>
          <w:sz w:val="19"/>
          <w:szCs w:val="19"/>
          <w:lang w:val="en-GB"/>
        </w:rPr>
        <w:t>kyc_notation</w:t>
      </w:r>
      <w:proofErr w:type="spellEnd"/>
      <w:r w:rsidRPr="00151C41">
        <w:rPr>
          <w:rFonts w:ascii="Consolas" w:eastAsia="Consolas" w:hAnsi="Consolas" w:cs="Consolas"/>
          <w:sz w:val="19"/>
          <w:szCs w:val="19"/>
          <w:lang w:val="en-GB"/>
        </w:rPr>
        <w:t>]</w:t>
      </w:r>
    </w:p>
    <w:p w14:paraId="4D911163" w14:textId="78F675E3" w:rsidR="002C7CD3" w:rsidRPr="00151C41" w:rsidRDefault="00000000">
      <w:pPr>
        <w:pBdr>
          <w:left w:val="single" w:sz="12" w:space="8" w:color="2E5C8A"/>
        </w:pBdr>
        <w:shd w:val="clear" w:color="auto" w:fill="F5F5F5"/>
        <w:ind w:left="200" w:right="200"/>
        <w:rPr>
          <w:lang w:val="en-GB"/>
        </w:rPr>
      </w:pPr>
      <w:r w:rsidRPr="00151C41">
        <w:rPr>
          <w:rFonts w:ascii="Consolas" w:eastAsia="Consolas" w:hAnsi="Consolas" w:cs="Consolas"/>
          <w:sz w:val="19"/>
          <w:szCs w:val="19"/>
          <w:lang w:val="en-GB"/>
        </w:rPr>
        <w:t xml:space="preserve">  TO DISK = '</w:t>
      </w:r>
      <w:r w:rsidR="00F6034D">
        <w:rPr>
          <w:rFonts w:ascii="Consolas" w:eastAsia="Consolas" w:hAnsi="Consolas" w:cs="Consolas"/>
          <w:sz w:val="19"/>
          <w:szCs w:val="19"/>
          <w:lang w:val="en-GB"/>
        </w:rPr>
        <w:t>C</w:t>
      </w:r>
      <w:r w:rsidRPr="00151C41">
        <w:rPr>
          <w:rFonts w:ascii="Consolas" w:eastAsia="Consolas" w:hAnsi="Consolas" w:cs="Consolas"/>
          <w:sz w:val="19"/>
          <w:szCs w:val="19"/>
          <w:lang w:val="en-GB"/>
        </w:rPr>
        <w:t>:\Backups\kyc_notation_20260805.bak'</w:t>
      </w:r>
    </w:p>
    <w:p w14:paraId="5154E07A" w14:textId="77777777" w:rsidR="002C7CD3" w:rsidRPr="00151C41" w:rsidRDefault="00000000">
      <w:pPr>
        <w:pBdr>
          <w:left w:val="single" w:sz="12" w:space="8" w:color="2E5C8A"/>
        </w:pBdr>
        <w:shd w:val="clear" w:color="auto" w:fill="F5F5F5"/>
        <w:ind w:left="200" w:right="200"/>
        <w:rPr>
          <w:lang w:val="en-GB"/>
        </w:rPr>
      </w:pPr>
      <w:r w:rsidRPr="00151C41">
        <w:rPr>
          <w:rFonts w:ascii="Consolas" w:eastAsia="Consolas" w:hAnsi="Consolas" w:cs="Consolas"/>
          <w:sz w:val="19"/>
          <w:szCs w:val="19"/>
          <w:lang w:val="en-GB"/>
        </w:rPr>
        <w:t xml:space="preserve">  WITH INIT, COMPRESSION, CHECKSUM, STATS = 10;</w:t>
      </w:r>
    </w:p>
    <w:p w14:paraId="4034762C" w14:textId="77777777" w:rsidR="002C7CD3" w:rsidRPr="00151C41" w:rsidRDefault="00000000">
      <w:pPr>
        <w:pBdr>
          <w:left w:val="single" w:sz="12" w:space="8" w:color="2E5C8A"/>
        </w:pBdr>
        <w:shd w:val="clear" w:color="auto" w:fill="F5F5F5"/>
        <w:ind w:left="200" w:right="200"/>
        <w:rPr>
          <w:lang w:val="en-GB"/>
        </w:rPr>
      </w:pPr>
      <w:r w:rsidRPr="00151C41">
        <w:rPr>
          <w:rFonts w:ascii="Consolas" w:eastAsia="Consolas" w:hAnsi="Consolas" w:cs="Consolas"/>
          <w:sz w:val="19"/>
          <w:szCs w:val="19"/>
          <w:lang w:val="en-GB"/>
        </w:rPr>
        <w:t xml:space="preserve"> </w:t>
      </w:r>
    </w:p>
    <w:p w14:paraId="37A64542" w14:textId="77777777" w:rsidR="002C7CD3" w:rsidRPr="00151C41" w:rsidRDefault="00000000">
      <w:pPr>
        <w:pBdr>
          <w:left w:val="single" w:sz="12" w:space="8" w:color="2E5C8A"/>
        </w:pBdr>
        <w:shd w:val="clear" w:color="auto" w:fill="F5F5F5"/>
        <w:ind w:left="200" w:right="200"/>
        <w:rPr>
          <w:lang w:val="en-GB"/>
        </w:rPr>
      </w:pPr>
      <w:r w:rsidRPr="00151C41">
        <w:rPr>
          <w:rFonts w:ascii="Consolas" w:eastAsia="Consolas" w:hAnsi="Consolas" w:cs="Consolas"/>
          <w:sz w:val="19"/>
          <w:szCs w:val="19"/>
          <w:lang w:val="en-GB"/>
        </w:rPr>
        <w:t>RESTORE VERIFYONLY</w:t>
      </w:r>
    </w:p>
    <w:p w14:paraId="00BBD590" w14:textId="27905AAC" w:rsidR="002C7CD3" w:rsidRPr="00151C41" w:rsidRDefault="00000000">
      <w:pPr>
        <w:pBdr>
          <w:left w:val="single" w:sz="12" w:space="8" w:color="2E5C8A"/>
        </w:pBdr>
        <w:shd w:val="clear" w:color="auto" w:fill="F5F5F5"/>
        <w:spacing w:after="140"/>
        <w:ind w:left="200" w:right="200"/>
        <w:rPr>
          <w:lang w:val="en-GB"/>
        </w:rPr>
      </w:pPr>
      <w:r w:rsidRPr="00151C41">
        <w:rPr>
          <w:rFonts w:ascii="Consolas" w:eastAsia="Consolas" w:hAnsi="Consolas" w:cs="Consolas"/>
          <w:sz w:val="19"/>
          <w:szCs w:val="19"/>
          <w:lang w:val="en-GB"/>
        </w:rPr>
        <w:t xml:space="preserve">  FROM DISK = '</w:t>
      </w:r>
      <w:r w:rsidR="00F6034D">
        <w:rPr>
          <w:rFonts w:ascii="Consolas" w:eastAsia="Consolas" w:hAnsi="Consolas" w:cs="Consolas"/>
          <w:sz w:val="19"/>
          <w:szCs w:val="19"/>
          <w:lang w:val="en-GB"/>
        </w:rPr>
        <w:t>C</w:t>
      </w:r>
      <w:r w:rsidRPr="00151C41">
        <w:rPr>
          <w:rFonts w:ascii="Consolas" w:eastAsia="Consolas" w:hAnsi="Consolas" w:cs="Consolas"/>
          <w:sz w:val="19"/>
          <w:szCs w:val="19"/>
          <w:lang w:val="en-GB"/>
        </w:rPr>
        <w:t>:\Backups\kyc_notation_20260805.bak';</w:t>
      </w:r>
    </w:p>
    <w:p w14:paraId="3EDA8C21" w14:textId="77777777" w:rsidR="002C7CD3" w:rsidRDefault="00000000">
      <w:pPr>
        <w:pStyle w:val="Titre1"/>
        <w:pBdr>
          <w:bottom w:val="single" w:sz="8" w:space="6" w:color="1F3864"/>
        </w:pBdr>
        <w:spacing w:before="360" w:after="160"/>
      </w:pPr>
      <w:r>
        <w:rPr>
          <w:rFonts w:ascii="Calibri" w:eastAsia="Calibri" w:hAnsi="Calibri" w:cs="Calibri"/>
          <w:b/>
          <w:bCs/>
          <w:color w:val="1F3864"/>
          <w:sz w:val="30"/>
          <w:szCs w:val="30"/>
        </w:rPr>
        <w:t>Étape 2 — Export des données de production</w:t>
      </w:r>
    </w:p>
    <w:p w14:paraId="613E9279" w14:textId="77777777" w:rsidR="002C7CD3" w:rsidRDefault="00000000">
      <w:pPr>
        <w:spacing w:after="120" w:line="276" w:lineRule="auto"/>
      </w:pPr>
      <w:r>
        <w:rPr>
          <w:rFonts w:ascii="Calibri" w:eastAsia="Calibri" w:hAnsi="Calibri" w:cs="Calibri"/>
          <w:b/>
          <w:bCs/>
          <w:sz w:val="21"/>
          <w:szCs w:val="21"/>
        </w:rPr>
        <w:t xml:space="preserve">Objectif : </w:t>
      </w:r>
      <w:r>
        <w:rPr>
          <w:rFonts w:ascii="Calibri" w:eastAsia="Calibri" w:hAnsi="Calibri" w:cs="Calibri"/>
          <w:sz w:val="21"/>
          <w:szCs w:val="21"/>
        </w:rPr>
        <w:t xml:space="preserve">Produire un répertoire d'export contenant les profils, les codes exploitant, les données de notation et les tables clients </w:t>
      </w:r>
      <w:proofErr w:type="spellStart"/>
      <w:r>
        <w:rPr>
          <w:rFonts w:ascii="Calibri" w:eastAsia="Calibri" w:hAnsi="Calibri" w:cs="Calibri"/>
          <w:sz w:val="21"/>
          <w:szCs w:val="21"/>
        </w:rPr>
        <w:t>Kyc_pp</w:t>
      </w:r>
      <w:proofErr w:type="spellEnd"/>
      <w:r>
        <w:rPr>
          <w:rFonts w:ascii="Calibri" w:eastAsia="Calibri" w:hAnsi="Calibri" w:cs="Calibri"/>
          <w:sz w:val="21"/>
          <w:szCs w:val="21"/>
        </w:rPr>
        <w:t xml:space="preserve"> et </w:t>
      </w:r>
      <w:proofErr w:type="spellStart"/>
      <w:r>
        <w:rPr>
          <w:rFonts w:ascii="Calibri" w:eastAsia="Calibri" w:hAnsi="Calibri" w:cs="Calibri"/>
          <w:sz w:val="21"/>
          <w:szCs w:val="21"/>
        </w:rPr>
        <w:t>Kyc_pm</w:t>
      </w:r>
      <w:proofErr w:type="spellEnd"/>
      <w:r>
        <w:rPr>
          <w:rFonts w:ascii="Calibri" w:eastAsia="Calibri" w:hAnsi="Calibri" w:cs="Calibri"/>
          <w:sz w:val="21"/>
          <w:szCs w:val="21"/>
        </w:rPr>
        <w:t>.</w:t>
      </w:r>
    </w:p>
    <w:p w14:paraId="3886068C" w14:textId="77777777" w:rsidR="002C7CD3" w:rsidRDefault="00000000">
      <w:pPr>
        <w:spacing w:after="120" w:line="276" w:lineRule="auto"/>
      </w:pPr>
      <w:r>
        <w:rPr>
          <w:rFonts w:ascii="Calibri" w:eastAsia="Calibri" w:hAnsi="Calibri" w:cs="Calibri"/>
          <w:b/>
          <w:bCs/>
          <w:sz w:val="21"/>
          <w:szCs w:val="21"/>
        </w:rPr>
        <w:t xml:space="preserve">Où l'exécuter : </w:t>
      </w:r>
      <w:r>
        <w:rPr>
          <w:rFonts w:ascii="Calibri" w:eastAsia="Calibri" w:hAnsi="Calibri" w:cs="Calibri"/>
          <w:sz w:val="21"/>
          <w:szCs w:val="21"/>
        </w:rPr>
        <w:t>Sur la machine de production, à la racine du projet, environnement virtuel activé.</w:t>
      </w:r>
    </w:p>
    <w:p w14:paraId="08B5F37E" w14:textId="77777777" w:rsidR="002C7CD3" w:rsidRPr="00151C41" w:rsidRDefault="00000000">
      <w:pPr>
        <w:spacing w:before="140" w:after="60"/>
        <w:rPr>
          <w:lang w:val="en-GB"/>
        </w:rPr>
      </w:pPr>
      <w:proofErr w:type="spellStart"/>
      <w:r w:rsidRPr="00151C41">
        <w:rPr>
          <w:rFonts w:ascii="Calibri" w:eastAsia="Calibri" w:hAnsi="Calibri" w:cs="Calibri"/>
          <w:b/>
          <w:bCs/>
          <w:color w:val="444444"/>
          <w:sz w:val="21"/>
          <w:szCs w:val="21"/>
          <w:lang w:val="en-GB"/>
        </w:rPr>
        <w:t>Commande</w:t>
      </w:r>
      <w:proofErr w:type="spellEnd"/>
    </w:p>
    <w:p w14:paraId="474AD8F4" w14:textId="77777777" w:rsidR="002C7CD3" w:rsidRPr="00151C41" w:rsidRDefault="00000000">
      <w:pPr>
        <w:pBdr>
          <w:left w:val="single" w:sz="12" w:space="8" w:color="2E5C8A"/>
        </w:pBdr>
        <w:shd w:val="clear" w:color="auto" w:fill="F5F5F5"/>
        <w:spacing w:before="60" w:after="140"/>
        <w:ind w:left="200" w:right="200"/>
        <w:rPr>
          <w:lang w:val="en-GB"/>
        </w:rPr>
      </w:pPr>
      <w:r w:rsidRPr="00151C41">
        <w:rPr>
          <w:rFonts w:ascii="Consolas" w:eastAsia="Consolas" w:hAnsi="Consolas" w:cs="Consolas"/>
          <w:sz w:val="19"/>
          <w:szCs w:val="19"/>
          <w:lang w:val="en-GB"/>
        </w:rPr>
        <w:t xml:space="preserve">python export_data_all.py --database prod --output </w:t>
      </w:r>
      <w:proofErr w:type="spellStart"/>
      <w:r w:rsidRPr="00151C41">
        <w:rPr>
          <w:rFonts w:ascii="Consolas" w:eastAsia="Consolas" w:hAnsi="Consolas" w:cs="Consolas"/>
          <w:sz w:val="19"/>
          <w:szCs w:val="19"/>
          <w:lang w:val="en-GB"/>
        </w:rPr>
        <w:t>data_all_prod</w:t>
      </w:r>
      <w:proofErr w:type="spellEnd"/>
      <w:r w:rsidRPr="00151C41">
        <w:rPr>
          <w:rFonts w:ascii="Consolas" w:eastAsia="Consolas" w:hAnsi="Consolas" w:cs="Consolas"/>
          <w:sz w:val="19"/>
          <w:szCs w:val="19"/>
          <w:lang w:val="en-GB"/>
        </w:rPr>
        <w:t xml:space="preserve"> --</w:t>
      </w:r>
      <w:proofErr w:type="spellStart"/>
      <w:r w:rsidRPr="00151C41">
        <w:rPr>
          <w:rFonts w:ascii="Consolas" w:eastAsia="Consolas" w:hAnsi="Consolas" w:cs="Consolas"/>
          <w:sz w:val="19"/>
          <w:szCs w:val="19"/>
          <w:lang w:val="en-GB"/>
        </w:rPr>
        <w:t>gzip</w:t>
      </w:r>
      <w:proofErr w:type="spellEnd"/>
    </w:p>
    <w:p w14:paraId="1D71DA9D" w14:textId="77777777" w:rsidR="002C7CD3" w:rsidRDefault="00000000">
      <w:pPr>
        <w:pStyle w:val="Paragraphedeliste"/>
        <w:numPr>
          <w:ilvl w:val="0"/>
          <w:numId w:val="2"/>
        </w:numPr>
        <w:spacing w:after="80"/>
      </w:pPr>
      <w:r>
        <w:rPr>
          <w:rFonts w:ascii="Calibri" w:eastAsia="Calibri" w:hAnsi="Calibri" w:cs="Calibri"/>
          <w:sz w:val="21"/>
          <w:szCs w:val="21"/>
        </w:rPr>
        <w:t>L'option --</w:t>
      </w:r>
      <w:proofErr w:type="spellStart"/>
      <w:r>
        <w:rPr>
          <w:rFonts w:ascii="Calibri" w:eastAsia="Calibri" w:hAnsi="Calibri" w:cs="Calibri"/>
          <w:sz w:val="21"/>
          <w:szCs w:val="21"/>
        </w:rPr>
        <w:t>database</w:t>
      </w:r>
      <w:proofErr w:type="spellEnd"/>
      <w:r>
        <w:rPr>
          <w:rFonts w:ascii="Calibri" w:eastAsia="Calibri" w:hAnsi="Calibri" w:cs="Calibri"/>
          <w:sz w:val="21"/>
          <w:szCs w:val="21"/>
        </w:rPr>
        <w:t xml:space="preserve"> prod est déterminante : sans elle, le script exporte l'alias default, qui pointe sur la base SQLite locale et non sur la production. Vérifier dans settings.py quel alias correspond à la production sur la machine utilisée.</w:t>
      </w:r>
    </w:p>
    <w:p w14:paraId="33DC87F0" w14:textId="77777777" w:rsidR="002C7CD3" w:rsidRDefault="00000000">
      <w:pPr>
        <w:pStyle w:val="Paragraphedeliste"/>
        <w:numPr>
          <w:ilvl w:val="0"/>
          <w:numId w:val="2"/>
        </w:numPr>
        <w:spacing w:after="80"/>
      </w:pPr>
      <w:r>
        <w:rPr>
          <w:rFonts w:ascii="Calibri" w:eastAsia="Calibri" w:hAnsi="Calibri" w:cs="Calibri"/>
          <w:sz w:val="21"/>
          <w:szCs w:val="21"/>
        </w:rPr>
        <w:t>L'option --</w:t>
      </w:r>
      <w:proofErr w:type="spellStart"/>
      <w:r>
        <w:rPr>
          <w:rFonts w:ascii="Calibri" w:eastAsia="Calibri" w:hAnsi="Calibri" w:cs="Calibri"/>
          <w:sz w:val="21"/>
          <w:szCs w:val="21"/>
        </w:rPr>
        <w:t>gzip</w:t>
      </w:r>
      <w:proofErr w:type="spellEnd"/>
      <w:r>
        <w:rPr>
          <w:rFonts w:ascii="Calibri" w:eastAsia="Calibri" w:hAnsi="Calibri" w:cs="Calibri"/>
          <w:sz w:val="21"/>
          <w:szCs w:val="21"/>
        </w:rPr>
        <w:t xml:space="preserve"> divise par cinq environ le volume à transférer.</w:t>
      </w:r>
    </w:p>
    <w:p w14:paraId="2E57BFEE" w14:textId="77777777" w:rsidR="002C7CD3" w:rsidRDefault="00000000">
      <w:pPr>
        <w:pStyle w:val="Paragraphedeliste"/>
        <w:numPr>
          <w:ilvl w:val="0"/>
          <w:numId w:val="2"/>
        </w:numPr>
        <w:spacing w:after="80"/>
      </w:pPr>
      <w:r>
        <w:rPr>
          <w:rFonts w:ascii="Calibri" w:eastAsia="Calibri" w:hAnsi="Calibri" w:cs="Calibri"/>
          <w:sz w:val="21"/>
          <w:szCs w:val="21"/>
        </w:rPr>
        <w:t xml:space="preserve">Pour n'exporter qu'une partie : --sections </w:t>
      </w:r>
      <w:proofErr w:type="spellStart"/>
      <w:r>
        <w:rPr>
          <w:rFonts w:ascii="Calibri" w:eastAsia="Calibri" w:hAnsi="Calibri" w:cs="Calibri"/>
          <w:sz w:val="21"/>
          <w:szCs w:val="21"/>
        </w:rPr>
        <w:t>users</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expl</w:t>
      </w:r>
      <w:proofErr w:type="spellEnd"/>
      <w:r>
        <w:rPr>
          <w:rFonts w:ascii="Calibri" w:eastAsia="Calibri" w:hAnsi="Calibri" w:cs="Calibri"/>
          <w:sz w:val="21"/>
          <w:szCs w:val="21"/>
        </w:rPr>
        <w:t xml:space="preserve"> data </w:t>
      </w:r>
      <w:proofErr w:type="spellStart"/>
      <w:r>
        <w:rPr>
          <w:rFonts w:ascii="Calibri" w:eastAsia="Calibri" w:hAnsi="Calibri" w:cs="Calibri"/>
          <w:sz w:val="21"/>
          <w:szCs w:val="21"/>
        </w:rPr>
        <w:t>kyc</w:t>
      </w:r>
      <w:proofErr w:type="spellEnd"/>
      <w:r>
        <w:rPr>
          <w:rFonts w:ascii="Calibri" w:eastAsia="Calibri" w:hAnsi="Calibri" w:cs="Calibri"/>
          <w:sz w:val="21"/>
          <w:szCs w:val="21"/>
        </w:rPr>
        <w:t>, ou --filiale SN ML pour restreindre les tables clients.</w:t>
      </w:r>
    </w:p>
    <w:p w14:paraId="776ADAB5" w14:textId="77777777" w:rsidR="002C7CD3" w:rsidRDefault="00000000">
      <w:pPr>
        <w:spacing w:before="140" w:after="60"/>
      </w:pPr>
      <w:r>
        <w:rPr>
          <w:rFonts w:ascii="Calibri" w:eastAsia="Calibri" w:hAnsi="Calibri" w:cs="Calibri"/>
          <w:b/>
          <w:bCs/>
          <w:color w:val="444444"/>
          <w:sz w:val="21"/>
          <w:szCs w:val="21"/>
        </w:rPr>
        <w:t>Contrôle avant de passer à la suite</w:t>
      </w:r>
    </w:p>
    <w:p w14:paraId="59555C5F" w14:textId="77777777" w:rsidR="002C7CD3" w:rsidRDefault="00000000">
      <w:pPr>
        <w:pStyle w:val="Paragraphedeliste"/>
        <w:numPr>
          <w:ilvl w:val="0"/>
          <w:numId w:val="2"/>
        </w:numPr>
        <w:spacing w:after="80"/>
      </w:pPr>
      <w:r>
        <w:rPr>
          <w:rFonts w:ascii="Calibri" w:eastAsia="Calibri" w:hAnsi="Calibri" w:cs="Calibri"/>
          <w:sz w:val="21"/>
          <w:szCs w:val="21"/>
        </w:rPr>
        <w:t>Le script affiche le décompte de chaque section et se termine par « Total : N lignes ».</w:t>
      </w:r>
    </w:p>
    <w:p w14:paraId="3AC583DA" w14:textId="77777777" w:rsidR="002C7CD3" w:rsidRDefault="00000000">
      <w:pPr>
        <w:pStyle w:val="Paragraphedeliste"/>
        <w:numPr>
          <w:ilvl w:val="0"/>
          <w:numId w:val="2"/>
        </w:numPr>
        <w:spacing w:after="80"/>
      </w:pPr>
      <w:r>
        <w:rPr>
          <w:rFonts w:ascii="Calibri" w:eastAsia="Calibri" w:hAnsi="Calibri" w:cs="Calibri"/>
          <w:sz w:val="21"/>
          <w:szCs w:val="21"/>
        </w:rPr>
        <w:t xml:space="preserve">Le répertoire </w:t>
      </w:r>
      <w:proofErr w:type="spellStart"/>
      <w:r>
        <w:rPr>
          <w:rFonts w:ascii="Calibri" w:eastAsia="Calibri" w:hAnsi="Calibri" w:cs="Calibri"/>
          <w:sz w:val="21"/>
          <w:szCs w:val="21"/>
        </w:rPr>
        <w:t>data_all_prod</w:t>
      </w:r>
      <w:proofErr w:type="spellEnd"/>
      <w:r>
        <w:rPr>
          <w:rFonts w:ascii="Calibri" w:eastAsia="Calibri" w:hAnsi="Calibri" w:cs="Calibri"/>
          <w:sz w:val="21"/>
          <w:szCs w:val="21"/>
        </w:rPr>
        <w:t xml:space="preserve"> contient </w:t>
      </w:r>
      <w:proofErr w:type="spellStart"/>
      <w:r>
        <w:rPr>
          <w:rFonts w:ascii="Calibri" w:eastAsia="Calibri" w:hAnsi="Calibri" w:cs="Calibri"/>
          <w:sz w:val="21"/>
          <w:szCs w:val="21"/>
        </w:rPr>
        <w:t>manifest_data_all.json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users.json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codes_expl.json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data.json</w:t>
      </w:r>
      <w:proofErr w:type="spellEnd"/>
      <w:r>
        <w:rPr>
          <w:rFonts w:ascii="Calibri" w:eastAsia="Calibri" w:hAnsi="Calibri" w:cs="Calibri"/>
          <w:sz w:val="21"/>
          <w:szCs w:val="21"/>
        </w:rPr>
        <w:t>, kyc_pp.jsonl.gz et kyc_pm.jsonl.gz.</w:t>
      </w:r>
    </w:p>
    <w:p w14:paraId="466005C8" w14:textId="77777777" w:rsidR="002C7CD3" w:rsidRDefault="00000000">
      <w:pPr>
        <w:pStyle w:val="Paragraphedeliste"/>
        <w:numPr>
          <w:ilvl w:val="0"/>
          <w:numId w:val="2"/>
        </w:numPr>
        <w:spacing w:after="80"/>
      </w:pPr>
      <w:r>
        <w:rPr>
          <w:rFonts w:ascii="Calibri" w:eastAsia="Calibri" w:hAnsi="Calibri" w:cs="Calibri"/>
          <w:sz w:val="21"/>
          <w:szCs w:val="21"/>
        </w:rPr>
        <w:t xml:space="preserve">Les volumes annoncés correspondent à l'ordre de grandeur attendu (environ un million de lignes pour </w:t>
      </w:r>
      <w:proofErr w:type="spellStart"/>
      <w:r>
        <w:rPr>
          <w:rFonts w:ascii="Calibri" w:eastAsia="Calibri" w:hAnsi="Calibri" w:cs="Calibri"/>
          <w:sz w:val="21"/>
          <w:szCs w:val="21"/>
        </w:rPr>
        <w:t>Kyc_pp</w:t>
      </w:r>
      <w:proofErr w:type="spellEnd"/>
      <w:r>
        <w:rPr>
          <w:rFonts w:ascii="Calibri" w:eastAsia="Calibri" w:hAnsi="Calibri" w:cs="Calibri"/>
          <w:sz w:val="21"/>
          <w:szCs w:val="21"/>
        </w:rPr>
        <w:t>).</w:t>
      </w:r>
    </w:p>
    <w:p w14:paraId="6CCA9D59" w14:textId="77777777" w:rsidR="002C7CD3" w:rsidRDefault="00000000">
      <w:pPr>
        <w:spacing w:before="140" w:after="60"/>
      </w:pPr>
      <w:r>
        <w:rPr>
          <w:rFonts w:ascii="Calibri" w:eastAsia="Calibri" w:hAnsi="Calibri" w:cs="Calibri"/>
          <w:b/>
          <w:bCs/>
          <w:color w:val="444444"/>
          <w:sz w:val="21"/>
          <w:szCs w:val="21"/>
        </w:rPr>
        <w:t>En cas d'échec</w:t>
      </w:r>
    </w:p>
    <w:p w14:paraId="34035B6A" w14:textId="77777777" w:rsidR="002C7CD3" w:rsidRDefault="00000000">
      <w:pPr>
        <w:spacing w:after="120" w:line="276" w:lineRule="auto"/>
      </w:pPr>
      <w:r>
        <w:rPr>
          <w:rFonts w:ascii="Calibri" w:eastAsia="Calibri" w:hAnsi="Calibri" w:cs="Calibri"/>
          <w:sz w:val="21"/>
          <w:szCs w:val="21"/>
        </w:rPr>
        <w:t>L'export est en lecture seule : il ne modifie jamais la base de production. En cas d'interruption, supprimer le répertoire incomplet et relancer la commande.</w:t>
      </w:r>
    </w:p>
    <w:p w14:paraId="7FD6C38D" w14:textId="77777777" w:rsidR="002C7CD3" w:rsidRDefault="00000000">
      <w:pPr>
        <w:pStyle w:val="Titre1"/>
        <w:pBdr>
          <w:bottom w:val="single" w:sz="8" w:space="6" w:color="1F3864"/>
        </w:pBdr>
        <w:spacing w:before="360" w:after="160"/>
      </w:pPr>
      <w:r>
        <w:rPr>
          <w:rFonts w:ascii="Calibri" w:eastAsia="Calibri" w:hAnsi="Calibri" w:cs="Calibri"/>
          <w:b/>
          <w:bCs/>
          <w:color w:val="1F3864"/>
          <w:sz w:val="30"/>
          <w:szCs w:val="30"/>
        </w:rPr>
        <w:lastRenderedPageBreak/>
        <w:t>Étape 3 — Copie des données vers la machine de test</w:t>
      </w:r>
    </w:p>
    <w:p w14:paraId="6D18F474" w14:textId="77777777" w:rsidR="002C7CD3" w:rsidRDefault="00000000">
      <w:pPr>
        <w:spacing w:after="120" w:line="276" w:lineRule="auto"/>
      </w:pPr>
      <w:r>
        <w:rPr>
          <w:rFonts w:ascii="Calibri" w:eastAsia="Calibri" w:hAnsi="Calibri" w:cs="Calibri"/>
          <w:b/>
          <w:bCs/>
          <w:sz w:val="21"/>
          <w:szCs w:val="21"/>
        </w:rPr>
        <w:t xml:space="preserve">Objectif : </w:t>
      </w:r>
      <w:r>
        <w:rPr>
          <w:rFonts w:ascii="Calibri" w:eastAsia="Calibri" w:hAnsi="Calibri" w:cs="Calibri"/>
          <w:sz w:val="21"/>
          <w:szCs w:val="21"/>
        </w:rPr>
        <w:t>Transférer le répertoire d'export depuis la machine de production vers celle qui héberge l'environnement de test.</w:t>
      </w:r>
    </w:p>
    <w:p w14:paraId="7166E645" w14:textId="77777777" w:rsidR="002C7CD3" w:rsidRDefault="00000000">
      <w:pPr>
        <w:spacing w:after="120" w:line="276" w:lineRule="auto"/>
      </w:pPr>
      <w:r>
        <w:rPr>
          <w:rFonts w:ascii="Calibri" w:eastAsia="Calibri" w:hAnsi="Calibri" w:cs="Calibri"/>
          <w:b/>
          <w:bCs/>
          <w:sz w:val="21"/>
          <w:szCs w:val="21"/>
        </w:rPr>
        <w:t xml:space="preserve">Où l'exécuter : </w:t>
      </w:r>
      <w:r>
        <w:rPr>
          <w:rFonts w:ascii="Calibri" w:eastAsia="Calibri" w:hAnsi="Calibri" w:cs="Calibri"/>
          <w:sz w:val="21"/>
          <w:szCs w:val="21"/>
        </w:rPr>
        <w:t>Depuis la machine de production, puis sur la machine de test.</w:t>
      </w:r>
    </w:p>
    <w:p w14:paraId="149C3D61" w14:textId="77777777" w:rsidR="002C7CD3" w:rsidRDefault="00000000" w:rsidP="00F6034D">
      <w:pPr>
        <w:spacing w:after="80"/>
      </w:pPr>
      <w:r w:rsidRPr="00F6034D">
        <w:rPr>
          <w:rFonts w:ascii="Calibri" w:eastAsia="Calibri" w:hAnsi="Calibri" w:cs="Calibri"/>
          <w:sz w:val="21"/>
          <w:szCs w:val="21"/>
        </w:rPr>
        <w:t>Le répertoire doit être décompressé à la racine du projet, à côté de manage.py.</w:t>
      </w:r>
    </w:p>
    <w:p w14:paraId="48EB64F7" w14:textId="77777777" w:rsidR="002C7CD3" w:rsidRDefault="00000000">
      <w:pPr>
        <w:spacing w:before="140" w:after="60"/>
      </w:pPr>
      <w:r>
        <w:rPr>
          <w:rFonts w:ascii="Calibri" w:eastAsia="Calibri" w:hAnsi="Calibri" w:cs="Calibri"/>
          <w:b/>
          <w:bCs/>
          <w:color w:val="444444"/>
          <w:sz w:val="21"/>
          <w:szCs w:val="21"/>
        </w:rPr>
        <w:t>Contrôle avant de passer à la suite</w:t>
      </w:r>
    </w:p>
    <w:p w14:paraId="098D3073" w14:textId="77777777" w:rsidR="002C7CD3" w:rsidRDefault="00000000">
      <w:pPr>
        <w:pStyle w:val="Paragraphedeliste"/>
        <w:numPr>
          <w:ilvl w:val="0"/>
          <w:numId w:val="2"/>
        </w:numPr>
        <w:spacing w:after="80"/>
      </w:pPr>
      <w:r>
        <w:rPr>
          <w:rFonts w:ascii="Calibri" w:eastAsia="Calibri" w:hAnsi="Calibri" w:cs="Calibri"/>
          <w:sz w:val="21"/>
          <w:szCs w:val="21"/>
        </w:rPr>
        <w:t xml:space="preserve">Le répertoire </w:t>
      </w:r>
      <w:proofErr w:type="spellStart"/>
      <w:r>
        <w:rPr>
          <w:rFonts w:ascii="Calibri" w:eastAsia="Calibri" w:hAnsi="Calibri" w:cs="Calibri"/>
          <w:sz w:val="21"/>
          <w:szCs w:val="21"/>
        </w:rPr>
        <w:t>data_all_prod</w:t>
      </w:r>
      <w:proofErr w:type="spellEnd"/>
      <w:r>
        <w:rPr>
          <w:rFonts w:ascii="Calibri" w:eastAsia="Calibri" w:hAnsi="Calibri" w:cs="Calibri"/>
          <w:sz w:val="21"/>
          <w:szCs w:val="21"/>
        </w:rPr>
        <w:t xml:space="preserve"> est présent sur la machine de test et contient </w:t>
      </w:r>
      <w:proofErr w:type="spellStart"/>
      <w:r>
        <w:rPr>
          <w:rFonts w:ascii="Calibri" w:eastAsia="Calibri" w:hAnsi="Calibri" w:cs="Calibri"/>
          <w:sz w:val="21"/>
          <w:szCs w:val="21"/>
        </w:rPr>
        <w:t>manifest_data_all.json</w:t>
      </w:r>
      <w:proofErr w:type="spellEnd"/>
      <w:r>
        <w:rPr>
          <w:rFonts w:ascii="Calibri" w:eastAsia="Calibri" w:hAnsi="Calibri" w:cs="Calibri"/>
          <w:sz w:val="21"/>
          <w:szCs w:val="21"/>
        </w:rPr>
        <w:t>.</w:t>
      </w:r>
    </w:p>
    <w:p w14:paraId="088861A8" w14:textId="77777777" w:rsidR="002C7CD3" w:rsidRDefault="00000000">
      <w:pPr>
        <w:pStyle w:val="Paragraphedeliste"/>
        <w:numPr>
          <w:ilvl w:val="0"/>
          <w:numId w:val="2"/>
        </w:numPr>
        <w:spacing w:after="80"/>
      </w:pPr>
      <w:r>
        <w:rPr>
          <w:rFonts w:ascii="Calibri" w:eastAsia="Calibri" w:hAnsi="Calibri" w:cs="Calibri"/>
          <w:sz w:val="21"/>
          <w:szCs w:val="21"/>
        </w:rPr>
        <w:t>La taille totale du répertoire correspond à celle constatée en sortie de l'étape 2.</w:t>
      </w:r>
    </w:p>
    <w:p w14:paraId="73170E25" w14:textId="77777777" w:rsidR="002C7CD3" w:rsidRDefault="00000000">
      <w:pPr>
        <w:spacing w:before="140" w:after="60"/>
      </w:pPr>
      <w:r>
        <w:rPr>
          <w:rFonts w:ascii="Calibri" w:eastAsia="Calibri" w:hAnsi="Calibri" w:cs="Calibri"/>
          <w:b/>
          <w:bCs/>
          <w:color w:val="444444"/>
          <w:sz w:val="21"/>
          <w:szCs w:val="21"/>
        </w:rPr>
        <w:t>En cas d'échec</w:t>
      </w:r>
    </w:p>
    <w:p w14:paraId="56869069" w14:textId="77777777" w:rsidR="002C7CD3" w:rsidRDefault="00000000">
      <w:pPr>
        <w:spacing w:after="120" w:line="276" w:lineRule="auto"/>
      </w:pPr>
      <w:r>
        <w:rPr>
          <w:rFonts w:ascii="Calibri" w:eastAsia="Calibri" w:hAnsi="Calibri" w:cs="Calibri"/>
          <w:sz w:val="21"/>
          <w:szCs w:val="21"/>
        </w:rPr>
        <w:t>Un transfert partiel produit un import tronqué sans nécessairement lever d'erreur. En cas de doute, comparer les tailles de fichiers des deux côtés et recommencer le transfert.</w:t>
      </w:r>
    </w:p>
    <w:p w14:paraId="035EE670" w14:textId="77777777" w:rsidR="002C7CD3" w:rsidRDefault="00000000">
      <w:pPr>
        <w:pStyle w:val="Titre1"/>
        <w:pBdr>
          <w:bottom w:val="single" w:sz="8" w:space="6" w:color="1F3864"/>
        </w:pBdr>
        <w:spacing w:before="360" w:after="160"/>
      </w:pPr>
      <w:r>
        <w:rPr>
          <w:rFonts w:ascii="Calibri" w:eastAsia="Calibri" w:hAnsi="Calibri" w:cs="Calibri"/>
          <w:b/>
          <w:bCs/>
          <w:color w:val="1F3864"/>
          <w:sz w:val="30"/>
          <w:szCs w:val="30"/>
        </w:rPr>
        <w:t>Étape 4 — Configuration du fichier .</w:t>
      </w:r>
      <w:proofErr w:type="spellStart"/>
      <w:r>
        <w:rPr>
          <w:rFonts w:ascii="Calibri" w:eastAsia="Calibri" w:hAnsi="Calibri" w:cs="Calibri"/>
          <w:b/>
          <w:bCs/>
          <w:color w:val="1F3864"/>
          <w:sz w:val="30"/>
          <w:szCs w:val="30"/>
        </w:rPr>
        <w:t>env</w:t>
      </w:r>
      <w:proofErr w:type="spellEnd"/>
    </w:p>
    <w:p w14:paraId="6ABB0571" w14:textId="77777777" w:rsidR="002C7CD3" w:rsidRDefault="00000000">
      <w:pPr>
        <w:spacing w:after="120" w:line="276" w:lineRule="auto"/>
      </w:pPr>
      <w:r>
        <w:rPr>
          <w:rFonts w:ascii="Calibri" w:eastAsia="Calibri" w:hAnsi="Calibri" w:cs="Calibri"/>
          <w:b/>
          <w:bCs/>
          <w:sz w:val="21"/>
          <w:szCs w:val="21"/>
        </w:rPr>
        <w:t xml:space="preserve">Objectif : </w:t>
      </w:r>
      <w:r>
        <w:rPr>
          <w:rFonts w:ascii="Calibri" w:eastAsia="Calibri" w:hAnsi="Calibri" w:cs="Calibri"/>
          <w:sz w:val="21"/>
          <w:szCs w:val="21"/>
        </w:rPr>
        <w:t>Vérifier les variables d'environnement de la plateforme de test avant toute commande Django.</w:t>
      </w:r>
    </w:p>
    <w:p w14:paraId="23CCA714" w14:textId="77777777" w:rsidR="002C7CD3" w:rsidRDefault="00000000">
      <w:pPr>
        <w:spacing w:after="120" w:line="276" w:lineRule="auto"/>
      </w:pPr>
      <w:r>
        <w:rPr>
          <w:rFonts w:ascii="Calibri" w:eastAsia="Calibri" w:hAnsi="Calibri" w:cs="Calibri"/>
          <w:b/>
          <w:bCs/>
          <w:sz w:val="21"/>
          <w:szCs w:val="21"/>
        </w:rPr>
        <w:t xml:space="preserve">Où l'exécuter : </w:t>
      </w:r>
      <w:r>
        <w:rPr>
          <w:rFonts w:ascii="Calibri" w:eastAsia="Calibri" w:hAnsi="Calibri" w:cs="Calibri"/>
          <w:sz w:val="21"/>
          <w:szCs w:val="21"/>
        </w:rPr>
        <w:t xml:space="preserve">Sur la machine de test, dans le fichier </w:t>
      </w:r>
      <w:proofErr w:type="spellStart"/>
      <w:r>
        <w:rPr>
          <w:rFonts w:ascii="Calibri" w:eastAsia="Calibri" w:hAnsi="Calibri" w:cs="Calibri"/>
          <w:sz w:val="21"/>
          <w:szCs w:val="21"/>
        </w:rPr>
        <w:t>Fiabilisation_kyc</w:t>
      </w:r>
      <w:proofErr w:type="spellEnd"/>
      <w:r>
        <w:rPr>
          <w:rFonts w:ascii="Calibri" w:eastAsia="Calibri" w:hAnsi="Calibri" w:cs="Calibri"/>
          <w:sz w:val="21"/>
          <w:szCs w:val="21"/>
        </w:rPr>
        <w:t>/.env.</w:t>
      </w:r>
    </w:p>
    <w:tbl>
      <w:tblPr>
        <w:tblW w:w="9026" w:type="dxa"/>
        <w:tblBorders>
          <w:top w:val="single" w:sz="4" w:space="0" w:color="9C2B2B"/>
          <w:left w:val="single" w:sz="24" w:space="0" w:color="9C2B2B"/>
          <w:bottom w:val="single" w:sz="4" w:space="0" w:color="9C2B2B"/>
          <w:right w:val="single" w:sz="4" w:space="0" w:color="9C2B2B"/>
        </w:tblBorders>
        <w:tblCellMar>
          <w:left w:w="10" w:type="dxa"/>
          <w:right w:w="10" w:type="dxa"/>
        </w:tblCellMar>
        <w:tblLook w:val="04A0" w:firstRow="1" w:lastRow="0" w:firstColumn="1" w:lastColumn="0" w:noHBand="0" w:noVBand="1"/>
      </w:tblPr>
      <w:tblGrid>
        <w:gridCol w:w="9026"/>
      </w:tblGrid>
      <w:tr w:rsidR="002C7CD3" w14:paraId="2CC980D1" w14:textId="77777777">
        <w:tc>
          <w:tcPr>
            <w:tcW w:w="9026" w:type="dxa"/>
            <w:shd w:val="clear" w:color="auto" w:fill="FCFCFC"/>
            <w:tcMar>
              <w:top w:w="80" w:type="dxa"/>
              <w:left w:w="120" w:type="dxa"/>
              <w:bottom w:w="80" w:type="dxa"/>
              <w:right w:w="120" w:type="dxa"/>
            </w:tcMar>
          </w:tcPr>
          <w:p w14:paraId="7D327ABC" w14:textId="77777777" w:rsidR="002C7CD3" w:rsidRDefault="00000000">
            <w:pPr>
              <w:spacing w:after="60"/>
            </w:pPr>
            <w:r>
              <w:rPr>
                <w:rFonts w:ascii="Calibri" w:eastAsia="Calibri" w:hAnsi="Calibri" w:cs="Calibri"/>
                <w:b/>
                <w:bCs/>
                <w:color w:val="9C2B2B"/>
                <w:sz w:val="21"/>
                <w:szCs w:val="21"/>
              </w:rPr>
              <w:t>Attention au chemin du fichier</w:t>
            </w:r>
          </w:p>
          <w:p w14:paraId="149B81A6" w14:textId="77777777" w:rsidR="002C7CD3" w:rsidRDefault="00000000">
            <w:r>
              <w:rPr>
                <w:rFonts w:ascii="Calibri" w:eastAsia="Calibri" w:hAnsi="Calibri" w:cs="Calibri"/>
              </w:rPr>
              <w:t xml:space="preserve">L'application lit </w:t>
            </w:r>
            <w:proofErr w:type="spellStart"/>
            <w:r>
              <w:rPr>
                <w:rFonts w:ascii="Calibri" w:eastAsia="Calibri" w:hAnsi="Calibri" w:cs="Calibri"/>
              </w:rPr>
              <w:t>Fiabilisation_kyc</w:t>
            </w:r>
            <w:proofErr w:type="spellEnd"/>
            <w:r>
              <w:rPr>
                <w:rFonts w:ascii="Calibri" w:eastAsia="Calibri" w:hAnsi="Calibri" w:cs="Calibri"/>
              </w:rPr>
              <w:t>/.</w:t>
            </w:r>
            <w:proofErr w:type="spellStart"/>
            <w:r>
              <w:rPr>
                <w:rFonts w:ascii="Calibri" w:eastAsia="Calibri" w:hAnsi="Calibri" w:cs="Calibri"/>
              </w:rPr>
              <w:t>env</w:t>
            </w:r>
            <w:proofErr w:type="spellEnd"/>
            <w:r>
              <w:rPr>
                <w:rFonts w:ascii="Calibri" w:eastAsia="Calibri" w:hAnsi="Calibri" w:cs="Calibri"/>
              </w:rPr>
              <w:t>, à l'intérieur du dossier de configuration, et non le .</w:t>
            </w:r>
            <w:proofErr w:type="spellStart"/>
            <w:r>
              <w:rPr>
                <w:rFonts w:ascii="Calibri" w:eastAsia="Calibri" w:hAnsi="Calibri" w:cs="Calibri"/>
              </w:rPr>
              <w:t>env</w:t>
            </w:r>
            <w:proofErr w:type="spellEnd"/>
            <w:r>
              <w:rPr>
                <w:rFonts w:ascii="Calibri" w:eastAsia="Calibri" w:hAnsi="Calibri" w:cs="Calibri"/>
              </w:rPr>
              <w:t xml:space="preserve"> placé à la racine du projet. Modifier le mauvais fichier ne produit aucune erreur : les valeurs par défaut du code s'appliquent silencieusement.</w:t>
            </w:r>
          </w:p>
        </w:tc>
      </w:tr>
    </w:tbl>
    <w:p w14:paraId="495F9EA7" w14:textId="77777777" w:rsidR="002C7CD3" w:rsidRDefault="002C7CD3">
      <w:pPr>
        <w:spacing w:after="120" w:line="276"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26"/>
        <w:gridCol w:w="3000"/>
      </w:tblGrid>
      <w:tr w:rsidR="002C7CD3" w14:paraId="381DEBE2" w14:textId="77777777">
        <w:trPr>
          <w:tblHeader/>
        </w:trPr>
        <w:tc>
          <w:tcPr>
            <w:tcW w:w="2400" w:type="dxa"/>
            <w:shd w:val="clear" w:color="auto" w:fill="1F3864"/>
            <w:tcMar>
              <w:top w:w="80" w:type="dxa"/>
              <w:left w:w="120" w:type="dxa"/>
              <w:bottom w:w="80" w:type="dxa"/>
              <w:right w:w="120" w:type="dxa"/>
            </w:tcMar>
          </w:tcPr>
          <w:p w14:paraId="74564681" w14:textId="77777777" w:rsidR="002C7CD3" w:rsidRDefault="00000000">
            <w:r>
              <w:rPr>
                <w:rFonts w:ascii="Calibri" w:eastAsia="Calibri" w:hAnsi="Calibri" w:cs="Calibri"/>
                <w:b/>
                <w:bCs/>
                <w:color w:val="FFFFFF"/>
              </w:rPr>
              <w:t>Variable</w:t>
            </w:r>
          </w:p>
        </w:tc>
        <w:tc>
          <w:tcPr>
            <w:tcW w:w="3626" w:type="dxa"/>
            <w:shd w:val="clear" w:color="auto" w:fill="1F3864"/>
            <w:tcMar>
              <w:top w:w="80" w:type="dxa"/>
              <w:left w:w="120" w:type="dxa"/>
              <w:bottom w:w="80" w:type="dxa"/>
              <w:right w:w="120" w:type="dxa"/>
            </w:tcMar>
          </w:tcPr>
          <w:p w14:paraId="2CDBBAE6" w14:textId="77777777" w:rsidR="002C7CD3" w:rsidRDefault="00000000">
            <w:r>
              <w:rPr>
                <w:rFonts w:ascii="Calibri" w:eastAsia="Calibri" w:hAnsi="Calibri" w:cs="Calibri"/>
                <w:b/>
                <w:bCs/>
                <w:color w:val="FFFFFF"/>
              </w:rPr>
              <w:t>Rôle</w:t>
            </w:r>
          </w:p>
        </w:tc>
        <w:tc>
          <w:tcPr>
            <w:tcW w:w="3000" w:type="dxa"/>
            <w:shd w:val="clear" w:color="auto" w:fill="1F3864"/>
            <w:tcMar>
              <w:top w:w="80" w:type="dxa"/>
              <w:left w:w="120" w:type="dxa"/>
              <w:bottom w:w="80" w:type="dxa"/>
              <w:right w:w="120" w:type="dxa"/>
            </w:tcMar>
          </w:tcPr>
          <w:p w14:paraId="049DE319" w14:textId="77777777" w:rsidR="002C7CD3" w:rsidRDefault="00000000">
            <w:r>
              <w:rPr>
                <w:rFonts w:ascii="Calibri" w:eastAsia="Calibri" w:hAnsi="Calibri" w:cs="Calibri"/>
                <w:b/>
                <w:bCs/>
                <w:color w:val="FFFFFF"/>
              </w:rPr>
              <w:t>Valeur attendue en test</w:t>
            </w:r>
          </w:p>
        </w:tc>
      </w:tr>
      <w:tr w:rsidR="002C7CD3" w14:paraId="289299E2" w14:textId="77777777">
        <w:tc>
          <w:tcPr>
            <w:tcW w:w="2400" w:type="dxa"/>
            <w:tcMar>
              <w:top w:w="80" w:type="dxa"/>
              <w:left w:w="120" w:type="dxa"/>
              <w:bottom w:w="80" w:type="dxa"/>
              <w:right w:w="120" w:type="dxa"/>
            </w:tcMar>
          </w:tcPr>
          <w:p w14:paraId="6EEF009C" w14:textId="77777777" w:rsidR="002C7CD3" w:rsidRDefault="00000000">
            <w:r>
              <w:rPr>
                <w:rFonts w:ascii="Calibri" w:eastAsia="Calibri" w:hAnsi="Calibri" w:cs="Calibri"/>
                <w:b/>
                <w:bCs/>
                <w:sz w:val="19"/>
                <w:szCs w:val="19"/>
              </w:rPr>
              <w:t>SECRET_KEY</w:t>
            </w:r>
          </w:p>
        </w:tc>
        <w:tc>
          <w:tcPr>
            <w:tcW w:w="3626" w:type="dxa"/>
            <w:tcMar>
              <w:top w:w="80" w:type="dxa"/>
              <w:left w:w="120" w:type="dxa"/>
              <w:bottom w:w="80" w:type="dxa"/>
              <w:right w:w="120" w:type="dxa"/>
            </w:tcMar>
          </w:tcPr>
          <w:p w14:paraId="61F753C3" w14:textId="77777777" w:rsidR="002C7CD3" w:rsidRDefault="00000000">
            <w:r>
              <w:rPr>
                <w:rFonts w:ascii="Calibri" w:eastAsia="Calibri" w:hAnsi="Calibri" w:cs="Calibri"/>
                <w:sz w:val="19"/>
                <w:szCs w:val="19"/>
              </w:rPr>
              <w:t>Signature des sessions et des jetons CSRF</w:t>
            </w:r>
          </w:p>
        </w:tc>
        <w:tc>
          <w:tcPr>
            <w:tcW w:w="3000" w:type="dxa"/>
            <w:tcMar>
              <w:top w:w="80" w:type="dxa"/>
              <w:left w:w="120" w:type="dxa"/>
              <w:bottom w:w="80" w:type="dxa"/>
              <w:right w:w="120" w:type="dxa"/>
            </w:tcMar>
          </w:tcPr>
          <w:p w14:paraId="685539AD" w14:textId="77777777" w:rsidR="002C7CD3" w:rsidRDefault="00000000">
            <w:r>
              <w:rPr>
                <w:rFonts w:ascii="Calibri" w:eastAsia="Calibri" w:hAnsi="Calibri" w:cs="Calibri"/>
                <w:sz w:val="19"/>
                <w:szCs w:val="19"/>
              </w:rPr>
              <w:t>Obligatoire, propre à la test</w:t>
            </w:r>
          </w:p>
        </w:tc>
      </w:tr>
      <w:tr w:rsidR="002C7CD3" w14:paraId="6CE22317" w14:textId="77777777">
        <w:tc>
          <w:tcPr>
            <w:tcW w:w="2400" w:type="dxa"/>
            <w:shd w:val="clear" w:color="auto" w:fill="F2F4F7"/>
            <w:tcMar>
              <w:top w:w="80" w:type="dxa"/>
              <w:left w:w="120" w:type="dxa"/>
              <w:bottom w:w="80" w:type="dxa"/>
              <w:right w:w="120" w:type="dxa"/>
            </w:tcMar>
          </w:tcPr>
          <w:p w14:paraId="1B264C7E" w14:textId="77777777" w:rsidR="002C7CD3" w:rsidRDefault="00000000">
            <w:r>
              <w:rPr>
                <w:rFonts w:ascii="Calibri" w:eastAsia="Calibri" w:hAnsi="Calibri" w:cs="Calibri"/>
                <w:b/>
                <w:bCs/>
                <w:sz w:val="19"/>
                <w:szCs w:val="19"/>
              </w:rPr>
              <w:t>DEBUG</w:t>
            </w:r>
          </w:p>
        </w:tc>
        <w:tc>
          <w:tcPr>
            <w:tcW w:w="3626" w:type="dxa"/>
            <w:shd w:val="clear" w:color="auto" w:fill="F2F4F7"/>
            <w:tcMar>
              <w:top w:w="80" w:type="dxa"/>
              <w:left w:w="120" w:type="dxa"/>
              <w:bottom w:w="80" w:type="dxa"/>
              <w:right w:w="120" w:type="dxa"/>
            </w:tcMar>
          </w:tcPr>
          <w:p w14:paraId="27514C00" w14:textId="77777777" w:rsidR="002C7CD3" w:rsidRDefault="00000000">
            <w:r>
              <w:rPr>
                <w:rFonts w:ascii="Calibri" w:eastAsia="Calibri" w:hAnsi="Calibri" w:cs="Calibri"/>
                <w:sz w:val="19"/>
                <w:szCs w:val="19"/>
              </w:rPr>
              <w:t>Mode de développement</w:t>
            </w:r>
          </w:p>
        </w:tc>
        <w:tc>
          <w:tcPr>
            <w:tcW w:w="3000" w:type="dxa"/>
            <w:shd w:val="clear" w:color="auto" w:fill="F2F4F7"/>
            <w:tcMar>
              <w:top w:w="80" w:type="dxa"/>
              <w:left w:w="120" w:type="dxa"/>
              <w:bottom w:w="80" w:type="dxa"/>
              <w:right w:w="120" w:type="dxa"/>
            </w:tcMar>
          </w:tcPr>
          <w:p w14:paraId="74DD67C0" w14:textId="77777777" w:rsidR="002C7CD3" w:rsidRDefault="00000000">
            <w:r>
              <w:rPr>
                <w:rFonts w:ascii="Calibri" w:eastAsia="Calibri" w:hAnsi="Calibri" w:cs="Calibri"/>
                <w:sz w:val="19"/>
                <w:szCs w:val="19"/>
              </w:rPr>
              <w:t>False</w:t>
            </w:r>
          </w:p>
        </w:tc>
      </w:tr>
      <w:tr w:rsidR="002C7CD3" w14:paraId="29D3D8EF" w14:textId="77777777">
        <w:tc>
          <w:tcPr>
            <w:tcW w:w="2400" w:type="dxa"/>
            <w:tcMar>
              <w:top w:w="80" w:type="dxa"/>
              <w:left w:w="120" w:type="dxa"/>
              <w:bottom w:w="80" w:type="dxa"/>
              <w:right w:w="120" w:type="dxa"/>
            </w:tcMar>
          </w:tcPr>
          <w:p w14:paraId="3A690A63" w14:textId="77777777" w:rsidR="002C7CD3" w:rsidRDefault="00000000">
            <w:r>
              <w:rPr>
                <w:rFonts w:ascii="Calibri" w:eastAsia="Calibri" w:hAnsi="Calibri" w:cs="Calibri"/>
                <w:b/>
                <w:bCs/>
                <w:sz w:val="19"/>
                <w:szCs w:val="19"/>
              </w:rPr>
              <w:t>ALLOWED_HOSTS</w:t>
            </w:r>
          </w:p>
        </w:tc>
        <w:tc>
          <w:tcPr>
            <w:tcW w:w="3626" w:type="dxa"/>
            <w:tcMar>
              <w:top w:w="80" w:type="dxa"/>
              <w:left w:w="120" w:type="dxa"/>
              <w:bottom w:w="80" w:type="dxa"/>
              <w:right w:w="120" w:type="dxa"/>
            </w:tcMar>
          </w:tcPr>
          <w:p w14:paraId="6AC05A7E" w14:textId="77777777" w:rsidR="002C7CD3" w:rsidRDefault="00000000">
            <w:r>
              <w:rPr>
                <w:rFonts w:ascii="Calibri" w:eastAsia="Calibri" w:hAnsi="Calibri" w:cs="Calibri"/>
                <w:sz w:val="19"/>
                <w:szCs w:val="19"/>
              </w:rPr>
              <w:t>Domaines autorisés à servir le site</w:t>
            </w:r>
          </w:p>
        </w:tc>
        <w:tc>
          <w:tcPr>
            <w:tcW w:w="3000" w:type="dxa"/>
            <w:tcMar>
              <w:top w:w="80" w:type="dxa"/>
              <w:left w:w="120" w:type="dxa"/>
              <w:bottom w:w="80" w:type="dxa"/>
              <w:right w:w="120" w:type="dxa"/>
            </w:tcMar>
          </w:tcPr>
          <w:p w14:paraId="705C8E81" w14:textId="77777777" w:rsidR="002C7CD3" w:rsidRDefault="00000000">
            <w:proofErr w:type="spellStart"/>
            <w:r>
              <w:rPr>
                <w:rFonts w:ascii="Calibri" w:eastAsia="Calibri" w:hAnsi="Calibri" w:cs="Calibri"/>
                <w:sz w:val="19"/>
                <w:szCs w:val="19"/>
              </w:rPr>
              <w:t>kyc-test.of.africa</w:t>
            </w:r>
            <w:proofErr w:type="spellEnd"/>
          </w:p>
        </w:tc>
      </w:tr>
      <w:tr w:rsidR="002C7CD3" w14:paraId="4BCBC77B" w14:textId="77777777">
        <w:tc>
          <w:tcPr>
            <w:tcW w:w="2400" w:type="dxa"/>
            <w:shd w:val="clear" w:color="auto" w:fill="F2F4F7"/>
            <w:tcMar>
              <w:top w:w="80" w:type="dxa"/>
              <w:left w:w="120" w:type="dxa"/>
              <w:bottom w:w="80" w:type="dxa"/>
              <w:right w:w="120" w:type="dxa"/>
            </w:tcMar>
          </w:tcPr>
          <w:p w14:paraId="3F361C38" w14:textId="77777777" w:rsidR="002C7CD3" w:rsidRDefault="00000000">
            <w:r>
              <w:rPr>
                <w:rFonts w:ascii="Calibri" w:eastAsia="Calibri" w:hAnsi="Calibri" w:cs="Calibri"/>
                <w:b/>
                <w:bCs/>
                <w:sz w:val="19"/>
                <w:szCs w:val="19"/>
              </w:rPr>
              <w:t>SECURE_SSL_REDIRECT</w:t>
            </w:r>
          </w:p>
        </w:tc>
        <w:tc>
          <w:tcPr>
            <w:tcW w:w="3626" w:type="dxa"/>
            <w:shd w:val="clear" w:color="auto" w:fill="F2F4F7"/>
            <w:tcMar>
              <w:top w:w="80" w:type="dxa"/>
              <w:left w:w="120" w:type="dxa"/>
              <w:bottom w:w="80" w:type="dxa"/>
              <w:right w:w="120" w:type="dxa"/>
            </w:tcMar>
          </w:tcPr>
          <w:p w14:paraId="19E5708E" w14:textId="77777777" w:rsidR="002C7CD3" w:rsidRDefault="00000000">
            <w:r>
              <w:rPr>
                <w:rFonts w:ascii="Calibri" w:eastAsia="Calibri" w:hAnsi="Calibri" w:cs="Calibri"/>
                <w:sz w:val="19"/>
                <w:szCs w:val="19"/>
              </w:rPr>
              <w:t>Redirection HTTP vers HTTPS</w:t>
            </w:r>
          </w:p>
        </w:tc>
        <w:tc>
          <w:tcPr>
            <w:tcW w:w="3000" w:type="dxa"/>
            <w:shd w:val="clear" w:color="auto" w:fill="F2F4F7"/>
            <w:tcMar>
              <w:top w:w="80" w:type="dxa"/>
              <w:left w:w="120" w:type="dxa"/>
              <w:bottom w:w="80" w:type="dxa"/>
              <w:right w:w="120" w:type="dxa"/>
            </w:tcMar>
          </w:tcPr>
          <w:p w14:paraId="121BB3C2" w14:textId="77777777" w:rsidR="002C7CD3" w:rsidRDefault="00000000">
            <w:r>
              <w:rPr>
                <w:rFonts w:ascii="Calibri" w:eastAsia="Calibri" w:hAnsi="Calibri" w:cs="Calibri"/>
                <w:sz w:val="19"/>
                <w:szCs w:val="19"/>
              </w:rPr>
              <w:t>True</w:t>
            </w:r>
          </w:p>
        </w:tc>
      </w:tr>
      <w:tr w:rsidR="002C7CD3" w14:paraId="15CF63F8" w14:textId="77777777">
        <w:tc>
          <w:tcPr>
            <w:tcW w:w="2400" w:type="dxa"/>
            <w:tcMar>
              <w:top w:w="80" w:type="dxa"/>
              <w:left w:w="120" w:type="dxa"/>
              <w:bottom w:w="80" w:type="dxa"/>
              <w:right w:w="120" w:type="dxa"/>
            </w:tcMar>
          </w:tcPr>
          <w:p w14:paraId="63B0A7C0" w14:textId="77777777" w:rsidR="002C7CD3" w:rsidRDefault="00000000">
            <w:r>
              <w:rPr>
                <w:rFonts w:ascii="Calibri" w:eastAsia="Calibri" w:hAnsi="Calibri" w:cs="Calibri"/>
                <w:b/>
                <w:bCs/>
                <w:sz w:val="19"/>
                <w:szCs w:val="19"/>
              </w:rPr>
              <w:t>SESSION_COOKIE_SECURE</w:t>
            </w:r>
          </w:p>
        </w:tc>
        <w:tc>
          <w:tcPr>
            <w:tcW w:w="3626" w:type="dxa"/>
            <w:tcMar>
              <w:top w:w="80" w:type="dxa"/>
              <w:left w:w="120" w:type="dxa"/>
              <w:bottom w:w="80" w:type="dxa"/>
              <w:right w:w="120" w:type="dxa"/>
            </w:tcMar>
          </w:tcPr>
          <w:p w14:paraId="0B206A70" w14:textId="77777777" w:rsidR="002C7CD3" w:rsidRDefault="00000000">
            <w:r>
              <w:rPr>
                <w:rFonts w:ascii="Calibri" w:eastAsia="Calibri" w:hAnsi="Calibri" w:cs="Calibri"/>
                <w:sz w:val="19"/>
                <w:szCs w:val="19"/>
              </w:rPr>
              <w:t>Cookie de session en HTTPS seul</w:t>
            </w:r>
          </w:p>
        </w:tc>
        <w:tc>
          <w:tcPr>
            <w:tcW w:w="3000" w:type="dxa"/>
            <w:tcMar>
              <w:top w:w="80" w:type="dxa"/>
              <w:left w:w="120" w:type="dxa"/>
              <w:bottom w:w="80" w:type="dxa"/>
              <w:right w:w="120" w:type="dxa"/>
            </w:tcMar>
          </w:tcPr>
          <w:p w14:paraId="759FFD90" w14:textId="77777777" w:rsidR="002C7CD3" w:rsidRDefault="00000000">
            <w:r>
              <w:rPr>
                <w:rFonts w:ascii="Calibri" w:eastAsia="Calibri" w:hAnsi="Calibri" w:cs="Calibri"/>
                <w:sz w:val="19"/>
                <w:szCs w:val="19"/>
              </w:rPr>
              <w:t>True</w:t>
            </w:r>
          </w:p>
        </w:tc>
      </w:tr>
      <w:tr w:rsidR="002C7CD3" w14:paraId="6F13A31D" w14:textId="77777777">
        <w:tc>
          <w:tcPr>
            <w:tcW w:w="2400" w:type="dxa"/>
            <w:shd w:val="clear" w:color="auto" w:fill="F2F4F7"/>
            <w:tcMar>
              <w:top w:w="80" w:type="dxa"/>
              <w:left w:w="120" w:type="dxa"/>
              <w:bottom w:w="80" w:type="dxa"/>
              <w:right w:w="120" w:type="dxa"/>
            </w:tcMar>
          </w:tcPr>
          <w:p w14:paraId="503ACEE0" w14:textId="77777777" w:rsidR="002C7CD3" w:rsidRDefault="00000000">
            <w:r>
              <w:rPr>
                <w:rFonts w:ascii="Calibri" w:eastAsia="Calibri" w:hAnsi="Calibri" w:cs="Calibri"/>
                <w:b/>
                <w:bCs/>
                <w:sz w:val="19"/>
                <w:szCs w:val="19"/>
              </w:rPr>
              <w:t>CSRF_COOKIE_SECURE</w:t>
            </w:r>
          </w:p>
        </w:tc>
        <w:tc>
          <w:tcPr>
            <w:tcW w:w="3626" w:type="dxa"/>
            <w:shd w:val="clear" w:color="auto" w:fill="F2F4F7"/>
            <w:tcMar>
              <w:top w:w="80" w:type="dxa"/>
              <w:left w:w="120" w:type="dxa"/>
              <w:bottom w:w="80" w:type="dxa"/>
              <w:right w:w="120" w:type="dxa"/>
            </w:tcMar>
          </w:tcPr>
          <w:p w14:paraId="7B1F4089" w14:textId="77777777" w:rsidR="002C7CD3" w:rsidRDefault="00000000">
            <w:r>
              <w:rPr>
                <w:rFonts w:ascii="Calibri" w:eastAsia="Calibri" w:hAnsi="Calibri" w:cs="Calibri"/>
                <w:sz w:val="19"/>
                <w:szCs w:val="19"/>
              </w:rPr>
              <w:t>Cookie CSRF en HTTPS seul</w:t>
            </w:r>
          </w:p>
        </w:tc>
        <w:tc>
          <w:tcPr>
            <w:tcW w:w="3000" w:type="dxa"/>
            <w:shd w:val="clear" w:color="auto" w:fill="F2F4F7"/>
            <w:tcMar>
              <w:top w:w="80" w:type="dxa"/>
              <w:left w:w="120" w:type="dxa"/>
              <w:bottom w:w="80" w:type="dxa"/>
              <w:right w:w="120" w:type="dxa"/>
            </w:tcMar>
          </w:tcPr>
          <w:p w14:paraId="78FBCDD0" w14:textId="77777777" w:rsidR="002C7CD3" w:rsidRDefault="00000000">
            <w:r>
              <w:rPr>
                <w:rFonts w:ascii="Calibri" w:eastAsia="Calibri" w:hAnsi="Calibri" w:cs="Calibri"/>
                <w:sz w:val="19"/>
                <w:szCs w:val="19"/>
              </w:rPr>
              <w:t>True</w:t>
            </w:r>
          </w:p>
        </w:tc>
      </w:tr>
      <w:tr w:rsidR="002C7CD3" w14:paraId="70E8E6B0" w14:textId="77777777">
        <w:tc>
          <w:tcPr>
            <w:tcW w:w="2400" w:type="dxa"/>
            <w:tcMar>
              <w:top w:w="80" w:type="dxa"/>
              <w:left w:w="120" w:type="dxa"/>
              <w:bottom w:w="80" w:type="dxa"/>
              <w:right w:w="120" w:type="dxa"/>
            </w:tcMar>
          </w:tcPr>
          <w:p w14:paraId="5F6587CB" w14:textId="77777777" w:rsidR="002C7CD3" w:rsidRDefault="00000000">
            <w:r>
              <w:rPr>
                <w:rFonts w:ascii="Calibri" w:eastAsia="Calibri" w:hAnsi="Calibri" w:cs="Calibri"/>
                <w:b/>
                <w:bCs/>
                <w:sz w:val="19"/>
                <w:szCs w:val="19"/>
              </w:rPr>
              <w:t>SECURE_HSTS_SECONDS</w:t>
            </w:r>
          </w:p>
        </w:tc>
        <w:tc>
          <w:tcPr>
            <w:tcW w:w="3626" w:type="dxa"/>
            <w:tcMar>
              <w:top w:w="80" w:type="dxa"/>
              <w:left w:w="120" w:type="dxa"/>
              <w:bottom w:w="80" w:type="dxa"/>
              <w:right w:w="120" w:type="dxa"/>
            </w:tcMar>
          </w:tcPr>
          <w:p w14:paraId="5517651D" w14:textId="77777777" w:rsidR="002C7CD3" w:rsidRDefault="00000000">
            <w:r>
              <w:rPr>
                <w:rFonts w:ascii="Calibri" w:eastAsia="Calibri" w:hAnsi="Calibri" w:cs="Calibri"/>
                <w:sz w:val="19"/>
                <w:szCs w:val="19"/>
              </w:rPr>
              <w:t>Durée de l'en-tête HSTS</w:t>
            </w:r>
          </w:p>
        </w:tc>
        <w:tc>
          <w:tcPr>
            <w:tcW w:w="3000" w:type="dxa"/>
            <w:tcMar>
              <w:top w:w="80" w:type="dxa"/>
              <w:left w:w="120" w:type="dxa"/>
              <w:bottom w:w="80" w:type="dxa"/>
              <w:right w:w="120" w:type="dxa"/>
            </w:tcMar>
          </w:tcPr>
          <w:p w14:paraId="7D8EF8BA" w14:textId="77777777" w:rsidR="002C7CD3" w:rsidRDefault="00000000">
            <w:r>
              <w:rPr>
                <w:rFonts w:ascii="Calibri" w:eastAsia="Calibri" w:hAnsi="Calibri" w:cs="Calibri"/>
                <w:sz w:val="19"/>
                <w:szCs w:val="19"/>
              </w:rPr>
              <w:t>31536000</w:t>
            </w:r>
          </w:p>
        </w:tc>
      </w:tr>
      <w:tr w:rsidR="002C7CD3" w14:paraId="004A2B76" w14:textId="77777777">
        <w:tc>
          <w:tcPr>
            <w:tcW w:w="2400" w:type="dxa"/>
            <w:shd w:val="clear" w:color="auto" w:fill="F2F4F7"/>
            <w:tcMar>
              <w:top w:w="80" w:type="dxa"/>
              <w:left w:w="120" w:type="dxa"/>
              <w:bottom w:w="80" w:type="dxa"/>
              <w:right w:w="120" w:type="dxa"/>
            </w:tcMar>
          </w:tcPr>
          <w:p w14:paraId="31E6D62A" w14:textId="77777777" w:rsidR="002C7CD3" w:rsidRDefault="00000000">
            <w:r>
              <w:rPr>
                <w:rFonts w:ascii="Calibri" w:eastAsia="Calibri" w:hAnsi="Calibri" w:cs="Calibri"/>
                <w:b/>
                <w:bCs/>
                <w:sz w:val="19"/>
                <w:szCs w:val="19"/>
              </w:rPr>
              <w:t>CACHE_URL</w:t>
            </w:r>
          </w:p>
        </w:tc>
        <w:tc>
          <w:tcPr>
            <w:tcW w:w="3626" w:type="dxa"/>
            <w:shd w:val="clear" w:color="auto" w:fill="F2F4F7"/>
            <w:tcMar>
              <w:top w:w="80" w:type="dxa"/>
              <w:left w:w="120" w:type="dxa"/>
              <w:bottom w:w="80" w:type="dxa"/>
              <w:right w:w="120" w:type="dxa"/>
            </w:tcMar>
          </w:tcPr>
          <w:p w14:paraId="7FB2D635" w14:textId="77777777" w:rsidR="002C7CD3" w:rsidRDefault="00000000">
            <w:r>
              <w:rPr>
                <w:rFonts w:ascii="Calibri" w:eastAsia="Calibri" w:hAnsi="Calibri" w:cs="Calibri"/>
                <w:sz w:val="19"/>
                <w:szCs w:val="19"/>
              </w:rPr>
              <w:t>Serveur de cache, vide = cache fichier</w:t>
            </w:r>
          </w:p>
        </w:tc>
        <w:tc>
          <w:tcPr>
            <w:tcW w:w="3000" w:type="dxa"/>
            <w:shd w:val="clear" w:color="auto" w:fill="F2F4F7"/>
            <w:tcMar>
              <w:top w:w="80" w:type="dxa"/>
              <w:left w:w="120" w:type="dxa"/>
              <w:bottom w:w="80" w:type="dxa"/>
              <w:right w:w="120" w:type="dxa"/>
            </w:tcMar>
          </w:tcPr>
          <w:p w14:paraId="0AD09E00" w14:textId="77777777" w:rsidR="002C7CD3" w:rsidRDefault="00000000">
            <w:r>
              <w:rPr>
                <w:rFonts w:ascii="Calibri" w:eastAsia="Calibri" w:hAnsi="Calibri" w:cs="Calibri"/>
                <w:sz w:val="19"/>
                <w:szCs w:val="19"/>
              </w:rPr>
              <w:t>Vide sauf Redis dédié</w:t>
            </w:r>
          </w:p>
        </w:tc>
      </w:tr>
      <w:tr w:rsidR="002C7CD3" w14:paraId="42450107" w14:textId="77777777">
        <w:tc>
          <w:tcPr>
            <w:tcW w:w="2400" w:type="dxa"/>
            <w:tcMar>
              <w:top w:w="80" w:type="dxa"/>
              <w:left w:w="120" w:type="dxa"/>
              <w:bottom w:w="80" w:type="dxa"/>
              <w:right w:w="120" w:type="dxa"/>
            </w:tcMar>
          </w:tcPr>
          <w:p w14:paraId="38720FF4" w14:textId="77777777" w:rsidR="002C7CD3" w:rsidRDefault="00000000">
            <w:r>
              <w:rPr>
                <w:rFonts w:ascii="Calibri" w:eastAsia="Calibri" w:hAnsi="Calibri" w:cs="Calibri"/>
                <w:b/>
                <w:bCs/>
                <w:sz w:val="19"/>
                <w:szCs w:val="19"/>
              </w:rPr>
              <w:t>CACHE_KEY_PREFIX</w:t>
            </w:r>
          </w:p>
        </w:tc>
        <w:tc>
          <w:tcPr>
            <w:tcW w:w="3626" w:type="dxa"/>
            <w:tcMar>
              <w:top w:w="80" w:type="dxa"/>
              <w:left w:w="120" w:type="dxa"/>
              <w:bottom w:w="80" w:type="dxa"/>
              <w:right w:w="120" w:type="dxa"/>
            </w:tcMar>
          </w:tcPr>
          <w:p w14:paraId="0ADAE56D" w14:textId="77777777" w:rsidR="002C7CD3" w:rsidRDefault="00000000">
            <w:r>
              <w:rPr>
                <w:rFonts w:ascii="Calibri" w:eastAsia="Calibri" w:hAnsi="Calibri" w:cs="Calibri"/>
                <w:sz w:val="19"/>
                <w:szCs w:val="19"/>
              </w:rPr>
              <w:t>Préfixe des clés de cache</w:t>
            </w:r>
          </w:p>
        </w:tc>
        <w:tc>
          <w:tcPr>
            <w:tcW w:w="3000" w:type="dxa"/>
            <w:tcMar>
              <w:top w:w="80" w:type="dxa"/>
              <w:left w:w="120" w:type="dxa"/>
              <w:bottom w:w="80" w:type="dxa"/>
              <w:right w:w="120" w:type="dxa"/>
            </w:tcMar>
          </w:tcPr>
          <w:p w14:paraId="0AA04A09" w14:textId="77777777" w:rsidR="002C7CD3" w:rsidRDefault="00000000">
            <w:proofErr w:type="spellStart"/>
            <w:r>
              <w:rPr>
                <w:rFonts w:ascii="Calibri" w:eastAsia="Calibri" w:hAnsi="Calibri" w:cs="Calibri"/>
                <w:sz w:val="19"/>
                <w:szCs w:val="19"/>
              </w:rPr>
              <w:t>kyc</w:t>
            </w:r>
            <w:proofErr w:type="spellEnd"/>
          </w:p>
        </w:tc>
      </w:tr>
      <w:tr w:rsidR="002C7CD3" w14:paraId="675A3789" w14:textId="77777777">
        <w:tc>
          <w:tcPr>
            <w:tcW w:w="2400" w:type="dxa"/>
            <w:shd w:val="clear" w:color="auto" w:fill="F2F4F7"/>
            <w:tcMar>
              <w:top w:w="80" w:type="dxa"/>
              <w:left w:w="120" w:type="dxa"/>
              <w:bottom w:w="80" w:type="dxa"/>
              <w:right w:w="120" w:type="dxa"/>
            </w:tcMar>
          </w:tcPr>
          <w:p w14:paraId="6C454780" w14:textId="77777777" w:rsidR="002C7CD3" w:rsidRDefault="00000000">
            <w:r>
              <w:rPr>
                <w:rFonts w:ascii="Calibri" w:eastAsia="Calibri" w:hAnsi="Calibri" w:cs="Calibri"/>
                <w:b/>
                <w:bCs/>
                <w:sz w:val="19"/>
                <w:szCs w:val="19"/>
              </w:rPr>
              <w:t>ASSET_VERSION</w:t>
            </w:r>
          </w:p>
        </w:tc>
        <w:tc>
          <w:tcPr>
            <w:tcW w:w="3626" w:type="dxa"/>
            <w:shd w:val="clear" w:color="auto" w:fill="F2F4F7"/>
            <w:tcMar>
              <w:top w:w="80" w:type="dxa"/>
              <w:left w:w="120" w:type="dxa"/>
              <w:bottom w:w="80" w:type="dxa"/>
              <w:right w:w="120" w:type="dxa"/>
            </w:tcMar>
          </w:tcPr>
          <w:p w14:paraId="38D4F129" w14:textId="77777777" w:rsidR="002C7CD3" w:rsidRDefault="00000000">
            <w:r>
              <w:rPr>
                <w:rFonts w:ascii="Calibri" w:eastAsia="Calibri" w:hAnsi="Calibri" w:cs="Calibri"/>
                <w:sz w:val="19"/>
                <w:szCs w:val="19"/>
              </w:rPr>
              <w:t>Version des fichiers statiques</w:t>
            </w:r>
          </w:p>
        </w:tc>
        <w:tc>
          <w:tcPr>
            <w:tcW w:w="3000" w:type="dxa"/>
            <w:shd w:val="clear" w:color="auto" w:fill="F2F4F7"/>
            <w:tcMar>
              <w:top w:w="80" w:type="dxa"/>
              <w:left w:w="120" w:type="dxa"/>
              <w:bottom w:w="80" w:type="dxa"/>
              <w:right w:w="120" w:type="dxa"/>
            </w:tcMar>
          </w:tcPr>
          <w:p w14:paraId="5C348EE1" w14:textId="77777777" w:rsidR="002C7CD3" w:rsidRDefault="00000000">
            <w:r>
              <w:rPr>
                <w:rFonts w:ascii="Calibri" w:eastAsia="Calibri" w:hAnsi="Calibri" w:cs="Calibri"/>
                <w:sz w:val="19"/>
                <w:szCs w:val="19"/>
              </w:rPr>
              <w:t>Laisser par défaut</w:t>
            </w:r>
          </w:p>
        </w:tc>
      </w:tr>
    </w:tbl>
    <w:p w14:paraId="0B116EE5" w14:textId="77777777" w:rsidR="002C7CD3" w:rsidRDefault="002C7CD3">
      <w:pPr>
        <w:spacing w:after="120" w:line="276" w:lineRule="auto"/>
      </w:pPr>
    </w:p>
    <w:p w14:paraId="36D7FECA" w14:textId="77777777" w:rsidR="002C7CD3" w:rsidRDefault="00000000">
      <w:pPr>
        <w:spacing w:before="140" w:after="60"/>
      </w:pPr>
      <w:r>
        <w:rPr>
          <w:rFonts w:ascii="Calibri" w:eastAsia="Calibri" w:hAnsi="Calibri" w:cs="Calibri"/>
          <w:b/>
          <w:bCs/>
          <w:color w:val="444444"/>
          <w:sz w:val="21"/>
          <w:szCs w:val="21"/>
        </w:rPr>
        <w:t>Points de vigilance</w:t>
      </w:r>
    </w:p>
    <w:p w14:paraId="17565CAF" w14:textId="77777777" w:rsidR="002C7CD3" w:rsidRDefault="00000000">
      <w:pPr>
        <w:pStyle w:val="Paragraphedeliste"/>
        <w:numPr>
          <w:ilvl w:val="0"/>
          <w:numId w:val="2"/>
        </w:numPr>
        <w:spacing w:after="80"/>
      </w:pPr>
      <w:r>
        <w:rPr>
          <w:rFonts w:ascii="Calibri" w:eastAsia="Calibri" w:hAnsi="Calibri" w:cs="Calibri"/>
          <w:sz w:val="21"/>
          <w:szCs w:val="21"/>
        </w:rPr>
        <w:t>SECRET_KEY n'a aucune valeur par défaut dans le code : sans elle, l'application refuse de démarrer.</w:t>
      </w:r>
    </w:p>
    <w:p w14:paraId="672E5C1F" w14:textId="77777777" w:rsidR="002C7CD3" w:rsidRDefault="00000000">
      <w:pPr>
        <w:pStyle w:val="Paragraphedeliste"/>
        <w:numPr>
          <w:ilvl w:val="0"/>
          <w:numId w:val="2"/>
        </w:numPr>
        <w:spacing w:after="80"/>
      </w:pPr>
      <w:r>
        <w:rPr>
          <w:rFonts w:ascii="Calibri" w:eastAsia="Calibri" w:hAnsi="Calibri" w:cs="Calibri"/>
          <w:sz w:val="21"/>
          <w:szCs w:val="21"/>
        </w:rPr>
        <w:t>La SECRET_KEY de la plateforme de test doit être différente de celle de production : la partager reviendrait à laisser un environnement moins protégé signer des sessions valables ailleurs.</w:t>
      </w:r>
    </w:p>
    <w:p w14:paraId="7890F417" w14:textId="77777777" w:rsidR="002C7CD3" w:rsidRDefault="00000000">
      <w:pPr>
        <w:pStyle w:val="Paragraphedeliste"/>
        <w:numPr>
          <w:ilvl w:val="0"/>
          <w:numId w:val="2"/>
        </w:numPr>
        <w:spacing w:after="80"/>
      </w:pPr>
      <w:r>
        <w:rPr>
          <w:rFonts w:ascii="Calibri" w:eastAsia="Calibri" w:hAnsi="Calibri" w:cs="Calibri"/>
          <w:sz w:val="21"/>
          <w:szCs w:val="21"/>
        </w:rPr>
        <w:t>Les trois options SECURE_SSL_REDIRECT, SESSION_COOKIE_SECURE et CSRF_COOKIE_SECURE prennent par défaut la valeur inverse de DEBUG. Passer DEBUG à True les désactive donc toutes les trois d'un coup.</w:t>
      </w:r>
    </w:p>
    <w:p w14:paraId="6BF10699" w14:textId="77777777" w:rsidR="002C7CD3" w:rsidRDefault="00000000">
      <w:pPr>
        <w:pStyle w:val="Paragraphedeliste"/>
        <w:numPr>
          <w:ilvl w:val="0"/>
          <w:numId w:val="2"/>
        </w:numPr>
        <w:spacing w:after="80"/>
      </w:pPr>
      <w:r>
        <w:rPr>
          <w:rFonts w:ascii="Calibri" w:eastAsia="Calibri" w:hAnsi="Calibri" w:cs="Calibri"/>
          <w:sz w:val="21"/>
          <w:szCs w:val="21"/>
        </w:rPr>
        <w:lastRenderedPageBreak/>
        <w:t>CSRF_TRUSTED_ORIGINS n'est pas dans le .</w:t>
      </w:r>
      <w:proofErr w:type="spellStart"/>
      <w:r>
        <w:rPr>
          <w:rFonts w:ascii="Calibri" w:eastAsia="Calibri" w:hAnsi="Calibri" w:cs="Calibri"/>
          <w:sz w:val="21"/>
          <w:szCs w:val="21"/>
        </w:rPr>
        <w:t>env</w:t>
      </w:r>
      <w:proofErr w:type="spellEnd"/>
      <w:r>
        <w:rPr>
          <w:rFonts w:ascii="Calibri" w:eastAsia="Calibri" w:hAnsi="Calibri" w:cs="Calibri"/>
          <w:sz w:val="21"/>
          <w:szCs w:val="21"/>
        </w:rPr>
        <w:t xml:space="preserve"> : la liste est écrite en dur dans settings.py. Tout changement d'URL de la plateforme de test impose de modifier ce fichier, faute de quoi les formulaires seront rejetés.</w:t>
      </w:r>
    </w:p>
    <w:p w14:paraId="1896F952" w14:textId="77777777" w:rsidR="002C7CD3" w:rsidRDefault="00000000">
      <w:pPr>
        <w:pStyle w:val="Paragraphedeliste"/>
        <w:numPr>
          <w:ilvl w:val="0"/>
          <w:numId w:val="2"/>
        </w:numPr>
        <w:spacing w:after="80"/>
      </w:pPr>
      <w:r>
        <w:rPr>
          <w:rFonts w:ascii="Calibri" w:eastAsia="Calibri" w:hAnsi="Calibri" w:cs="Calibri"/>
          <w:sz w:val="21"/>
          <w:szCs w:val="21"/>
        </w:rPr>
        <w:t>La connexion à la base de production se fait par authentification Windows, sans identifiant dans le .</w:t>
      </w:r>
      <w:proofErr w:type="spellStart"/>
      <w:r>
        <w:rPr>
          <w:rFonts w:ascii="Calibri" w:eastAsia="Calibri" w:hAnsi="Calibri" w:cs="Calibri"/>
          <w:sz w:val="21"/>
          <w:szCs w:val="21"/>
        </w:rPr>
        <w:t>env</w:t>
      </w:r>
      <w:proofErr w:type="spellEnd"/>
      <w:r>
        <w:rPr>
          <w:rFonts w:ascii="Calibri" w:eastAsia="Calibri" w:hAnsi="Calibri" w:cs="Calibri"/>
          <w:sz w:val="21"/>
          <w:szCs w:val="21"/>
        </w:rPr>
        <w:t xml:space="preserve"> : c'est le compte de service qui doit disposer des droits.</w:t>
      </w:r>
    </w:p>
    <w:p w14:paraId="72E77B41" w14:textId="77777777" w:rsidR="002C7CD3" w:rsidRDefault="00000000">
      <w:pPr>
        <w:pStyle w:val="Paragraphedeliste"/>
        <w:numPr>
          <w:ilvl w:val="0"/>
          <w:numId w:val="2"/>
        </w:numPr>
        <w:spacing w:after="80"/>
      </w:pPr>
      <w:r>
        <w:rPr>
          <w:rFonts w:ascii="Calibri" w:eastAsia="Calibri" w:hAnsi="Calibri" w:cs="Calibri"/>
          <w:sz w:val="21"/>
          <w:szCs w:val="21"/>
        </w:rPr>
        <w:t>Le .</w:t>
      </w:r>
      <w:proofErr w:type="spellStart"/>
      <w:r>
        <w:rPr>
          <w:rFonts w:ascii="Calibri" w:eastAsia="Calibri" w:hAnsi="Calibri" w:cs="Calibri"/>
          <w:sz w:val="21"/>
          <w:szCs w:val="21"/>
        </w:rPr>
        <w:t>env</w:t>
      </w:r>
      <w:proofErr w:type="spellEnd"/>
      <w:r>
        <w:rPr>
          <w:rFonts w:ascii="Calibri" w:eastAsia="Calibri" w:hAnsi="Calibri" w:cs="Calibri"/>
          <w:sz w:val="21"/>
          <w:szCs w:val="21"/>
        </w:rPr>
        <w:t xml:space="preserve"> contient des secrets : il ne doit jamais être versionné ni transmis par messagerie.</w:t>
      </w:r>
    </w:p>
    <w:p w14:paraId="35705CDB" w14:textId="77777777" w:rsidR="002C7CD3" w:rsidRDefault="00000000">
      <w:pPr>
        <w:spacing w:before="140" w:after="60"/>
      </w:pPr>
      <w:r>
        <w:rPr>
          <w:rFonts w:ascii="Calibri" w:eastAsia="Calibri" w:hAnsi="Calibri" w:cs="Calibri"/>
          <w:b/>
          <w:bCs/>
          <w:color w:val="444444"/>
          <w:sz w:val="21"/>
          <w:szCs w:val="21"/>
        </w:rPr>
        <w:t>Contrôle avant de passer à la suite</w:t>
      </w:r>
    </w:p>
    <w:p w14:paraId="32A71B4C" w14:textId="77777777" w:rsidR="002C7CD3" w:rsidRDefault="00000000">
      <w:pPr>
        <w:pBdr>
          <w:left w:val="single" w:sz="12" w:space="8" w:color="2E5C8A"/>
        </w:pBdr>
        <w:shd w:val="clear" w:color="auto" w:fill="F5F5F5"/>
        <w:spacing w:before="60" w:after="140"/>
        <w:ind w:left="200" w:right="200"/>
      </w:pPr>
      <w:r>
        <w:rPr>
          <w:rFonts w:ascii="Consolas" w:eastAsia="Consolas" w:hAnsi="Consolas" w:cs="Consolas"/>
          <w:sz w:val="19"/>
          <w:szCs w:val="19"/>
        </w:rPr>
        <w:t>python manage.py check --</w:t>
      </w:r>
      <w:proofErr w:type="spellStart"/>
      <w:r>
        <w:rPr>
          <w:rFonts w:ascii="Consolas" w:eastAsia="Consolas" w:hAnsi="Consolas" w:cs="Consolas"/>
          <w:sz w:val="19"/>
          <w:szCs w:val="19"/>
        </w:rPr>
        <w:t>deploy</w:t>
      </w:r>
      <w:proofErr w:type="spellEnd"/>
    </w:p>
    <w:p w14:paraId="4FCEEF00" w14:textId="77777777" w:rsidR="002C7CD3" w:rsidRDefault="00000000">
      <w:pPr>
        <w:pStyle w:val="Paragraphedeliste"/>
        <w:numPr>
          <w:ilvl w:val="0"/>
          <w:numId w:val="2"/>
        </w:numPr>
        <w:spacing w:after="80"/>
      </w:pPr>
      <w:r>
        <w:rPr>
          <w:rFonts w:ascii="Calibri" w:eastAsia="Calibri" w:hAnsi="Calibri" w:cs="Calibri"/>
          <w:sz w:val="21"/>
          <w:szCs w:val="21"/>
        </w:rPr>
        <w:t>La commande ne signale aucun avertissement de sécurité bloquant.</w:t>
      </w:r>
    </w:p>
    <w:p w14:paraId="50B3BC46" w14:textId="77777777" w:rsidR="002C7CD3" w:rsidRDefault="00000000">
      <w:pPr>
        <w:pStyle w:val="Paragraphedeliste"/>
        <w:numPr>
          <w:ilvl w:val="0"/>
          <w:numId w:val="2"/>
        </w:numPr>
        <w:spacing w:after="80"/>
      </w:pPr>
      <w:r>
        <w:rPr>
          <w:rFonts w:ascii="Calibri" w:eastAsia="Calibri" w:hAnsi="Calibri" w:cs="Calibri"/>
          <w:sz w:val="21"/>
          <w:szCs w:val="21"/>
        </w:rPr>
        <w:t>DEBUG vaut bien False et ALLOWED_HOSTS contient le domaine de la plateforme de test.</w:t>
      </w:r>
    </w:p>
    <w:p w14:paraId="1A4AAB24" w14:textId="77777777" w:rsidR="002C7CD3" w:rsidRDefault="00000000">
      <w:pPr>
        <w:pStyle w:val="Titre1"/>
        <w:pBdr>
          <w:bottom w:val="single" w:sz="8" w:space="6" w:color="1F3864"/>
        </w:pBdr>
        <w:spacing w:before="360" w:after="160"/>
      </w:pPr>
      <w:r>
        <w:rPr>
          <w:rFonts w:ascii="Calibri" w:eastAsia="Calibri" w:hAnsi="Calibri" w:cs="Calibri"/>
          <w:b/>
          <w:bCs/>
          <w:color w:val="1F3864"/>
          <w:sz w:val="30"/>
          <w:szCs w:val="30"/>
        </w:rPr>
        <w:t>Étape 5 — Mise à niveau du schéma de la base de test</w:t>
      </w:r>
    </w:p>
    <w:p w14:paraId="3D943229" w14:textId="77777777" w:rsidR="002C7CD3" w:rsidRDefault="00000000">
      <w:pPr>
        <w:spacing w:after="120" w:line="276" w:lineRule="auto"/>
      </w:pPr>
      <w:r>
        <w:rPr>
          <w:rFonts w:ascii="Calibri" w:eastAsia="Calibri" w:hAnsi="Calibri" w:cs="Calibri"/>
          <w:b/>
          <w:bCs/>
          <w:sz w:val="21"/>
          <w:szCs w:val="21"/>
        </w:rPr>
        <w:t xml:space="preserve">Objectif : </w:t>
      </w:r>
      <w:r>
        <w:rPr>
          <w:rFonts w:ascii="Calibri" w:eastAsia="Calibri" w:hAnsi="Calibri" w:cs="Calibri"/>
          <w:sz w:val="21"/>
          <w:szCs w:val="21"/>
        </w:rPr>
        <w:t>Aligner le schéma de la base de test sur celui du code avant tout chargement de données.</w:t>
      </w:r>
    </w:p>
    <w:p w14:paraId="79551D91" w14:textId="77777777" w:rsidR="002C7CD3" w:rsidRDefault="00000000">
      <w:pPr>
        <w:spacing w:after="120" w:line="276" w:lineRule="auto"/>
      </w:pPr>
      <w:r>
        <w:rPr>
          <w:rFonts w:ascii="Calibri" w:eastAsia="Calibri" w:hAnsi="Calibri" w:cs="Calibri"/>
          <w:b/>
          <w:bCs/>
          <w:sz w:val="21"/>
          <w:szCs w:val="21"/>
        </w:rPr>
        <w:t xml:space="preserve">Où l'exécuter : </w:t>
      </w:r>
      <w:r>
        <w:rPr>
          <w:rFonts w:ascii="Calibri" w:eastAsia="Calibri" w:hAnsi="Calibri" w:cs="Calibri"/>
          <w:sz w:val="21"/>
          <w:szCs w:val="21"/>
        </w:rPr>
        <w:t>Sur la machine de test, à la racine du projet, environnement virtuel activé.</w:t>
      </w:r>
    </w:p>
    <w:p w14:paraId="515C393D" w14:textId="77777777" w:rsidR="002C7CD3" w:rsidRDefault="00000000">
      <w:pPr>
        <w:spacing w:before="140" w:after="60"/>
      </w:pPr>
      <w:r>
        <w:rPr>
          <w:rFonts w:ascii="Calibri" w:eastAsia="Calibri" w:hAnsi="Calibri" w:cs="Calibri"/>
          <w:b/>
          <w:bCs/>
          <w:color w:val="444444"/>
          <w:sz w:val="21"/>
          <w:szCs w:val="21"/>
        </w:rPr>
        <w:t>Commande</w:t>
      </w:r>
    </w:p>
    <w:p w14:paraId="5A0CB2D9" w14:textId="77777777" w:rsidR="002C7CD3" w:rsidRPr="00EB75E2" w:rsidRDefault="00000000">
      <w:pPr>
        <w:pBdr>
          <w:left w:val="single" w:sz="12" w:space="8" w:color="2E5C8A"/>
        </w:pBdr>
        <w:shd w:val="clear" w:color="auto" w:fill="F5F5F5"/>
        <w:spacing w:before="60"/>
        <w:ind w:left="200" w:right="200"/>
        <w:rPr>
          <w:lang w:val="en-GB"/>
        </w:rPr>
      </w:pPr>
      <w:r w:rsidRPr="00EB75E2">
        <w:rPr>
          <w:rFonts w:ascii="Consolas" w:eastAsia="Consolas" w:hAnsi="Consolas" w:cs="Consolas"/>
          <w:sz w:val="19"/>
          <w:szCs w:val="19"/>
          <w:lang w:val="en-GB"/>
        </w:rPr>
        <w:t xml:space="preserve">python manage.py </w:t>
      </w:r>
      <w:proofErr w:type="spellStart"/>
      <w:r w:rsidRPr="00EB75E2">
        <w:rPr>
          <w:rFonts w:ascii="Consolas" w:eastAsia="Consolas" w:hAnsi="Consolas" w:cs="Consolas"/>
          <w:sz w:val="19"/>
          <w:szCs w:val="19"/>
          <w:lang w:val="en-GB"/>
        </w:rPr>
        <w:t>makemigrations</w:t>
      </w:r>
      <w:proofErr w:type="spellEnd"/>
    </w:p>
    <w:p w14:paraId="343618EE" w14:textId="77777777" w:rsidR="002C7CD3" w:rsidRPr="00EB75E2" w:rsidRDefault="00000000">
      <w:pPr>
        <w:pBdr>
          <w:left w:val="single" w:sz="12" w:space="8" w:color="2E5C8A"/>
        </w:pBdr>
        <w:shd w:val="clear" w:color="auto" w:fill="F5F5F5"/>
        <w:ind w:left="200" w:right="200"/>
        <w:rPr>
          <w:lang w:val="en-GB"/>
        </w:rPr>
      </w:pPr>
      <w:r w:rsidRPr="00EB75E2">
        <w:rPr>
          <w:rFonts w:ascii="Consolas" w:eastAsia="Consolas" w:hAnsi="Consolas" w:cs="Consolas"/>
          <w:sz w:val="19"/>
          <w:szCs w:val="19"/>
          <w:lang w:val="en-GB"/>
        </w:rPr>
        <w:t>python manage.py migrate</w:t>
      </w:r>
    </w:p>
    <w:p w14:paraId="1A674418" w14:textId="77777777" w:rsidR="002C7CD3" w:rsidRPr="00EB75E2" w:rsidRDefault="00000000">
      <w:pPr>
        <w:pBdr>
          <w:left w:val="single" w:sz="12" w:space="8" w:color="2E5C8A"/>
        </w:pBdr>
        <w:shd w:val="clear" w:color="auto" w:fill="F5F5F5"/>
        <w:spacing w:after="140"/>
        <w:ind w:left="200" w:right="200"/>
        <w:rPr>
          <w:lang w:val="en-GB"/>
        </w:rPr>
      </w:pPr>
      <w:r w:rsidRPr="00EB75E2">
        <w:rPr>
          <w:rFonts w:ascii="Consolas" w:eastAsia="Consolas" w:hAnsi="Consolas" w:cs="Consolas"/>
          <w:sz w:val="19"/>
          <w:szCs w:val="19"/>
          <w:lang w:val="en-GB"/>
        </w:rPr>
        <w:t>python manage.py check</w:t>
      </w:r>
    </w:p>
    <w:p w14:paraId="06AC1A33" w14:textId="77777777" w:rsidR="002C7CD3" w:rsidRDefault="00000000">
      <w:pPr>
        <w:pStyle w:val="Paragraphedeliste"/>
        <w:numPr>
          <w:ilvl w:val="0"/>
          <w:numId w:val="2"/>
        </w:numPr>
        <w:spacing w:after="80"/>
      </w:pPr>
      <w:proofErr w:type="spellStart"/>
      <w:r>
        <w:rPr>
          <w:rFonts w:ascii="Calibri" w:eastAsia="Calibri" w:hAnsi="Calibri" w:cs="Calibri"/>
          <w:sz w:val="21"/>
          <w:szCs w:val="21"/>
        </w:rPr>
        <w:t>makemigrations</w:t>
      </w:r>
      <w:proofErr w:type="spellEnd"/>
      <w:r>
        <w:rPr>
          <w:rFonts w:ascii="Calibri" w:eastAsia="Calibri" w:hAnsi="Calibri" w:cs="Calibri"/>
          <w:sz w:val="21"/>
          <w:szCs w:val="21"/>
        </w:rPr>
        <w:t xml:space="preserve"> ne devrait générer aucune migration si le code est correctement aligné : les migrations doivent venir du dépôt, pas être créées sur place. Toute migration inattendue signale un écart de version à comprendre avant de continuer.</w:t>
      </w:r>
    </w:p>
    <w:p w14:paraId="1375C2F6" w14:textId="77777777" w:rsidR="002C7CD3" w:rsidRDefault="00000000">
      <w:pPr>
        <w:pStyle w:val="Paragraphedeliste"/>
        <w:numPr>
          <w:ilvl w:val="0"/>
          <w:numId w:val="2"/>
        </w:numPr>
        <w:spacing w:after="80"/>
      </w:pPr>
      <w:proofErr w:type="spellStart"/>
      <w:r>
        <w:rPr>
          <w:rFonts w:ascii="Calibri" w:eastAsia="Calibri" w:hAnsi="Calibri" w:cs="Calibri"/>
          <w:sz w:val="21"/>
          <w:szCs w:val="21"/>
        </w:rPr>
        <w:t>migrate</w:t>
      </w:r>
      <w:proofErr w:type="spellEnd"/>
      <w:r>
        <w:rPr>
          <w:rFonts w:ascii="Calibri" w:eastAsia="Calibri" w:hAnsi="Calibri" w:cs="Calibri"/>
          <w:sz w:val="21"/>
          <w:szCs w:val="21"/>
        </w:rPr>
        <w:t xml:space="preserve"> est la seule étape qui doit modifier la structure de la base de test.</w:t>
      </w:r>
    </w:p>
    <w:p w14:paraId="27C52632" w14:textId="77777777" w:rsidR="002C7CD3" w:rsidRDefault="00000000">
      <w:pPr>
        <w:spacing w:before="140" w:after="60"/>
      </w:pPr>
      <w:r>
        <w:rPr>
          <w:rFonts w:ascii="Calibri" w:eastAsia="Calibri" w:hAnsi="Calibri" w:cs="Calibri"/>
          <w:b/>
          <w:bCs/>
          <w:color w:val="444444"/>
          <w:sz w:val="21"/>
          <w:szCs w:val="21"/>
        </w:rPr>
        <w:t>Contrôle avant de passer à la suite</w:t>
      </w:r>
    </w:p>
    <w:p w14:paraId="515702F0" w14:textId="77777777" w:rsidR="002C7CD3" w:rsidRPr="00151C41" w:rsidRDefault="00000000">
      <w:pPr>
        <w:pStyle w:val="Paragraphedeliste"/>
        <w:numPr>
          <w:ilvl w:val="0"/>
          <w:numId w:val="2"/>
        </w:numPr>
        <w:spacing w:after="80"/>
        <w:rPr>
          <w:lang w:val="en-GB"/>
        </w:rPr>
      </w:pPr>
      <w:proofErr w:type="spellStart"/>
      <w:r w:rsidRPr="00151C41">
        <w:rPr>
          <w:rFonts w:ascii="Calibri" w:eastAsia="Calibri" w:hAnsi="Calibri" w:cs="Calibri"/>
          <w:sz w:val="21"/>
          <w:szCs w:val="21"/>
          <w:lang w:val="en-GB"/>
        </w:rPr>
        <w:t>makemigrations</w:t>
      </w:r>
      <w:proofErr w:type="spellEnd"/>
      <w:r w:rsidRPr="00151C41">
        <w:rPr>
          <w:rFonts w:ascii="Calibri" w:eastAsia="Calibri" w:hAnsi="Calibri" w:cs="Calibri"/>
          <w:sz w:val="21"/>
          <w:szCs w:val="21"/>
          <w:lang w:val="en-GB"/>
        </w:rPr>
        <w:t xml:space="preserve"> affiche « No changes detected ».</w:t>
      </w:r>
    </w:p>
    <w:p w14:paraId="12188290" w14:textId="77777777" w:rsidR="002C7CD3" w:rsidRDefault="00000000">
      <w:pPr>
        <w:pStyle w:val="Paragraphedeliste"/>
        <w:numPr>
          <w:ilvl w:val="0"/>
          <w:numId w:val="2"/>
        </w:numPr>
        <w:spacing w:after="80"/>
      </w:pPr>
      <w:proofErr w:type="spellStart"/>
      <w:r>
        <w:rPr>
          <w:rFonts w:ascii="Calibri" w:eastAsia="Calibri" w:hAnsi="Calibri" w:cs="Calibri"/>
          <w:sz w:val="21"/>
          <w:szCs w:val="21"/>
        </w:rPr>
        <w:t>migrate</w:t>
      </w:r>
      <w:proofErr w:type="spellEnd"/>
      <w:r>
        <w:rPr>
          <w:rFonts w:ascii="Calibri" w:eastAsia="Calibri" w:hAnsi="Calibri" w:cs="Calibri"/>
          <w:sz w:val="21"/>
          <w:szCs w:val="21"/>
        </w:rPr>
        <w:t xml:space="preserve"> se termine sans erreur, ou applique les migrations attendues.</w:t>
      </w:r>
    </w:p>
    <w:p w14:paraId="51558BD4" w14:textId="77777777" w:rsidR="002C7CD3" w:rsidRPr="00151C41" w:rsidRDefault="00000000">
      <w:pPr>
        <w:pStyle w:val="Paragraphedeliste"/>
        <w:numPr>
          <w:ilvl w:val="0"/>
          <w:numId w:val="2"/>
        </w:numPr>
        <w:spacing w:after="80"/>
        <w:rPr>
          <w:lang w:val="en-GB"/>
        </w:rPr>
      </w:pPr>
      <w:r w:rsidRPr="00151C41">
        <w:rPr>
          <w:rFonts w:ascii="Calibri" w:eastAsia="Calibri" w:hAnsi="Calibri" w:cs="Calibri"/>
          <w:sz w:val="21"/>
          <w:szCs w:val="21"/>
          <w:lang w:val="en-GB"/>
        </w:rPr>
        <w:t>check affiche « System check identified no issues ».</w:t>
      </w:r>
    </w:p>
    <w:p w14:paraId="59E222B9" w14:textId="77777777" w:rsidR="002C7CD3" w:rsidRDefault="00000000">
      <w:pPr>
        <w:spacing w:before="140" w:after="60"/>
      </w:pPr>
      <w:r>
        <w:rPr>
          <w:rFonts w:ascii="Calibri" w:eastAsia="Calibri" w:hAnsi="Calibri" w:cs="Calibri"/>
          <w:b/>
          <w:bCs/>
          <w:color w:val="444444"/>
          <w:sz w:val="21"/>
          <w:szCs w:val="21"/>
        </w:rPr>
        <w:t>En cas d'échec</w:t>
      </w:r>
    </w:p>
    <w:p w14:paraId="535B03D3" w14:textId="77777777" w:rsidR="002C7CD3" w:rsidRDefault="00000000">
      <w:pPr>
        <w:spacing w:after="120" w:line="276" w:lineRule="auto"/>
      </w:pPr>
      <w:r>
        <w:rPr>
          <w:rFonts w:ascii="Calibri" w:eastAsia="Calibri" w:hAnsi="Calibri" w:cs="Calibri"/>
          <w:sz w:val="21"/>
          <w:szCs w:val="21"/>
        </w:rPr>
        <w:t xml:space="preserve">Ne pas forcer avec --fake. Une migration en échec laisse le schéma dans un état intermédiaire : identifier la migration fautive, corriger, puis relancer </w:t>
      </w:r>
      <w:proofErr w:type="spellStart"/>
      <w:r>
        <w:rPr>
          <w:rFonts w:ascii="Calibri" w:eastAsia="Calibri" w:hAnsi="Calibri" w:cs="Calibri"/>
          <w:sz w:val="21"/>
          <w:szCs w:val="21"/>
        </w:rPr>
        <w:t>migrate</w:t>
      </w:r>
      <w:proofErr w:type="spellEnd"/>
      <w:r>
        <w:rPr>
          <w:rFonts w:ascii="Calibri" w:eastAsia="Calibri" w:hAnsi="Calibri" w:cs="Calibri"/>
          <w:sz w:val="21"/>
          <w:szCs w:val="21"/>
        </w:rPr>
        <w:t>.</w:t>
      </w:r>
    </w:p>
    <w:p w14:paraId="65AE8FB7" w14:textId="77777777" w:rsidR="002C7CD3" w:rsidRDefault="00000000">
      <w:pPr>
        <w:pStyle w:val="Titre1"/>
        <w:pBdr>
          <w:bottom w:val="single" w:sz="8" w:space="6" w:color="1F3864"/>
        </w:pBdr>
        <w:spacing w:before="360" w:after="160"/>
      </w:pPr>
      <w:r>
        <w:rPr>
          <w:rFonts w:ascii="Calibri" w:eastAsia="Calibri" w:hAnsi="Calibri" w:cs="Calibri"/>
          <w:b/>
          <w:bCs/>
          <w:color w:val="1F3864"/>
          <w:sz w:val="30"/>
          <w:szCs w:val="30"/>
        </w:rPr>
        <w:t>Étape 6 — Import des données dans la base de test</w:t>
      </w:r>
    </w:p>
    <w:p w14:paraId="74CC460E" w14:textId="77777777" w:rsidR="002C7CD3" w:rsidRDefault="00000000">
      <w:pPr>
        <w:spacing w:after="120" w:line="276" w:lineRule="auto"/>
      </w:pPr>
      <w:r>
        <w:rPr>
          <w:rFonts w:ascii="Calibri" w:eastAsia="Calibri" w:hAnsi="Calibri" w:cs="Calibri"/>
          <w:b/>
          <w:bCs/>
          <w:sz w:val="21"/>
          <w:szCs w:val="21"/>
        </w:rPr>
        <w:t xml:space="preserve">Objectif : </w:t>
      </w:r>
      <w:r>
        <w:rPr>
          <w:rFonts w:ascii="Calibri" w:eastAsia="Calibri" w:hAnsi="Calibri" w:cs="Calibri"/>
          <w:sz w:val="21"/>
          <w:szCs w:val="21"/>
        </w:rPr>
        <w:t>Charger les données de production dans la base de test : création et mise à jour des profils, remplacement des données de notation, rechargement des tables clients.</w:t>
      </w:r>
    </w:p>
    <w:p w14:paraId="5BA87A79" w14:textId="77777777" w:rsidR="002C7CD3" w:rsidRDefault="00000000">
      <w:pPr>
        <w:spacing w:after="120" w:line="276" w:lineRule="auto"/>
      </w:pPr>
      <w:r>
        <w:rPr>
          <w:rFonts w:ascii="Calibri" w:eastAsia="Calibri" w:hAnsi="Calibri" w:cs="Calibri"/>
          <w:b/>
          <w:bCs/>
          <w:sz w:val="21"/>
          <w:szCs w:val="21"/>
        </w:rPr>
        <w:t xml:space="preserve">Où l'exécuter : </w:t>
      </w:r>
      <w:r>
        <w:rPr>
          <w:rFonts w:ascii="Calibri" w:eastAsia="Calibri" w:hAnsi="Calibri" w:cs="Calibri"/>
          <w:sz w:val="21"/>
          <w:szCs w:val="21"/>
        </w:rPr>
        <w:t>Sur la machine de test, à la racine du projet, environnement virtuel activé.</w:t>
      </w:r>
    </w:p>
    <w:p w14:paraId="696F69AB" w14:textId="77777777" w:rsidR="002C7CD3" w:rsidRDefault="00000000">
      <w:pPr>
        <w:spacing w:before="140" w:after="60"/>
      </w:pPr>
      <w:r>
        <w:rPr>
          <w:rFonts w:ascii="Calibri" w:eastAsia="Calibri" w:hAnsi="Calibri" w:cs="Calibri"/>
          <w:b/>
          <w:bCs/>
          <w:color w:val="444444"/>
          <w:sz w:val="21"/>
          <w:szCs w:val="21"/>
        </w:rPr>
        <w:t>Commande</w:t>
      </w:r>
    </w:p>
    <w:p w14:paraId="7235ACAB" w14:textId="77777777" w:rsidR="002C7CD3" w:rsidRDefault="00000000">
      <w:pPr>
        <w:pBdr>
          <w:left w:val="single" w:sz="12" w:space="8" w:color="2E5C8A"/>
        </w:pBdr>
        <w:shd w:val="clear" w:color="auto" w:fill="F5F5F5"/>
        <w:spacing w:before="60"/>
        <w:ind w:left="200" w:right="200"/>
      </w:pPr>
      <w:r>
        <w:rPr>
          <w:rFonts w:ascii="Consolas" w:eastAsia="Consolas" w:hAnsi="Consolas" w:cs="Consolas"/>
          <w:sz w:val="19"/>
          <w:szCs w:val="19"/>
        </w:rPr>
        <w:t># 1. Simulation, aucune écriture</w:t>
      </w:r>
    </w:p>
    <w:p w14:paraId="102E1D60" w14:textId="5B40C2C7" w:rsidR="002C7CD3" w:rsidRPr="00EB75E2" w:rsidRDefault="00000000">
      <w:pPr>
        <w:pBdr>
          <w:left w:val="single" w:sz="12" w:space="8" w:color="2E5C8A"/>
        </w:pBdr>
        <w:shd w:val="clear" w:color="auto" w:fill="F5F5F5"/>
        <w:ind w:left="200" w:right="200"/>
        <w:rPr>
          <w:lang w:val="en-GB"/>
        </w:rPr>
      </w:pPr>
      <w:r w:rsidRPr="00EB75E2">
        <w:rPr>
          <w:rFonts w:ascii="Consolas" w:eastAsia="Consolas" w:hAnsi="Consolas" w:cs="Consolas"/>
          <w:sz w:val="19"/>
          <w:szCs w:val="19"/>
          <w:lang w:val="en-GB"/>
        </w:rPr>
        <w:t xml:space="preserve">python import_data_all.py </w:t>
      </w:r>
      <w:proofErr w:type="spellStart"/>
      <w:r w:rsidRPr="00EB75E2">
        <w:rPr>
          <w:rFonts w:ascii="Consolas" w:eastAsia="Consolas" w:hAnsi="Consolas" w:cs="Consolas"/>
          <w:sz w:val="19"/>
          <w:szCs w:val="19"/>
          <w:lang w:val="en-GB"/>
        </w:rPr>
        <w:t>data_all_prod</w:t>
      </w:r>
      <w:proofErr w:type="spellEnd"/>
    </w:p>
    <w:p w14:paraId="5429AC16" w14:textId="77777777" w:rsidR="002C7CD3" w:rsidRPr="00EB75E2" w:rsidRDefault="00000000">
      <w:pPr>
        <w:pBdr>
          <w:left w:val="single" w:sz="12" w:space="8" w:color="2E5C8A"/>
        </w:pBdr>
        <w:shd w:val="clear" w:color="auto" w:fill="F5F5F5"/>
        <w:ind w:left="200" w:right="200"/>
        <w:rPr>
          <w:lang w:val="en-GB"/>
        </w:rPr>
      </w:pPr>
      <w:r w:rsidRPr="00EB75E2">
        <w:rPr>
          <w:rFonts w:ascii="Consolas" w:eastAsia="Consolas" w:hAnsi="Consolas" w:cs="Consolas"/>
          <w:sz w:val="19"/>
          <w:szCs w:val="19"/>
          <w:lang w:val="en-GB"/>
        </w:rPr>
        <w:t xml:space="preserve"> </w:t>
      </w:r>
    </w:p>
    <w:p w14:paraId="5DBBBB61" w14:textId="77777777" w:rsidR="002C7CD3" w:rsidRDefault="00000000">
      <w:pPr>
        <w:pBdr>
          <w:left w:val="single" w:sz="12" w:space="8" w:color="2E5C8A"/>
        </w:pBdr>
        <w:shd w:val="clear" w:color="auto" w:fill="F5F5F5"/>
        <w:ind w:left="200" w:right="200"/>
      </w:pPr>
      <w:r>
        <w:rPr>
          <w:rFonts w:ascii="Consolas" w:eastAsia="Consolas" w:hAnsi="Consolas" w:cs="Consolas"/>
          <w:sz w:val="19"/>
          <w:szCs w:val="19"/>
        </w:rPr>
        <w:t># 2. Import réel</w:t>
      </w:r>
    </w:p>
    <w:p w14:paraId="06106DF4" w14:textId="77777777" w:rsidR="002C7CD3" w:rsidRPr="00EB75E2" w:rsidRDefault="00000000">
      <w:pPr>
        <w:pBdr>
          <w:left w:val="single" w:sz="12" w:space="8" w:color="2E5C8A"/>
        </w:pBdr>
        <w:shd w:val="clear" w:color="auto" w:fill="F5F5F5"/>
        <w:spacing w:after="140"/>
        <w:ind w:left="200" w:right="200"/>
        <w:rPr>
          <w:lang w:val="en-GB"/>
        </w:rPr>
      </w:pPr>
      <w:r w:rsidRPr="00EB75E2">
        <w:rPr>
          <w:rFonts w:ascii="Consolas" w:eastAsia="Consolas" w:hAnsi="Consolas" w:cs="Consolas"/>
          <w:sz w:val="19"/>
          <w:szCs w:val="19"/>
          <w:lang w:val="en-GB"/>
        </w:rPr>
        <w:t xml:space="preserve">python import_data_all.py </w:t>
      </w:r>
      <w:proofErr w:type="spellStart"/>
      <w:r w:rsidRPr="00EB75E2">
        <w:rPr>
          <w:rFonts w:ascii="Consolas" w:eastAsia="Consolas" w:hAnsi="Consolas" w:cs="Consolas"/>
          <w:sz w:val="19"/>
          <w:szCs w:val="19"/>
          <w:lang w:val="en-GB"/>
        </w:rPr>
        <w:t>data_all_prod</w:t>
      </w:r>
      <w:proofErr w:type="spellEnd"/>
    </w:p>
    <w:p w14:paraId="3F56EAD4" w14:textId="77777777" w:rsidR="002C7CD3" w:rsidRPr="00EB75E2" w:rsidRDefault="00000000">
      <w:pPr>
        <w:pStyle w:val="Paragraphedeliste"/>
        <w:numPr>
          <w:ilvl w:val="0"/>
          <w:numId w:val="2"/>
        </w:numPr>
        <w:spacing w:after="80"/>
      </w:pPr>
      <w:r>
        <w:rPr>
          <w:rFonts w:ascii="Calibri" w:eastAsia="Calibri" w:hAnsi="Calibri" w:cs="Calibri"/>
          <w:sz w:val="21"/>
          <w:szCs w:val="21"/>
        </w:rPr>
        <w:t xml:space="preserve">Le passage en --dry-run n'est pas facultatif : il révèle les écarts de colonnes et les fichiers manquants sans rien écrire. En simulation, les sections </w:t>
      </w:r>
      <w:proofErr w:type="spellStart"/>
      <w:r>
        <w:rPr>
          <w:rFonts w:ascii="Calibri" w:eastAsia="Calibri" w:hAnsi="Calibri" w:cs="Calibri"/>
          <w:sz w:val="21"/>
          <w:szCs w:val="21"/>
        </w:rPr>
        <w:t>expl</w:t>
      </w:r>
      <w:proofErr w:type="spellEnd"/>
      <w:r>
        <w:rPr>
          <w:rFonts w:ascii="Calibri" w:eastAsia="Calibri" w:hAnsi="Calibri" w:cs="Calibri"/>
          <w:sz w:val="21"/>
          <w:szCs w:val="21"/>
        </w:rPr>
        <w:t xml:space="preserve"> et notation affichent des chiffres pessimistes car les profils ne sont pas réellement créés ; le script le rappelle à l'écran.</w:t>
      </w:r>
    </w:p>
    <w:p w14:paraId="4B9A04D6" w14:textId="139B84EF" w:rsidR="00EB75E2" w:rsidRPr="00EB75E2" w:rsidRDefault="00EB75E2">
      <w:pPr>
        <w:pStyle w:val="Paragraphedeliste"/>
        <w:numPr>
          <w:ilvl w:val="0"/>
          <w:numId w:val="2"/>
        </w:numPr>
        <w:spacing w:after="80"/>
      </w:pPr>
      <w:r>
        <w:rPr>
          <w:rFonts w:ascii="Calibri" w:eastAsia="Calibri" w:hAnsi="Calibri" w:cs="Calibri"/>
          <w:sz w:val="21"/>
          <w:szCs w:val="21"/>
        </w:rPr>
        <w:lastRenderedPageBreak/>
        <w:t>Importer les fichiers « règles de contrôle qualité » et « glossaire en anglais » avec respectivement les scripts :</w:t>
      </w:r>
    </w:p>
    <w:p w14:paraId="53344552" w14:textId="77777777" w:rsidR="00EB75E2" w:rsidRDefault="00EB75E2" w:rsidP="00EB75E2">
      <w:pPr>
        <w:pStyle w:val="Paragraphedeliste"/>
        <w:numPr>
          <w:ilvl w:val="0"/>
          <w:numId w:val="2"/>
        </w:numPr>
        <w:spacing w:before="140" w:after="60"/>
      </w:pPr>
      <w:r w:rsidRPr="00EB75E2">
        <w:rPr>
          <w:rFonts w:ascii="Calibri" w:eastAsia="Calibri" w:hAnsi="Calibri" w:cs="Calibri"/>
          <w:b/>
          <w:bCs/>
          <w:color w:val="444444"/>
          <w:sz w:val="21"/>
          <w:szCs w:val="21"/>
        </w:rPr>
        <w:t>Commande</w:t>
      </w:r>
    </w:p>
    <w:p w14:paraId="17542FD6" w14:textId="4FFAC54C" w:rsidR="00EB75E2" w:rsidRDefault="00EB75E2" w:rsidP="00EB75E2">
      <w:pPr>
        <w:pStyle w:val="Paragraphedeliste"/>
        <w:numPr>
          <w:ilvl w:val="0"/>
          <w:numId w:val="2"/>
        </w:numPr>
        <w:pBdr>
          <w:left w:val="single" w:sz="12" w:space="8" w:color="2E5C8A"/>
        </w:pBdr>
        <w:shd w:val="clear" w:color="auto" w:fill="F5F5F5"/>
        <w:spacing w:before="60"/>
        <w:ind w:right="200"/>
      </w:pPr>
      <w:r w:rsidRPr="00EB75E2">
        <w:rPr>
          <w:rFonts w:ascii="Consolas" w:eastAsia="Consolas" w:hAnsi="Consolas" w:cs="Consolas"/>
          <w:sz w:val="19"/>
          <w:szCs w:val="19"/>
        </w:rPr>
        <w:t xml:space="preserve"># 1. </w:t>
      </w:r>
      <w:r>
        <w:rPr>
          <w:rFonts w:ascii="Consolas" w:eastAsia="Consolas" w:hAnsi="Consolas" w:cs="Consolas"/>
          <w:sz w:val="19"/>
          <w:szCs w:val="19"/>
        </w:rPr>
        <w:t>Règle de contrôle qualité</w:t>
      </w:r>
    </w:p>
    <w:p w14:paraId="13BBDE71" w14:textId="33E4A76E" w:rsidR="00EB75E2" w:rsidRPr="00EB75E2" w:rsidRDefault="00EB75E2" w:rsidP="00EB75E2">
      <w:pPr>
        <w:pStyle w:val="Paragraphedeliste"/>
        <w:numPr>
          <w:ilvl w:val="0"/>
          <w:numId w:val="2"/>
        </w:numPr>
        <w:pBdr>
          <w:left w:val="single" w:sz="12" w:space="8" w:color="2E5C8A"/>
        </w:pBdr>
        <w:shd w:val="clear" w:color="auto" w:fill="F5F5F5"/>
        <w:ind w:right="200"/>
        <w:rPr>
          <w:lang w:val="en-GB"/>
        </w:rPr>
      </w:pPr>
      <w:r w:rsidRPr="00EB75E2">
        <w:rPr>
          <w:rFonts w:ascii="Consolas" w:eastAsia="Consolas" w:hAnsi="Consolas" w:cs="Consolas"/>
          <w:sz w:val="19"/>
          <w:szCs w:val="19"/>
          <w:lang w:val="en-GB"/>
        </w:rPr>
        <w:t>python import_</w:t>
      </w:r>
      <w:r>
        <w:rPr>
          <w:rFonts w:ascii="Consolas" w:eastAsia="Consolas" w:hAnsi="Consolas" w:cs="Consolas"/>
          <w:sz w:val="19"/>
          <w:szCs w:val="19"/>
          <w:lang w:val="en-GB"/>
        </w:rPr>
        <w:t>rule.py</w:t>
      </w:r>
    </w:p>
    <w:p w14:paraId="29514349" w14:textId="77777777" w:rsidR="00EB75E2" w:rsidRPr="00EB75E2" w:rsidRDefault="00EB75E2" w:rsidP="00EB75E2">
      <w:pPr>
        <w:pStyle w:val="Paragraphedeliste"/>
        <w:numPr>
          <w:ilvl w:val="0"/>
          <w:numId w:val="2"/>
        </w:numPr>
        <w:pBdr>
          <w:left w:val="single" w:sz="12" w:space="8" w:color="2E5C8A"/>
        </w:pBdr>
        <w:shd w:val="clear" w:color="auto" w:fill="F5F5F5"/>
        <w:ind w:right="200"/>
        <w:rPr>
          <w:lang w:val="en-GB"/>
        </w:rPr>
      </w:pPr>
      <w:r w:rsidRPr="00EB75E2">
        <w:rPr>
          <w:rFonts w:ascii="Consolas" w:eastAsia="Consolas" w:hAnsi="Consolas" w:cs="Consolas"/>
          <w:sz w:val="19"/>
          <w:szCs w:val="19"/>
          <w:lang w:val="en-GB"/>
        </w:rPr>
        <w:t xml:space="preserve"> </w:t>
      </w:r>
    </w:p>
    <w:p w14:paraId="2D8EFDC5" w14:textId="5490F6A6" w:rsidR="00EB75E2" w:rsidRDefault="00EB75E2" w:rsidP="00EB75E2">
      <w:pPr>
        <w:pStyle w:val="Paragraphedeliste"/>
        <w:numPr>
          <w:ilvl w:val="0"/>
          <w:numId w:val="2"/>
        </w:numPr>
        <w:pBdr>
          <w:left w:val="single" w:sz="12" w:space="8" w:color="2E5C8A"/>
        </w:pBdr>
        <w:shd w:val="clear" w:color="auto" w:fill="F5F5F5"/>
        <w:ind w:right="200"/>
      </w:pPr>
      <w:r w:rsidRPr="00EB75E2">
        <w:rPr>
          <w:rFonts w:ascii="Consolas" w:eastAsia="Consolas" w:hAnsi="Consolas" w:cs="Consolas"/>
          <w:sz w:val="19"/>
          <w:szCs w:val="19"/>
        </w:rPr>
        <w:t xml:space="preserve"># 2. </w:t>
      </w:r>
      <w:r>
        <w:rPr>
          <w:rFonts w:ascii="Consolas" w:eastAsia="Consolas" w:hAnsi="Consolas" w:cs="Consolas"/>
          <w:sz w:val="19"/>
          <w:szCs w:val="19"/>
        </w:rPr>
        <w:t>Glossaire</w:t>
      </w:r>
    </w:p>
    <w:p w14:paraId="5F9A2242" w14:textId="62074825" w:rsidR="00EB75E2" w:rsidRPr="00EB75E2" w:rsidRDefault="00EB75E2" w:rsidP="00EB75E2">
      <w:pPr>
        <w:pStyle w:val="Paragraphedeliste"/>
        <w:numPr>
          <w:ilvl w:val="0"/>
          <w:numId w:val="2"/>
        </w:numPr>
        <w:pBdr>
          <w:left w:val="single" w:sz="12" w:space="8" w:color="2E5C8A"/>
        </w:pBdr>
        <w:shd w:val="clear" w:color="auto" w:fill="F5F5F5"/>
        <w:spacing w:after="80"/>
        <w:ind w:right="200"/>
        <w:rPr>
          <w:lang w:val="en-GB"/>
        </w:rPr>
      </w:pPr>
      <w:r w:rsidRPr="00EB75E2">
        <w:rPr>
          <w:rFonts w:ascii="Consolas" w:eastAsia="Consolas" w:hAnsi="Consolas" w:cs="Consolas"/>
          <w:sz w:val="19"/>
          <w:szCs w:val="19"/>
          <w:lang w:val="en-GB"/>
        </w:rPr>
        <w:t>python import_</w:t>
      </w:r>
      <w:r>
        <w:rPr>
          <w:rFonts w:ascii="Consolas" w:eastAsia="Consolas" w:hAnsi="Consolas" w:cs="Consolas"/>
          <w:sz w:val="19"/>
          <w:szCs w:val="19"/>
          <w:lang w:val="en-GB"/>
        </w:rPr>
        <w:t>glossary.py</w:t>
      </w:r>
    </w:p>
    <w:p w14:paraId="386B888D" w14:textId="77777777" w:rsidR="00EB75E2" w:rsidRPr="00EB75E2" w:rsidRDefault="00EB75E2" w:rsidP="00EB75E2">
      <w:pPr>
        <w:pStyle w:val="Paragraphedeliste"/>
        <w:pBdr>
          <w:left w:val="single" w:sz="12" w:space="8" w:color="2E5C8A"/>
        </w:pBdr>
        <w:shd w:val="clear" w:color="auto" w:fill="F5F5F5"/>
        <w:spacing w:after="80"/>
        <w:ind w:left="431" w:right="200"/>
        <w:rPr>
          <w:lang w:val="en-GB"/>
        </w:rPr>
      </w:pPr>
    </w:p>
    <w:p w14:paraId="047BA1E8" w14:textId="77777777" w:rsidR="002C7CD3" w:rsidRDefault="00000000">
      <w:pPr>
        <w:pStyle w:val="Paragraphedeliste"/>
        <w:numPr>
          <w:ilvl w:val="0"/>
          <w:numId w:val="2"/>
        </w:numPr>
        <w:spacing w:after="80"/>
      </w:pPr>
      <w:r>
        <w:rPr>
          <w:rFonts w:ascii="Calibri" w:eastAsia="Calibri" w:hAnsi="Calibri" w:cs="Calibri"/>
          <w:sz w:val="21"/>
          <w:szCs w:val="21"/>
        </w:rPr>
        <w:t xml:space="preserve">L'import demande une confirmation par OUI car les tables </w:t>
      </w:r>
      <w:proofErr w:type="spellStart"/>
      <w:r>
        <w:rPr>
          <w:rFonts w:ascii="Calibri" w:eastAsia="Calibri" w:hAnsi="Calibri" w:cs="Calibri"/>
          <w:sz w:val="21"/>
          <w:szCs w:val="21"/>
        </w:rPr>
        <w:t>TauxEvolution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TauxEvolution_filiale</w:t>
      </w:r>
      <w:proofErr w:type="spellEnd"/>
      <w:r>
        <w:rPr>
          <w:rFonts w:ascii="Calibri" w:eastAsia="Calibri" w:hAnsi="Calibri" w:cs="Calibri"/>
          <w:sz w:val="21"/>
          <w:szCs w:val="21"/>
        </w:rPr>
        <w:t xml:space="preserve">, Devise, Notation, </w:t>
      </w:r>
      <w:proofErr w:type="spellStart"/>
      <w:r>
        <w:rPr>
          <w:rFonts w:ascii="Calibri" w:eastAsia="Calibri" w:hAnsi="Calibri" w:cs="Calibri"/>
          <w:sz w:val="21"/>
          <w:szCs w:val="21"/>
        </w:rPr>
        <w:t>Kyc_pp</w:t>
      </w:r>
      <w:proofErr w:type="spellEnd"/>
      <w:r>
        <w:rPr>
          <w:rFonts w:ascii="Calibri" w:eastAsia="Calibri" w:hAnsi="Calibri" w:cs="Calibri"/>
          <w:sz w:val="21"/>
          <w:szCs w:val="21"/>
        </w:rPr>
        <w:t xml:space="preserve"> et </w:t>
      </w:r>
      <w:proofErr w:type="spellStart"/>
      <w:r>
        <w:rPr>
          <w:rFonts w:ascii="Calibri" w:eastAsia="Calibri" w:hAnsi="Calibri" w:cs="Calibri"/>
          <w:sz w:val="21"/>
          <w:szCs w:val="21"/>
        </w:rPr>
        <w:t>Kyc_pm</w:t>
      </w:r>
      <w:proofErr w:type="spellEnd"/>
      <w:r>
        <w:rPr>
          <w:rFonts w:ascii="Calibri" w:eastAsia="Calibri" w:hAnsi="Calibri" w:cs="Calibri"/>
          <w:sz w:val="21"/>
          <w:szCs w:val="21"/>
        </w:rPr>
        <w:t xml:space="preserve"> sont vidées avant rechargement.</w:t>
      </w:r>
    </w:p>
    <w:p w14:paraId="15FF016C" w14:textId="77777777" w:rsidR="002C7CD3" w:rsidRDefault="00000000">
      <w:pPr>
        <w:pStyle w:val="Paragraphedeliste"/>
        <w:numPr>
          <w:ilvl w:val="0"/>
          <w:numId w:val="2"/>
        </w:numPr>
        <w:spacing w:after="80"/>
      </w:pPr>
      <w:r>
        <w:rPr>
          <w:rFonts w:ascii="Calibri" w:eastAsia="Calibri" w:hAnsi="Calibri" w:cs="Calibri"/>
          <w:sz w:val="21"/>
          <w:szCs w:val="21"/>
        </w:rPr>
        <w:t>Ajouter --skip-</w:t>
      </w:r>
      <w:proofErr w:type="spellStart"/>
      <w:r>
        <w:rPr>
          <w:rFonts w:ascii="Calibri" w:eastAsia="Calibri" w:hAnsi="Calibri" w:cs="Calibri"/>
          <w:sz w:val="21"/>
          <w:szCs w:val="21"/>
        </w:rPr>
        <w:t>passwords</w:t>
      </w:r>
      <w:proofErr w:type="spellEnd"/>
      <w:r>
        <w:rPr>
          <w:rFonts w:ascii="Calibri" w:eastAsia="Calibri" w:hAnsi="Calibri" w:cs="Calibri"/>
          <w:sz w:val="21"/>
          <w:szCs w:val="21"/>
        </w:rPr>
        <w:t xml:space="preserve"> pour ne pas importer les mots de passe de production dans l'environnement de test.</w:t>
      </w:r>
    </w:p>
    <w:p w14:paraId="72E6524A" w14:textId="77777777" w:rsidR="002C7CD3" w:rsidRDefault="00000000">
      <w:pPr>
        <w:pStyle w:val="Paragraphedeliste"/>
        <w:numPr>
          <w:ilvl w:val="0"/>
          <w:numId w:val="2"/>
        </w:numPr>
        <w:spacing w:after="80"/>
      </w:pPr>
      <w:r>
        <w:rPr>
          <w:rFonts w:ascii="Calibri" w:eastAsia="Calibri" w:hAnsi="Calibri" w:cs="Calibri"/>
          <w:sz w:val="21"/>
          <w:szCs w:val="21"/>
        </w:rPr>
        <w:t>Ajouter --</w:t>
      </w:r>
      <w:proofErr w:type="spellStart"/>
      <w:r>
        <w:rPr>
          <w:rFonts w:ascii="Calibri" w:eastAsia="Calibri" w:hAnsi="Calibri" w:cs="Calibri"/>
          <w:sz w:val="21"/>
          <w:szCs w:val="21"/>
        </w:rPr>
        <w:t>kyc</w:t>
      </w:r>
      <w:proofErr w:type="spellEnd"/>
      <w:r>
        <w:rPr>
          <w:rFonts w:ascii="Calibri" w:eastAsia="Calibri" w:hAnsi="Calibri" w:cs="Calibri"/>
          <w:sz w:val="21"/>
          <w:szCs w:val="21"/>
        </w:rPr>
        <w:t>-mode append pour compléter les tables clients au lieu de les remplacer.</w:t>
      </w:r>
    </w:p>
    <w:p w14:paraId="08EFDAB8" w14:textId="77777777" w:rsidR="002C7CD3" w:rsidRDefault="00000000">
      <w:pPr>
        <w:spacing w:before="140" w:after="60"/>
      </w:pPr>
      <w:r>
        <w:rPr>
          <w:rFonts w:ascii="Calibri" w:eastAsia="Calibri" w:hAnsi="Calibri" w:cs="Calibri"/>
          <w:b/>
          <w:bCs/>
          <w:color w:val="444444"/>
          <w:sz w:val="21"/>
          <w:szCs w:val="21"/>
        </w:rPr>
        <w:t>Contrôle avant de passer à la suite</w:t>
      </w:r>
    </w:p>
    <w:p w14:paraId="74A685CE" w14:textId="77777777" w:rsidR="002C7CD3" w:rsidRDefault="00000000">
      <w:pPr>
        <w:pStyle w:val="Paragraphedeliste"/>
        <w:numPr>
          <w:ilvl w:val="0"/>
          <w:numId w:val="2"/>
        </w:numPr>
        <w:spacing w:after="80"/>
      </w:pPr>
      <w:r>
        <w:rPr>
          <w:rFonts w:ascii="Calibri" w:eastAsia="Calibri" w:hAnsi="Calibri" w:cs="Calibri"/>
          <w:sz w:val="21"/>
          <w:szCs w:val="21"/>
        </w:rPr>
        <w:t>Le script se termine par « Import termine » sans trace d'erreur.</w:t>
      </w:r>
    </w:p>
    <w:p w14:paraId="33681C2F" w14:textId="77777777" w:rsidR="002C7CD3" w:rsidRDefault="00000000">
      <w:pPr>
        <w:pStyle w:val="Paragraphedeliste"/>
        <w:numPr>
          <w:ilvl w:val="0"/>
          <w:numId w:val="2"/>
        </w:numPr>
        <w:spacing w:after="80"/>
      </w:pPr>
      <w:r>
        <w:rPr>
          <w:rFonts w:ascii="Calibri" w:eastAsia="Calibri" w:hAnsi="Calibri" w:cs="Calibri"/>
          <w:sz w:val="21"/>
          <w:szCs w:val="21"/>
        </w:rPr>
        <w:t>Les décomptes affichés par section correspondent à ceux de l'étape 2.</w:t>
      </w:r>
    </w:p>
    <w:p w14:paraId="3C0E03BA" w14:textId="77777777" w:rsidR="002C7CD3" w:rsidRDefault="00000000">
      <w:pPr>
        <w:pStyle w:val="Paragraphedeliste"/>
        <w:numPr>
          <w:ilvl w:val="0"/>
          <w:numId w:val="2"/>
        </w:numPr>
        <w:spacing w:after="80"/>
      </w:pPr>
      <w:r>
        <w:rPr>
          <w:rFonts w:ascii="Calibri" w:eastAsia="Calibri" w:hAnsi="Calibri" w:cs="Calibri"/>
          <w:sz w:val="21"/>
          <w:szCs w:val="21"/>
        </w:rPr>
        <w:t>Les éventuelles lignes « colonnes absentes de l'export » ou « notations ignorées » sont lues et comprises : elles signalent un écart entre les deux installations.</w:t>
      </w:r>
    </w:p>
    <w:p w14:paraId="00B1C972" w14:textId="77777777" w:rsidR="002C7CD3" w:rsidRDefault="00000000">
      <w:pPr>
        <w:spacing w:before="140" w:after="60"/>
      </w:pPr>
      <w:r>
        <w:rPr>
          <w:rFonts w:ascii="Calibri" w:eastAsia="Calibri" w:hAnsi="Calibri" w:cs="Calibri"/>
          <w:b/>
          <w:bCs/>
          <w:color w:val="444444"/>
          <w:sz w:val="21"/>
          <w:szCs w:val="21"/>
        </w:rPr>
        <w:t>En cas d'échec</w:t>
      </w:r>
    </w:p>
    <w:p w14:paraId="3F89C9D8" w14:textId="77777777" w:rsidR="002C7CD3" w:rsidRDefault="00000000">
      <w:pPr>
        <w:spacing w:after="120" w:line="276" w:lineRule="auto"/>
      </w:pPr>
      <w:r>
        <w:rPr>
          <w:rFonts w:ascii="Calibri" w:eastAsia="Calibri" w:hAnsi="Calibri" w:cs="Calibri"/>
          <w:sz w:val="21"/>
          <w:szCs w:val="21"/>
        </w:rPr>
        <w:t>L'ensemble s'exécute dans une transaction unique : en cas d'erreur, aucune écriture n'est conservée et la base de test reste dans son état antérieur. Corriger la cause signalée par le message, puis relancer la commande complète.</w:t>
      </w:r>
    </w:p>
    <w:p w14:paraId="24113C7D" w14:textId="77777777" w:rsidR="002C7CD3" w:rsidRDefault="00000000">
      <w:pPr>
        <w:pStyle w:val="Titre1"/>
        <w:pBdr>
          <w:bottom w:val="single" w:sz="8" w:space="6" w:color="1F3864"/>
        </w:pBdr>
        <w:spacing w:before="360" w:after="160"/>
      </w:pPr>
      <w:r>
        <w:rPr>
          <w:rFonts w:ascii="Calibri" w:eastAsia="Calibri" w:hAnsi="Calibri" w:cs="Calibri"/>
          <w:b/>
          <w:bCs/>
          <w:color w:val="1F3864"/>
          <w:sz w:val="30"/>
          <w:szCs w:val="30"/>
        </w:rPr>
        <w:t>Étape 7 — Configurations dans l'administration Django</w:t>
      </w:r>
    </w:p>
    <w:p w14:paraId="444A3E42" w14:textId="77777777" w:rsidR="002C7CD3" w:rsidRDefault="00000000">
      <w:pPr>
        <w:spacing w:after="120" w:line="276" w:lineRule="auto"/>
      </w:pPr>
      <w:r>
        <w:rPr>
          <w:rFonts w:ascii="Calibri" w:eastAsia="Calibri" w:hAnsi="Calibri" w:cs="Calibri"/>
          <w:b/>
          <w:bCs/>
          <w:sz w:val="21"/>
          <w:szCs w:val="21"/>
        </w:rPr>
        <w:t xml:space="preserve">Objectif : </w:t>
      </w:r>
      <w:r>
        <w:rPr>
          <w:rFonts w:ascii="Calibri" w:eastAsia="Calibri" w:hAnsi="Calibri" w:cs="Calibri"/>
          <w:sz w:val="21"/>
          <w:szCs w:val="21"/>
        </w:rPr>
        <w:t xml:space="preserve">Renseigner les paramètres applicatifs qui ne figurent pas dans l'export : serveur SMTP, accès aux onglets par organe, modules activés par filiale et paramétrage du </w:t>
      </w:r>
      <w:proofErr w:type="spellStart"/>
      <w:r>
        <w:rPr>
          <w:rFonts w:ascii="Calibri" w:eastAsia="Calibri" w:hAnsi="Calibri" w:cs="Calibri"/>
          <w:sz w:val="21"/>
          <w:szCs w:val="21"/>
        </w:rPr>
        <w:t>scoring</w:t>
      </w:r>
      <w:proofErr w:type="spellEnd"/>
      <w:r>
        <w:rPr>
          <w:rFonts w:ascii="Calibri" w:eastAsia="Calibri" w:hAnsi="Calibri" w:cs="Calibri"/>
          <w:sz w:val="21"/>
          <w:szCs w:val="21"/>
        </w:rPr>
        <w:t>.</w:t>
      </w:r>
    </w:p>
    <w:p w14:paraId="6F434251" w14:textId="77777777" w:rsidR="002C7CD3" w:rsidRDefault="00000000">
      <w:pPr>
        <w:spacing w:after="120" w:line="276" w:lineRule="auto"/>
      </w:pPr>
      <w:r>
        <w:rPr>
          <w:rFonts w:ascii="Calibri" w:eastAsia="Calibri" w:hAnsi="Calibri" w:cs="Calibri"/>
          <w:b/>
          <w:bCs/>
          <w:sz w:val="21"/>
          <w:szCs w:val="21"/>
        </w:rPr>
        <w:t xml:space="preserve">Où l'exécuter : </w:t>
      </w:r>
      <w:r>
        <w:rPr>
          <w:rFonts w:ascii="Calibri" w:eastAsia="Calibri" w:hAnsi="Calibri" w:cs="Calibri"/>
          <w:sz w:val="21"/>
          <w:szCs w:val="21"/>
        </w:rPr>
        <w:t xml:space="preserve">Sur https://kyc-test.of.africa/admin/, avec un compte </w:t>
      </w:r>
      <w:proofErr w:type="spellStart"/>
      <w:r>
        <w:rPr>
          <w:rFonts w:ascii="Calibri" w:eastAsia="Calibri" w:hAnsi="Calibri" w:cs="Calibri"/>
          <w:sz w:val="21"/>
          <w:szCs w:val="21"/>
        </w:rPr>
        <w:t>superutilisateur</w:t>
      </w:r>
      <w:proofErr w:type="spellEnd"/>
      <w:r>
        <w:rPr>
          <w:rFonts w:ascii="Calibri" w:eastAsia="Calibri" w:hAnsi="Calibri" w:cs="Calibri"/>
          <w:sz w:val="21"/>
          <w:szCs w:val="21"/>
        </w:rPr>
        <w:t>.</w:t>
      </w:r>
    </w:p>
    <w:tbl>
      <w:tblPr>
        <w:tblW w:w="9026" w:type="dxa"/>
        <w:tblBorders>
          <w:top w:val="single" w:sz="4" w:space="0" w:color="2E5C8A"/>
          <w:left w:val="single" w:sz="24" w:space="0" w:color="2E5C8A"/>
          <w:bottom w:val="single" w:sz="4" w:space="0" w:color="2E5C8A"/>
          <w:right w:val="single" w:sz="4" w:space="0" w:color="2E5C8A"/>
        </w:tblBorders>
        <w:tblCellMar>
          <w:left w:w="10" w:type="dxa"/>
          <w:right w:w="10" w:type="dxa"/>
        </w:tblCellMar>
        <w:tblLook w:val="04A0" w:firstRow="1" w:lastRow="0" w:firstColumn="1" w:lastColumn="0" w:noHBand="0" w:noVBand="1"/>
      </w:tblPr>
      <w:tblGrid>
        <w:gridCol w:w="9026"/>
      </w:tblGrid>
      <w:tr w:rsidR="002C7CD3" w14:paraId="7ECB525E" w14:textId="77777777">
        <w:tc>
          <w:tcPr>
            <w:tcW w:w="9026" w:type="dxa"/>
            <w:shd w:val="clear" w:color="auto" w:fill="FCFCFC"/>
            <w:tcMar>
              <w:top w:w="80" w:type="dxa"/>
              <w:left w:w="120" w:type="dxa"/>
              <w:bottom w:w="80" w:type="dxa"/>
              <w:right w:w="120" w:type="dxa"/>
            </w:tcMar>
          </w:tcPr>
          <w:p w14:paraId="0253FD30" w14:textId="77777777" w:rsidR="002C7CD3" w:rsidRDefault="00000000">
            <w:pPr>
              <w:spacing w:after="60"/>
            </w:pPr>
            <w:r>
              <w:rPr>
                <w:rFonts w:ascii="Calibri" w:eastAsia="Calibri" w:hAnsi="Calibri" w:cs="Calibri"/>
                <w:b/>
                <w:bCs/>
                <w:color w:val="2E5C8A"/>
                <w:sz w:val="21"/>
                <w:szCs w:val="21"/>
              </w:rPr>
              <w:t>Pourquoi cette étape est nécessaire</w:t>
            </w:r>
          </w:p>
          <w:p w14:paraId="6B24D34E" w14:textId="77777777" w:rsidR="002C7CD3" w:rsidRDefault="00000000">
            <w:r>
              <w:rPr>
                <w:rFonts w:ascii="Calibri" w:eastAsia="Calibri" w:hAnsi="Calibri" w:cs="Calibri"/>
              </w:rPr>
              <w:t>Les tables de configuration ne font pas partie de l'export : celui-ci porte sur les profils, les codes exploitant, les données de notation et les tables clients. Après l'import, la base de test conserve donc ses propres réglages, qui peuvent être vides ou obsolètes. Un profil correctement importé mais sans accès sidebar ouvrira une session sur une plateforme vide.</w:t>
            </w:r>
          </w:p>
        </w:tc>
      </w:tr>
    </w:tbl>
    <w:p w14:paraId="5923DACE" w14:textId="77777777" w:rsidR="002C7CD3" w:rsidRDefault="002C7CD3">
      <w:pPr>
        <w:spacing w:after="120" w:line="276" w:lineRule="auto"/>
      </w:pPr>
    </w:p>
    <w:p w14:paraId="4F8DF803" w14:textId="77777777" w:rsidR="002C7CD3" w:rsidRDefault="00000000">
      <w:pPr>
        <w:spacing w:before="140" w:after="60"/>
      </w:pPr>
      <w:r>
        <w:rPr>
          <w:rFonts w:ascii="Calibri" w:eastAsia="Calibri" w:hAnsi="Calibri" w:cs="Calibri"/>
          <w:b/>
          <w:bCs/>
          <w:color w:val="444444"/>
          <w:sz w:val="21"/>
          <w:szCs w:val="21"/>
        </w:rPr>
        <w:t>Écrans à vérifier, dans cet ordre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4126"/>
        <w:gridCol w:w="2000"/>
      </w:tblGrid>
      <w:tr w:rsidR="002C7CD3" w14:paraId="2C92409E" w14:textId="77777777">
        <w:trPr>
          <w:tblHeader/>
        </w:trPr>
        <w:tc>
          <w:tcPr>
            <w:tcW w:w="2900" w:type="dxa"/>
            <w:shd w:val="clear" w:color="auto" w:fill="1F3864"/>
            <w:tcMar>
              <w:top w:w="80" w:type="dxa"/>
              <w:left w:w="120" w:type="dxa"/>
              <w:bottom w:w="80" w:type="dxa"/>
              <w:right w:w="120" w:type="dxa"/>
            </w:tcMar>
          </w:tcPr>
          <w:p w14:paraId="14706981" w14:textId="77777777" w:rsidR="002C7CD3" w:rsidRDefault="00000000">
            <w:r>
              <w:rPr>
                <w:rFonts w:ascii="Calibri" w:eastAsia="Calibri" w:hAnsi="Calibri" w:cs="Calibri"/>
                <w:b/>
                <w:bCs/>
                <w:color w:val="FFFFFF"/>
              </w:rPr>
              <w:t>Écran d'administration</w:t>
            </w:r>
          </w:p>
        </w:tc>
        <w:tc>
          <w:tcPr>
            <w:tcW w:w="4126" w:type="dxa"/>
            <w:shd w:val="clear" w:color="auto" w:fill="1F3864"/>
            <w:tcMar>
              <w:top w:w="80" w:type="dxa"/>
              <w:left w:w="120" w:type="dxa"/>
              <w:bottom w:w="80" w:type="dxa"/>
              <w:right w:w="120" w:type="dxa"/>
            </w:tcMar>
          </w:tcPr>
          <w:p w14:paraId="378C283F" w14:textId="77777777" w:rsidR="002C7CD3" w:rsidRDefault="00000000">
            <w:r>
              <w:rPr>
                <w:rFonts w:ascii="Calibri" w:eastAsia="Calibri" w:hAnsi="Calibri" w:cs="Calibri"/>
                <w:b/>
                <w:bCs/>
                <w:color w:val="FFFFFF"/>
              </w:rPr>
              <w:t>Ce qui s'y règle</w:t>
            </w:r>
          </w:p>
        </w:tc>
        <w:tc>
          <w:tcPr>
            <w:tcW w:w="2000" w:type="dxa"/>
            <w:shd w:val="clear" w:color="auto" w:fill="1F3864"/>
            <w:tcMar>
              <w:top w:w="80" w:type="dxa"/>
              <w:left w:w="120" w:type="dxa"/>
              <w:bottom w:w="80" w:type="dxa"/>
              <w:right w:w="120" w:type="dxa"/>
            </w:tcMar>
          </w:tcPr>
          <w:p w14:paraId="16F0BD13" w14:textId="77777777" w:rsidR="002C7CD3" w:rsidRDefault="00000000">
            <w:r>
              <w:rPr>
                <w:rFonts w:ascii="Calibri" w:eastAsia="Calibri" w:hAnsi="Calibri" w:cs="Calibri"/>
                <w:b/>
                <w:bCs/>
                <w:color w:val="FFFFFF"/>
              </w:rPr>
              <w:t>Portée</w:t>
            </w:r>
          </w:p>
        </w:tc>
      </w:tr>
      <w:tr w:rsidR="002C7CD3" w14:paraId="2E0A323E" w14:textId="77777777">
        <w:tc>
          <w:tcPr>
            <w:tcW w:w="2900" w:type="dxa"/>
            <w:tcMar>
              <w:top w:w="80" w:type="dxa"/>
              <w:left w:w="120" w:type="dxa"/>
              <w:bottom w:w="80" w:type="dxa"/>
              <w:right w:w="120" w:type="dxa"/>
            </w:tcMar>
          </w:tcPr>
          <w:p w14:paraId="01C5C884" w14:textId="77777777" w:rsidR="002C7CD3" w:rsidRDefault="00000000">
            <w:r>
              <w:rPr>
                <w:rFonts w:ascii="Calibri" w:eastAsia="Calibri" w:hAnsi="Calibri" w:cs="Calibri"/>
                <w:b/>
                <w:bCs/>
                <w:sz w:val="19"/>
                <w:szCs w:val="19"/>
              </w:rPr>
              <w:t xml:space="preserve">Configurations Rappel </w:t>
            </w:r>
            <w:proofErr w:type="spellStart"/>
            <w:r>
              <w:rPr>
                <w:rFonts w:ascii="Calibri" w:eastAsia="Calibri" w:hAnsi="Calibri" w:cs="Calibri"/>
                <w:b/>
                <w:bCs/>
                <w:sz w:val="19"/>
                <w:szCs w:val="19"/>
              </w:rPr>
              <w:t>Scoring</w:t>
            </w:r>
            <w:proofErr w:type="spellEnd"/>
          </w:p>
        </w:tc>
        <w:tc>
          <w:tcPr>
            <w:tcW w:w="4126" w:type="dxa"/>
            <w:tcMar>
              <w:top w:w="80" w:type="dxa"/>
              <w:left w:w="120" w:type="dxa"/>
              <w:bottom w:w="80" w:type="dxa"/>
              <w:right w:w="120" w:type="dxa"/>
            </w:tcMar>
          </w:tcPr>
          <w:p w14:paraId="1BAA1EA3" w14:textId="77777777" w:rsidR="002C7CD3" w:rsidRDefault="00000000">
            <w:r>
              <w:rPr>
                <w:rFonts w:ascii="Calibri" w:eastAsia="Calibri" w:hAnsi="Calibri" w:cs="Calibri"/>
                <w:sz w:val="19"/>
                <w:szCs w:val="19"/>
              </w:rPr>
              <w:t>Serveur SMTP et envoi des rappels</w:t>
            </w:r>
          </w:p>
        </w:tc>
        <w:tc>
          <w:tcPr>
            <w:tcW w:w="2000" w:type="dxa"/>
            <w:tcMar>
              <w:top w:w="80" w:type="dxa"/>
              <w:left w:w="120" w:type="dxa"/>
              <w:bottom w:w="80" w:type="dxa"/>
              <w:right w:w="120" w:type="dxa"/>
            </w:tcMar>
          </w:tcPr>
          <w:p w14:paraId="68660CE9" w14:textId="77777777" w:rsidR="002C7CD3" w:rsidRDefault="00000000">
            <w:r>
              <w:rPr>
                <w:rFonts w:ascii="Calibri" w:eastAsia="Calibri" w:hAnsi="Calibri" w:cs="Calibri"/>
                <w:sz w:val="19"/>
                <w:szCs w:val="19"/>
              </w:rPr>
              <w:t>Global</w:t>
            </w:r>
          </w:p>
        </w:tc>
      </w:tr>
      <w:tr w:rsidR="002C7CD3" w14:paraId="5A121A62" w14:textId="77777777">
        <w:tc>
          <w:tcPr>
            <w:tcW w:w="2900" w:type="dxa"/>
            <w:shd w:val="clear" w:color="auto" w:fill="F2F4F7"/>
            <w:tcMar>
              <w:top w:w="80" w:type="dxa"/>
              <w:left w:w="120" w:type="dxa"/>
              <w:bottom w:w="80" w:type="dxa"/>
              <w:right w:w="120" w:type="dxa"/>
            </w:tcMar>
          </w:tcPr>
          <w:p w14:paraId="58364811" w14:textId="77777777" w:rsidR="002C7CD3" w:rsidRDefault="00000000">
            <w:proofErr w:type="spellStart"/>
            <w:r>
              <w:rPr>
                <w:rFonts w:ascii="Calibri" w:eastAsia="Calibri" w:hAnsi="Calibri" w:cs="Calibri"/>
                <w:b/>
                <w:bCs/>
                <w:sz w:val="19"/>
                <w:szCs w:val="19"/>
              </w:rPr>
              <w:t>Acces</w:t>
            </w:r>
            <w:proofErr w:type="spellEnd"/>
            <w:r>
              <w:rPr>
                <w:rFonts w:ascii="Calibri" w:eastAsia="Calibri" w:hAnsi="Calibri" w:cs="Calibri"/>
                <w:b/>
                <w:bCs/>
                <w:sz w:val="19"/>
                <w:szCs w:val="19"/>
              </w:rPr>
              <w:t xml:space="preserve"> sidebar (par organe)</w:t>
            </w:r>
          </w:p>
        </w:tc>
        <w:tc>
          <w:tcPr>
            <w:tcW w:w="4126" w:type="dxa"/>
            <w:shd w:val="clear" w:color="auto" w:fill="F2F4F7"/>
            <w:tcMar>
              <w:top w:w="80" w:type="dxa"/>
              <w:left w:w="120" w:type="dxa"/>
              <w:bottom w:w="80" w:type="dxa"/>
              <w:right w:w="120" w:type="dxa"/>
            </w:tcMar>
          </w:tcPr>
          <w:p w14:paraId="3577A252" w14:textId="77777777" w:rsidR="002C7CD3" w:rsidRDefault="00000000">
            <w:r>
              <w:rPr>
                <w:rFonts w:ascii="Calibri" w:eastAsia="Calibri" w:hAnsi="Calibri" w:cs="Calibri"/>
                <w:sz w:val="19"/>
                <w:szCs w:val="19"/>
              </w:rPr>
              <w:t>Onglets visibles dans le menu latéral</w:t>
            </w:r>
          </w:p>
        </w:tc>
        <w:tc>
          <w:tcPr>
            <w:tcW w:w="2000" w:type="dxa"/>
            <w:shd w:val="clear" w:color="auto" w:fill="F2F4F7"/>
            <w:tcMar>
              <w:top w:w="80" w:type="dxa"/>
              <w:left w:w="120" w:type="dxa"/>
              <w:bottom w:w="80" w:type="dxa"/>
              <w:right w:w="120" w:type="dxa"/>
            </w:tcMar>
          </w:tcPr>
          <w:p w14:paraId="499AFE14" w14:textId="77777777" w:rsidR="002C7CD3" w:rsidRDefault="00000000">
            <w:r>
              <w:rPr>
                <w:rFonts w:ascii="Calibri" w:eastAsia="Calibri" w:hAnsi="Calibri" w:cs="Calibri"/>
                <w:sz w:val="19"/>
                <w:szCs w:val="19"/>
              </w:rPr>
              <w:t>Par organe</w:t>
            </w:r>
          </w:p>
        </w:tc>
      </w:tr>
      <w:tr w:rsidR="002C7CD3" w14:paraId="4AEE907E" w14:textId="77777777">
        <w:tc>
          <w:tcPr>
            <w:tcW w:w="2900" w:type="dxa"/>
            <w:tcMar>
              <w:top w:w="80" w:type="dxa"/>
              <w:left w:w="120" w:type="dxa"/>
              <w:bottom w:w="80" w:type="dxa"/>
              <w:right w:w="120" w:type="dxa"/>
            </w:tcMar>
          </w:tcPr>
          <w:p w14:paraId="038B08A2" w14:textId="77777777" w:rsidR="002C7CD3" w:rsidRPr="00151C41" w:rsidRDefault="00000000">
            <w:pPr>
              <w:rPr>
                <w:lang w:val="en-GB"/>
              </w:rPr>
            </w:pPr>
            <w:proofErr w:type="spellStart"/>
            <w:r w:rsidRPr="00151C41">
              <w:rPr>
                <w:rFonts w:ascii="Calibri" w:eastAsia="Calibri" w:hAnsi="Calibri" w:cs="Calibri"/>
                <w:b/>
                <w:bCs/>
                <w:sz w:val="19"/>
                <w:szCs w:val="19"/>
                <w:lang w:val="en-GB"/>
              </w:rPr>
              <w:t>Acces</w:t>
            </w:r>
            <w:proofErr w:type="spellEnd"/>
            <w:r w:rsidRPr="00151C41">
              <w:rPr>
                <w:rFonts w:ascii="Calibri" w:eastAsia="Calibri" w:hAnsi="Calibri" w:cs="Calibri"/>
                <w:b/>
                <w:bCs/>
                <w:sz w:val="19"/>
                <w:szCs w:val="19"/>
                <w:lang w:val="en-GB"/>
              </w:rPr>
              <w:t xml:space="preserve"> Screening KYC ID (par </w:t>
            </w:r>
            <w:proofErr w:type="spellStart"/>
            <w:r w:rsidRPr="00151C41">
              <w:rPr>
                <w:rFonts w:ascii="Calibri" w:eastAsia="Calibri" w:hAnsi="Calibri" w:cs="Calibri"/>
                <w:b/>
                <w:bCs/>
                <w:sz w:val="19"/>
                <w:szCs w:val="19"/>
                <w:lang w:val="en-GB"/>
              </w:rPr>
              <w:t>organe</w:t>
            </w:r>
            <w:proofErr w:type="spellEnd"/>
            <w:r w:rsidRPr="00151C41">
              <w:rPr>
                <w:rFonts w:ascii="Calibri" w:eastAsia="Calibri" w:hAnsi="Calibri" w:cs="Calibri"/>
                <w:b/>
                <w:bCs/>
                <w:sz w:val="19"/>
                <w:szCs w:val="19"/>
                <w:lang w:val="en-GB"/>
              </w:rPr>
              <w:t>)</w:t>
            </w:r>
          </w:p>
        </w:tc>
        <w:tc>
          <w:tcPr>
            <w:tcW w:w="4126" w:type="dxa"/>
            <w:tcMar>
              <w:top w:w="80" w:type="dxa"/>
              <w:left w:w="120" w:type="dxa"/>
              <w:bottom w:w="80" w:type="dxa"/>
              <w:right w:w="120" w:type="dxa"/>
            </w:tcMar>
          </w:tcPr>
          <w:p w14:paraId="07D6D8F7" w14:textId="77777777" w:rsidR="002C7CD3" w:rsidRDefault="00000000">
            <w:r>
              <w:rPr>
                <w:rFonts w:ascii="Calibri" w:eastAsia="Calibri" w:hAnsi="Calibri" w:cs="Calibri"/>
                <w:sz w:val="19"/>
                <w:szCs w:val="19"/>
              </w:rPr>
              <w:t>Onglets et droits du module Screening</w:t>
            </w:r>
          </w:p>
        </w:tc>
        <w:tc>
          <w:tcPr>
            <w:tcW w:w="2000" w:type="dxa"/>
            <w:tcMar>
              <w:top w:w="80" w:type="dxa"/>
              <w:left w:w="120" w:type="dxa"/>
              <w:bottom w:w="80" w:type="dxa"/>
              <w:right w:w="120" w:type="dxa"/>
            </w:tcMar>
          </w:tcPr>
          <w:p w14:paraId="584E325A" w14:textId="77777777" w:rsidR="002C7CD3" w:rsidRDefault="00000000">
            <w:r>
              <w:rPr>
                <w:rFonts w:ascii="Calibri" w:eastAsia="Calibri" w:hAnsi="Calibri" w:cs="Calibri"/>
                <w:sz w:val="19"/>
                <w:szCs w:val="19"/>
              </w:rPr>
              <w:t>Par organe</w:t>
            </w:r>
          </w:p>
        </w:tc>
      </w:tr>
      <w:tr w:rsidR="002C7CD3" w14:paraId="74358F24" w14:textId="77777777">
        <w:tc>
          <w:tcPr>
            <w:tcW w:w="2900" w:type="dxa"/>
            <w:shd w:val="clear" w:color="auto" w:fill="F2F4F7"/>
            <w:tcMar>
              <w:top w:w="80" w:type="dxa"/>
              <w:left w:w="120" w:type="dxa"/>
              <w:bottom w:w="80" w:type="dxa"/>
              <w:right w:w="120" w:type="dxa"/>
            </w:tcMar>
          </w:tcPr>
          <w:p w14:paraId="3D2A1DE5" w14:textId="77777777" w:rsidR="002C7CD3" w:rsidRDefault="00000000">
            <w:r>
              <w:rPr>
                <w:rFonts w:ascii="Calibri" w:eastAsia="Calibri" w:hAnsi="Calibri" w:cs="Calibri"/>
                <w:b/>
                <w:bCs/>
                <w:sz w:val="19"/>
                <w:szCs w:val="19"/>
              </w:rPr>
              <w:t>Configurations Modules Filiales</w:t>
            </w:r>
          </w:p>
        </w:tc>
        <w:tc>
          <w:tcPr>
            <w:tcW w:w="4126" w:type="dxa"/>
            <w:shd w:val="clear" w:color="auto" w:fill="F2F4F7"/>
            <w:tcMar>
              <w:top w:w="80" w:type="dxa"/>
              <w:left w:w="120" w:type="dxa"/>
              <w:bottom w:w="80" w:type="dxa"/>
              <w:right w:w="120" w:type="dxa"/>
            </w:tcMar>
          </w:tcPr>
          <w:p w14:paraId="13C9B828" w14:textId="77777777" w:rsidR="002C7CD3" w:rsidRDefault="00000000">
            <w:r>
              <w:rPr>
                <w:rFonts w:ascii="Calibri" w:eastAsia="Calibri" w:hAnsi="Calibri" w:cs="Calibri"/>
                <w:sz w:val="19"/>
                <w:szCs w:val="19"/>
              </w:rPr>
              <w:t>Modules payants activés</w:t>
            </w:r>
          </w:p>
        </w:tc>
        <w:tc>
          <w:tcPr>
            <w:tcW w:w="2000" w:type="dxa"/>
            <w:shd w:val="clear" w:color="auto" w:fill="F2F4F7"/>
            <w:tcMar>
              <w:top w:w="80" w:type="dxa"/>
              <w:left w:w="120" w:type="dxa"/>
              <w:bottom w:w="80" w:type="dxa"/>
              <w:right w:w="120" w:type="dxa"/>
            </w:tcMar>
          </w:tcPr>
          <w:p w14:paraId="3CAA8177" w14:textId="77777777" w:rsidR="002C7CD3" w:rsidRDefault="00000000">
            <w:r>
              <w:rPr>
                <w:rFonts w:ascii="Calibri" w:eastAsia="Calibri" w:hAnsi="Calibri" w:cs="Calibri"/>
                <w:sz w:val="19"/>
                <w:szCs w:val="19"/>
              </w:rPr>
              <w:t>Par filiale</w:t>
            </w:r>
          </w:p>
        </w:tc>
      </w:tr>
      <w:tr w:rsidR="002C7CD3" w14:paraId="44AFCF6A" w14:textId="77777777">
        <w:tc>
          <w:tcPr>
            <w:tcW w:w="2900" w:type="dxa"/>
            <w:tcMar>
              <w:top w:w="80" w:type="dxa"/>
              <w:left w:w="120" w:type="dxa"/>
              <w:bottom w:w="80" w:type="dxa"/>
              <w:right w:w="120" w:type="dxa"/>
            </w:tcMar>
          </w:tcPr>
          <w:p w14:paraId="45C13AE9" w14:textId="77777777" w:rsidR="002C7CD3" w:rsidRDefault="00000000">
            <w:r>
              <w:rPr>
                <w:rFonts w:ascii="Calibri" w:eastAsia="Calibri" w:hAnsi="Calibri" w:cs="Calibri"/>
                <w:b/>
                <w:bCs/>
                <w:sz w:val="19"/>
                <w:szCs w:val="19"/>
              </w:rPr>
              <w:t>Configurations Appréciation globale</w:t>
            </w:r>
          </w:p>
        </w:tc>
        <w:tc>
          <w:tcPr>
            <w:tcW w:w="4126" w:type="dxa"/>
            <w:tcMar>
              <w:top w:w="80" w:type="dxa"/>
              <w:left w:w="120" w:type="dxa"/>
              <w:bottom w:w="80" w:type="dxa"/>
              <w:right w:w="120" w:type="dxa"/>
            </w:tcMar>
          </w:tcPr>
          <w:p w14:paraId="20FDC69A" w14:textId="77777777" w:rsidR="002C7CD3" w:rsidRDefault="00000000">
            <w:r>
              <w:rPr>
                <w:rFonts w:ascii="Calibri" w:eastAsia="Calibri" w:hAnsi="Calibri" w:cs="Calibri"/>
                <w:sz w:val="19"/>
                <w:szCs w:val="19"/>
              </w:rPr>
              <w:t>Démarrage de l'appréciation</w:t>
            </w:r>
          </w:p>
        </w:tc>
        <w:tc>
          <w:tcPr>
            <w:tcW w:w="2000" w:type="dxa"/>
            <w:tcMar>
              <w:top w:w="80" w:type="dxa"/>
              <w:left w:w="120" w:type="dxa"/>
              <w:bottom w:w="80" w:type="dxa"/>
              <w:right w:w="120" w:type="dxa"/>
            </w:tcMar>
          </w:tcPr>
          <w:p w14:paraId="42B8C023" w14:textId="77777777" w:rsidR="002C7CD3" w:rsidRDefault="00000000">
            <w:r>
              <w:rPr>
                <w:rFonts w:ascii="Calibri" w:eastAsia="Calibri" w:hAnsi="Calibri" w:cs="Calibri"/>
                <w:sz w:val="19"/>
                <w:szCs w:val="19"/>
              </w:rPr>
              <w:t>Par filiale</w:t>
            </w:r>
          </w:p>
        </w:tc>
      </w:tr>
      <w:tr w:rsidR="002C7CD3" w14:paraId="741E999B" w14:textId="77777777">
        <w:tc>
          <w:tcPr>
            <w:tcW w:w="2900" w:type="dxa"/>
            <w:shd w:val="clear" w:color="auto" w:fill="F2F4F7"/>
            <w:tcMar>
              <w:top w:w="80" w:type="dxa"/>
              <w:left w:w="120" w:type="dxa"/>
              <w:bottom w:w="80" w:type="dxa"/>
              <w:right w:w="120" w:type="dxa"/>
            </w:tcMar>
          </w:tcPr>
          <w:p w14:paraId="27B4E10A" w14:textId="77777777" w:rsidR="002C7CD3" w:rsidRDefault="00000000">
            <w:r>
              <w:rPr>
                <w:rFonts w:ascii="Calibri" w:eastAsia="Calibri" w:hAnsi="Calibri" w:cs="Calibri"/>
                <w:b/>
                <w:bCs/>
                <w:sz w:val="19"/>
                <w:szCs w:val="19"/>
              </w:rPr>
              <w:lastRenderedPageBreak/>
              <w:t>Configuration flux qualité</w:t>
            </w:r>
          </w:p>
        </w:tc>
        <w:tc>
          <w:tcPr>
            <w:tcW w:w="4126" w:type="dxa"/>
            <w:shd w:val="clear" w:color="auto" w:fill="F2F4F7"/>
            <w:tcMar>
              <w:top w:w="80" w:type="dxa"/>
              <w:left w:w="120" w:type="dxa"/>
              <w:bottom w:w="80" w:type="dxa"/>
              <w:right w:w="120" w:type="dxa"/>
            </w:tcMar>
          </w:tcPr>
          <w:p w14:paraId="6129F3B4" w14:textId="77777777" w:rsidR="002C7CD3" w:rsidRDefault="00000000">
            <w:r>
              <w:rPr>
                <w:rFonts w:ascii="Calibri" w:eastAsia="Calibri" w:hAnsi="Calibri" w:cs="Calibri"/>
                <w:sz w:val="19"/>
                <w:szCs w:val="19"/>
              </w:rPr>
              <w:t>Fenêtre de calcul du taux de qualité</w:t>
            </w:r>
          </w:p>
        </w:tc>
        <w:tc>
          <w:tcPr>
            <w:tcW w:w="2000" w:type="dxa"/>
            <w:shd w:val="clear" w:color="auto" w:fill="F2F4F7"/>
            <w:tcMar>
              <w:top w:w="80" w:type="dxa"/>
              <w:left w:w="120" w:type="dxa"/>
              <w:bottom w:w="80" w:type="dxa"/>
              <w:right w:w="120" w:type="dxa"/>
            </w:tcMar>
          </w:tcPr>
          <w:p w14:paraId="21772DA3" w14:textId="77777777" w:rsidR="002C7CD3" w:rsidRDefault="00000000">
            <w:r>
              <w:rPr>
                <w:rFonts w:ascii="Calibri" w:eastAsia="Calibri" w:hAnsi="Calibri" w:cs="Calibri"/>
                <w:sz w:val="19"/>
                <w:szCs w:val="19"/>
              </w:rPr>
              <w:t>Global</w:t>
            </w:r>
          </w:p>
        </w:tc>
      </w:tr>
    </w:tbl>
    <w:p w14:paraId="54F7D5E1" w14:textId="77777777" w:rsidR="002C7CD3" w:rsidRDefault="00000000">
      <w:pPr>
        <w:pStyle w:val="Titre2"/>
        <w:spacing w:before="260" w:after="120"/>
      </w:pPr>
      <w:r>
        <w:rPr>
          <w:rFonts w:ascii="Calibri" w:eastAsia="Calibri" w:hAnsi="Calibri" w:cs="Calibri"/>
          <w:b/>
          <w:bCs/>
          <w:color w:val="2E5C8A"/>
          <w:sz w:val="24"/>
          <w:szCs w:val="24"/>
        </w:rPr>
        <w:t xml:space="preserve">7.1 Configuration SMTP et rappels </w:t>
      </w:r>
      <w:proofErr w:type="spellStart"/>
      <w:r>
        <w:rPr>
          <w:rFonts w:ascii="Calibri" w:eastAsia="Calibri" w:hAnsi="Calibri" w:cs="Calibri"/>
          <w:b/>
          <w:bCs/>
          <w:color w:val="2E5C8A"/>
          <w:sz w:val="24"/>
          <w:szCs w:val="24"/>
        </w:rPr>
        <w:t>scoring</w:t>
      </w:r>
      <w:proofErr w:type="spellEnd"/>
    </w:p>
    <w:p w14:paraId="42D4FB45" w14:textId="77777777" w:rsidR="002C7CD3" w:rsidRDefault="00000000">
      <w:pPr>
        <w:spacing w:after="120" w:line="276" w:lineRule="auto"/>
      </w:pPr>
      <w:r>
        <w:rPr>
          <w:rFonts w:ascii="Calibri" w:eastAsia="Calibri" w:hAnsi="Calibri" w:cs="Calibri"/>
          <w:sz w:val="21"/>
          <w:szCs w:val="21"/>
        </w:rPr>
        <w:t xml:space="preserve">Écran « Configurations Rappel </w:t>
      </w:r>
      <w:proofErr w:type="spellStart"/>
      <w:r>
        <w:rPr>
          <w:rFonts w:ascii="Calibri" w:eastAsia="Calibri" w:hAnsi="Calibri" w:cs="Calibri"/>
          <w:sz w:val="21"/>
          <w:szCs w:val="21"/>
        </w:rPr>
        <w:t>Scoring</w:t>
      </w:r>
      <w:proofErr w:type="spellEnd"/>
      <w:r>
        <w:rPr>
          <w:rFonts w:ascii="Calibri" w:eastAsia="Calibri" w:hAnsi="Calibri" w:cs="Calibri"/>
          <w:sz w:val="21"/>
          <w:szCs w:val="21"/>
        </w:rPr>
        <w:t xml:space="preserve"> ». Renseigner le serveur d'envoi puis les paramètres de la campagne :</w:t>
      </w:r>
    </w:p>
    <w:p w14:paraId="7FB85A6F" w14:textId="77777777" w:rsidR="002C7CD3" w:rsidRDefault="00000000">
      <w:pPr>
        <w:pStyle w:val="Paragraphedeliste"/>
        <w:numPr>
          <w:ilvl w:val="0"/>
          <w:numId w:val="2"/>
        </w:numPr>
        <w:spacing w:after="80"/>
      </w:pPr>
      <w:r>
        <w:rPr>
          <w:rFonts w:ascii="Calibri" w:eastAsia="Calibri" w:hAnsi="Calibri" w:cs="Calibri"/>
          <w:sz w:val="21"/>
          <w:szCs w:val="21"/>
        </w:rPr>
        <w:t xml:space="preserve">Serveur : </w:t>
      </w:r>
      <w:proofErr w:type="spellStart"/>
      <w:r>
        <w:rPr>
          <w:rFonts w:ascii="Calibri" w:eastAsia="Calibri" w:hAnsi="Calibri" w:cs="Calibri"/>
          <w:sz w:val="21"/>
          <w:szCs w:val="21"/>
        </w:rPr>
        <w:t>smtp_host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smtp_port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smtp_user</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smtp_password</w:t>
      </w:r>
      <w:proofErr w:type="spellEnd"/>
      <w:r>
        <w:rPr>
          <w:rFonts w:ascii="Calibri" w:eastAsia="Calibri" w:hAnsi="Calibri" w:cs="Calibri"/>
          <w:sz w:val="21"/>
          <w:szCs w:val="21"/>
        </w:rPr>
        <w:t xml:space="preserve">, et une seule des deux options </w:t>
      </w:r>
      <w:proofErr w:type="spellStart"/>
      <w:r>
        <w:rPr>
          <w:rFonts w:ascii="Calibri" w:eastAsia="Calibri" w:hAnsi="Calibri" w:cs="Calibri"/>
          <w:sz w:val="21"/>
          <w:szCs w:val="21"/>
        </w:rPr>
        <w:t>smtp_use_tls</w:t>
      </w:r>
      <w:proofErr w:type="spellEnd"/>
      <w:r>
        <w:rPr>
          <w:rFonts w:ascii="Calibri" w:eastAsia="Calibri" w:hAnsi="Calibri" w:cs="Calibri"/>
          <w:sz w:val="21"/>
          <w:szCs w:val="21"/>
        </w:rPr>
        <w:t xml:space="preserve"> ou </w:t>
      </w:r>
      <w:proofErr w:type="spellStart"/>
      <w:r>
        <w:rPr>
          <w:rFonts w:ascii="Calibri" w:eastAsia="Calibri" w:hAnsi="Calibri" w:cs="Calibri"/>
          <w:sz w:val="21"/>
          <w:szCs w:val="21"/>
        </w:rPr>
        <w:t>smtp_use_ssl</w:t>
      </w:r>
      <w:proofErr w:type="spellEnd"/>
      <w:r>
        <w:rPr>
          <w:rFonts w:ascii="Calibri" w:eastAsia="Calibri" w:hAnsi="Calibri" w:cs="Calibri"/>
          <w:sz w:val="21"/>
          <w:szCs w:val="21"/>
        </w:rPr>
        <w:t xml:space="preserve"> selon le serveur.</w:t>
      </w:r>
    </w:p>
    <w:p w14:paraId="5E724264" w14:textId="77777777" w:rsidR="002C7CD3" w:rsidRDefault="00000000">
      <w:pPr>
        <w:pStyle w:val="Paragraphedeliste"/>
        <w:numPr>
          <w:ilvl w:val="0"/>
          <w:numId w:val="2"/>
        </w:numPr>
        <w:spacing w:after="80"/>
      </w:pPr>
      <w:r>
        <w:rPr>
          <w:rFonts w:ascii="Calibri" w:eastAsia="Calibri" w:hAnsi="Calibri" w:cs="Calibri"/>
          <w:sz w:val="21"/>
          <w:szCs w:val="21"/>
        </w:rPr>
        <w:t xml:space="preserve">Expéditeur : </w:t>
      </w:r>
      <w:proofErr w:type="spellStart"/>
      <w:r>
        <w:rPr>
          <w:rFonts w:ascii="Calibri" w:eastAsia="Calibri" w:hAnsi="Calibri" w:cs="Calibri"/>
          <w:sz w:val="21"/>
          <w:szCs w:val="21"/>
        </w:rPr>
        <w:t>from_email</w:t>
      </w:r>
      <w:proofErr w:type="spellEnd"/>
      <w:r>
        <w:rPr>
          <w:rFonts w:ascii="Calibri" w:eastAsia="Calibri" w:hAnsi="Calibri" w:cs="Calibri"/>
          <w:sz w:val="21"/>
          <w:szCs w:val="21"/>
        </w:rPr>
        <w:t xml:space="preserve"> et </w:t>
      </w:r>
      <w:proofErr w:type="spellStart"/>
      <w:r>
        <w:rPr>
          <w:rFonts w:ascii="Calibri" w:eastAsia="Calibri" w:hAnsi="Calibri" w:cs="Calibri"/>
          <w:sz w:val="21"/>
          <w:szCs w:val="21"/>
        </w:rPr>
        <w:t>from_name</w:t>
      </w:r>
      <w:proofErr w:type="spellEnd"/>
      <w:r>
        <w:rPr>
          <w:rFonts w:ascii="Calibri" w:eastAsia="Calibri" w:hAnsi="Calibri" w:cs="Calibri"/>
          <w:sz w:val="21"/>
          <w:szCs w:val="21"/>
        </w:rPr>
        <w:t>, qui apparaissent dans le message reçu.</w:t>
      </w:r>
    </w:p>
    <w:p w14:paraId="6069F016" w14:textId="77777777" w:rsidR="002C7CD3" w:rsidRDefault="00000000">
      <w:pPr>
        <w:pStyle w:val="Paragraphedeliste"/>
        <w:numPr>
          <w:ilvl w:val="0"/>
          <w:numId w:val="2"/>
        </w:numPr>
        <w:spacing w:after="80"/>
      </w:pPr>
      <w:r>
        <w:rPr>
          <w:rFonts w:ascii="Calibri" w:eastAsia="Calibri" w:hAnsi="Calibri" w:cs="Calibri"/>
          <w:sz w:val="21"/>
          <w:szCs w:val="21"/>
        </w:rPr>
        <w:t xml:space="preserve">Campagne : </w:t>
      </w:r>
      <w:proofErr w:type="spellStart"/>
      <w:r>
        <w:rPr>
          <w:rFonts w:ascii="Calibri" w:eastAsia="Calibri" w:hAnsi="Calibri" w:cs="Calibri"/>
          <w:sz w:val="21"/>
          <w:szCs w:val="21"/>
        </w:rPr>
        <w:t>frequency</w:t>
      </w:r>
      <w:proofErr w:type="spellEnd"/>
      <w:r>
        <w:rPr>
          <w:rFonts w:ascii="Calibri" w:eastAsia="Calibri" w:hAnsi="Calibri" w:cs="Calibri"/>
          <w:sz w:val="21"/>
          <w:szCs w:val="21"/>
        </w:rPr>
        <w:t xml:space="preserve"> et </w:t>
      </w:r>
      <w:proofErr w:type="spellStart"/>
      <w:r>
        <w:rPr>
          <w:rFonts w:ascii="Calibri" w:eastAsia="Calibri" w:hAnsi="Calibri" w:cs="Calibri"/>
          <w:sz w:val="21"/>
          <w:szCs w:val="21"/>
        </w:rPr>
        <w:t>days_before</w:t>
      </w:r>
      <w:proofErr w:type="spellEnd"/>
      <w:r>
        <w:rPr>
          <w:rFonts w:ascii="Calibri" w:eastAsia="Calibri" w:hAnsi="Calibri" w:cs="Calibri"/>
          <w:sz w:val="21"/>
          <w:szCs w:val="21"/>
        </w:rPr>
        <w:t xml:space="preserve"> déterminent la date d'envoi, </w:t>
      </w:r>
      <w:proofErr w:type="spellStart"/>
      <w:r>
        <w:rPr>
          <w:rFonts w:ascii="Calibri" w:eastAsia="Calibri" w:hAnsi="Calibri" w:cs="Calibri"/>
          <w:sz w:val="21"/>
          <w:szCs w:val="21"/>
        </w:rPr>
        <w:t>notify_emails</w:t>
      </w:r>
      <w:proofErr w:type="spellEnd"/>
      <w:r>
        <w:rPr>
          <w:rFonts w:ascii="Calibri" w:eastAsia="Calibri" w:hAnsi="Calibri" w:cs="Calibri"/>
          <w:sz w:val="21"/>
          <w:szCs w:val="21"/>
        </w:rPr>
        <w:t xml:space="preserve"> la liste des destinataires en copie.</w:t>
      </w:r>
    </w:p>
    <w:p w14:paraId="5B2C5C33" w14:textId="77777777" w:rsidR="002C7CD3" w:rsidRDefault="00000000">
      <w:pPr>
        <w:pStyle w:val="Paragraphedeliste"/>
        <w:numPr>
          <w:ilvl w:val="0"/>
          <w:numId w:val="2"/>
        </w:numPr>
        <w:spacing w:after="80"/>
      </w:pPr>
      <w:r>
        <w:rPr>
          <w:rFonts w:ascii="Calibri" w:eastAsia="Calibri" w:hAnsi="Calibri" w:cs="Calibri"/>
          <w:sz w:val="21"/>
          <w:szCs w:val="21"/>
        </w:rPr>
        <w:t>La case active commande l'envoi réel : la laisser décochée tant que la recette n'est pas terminée.</w:t>
      </w:r>
    </w:p>
    <w:tbl>
      <w:tblPr>
        <w:tblW w:w="9026" w:type="dxa"/>
        <w:tblBorders>
          <w:top w:val="single" w:sz="4" w:space="0" w:color="9C2B2B"/>
          <w:left w:val="single" w:sz="24" w:space="0" w:color="9C2B2B"/>
          <w:bottom w:val="single" w:sz="4" w:space="0" w:color="9C2B2B"/>
          <w:right w:val="single" w:sz="4" w:space="0" w:color="9C2B2B"/>
        </w:tblBorders>
        <w:tblCellMar>
          <w:left w:w="10" w:type="dxa"/>
          <w:right w:w="10" w:type="dxa"/>
        </w:tblCellMar>
        <w:tblLook w:val="04A0" w:firstRow="1" w:lastRow="0" w:firstColumn="1" w:lastColumn="0" w:noHBand="0" w:noVBand="1"/>
      </w:tblPr>
      <w:tblGrid>
        <w:gridCol w:w="9026"/>
      </w:tblGrid>
      <w:tr w:rsidR="002C7CD3" w14:paraId="13FEF200" w14:textId="77777777">
        <w:tc>
          <w:tcPr>
            <w:tcW w:w="9026" w:type="dxa"/>
            <w:shd w:val="clear" w:color="auto" w:fill="FCFCFC"/>
            <w:tcMar>
              <w:top w:w="80" w:type="dxa"/>
              <w:left w:w="120" w:type="dxa"/>
              <w:bottom w:w="80" w:type="dxa"/>
              <w:right w:w="120" w:type="dxa"/>
            </w:tcMar>
          </w:tcPr>
          <w:p w14:paraId="4FD9F30F" w14:textId="77777777" w:rsidR="002C7CD3" w:rsidRDefault="00000000">
            <w:pPr>
              <w:spacing w:after="60"/>
            </w:pPr>
            <w:r>
              <w:rPr>
                <w:rFonts w:ascii="Calibri" w:eastAsia="Calibri" w:hAnsi="Calibri" w:cs="Calibri"/>
                <w:b/>
                <w:bCs/>
                <w:color w:val="9C2B2B"/>
                <w:sz w:val="21"/>
                <w:szCs w:val="21"/>
              </w:rPr>
              <w:t>Précaution sur l'environnement de test</w:t>
            </w:r>
          </w:p>
          <w:p w14:paraId="774E5AD1" w14:textId="77777777" w:rsidR="002C7CD3" w:rsidRDefault="00000000">
            <w:r>
              <w:rPr>
                <w:rFonts w:ascii="Calibri" w:eastAsia="Calibri" w:hAnsi="Calibri" w:cs="Calibri"/>
              </w:rPr>
              <w:t xml:space="preserve">Ne pas recopier tels quels le serveur SMTP et les destinataires de production : la plateforme de test enverrait de vrais courriels à de vrais agents. Utiliser un serveur de test ou une adresse interne, et vérifier </w:t>
            </w:r>
            <w:proofErr w:type="spellStart"/>
            <w:r>
              <w:rPr>
                <w:rFonts w:ascii="Calibri" w:eastAsia="Calibri" w:hAnsi="Calibri" w:cs="Calibri"/>
              </w:rPr>
              <w:t>notify_emails</w:t>
            </w:r>
            <w:proofErr w:type="spellEnd"/>
            <w:r>
              <w:rPr>
                <w:rFonts w:ascii="Calibri" w:eastAsia="Calibri" w:hAnsi="Calibri" w:cs="Calibri"/>
              </w:rPr>
              <w:t xml:space="preserve"> avant d'activer.</w:t>
            </w:r>
          </w:p>
        </w:tc>
      </w:tr>
    </w:tbl>
    <w:p w14:paraId="36969708" w14:textId="77777777" w:rsidR="002C7CD3" w:rsidRDefault="002C7CD3">
      <w:pPr>
        <w:spacing w:after="120" w:line="276" w:lineRule="auto"/>
      </w:pPr>
    </w:p>
    <w:p w14:paraId="4A2CEE1D" w14:textId="77777777" w:rsidR="002C7CD3" w:rsidRDefault="00000000">
      <w:pPr>
        <w:spacing w:after="120" w:line="276" w:lineRule="auto"/>
      </w:pPr>
      <w:r>
        <w:rPr>
          <w:rFonts w:ascii="Calibri" w:eastAsia="Calibri" w:hAnsi="Calibri" w:cs="Calibri"/>
          <w:sz w:val="21"/>
          <w:szCs w:val="21"/>
        </w:rPr>
        <w:t xml:space="preserve">Un bouton de test est disponible sur l'écran des rappels de la plateforme (Rappels </w:t>
      </w:r>
      <w:proofErr w:type="spellStart"/>
      <w:r>
        <w:rPr>
          <w:rFonts w:ascii="Calibri" w:eastAsia="Calibri" w:hAnsi="Calibri" w:cs="Calibri"/>
          <w:sz w:val="21"/>
          <w:szCs w:val="21"/>
        </w:rPr>
        <w:t>scoring</w:t>
      </w:r>
      <w:proofErr w:type="spellEnd"/>
      <w:r>
        <w:rPr>
          <w:rFonts w:ascii="Calibri" w:eastAsia="Calibri" w:hAnsi="Calibri" w:cs="Calibri"/>
          <w:sz w:val="21"/>
          <w:szCs w:val="21"/>
        </w:rPr>
        <w:t>, action « Tester la configuration SMTP ») : il valide la connexion sans déclencher de campagne.</w:t>
      </w:r>
    </w:p>
    <w:p w14:paraId="38B7B111" w14:textId="77777777" w:rsidR="002C7CD3" w:rsidRDefault="00000000">
      <w:pPr>
        <w:pStyle w:val="Titre2"/>
        <w:spacing w:before="260" w:after="120"/>
      </w:pPr>
      <w:r>
        <w:rPr>
          <w:rFonts w:ascii="Calibri" w:eastAsia="Calibri" w:hAnsi="Calibri" w:cs="Calibri"/>
          <w:b/>
          <w:bCs/>
          <w:color w:val="2E5C8A"/>
          <w:sz w:val="24"/>
          <w:szCs w:val="24"/>
        </w:rPr>
        <w:t>7.2 Accès aux onglets par organe</w:t>
      </w:r>
    </w:p>
    <w:p w14:paraId="7A10AD8B" w14:textId="77777777" w:rsidR="002C7CD3" w:rsidRDefault="00000000">
      <w:pPr>
        <w:spacing w:after="120" w:line="276" w:lineRule="auto"/>
      </w:pPr>
      <w:r>
        <w:rPr>
          <w:rFonts w:ascii="Calibri" w:eastAsia="Calibri" w:hAnsi="Calibri" w:cs="Calibri"/>
          <w:sz w:val="21"/>
          <w:szCs w:val="21"/>
        </w:rPr>
        <w:t xml:space="preserve">Écran « </w:t>
      </w:r>
      <w:proofErr w:type="spellStart"/>
      <w:r>
        <w:rPr>
          <w:rFonts w:ascii="Calibri" w:eastAsia="Calibri" w:hAnsi="Calibri" w:cs="Calibri"/>
          <w:sz w:val="21"/>
          <w:szCs w:val="21"/>
        </w:rPr>
        <w:t>Acces</w:t>
      </w:r>
      <w:proofErr w:type="spellEnd"/>
      <w:r>
        <w:rPr>
          <w:rFonts w:ascii="Calibri" w:eastAsia="Calibri" w:hAnsi="Calibri" w:cs="Calibri"/>
          <w:sz w:val="21"/>
          <w:szCs w:val="21"/>
        </w:rPr>
        <w:t xml:space="preserve"> sidebar (par organe) ». Une ligne par organe, avec une case par onglet du menu latéral :</w:t>
      </w:r>
    </w:p>
    <w:p w14:paraId="6CDE9B90" w14:textId="77777777" w:rsidR="002C7CD3" w:rsidRDefault="00000000">
      <w:pPr>
        <w:spacing w:after="120" w:line="276" w:lineRule="auto"/>
      </w:pPr>
      <w:proofErr w:type="spellStart"/>
      <w:r>
        <w:rPr>
          <w:rFonts w:ascii="Consolas" w:eastAsia="Consolas" w:hAnsi="Consolas" w:cs="Consolas"/>
          <w:sz w:val="19"/>
          <w:szCs w:val="19"/>
        </w:rPr>
        <w:t>dashboard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agents_notes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champs_non_renseignes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clients_anomalie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scoring_clients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screening_kyc</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nouvelle_notation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historique_notation</w:t>
      </w:r>
      <w:proofErr w:type="spellEnd"/>
      <w:r>
        <w:rPr>
          <w:rFonts w:ascii="Consolas" w:eastAsia="Consolas" w:hAnsi="Consolas" w:cs="Consolas"/>
          <w:sz w:val="19"/>
          <w:szCs w:val="19"/>
        </w:rPr>
        <w:t xml:space="preserve">, ppe, </w:t>
      </w:r>
      <w:proofErr w:type="spellStart"/>
      <w:r>
        <w:rPr>
          <w:rFonts w:ascii="Consolas" w:eastAsia="Consolas" w:hAnsi="Consolas" w:cs="Consolas"/>
          <w:sz w:val="19"/>
          <w:szCs w:val="19"/>
        </w:rPr>
        <w:t>comptes_specifiques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parametrage_utilisateurs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regles_qualite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champs_kyc</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documents_screening</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rappels_scoring</w:t>
      </w:r>
      <w:proofErr w:type="spellEnd"/>
      <w:r>
        <w:rPr>
          <w:rFonts w:ascii="Consolas" w:eastAsia="Consolas" w:hAnsi="Consolas" w:cs="Consolas"/>
          <w:sz w:val="19"/>
          <w:szCs w:val="19"/>
        </w:rPr>
        <w:t>, pilotage, audit.</w:t>
      </w:r>
    </w:p>
    <w:p w14:paraId="3302DD12" w14:textId="77777777" w:rsidR="002C7CD3" w:rsidRDefault="00000000">
      <w:pPr>
        <w:pStyle w:val="Paragraphedeliste"/>
        <w:numPr>
          <w:ilvl w:val="0"/>
          <w:numId w:val="2"/>
        </w:numPr>
        <w:spacing w:after="80"/>
      </w:pPr>
      <w:r>
        <w:rPr>
          <w:rFonts w:ascii="Calibri" w:eastAsia="Calibri" w:hAnsi="Calibri" w:cs="Calibri"/>
          <w:sz w:val="21"/>
          <w:szCs w:val="21"/>
        </w:rPr>
        <w:t>Vérifier qu'il existe une ligne pour chaque organe présent dans les profils importés : un organe sans ligne se retrouve sans menu.</w:t>
      </w:r>
    </w:p>
    <w:p w14:paraId="0FE7DBD3" w14:textId="77777777" w:rsidR="002C7CD3" w:rsidRDefault="00000000">
      <w:pPr>
        <w:pStyle w:val="Paragraphedeliste"/>
        <w:numPr>
          <w:ilvl w:val="0"/>
          <w:numId w:val="2"/>
        </w:numPr>
        <w:spacing w:after="80"/>
      </w:pPr>
      <w:r>
        <w:rPr>
          <w:rFonts w:ascii="Calibri" w:eastAsia="Calibri" w:hAnsi="Calibri" w:cs="Calibri"/>
          <w:sz w:val="21"/>
          <w:szCs w:val="21"/>
        </w:rPr>
        <w:t xml:space="preserve">L'onglet </w:t>
      </w:r>
      <w:proofErr w:type="spellStart"/>
      <w:r>
        <w:rPr>
          <w:rFonts w:ascii="Calibri" w:eastAsia="Calibri" w:hAnsi="Calibri" w:cs="Calibri"/>
          <w:sz w:val="21"/>
          <w:szCs w:val="21"/>
        </w:rPr>
        <w:t>scoring_clients</w:t>
      </w:r>
      <w:proofErr w:type="spellEnd"/>
      <w:r>
        <w:rPr>
          <w:rFonts w:ascii="Calibri" w:eastAsia="Calibri" w:hAnsi="Calibri" w:cs="Calibri"/>
          <w:sz w:val="21"/>
          <w:szCs w:val="21"/>
        </w:rPr>
        <w:t xml:space="preserve"> commande l'accès au module de </w:t>
      </w:r>
      <w:proofErr w:type="spellStart"/>
      <w:r>
        <w:rPr>
          <w:rFonts w:ascii="Calibri" w:eastAsia="Calibri" w:hAnsi="Calibri" w:cs="Calibri"/>
          <w:sz w:val="21"/>
          <w:szCs w:val="21"/>
        </w:rPr>
        <w:t>scoring</w:t>
      </w:r>
      <w:proofErr w:type="spellEnd"/>
      <w:r>
        <w:rPr>
          <w:rFonts w:ascii="Calibri" w:eastAsia="Calibri" w:hAnsi="Calibri" w:cs="Calibri"/>
          <w:sz w:val="21"/>
          <w:szCs w:val="21"/>
        </w:rPr>
        <w:t xml:space="preserve"> des clients.</w:t>
      </w:r>
    </w:p>
    <w:p w14:paraId="4CE8F0CA" w14:textId="77777777" w:rsidR="002C7CD3" w:rsidRDefault="00000000">
      <w:pPr>
        <w:pStyle w:val="Paragraphedeliste"/>
        <w:numPr>
          <w:ilvl w:val="0"/>
          <w:numId w:val="2"/>
        </w:numPr>
        <w:spacing w:after="80"/>
      </w:pPr>
      <w:r>
        <w:rPr>
          <w:rFonts w:ascii="Calibri" w:eastAsia="Calibri" w:hAnsi="Calibri" w:cs="Calibri"/>
          <w:sz w:val="21"/>
          <w:szCs w:val="21"/>
        </w:rPr>
        <w:t xml:space="preserve">L'onglet </w:t>
      </w:r>
      <w:proofErr w:type="spellStart"/>
      <w:r>
        <w:rPr>
          <w:rFonts w:ascii="Calibri" w:eastAsia="Calibri" w:hAnsi="Calibri" w:cs="Calibri"/>
          <w:sz w:val="21"/>
          <w:szCs w:val="21"/>
        </w:rPr>
        <w:t>screening_kyc</w:t>
      </w:r>
      <w:proofErr w:type="spellEnd"/>
      <w:r>
        <w:rPr>
          <w:rFonts w:ascii="Calibri" w:eastAsia="Calibri" w:hAnsi="Calibri" w:cs="Calibri"/>
          <w:sz w:val="21"/>
          <w:szCs w:val="21"/>
        </w:rPr>
        <w:t xml:space="preserve"> ouvre le module Screening KYC ID, dont le détail se règle en 7.3.</w:t>
      </w:r>
    </w:p>
    <w:p w14:paraId="1F6A45A2" w14:textId="77777777" w:rsidR="002C7CD3" w:rsidRDefault="00000000">
      <w:pPr>
        <w:pStyle w:val="Titre2"/>
        <w:spacing w:before="260" w:after="120"/>
      </w:pPr>
      <w:r>
        <w:rPr>
          <w:rFonts w:ascii="Calibri" w:eastAsia="Calibri" w:hAnsi="Calibri" w:cs="Calibri"/>
          <w:b/>
          <w:bCs/>
          <w:color w:val="2E5C8A"/>
          <w:sz w:val="24"/>
          <w:szCs w:val="24"/>
        </w:rPr>
        <w:t>7.3 Droits du module Screening KYC ID</w:t>
      </w:r>
    </w:p>
    <w:p w14:paraId="4AFE1FEF" w14:textId="77777777" w:rsidR="002C7CD3" w:rsidRDefault="00000000">
      <w:pPr>
        <w:spacing w:after="120" w:line="276" w:lineRule="auto"/>
      </w:pPr>
      <w:proofErr w:type="spellStart"/>
      <w:r w:rsidRPr="00151C41">
        <w:rPr>
          <w:rFonts w:ascii="Calibri" w:eastAsia="Calibri" w:hAnsi="Calibri" w:cs="Calibri"/>
          <w:sz w:val="21"/>
          <w:szCs w:val="21"/>
          <w:lang w:val="en-GB"/>
        </w:rPr>
        <w:t>Écran</w:t>
      </w:r>
      <w:proofErr w:type="spellEnd"/>
      <w:r w:rsidRPr="00151C41">
        <w:rPr>
          <w:rFonts w:ascii="Calibri" w:eastAsia="Calibri" w:hAnsi="Calibri" w:cs="Calibri"/>
          <w:sz w:val="21"/>
          <w:szCs w:val="21"/>
          <w:lang w:val="en-GB"/>
        </w:rPr>
        <w:t xml:space="preserve"> « </w:t>
      </w:r>
      <w:proofErr w:type="spellStart"/>
      <w:r w:rsidRPr="00151C41">
        <w:rPr>
          <w:rFonts w:ascii="Calibri" w:eastAsia="Calibri" w:hAnsi="Calibri" w:cs="Calibri"/>
          <w:sz w:val="21"/>
          <w:szCs w:val="21"/>
          <w:lang w:val="en-GB"/>
        </w:rPr>
        <w:t>Acces</w:t>
      </w:r>
      <w:proofErr w:type="spellEnd"/>
      <w:r w:rsidRPr="00151C41">
        <w:rPr>
          <w:rFonts w:ascii="Calibri" w:eastAsia="Calibri" w:hAnsi="Calibri" w:cs="Calibri"/>
          <w:sz w:val="21"/>
          <w:szCs w:val="21"/>
          <w:lang w:val="en-GB"/>
        </w:rPr>
        <w:t xml:space="preserve"> Screening KYC ID (par </w:t>
      </w:r>
      <w:proofErr w:type="spellStart"/>
      <w:r w:rsidRPr="00151C41">
        <w:rPr>
          <w:rFonts w:ascii="Calibri" w:eastAsia="Calibri" w:hAnsi="Calibri" w:cs="Calibri"/>
          <w:sz w:val="21"/>
          <w:szCs w:val="21"/>
          <w:lang w:val="en-GB"/>
        </w:rPr>
        <w:t>organe</w:t>
      </w:r>
      <w:proofErr w:type="spellEnd"/>
      <w:r w:rsidRPr="00151C41">
        <w:rPr>
          <w:rFonts w:ascii="Calibri" w:eastAsia="Calibri" w:hAnsi="Calibri" w:cs="Calibri"/>
          <w:sz w:val="21"/>
          <w:szCs w:val="21"/>
          <w:lang w:val="en-GB"/>
        </w:rPr>
        <w:t xml:space="preserve">) ». </w:t>
      </w:r>
      <w:r>
        <w:rPr>
          <w:rFonts w:ascii="Calibri" w:eastAsia="Calibri" w:hAnsi="Calibri" w:cs="Calibri"/>
          <w:sz w:val="21"/>
          <w:szCs w:val="21"/>
        </w:rPr>
        <w:t>Au-delà de la visibilité de l'onglet, cet écran commande le détail du module :</w:t>
      </w:r>
    </w:p>
    <w:p w14:paraId="121BE3A0" w14:textId="77777777" w:rsidR="002C7CD3" w:rsidRDefault="00000000">
      <w:pPr>
        <w:pStyle w:val="Paragraphedeliste"/>
        <w:numPr>
          <w:ilvl w:val="0"/>
          <w:numId w:val="2"/>
        </w:numPr>
        <w:spacing w:after="80"/>
      </w:pPr>
      <w:r>
        <w:rPr>
          <w:rFonts w:ascii="Calibri" w:eastAsia="Calibri" w:hAnsi="Calibri" w:cs="Calibri"/>
          <w:sz w:val="21"/>
          <w:szCs w:val="21"/>
        </w:rPr>
        <w:t xml:space="preserve">Onglets : </w:t>
      </w:r>
      <w:proofErr w:type="spellStart"/>
      <w:r>
        <w:rPr>
          <w:rFonts w:ascii="Calibri" w:eastAsia="Calibri" w:hAnsi="Calibri" w:cs="Calibri"/>
          <w:sz w:val="21"/>
          <w:szCs w:val="21"/>
        </w:rPr>
        <w:t>tab_charger</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tab_suivi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tab_resultats</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tab_sources</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tab_documents</w:t>
      </w:r>
      <w:proofErr w:type="spellEnd"/>
      <w:r>
        <w:rPr>
          <w:rFonts w:ascii="Calibri" w:eastAsia="Calibri" w:hAnsi="Calibri" w:cs="Calibri"/>
          <w:sz w:val="21"/>
          <w:szCs w:val="21"/>
        </w:rPr>
        <w:t>.</w:t>
      </w:r>
    </w:p>
    <w:p w14:paraId="52F835C2" w14:textId="77777777" w:rsidR="002C7CD3" w:rsidRDefault="00000000">
      <w:pPr>
        <w:pStyle w:val="Paragraphedeliste"/>
        <w:numPr>
          <w:ilvl w:val="0"/>
          <w:numId w:val="2"/>
        </w:numPr>
        <w:spacing w:after="80"/>
      </w:pPr>
      <w:r>
        <w:rPr>
          <w:rFonts w:ascii="Calibri" w:eastAsia="Calibri" w:hAnsi="Calibri" w:cs="Calibri"/>
          <w:sz w:val="21"/>
          <w:szCs w:val="21"/>
        </w:rPr>
        <w:t xml:space="preserve">Actions : </w:t>
      </w:r>
      <w:proofErr w:type="spellStart"/>
      <w:r>
        <w:rPr>
          <w:rFonts w:ascii="Calibri" w:eastAsia="Calibri" w:hAnsi="Calibri" w:cs="Calibri"/>
          <w:sz w:val="21"/>
          <w:szCs w:val="21"/>
        </w:rPr>
        <w:t>can_upload_batches</w:t>
      </w:r>
      <w:proofErr w:type="spellEnd"/>
      <w:r>
        <w:rPr>
          <w:rFonts w:ascii="Calibri" w:eastAsia="Calibri" w:hAnsi="Calibri" w:cs="Calibri"/>
          <w:sz w:val="21"/>
          <w:szCs w:val="21"/>
        </w:rPr>
        <w:t xml:space="preserve"> autorise le chargement des lots, </w:t>
      </w:r>
      <w:proofErr w:type="spellStart"/>
      <w:r>
        <w:rPr>
          <w:rFonts w:ascii="Calibri" w:eastAsia="Calibri" w:hAnsi="Calibri" w:cs="Calibri"/>
          <w:sz w:val="21"/>
          <w:szCs w:val="21"/>
        </w:rPr>
        <w:t>can_run_matching</w:t>
      </w:r>
      <w:proofErr w:type="spellEnd"/>
      <w:r>
        <w:rPr>
          <w:rFonts w:ascii="Calibri" w:eastAsia="Calibri" w:hAnsi="Calibri" w:cs="Calibri"/>
          <w:sz w:val="21"/>
          <w:szCs w:val="21"/>
        </w:rPr>
        <w:t xml:space="preserve"> le lancement des rapprochements.</w:t>
      </w:r>
    </w:p>
    <w:p w14:paraId="17333C01" w14:textId="77777777" w:rsidR="002C7CD3" w:rsidRDefault="00000000">
      <w:pPr>
        <w:pStyle w:val="Paragraphedeliste"/>
        <w:numPr>
          <w:ilvl w:val="0"/>
          <w:numId w:val="2"/>
        </w:numPr>
        <w:spacing w:after="80"/>
      </w:pPr>
      <w:r>
        <w:rPr>
          <w:rFonts w:ascii="Calibri" w:eastAsia="Calibri" w:hAnsi="Calibri" w:cs="Calibri"/>
          <w:sz w:val="21"/>
          <w:szCs w:val="21"/>
        </w:rPr>
        <w:t>En l'absence de ligne pour un organe, la plateforme retombe sur la règle historique réservée aux profils DSI et PASS.</w:t>
      </w:r>
    </w:p>
    <w:p w14:paraId="2391B4C0" w14:textId="77777777" w:rsidR="002C7CD3" w:rsidRDefault="00000000">
      <w:pPr>
        <w:pStyle w:val="Titre2"/>
        <w:spacing w:before="260" w:after="120"/>
      </w:pPr>
      <w:r>
        <w:rPr>
          <w:rFonts w:ascii="Calibri" w:eastAsia="Calibri" w:hAnsi="Calibri" w:cs="Calibri"/>
          <w:b/>
          <w:bCs/>
          <w:color w:val="2E5C8A"/>
          <w:sz w:val="24"/>
          <w:szCs w:val="24"/>
        </w:rPr>
        <w:t xml:space="preserve">7.4 Modules par filiale et </w:t>
      </w:r>
      <w:proofErr w:type="spellStart"/>
      <w:r>
        <w:rPr>
          <w:rFonts w:ascii="Calibri" w:eastAsia="Calibri" w:hAnsi="Calibri" w:cs="Calibri"/>
          <w:b/>
          <w:bCs/>
          <w:color w:val="2E5C8A"/>
          <w:sz w:val="24"/>
          <w:szCs w:val="24"/>
        </w:rPr>
        <w:t>scoring</w:t>
      </w:r>
      <w:proofErr w:type="spellEnd"/>
    </w:p>
    <w:p w14:paraId="27D0010B" w14:textId="77777777" w:rsidR="002C7CD3" w:rsidRDefault="00000000">
      <w:pPr>
        <w:pStyle w:val="Paragraphedeliste"/>
        <w:numPr>
          <w:ilvl w:val="0"/>
          <w:numId w:val="2"/>
        </w:numPr>
        <w:spacing w:after="80"/>
      </w:pPr>
      <w:r>
        <w:rPr>
          <w:rFonts w:ascii="Calibri" w:eastAsia="Calibri" w:hAnsi="Calibri" w:cs="Calibri"/>
          <w:sz w:val="21"/>
          <w:szCs w:val="21"/>
        </w:rPr>
        <w:t xml:space="preserve">Écran « Configurations Modules Filiales » : </w:t>
      </w:r>
      <w:proofErr w:type="spellStart"/>
      <w:r>
        <w:rPr>
          <w:rFonts w:ascii="Calibri" w:eastAsia="Calibri" w:hAnsi="Calibri" w:cs="Calibri"/>
          <w:sz w:val="21"/>
          <w:szCs w:val="21"/>
        </w:rPr>
        <w:t>screening_kyc_paye_active</w:t>
      </w:r>
      <w:proofErr w:type="spellEnd"/>
      <w:r>
        <w:rPr>
          <w:rFonts w:ascii="Calibri" w:eastAsia="Calibri" w:hAnsi="Calibri" w:cs="Calibri"/>
          <w:sz w:val="21"/>
          <w:szCs w:val="21"/>
        </w:rPr>
        <w:t xml:space="preserve"> et </w:t>
      </w:r>
      <w:proofErr w:type="spellStart"/>
      <w:r>
        <w:rPr>
          <w:rFonts w:ascii="Calibri" w:eastAsia="Calibri" w:hAnsi="Calibri" w:cs="Calibri"/>
          <w:sz w:val="21"/>
          <w:szCs w:val="21"/>
        </w:rPr>
        <w:t>daterev_reminder_paye_active</w:t>
      </w:r>
      <w:proofErr w:type="spellEnd"/>
      <w:r>
        <w:rPr>
          <w:rFonts w:ascii="Calibri" w:eastAsia="Calibri" w:hAnsi="Calibri" w:cs="Calibri"/>
          <w:sz w:val="21"/>
          <w:szCs w:val="21"/>
        </w:rPr>
        <w:t xml:space="preserve"> activent les modules payants, filiale par filiale. Une filiale absente de cette table n'a accès à aucun des deux.</w:t>
      </w:r>
    </w:p>
    <w:p w14:paraId="71C4CDEC" w14:textId="77777777" w:rsidR="002C7CD3" w:rsidRDefault="00000000">
      <w:pPr>
        <w:pStyle w:val="Paragraphedeliste"/>
        <w:numPr>
          <w:ilvl w:val="0"/>
          <w:numId w:val="2"/>
        </w:numPr>
        <w:spacing w:after="80"/>
      </w:pPr>
      <w:r>
        <w:rPr>
          <w:rFonts w:ascii="Calibri" w:eastAsia="Calibri" w:hAnsi="Calibri" w:cs="Calibri"/>
          <w:sz w:val="21"/>
          <w:szCs w:val="21"/>
        </w:rPr>
        <w:t xml:space="preserve">Écran « Configurations Appréciation globale » : </w:t>
      </w:r>
      <w:proofErr w:type="spellStart"/>
      <w:r>
        <w:rPr>
          <w:rFonts w:ascii="Calibri" w:eastAsia="Calibri" w:hAnsi="Calibri" w:cs="Calibri"/>
          <w:sz w:val="21"/>
          <w:szCs w:val="21"/>
        </w:rPr>
        <w:t>date_demarrage</w:t>
      </w:r>
      <w:proofErr w:type="spellEnd"/>
      <w:r>
        <w:rPr>
          <w:rFonts w:ascii="Calibri" w:eastAsia="Calibri" w:hAnsi="Calibri" w:cs="Calibri"/>
          <w:sz w:val="21"/>
          <w:szCs w:val="21"/>
        </w:rPr>
        <w:t xml:space="preserve"> fixe le point de départ de l'appréciation, active la met en service. À contrôler pour chaque filiale attendue en test.</w:t>
      </w:r>
    </w:p>
    <w:p w14:paraId="261CC927" w14:textId="77777777" w:rsidR="002C7CD3" w:rsidRDefault="00000000">
      <w:pPr>
        <w:pStyle w:val="Paragraphedeliste"/>
        <w:numPr>
          <w:ilvl w:val="0"/>
          <w:numId w:val="2"/>
        </w:numPr>
        <w:spacing w:after="80"/>
      </w:pPr>
      <w:r>
        <w:rPr>
          <w:rFonts w:ascii="Calibri" w:eastAsia="Calibri" w:hAnsi="Calibri" w:cs="Calibri"/>
          <w:sz w:val="21"/>
          <w:szCs w:val="21"/>
        </w:rPr>
        <w:lastRenderedPageBreak/>
        <w:t xml:space="preserve">Écran « Configuration flux qualité » : </w:t>
      </w:r>
      <w:proofErr w:type="spellStart"/>
      <w:r>
        <w:rPr>
          <w:rFonts w:ascii="Calibri" w:eastAsia="Calibri" w:hAnsi="Calibri" w:cs="Calibri"/>
          <w:sz w:val="21"/>
          <w:szCs w:val="21"/>
        </w:rPr>
        <w:t>flux_window</w:t>
      </w:r>
      <w:proofErr w:type="spellEnd"/>
      <w:r>
        <w:rPr>
          <w:rFonts w:ascii="Calibri" w:eastAsia="Calibri" w:hAnsi="Calibri" w:cs="Calibri"/>
          <w:sz w:val="21"/>
          <w:szCs w:val="21"/>
        </w:rPr>
        <w:t xml:space="preserve"> définit la fenêtre retenue pour le taux de qualité en flux, veille ou mois précédent. Le réglage conditionne les chiffres affichés au tableau de bord.</w:t>
      </w:r>
    </w:p>
    <w:p w14:paraId="395D9EBB" w14:textId="77777777" w:rsidR="002C7CD3" w:rsidRDefault="00000000">
      <w:pPr>
        <w:pStyle w:val="Paragraphedeliste"/>
        <w:numPr>
          <w:ilvl w:val="0"/>
          <w:numId w:val="2"/>
        </w:numPr>
        <w:spacing w:after="80"/>
      </w:pPr>
      <w:r>
        <w:rPr>
          <w:rFonts w:ascii="Calibri" w:eastAsia="Calibri" w:hAnsi="Calibri" w:cs="Calibri"/>
          <w:sz w:val="21"/>
          <w:szCs w:val="21"/>
        </w:rPr>
        <w:t>Écran « Règles qualité » : à comparer avec la production si la recette porte sur le contrôle qualité, ces règles n'étant pas transportées par l'export.</w:t>
      </w:r>
    </w:p>
    <w:p w14:paraId="579F434D" w14:textId="77777777" w:rsidR="002C7CD3" w:rsidRDefault="00000000">
      <w:pPr>
        <w:spacing w:before="140" w:after="60"/>
      </w:pPr>
      <w:r>
        <w:rPr>
          <w:rFonts w:ascii="Calibri" w:eastAsia="Calibri" w:hAnsi="Calibri" w:cs="Calibri"/>
          <w:b/>
          <w:bCs/>
          <w:color w:val="444444"/>
          <w:sz w:val="21"/>
          <w:szCs w:val="21"/>
        </w:rPr>
        <w:t>Après les modifications</w:t>
      </w:r>
    </w:p>
    <w:p w14:paraId="13E5B2DF" w14:textId="77777777" w:rsidR="002C7CD3" w:rsidRDefault="00000000">
      <w:pPr>
        <w:spacing w:after="120" w:line="276" w:lineRule="auto"/>
      </w:pPr>
      <w:r>
        <w:rPr>
          <w:rFonts w:ascii="Calibri" w:eastAsia="Calibri" w:hAnsi="Calibri" w:cs="Calibri"/>
          <w:sz w:val="21"/>
          <w:szCs w:val="21"/>
        </w:rPr>
        <w:t>Les écrans sont mis en cache par périmètre : vider le cache puis relancer le préchauffage, sinon les changements d'accès ne seront pas visibles immédiatement.</w:t>
      </w:r>
    </w:p>
    <w:p w14:paraId="6E0BDCF1" w14:textId="77777777" w:rsidR="002C7CD3" w:rsidRPr="00151C41" w:rsidRDefault="00000000">
      <w:pPr>
        <w:pBdr>
          <w:left w:val="single" w:sz="12" w:space="8" w:color="2E5C8A"/>
        </w:pBdr>
        <w:shd w:val="clear" w:color="auto" w:fill="F5F5F5"/>
        <w:spacing w:before="60"/>
        <w:ind w:left="200" w:right="200"/>
        <w:rPr>
          <w:lang w:val="en-GB"/>
        </w:rPr>
      </w:pPr>
      <w:r w:rsidRPr="00151C41">
        <w:rPr>
          <w:rFonts w:ascii="Consolas" w:eastAsia="Consolas" w:hAnsi="Consolas" w:cs="Consolas"/>
          <w:sz w:val="19"/>
          <w:szCs w:val="19"/>
          <w:lang w:val="en-GB"/>
        </w:rPr>
        <w:t xml:space="preserve">python manage.py shell -c "from </w:t>
      </w:r>
      <w:proofErr w:type="spellStart"/>
      <w:r w:rsidRPr="00151C41">
        <w:rPr>
          <w:rFonts w:ascii="Consolas" w:eastAsia="Consolas" w:hAnsi="Consolas" w:cs="Consolas"/>
          <w:sz w:val="19"/>
          <w:szCs w:val="19"/>
          <w:lang w:val="en-GB"/>
        </w:rPr>
        <w:t>django.core.cache</w:t>
      </w:r>
      <w:proofErr w:type="spellEnd"/>
      <w:r w:rsidRPr="00151C41">
        <w:rPr>
          <w:rFonts w:ascii="Consolas" w:eastAsia="Consolas" w:hAnsi="Consolas" w:cs="Consolas"/>
          <w:sz w:val="19"/>
          <w:szCs w:val="19"/>
          <w:lang w:val="en-GB"/>
        </w:rPr>
        <w:t xml:space="preserve"> import cache; </w:t>
      </w:r>
      <w:proofErr w:type="spellStart"/>
      <w:r w:rsidRPr="00151C41">
        <w:rPr>
          <w:rFonts w:ascii="Consolas" w:eastAsia="Consolas" w:hAnsi="Consolas" w:cs="Consolas"/>
          <w:sz w:val="19"/>
          <w:szCs w:val="19"/>
          <w:lang w:val="en-GB"/>
        </w:rPr>
        <w:t>cache.clear</w:t>
      </w:r>
      <w:proofErr w:type="spellEnd"/>
      <w:r w:rsidRPr="00151C41">
        <w:rPr>
          <w:rFonts w:ascii="Consolas" w:eastAsia="Consolas" w:hAnsi="Consolas" w:cs="Consolas"/>
          <w:sz w:val="19"/>
          <w:szCs w:val="19"/>
          <w:lang w:val="en-GB"/>
        </w:rPr>
        <w:t>()"</w:t>
      </w:r>
    </w:p>
    <w:p w14:paraId="5827F1C6" w14:textId="77777777" w:rsidR="002C7CD3" w:rsidRPr="00151C41" w:rsidRDefault="00000000">
      <w:pPr>
        <w:pBdr>
          <w:left w:val="single" w:sz="12" w:space="8" w:color="2E5C8A"/>
        </w:pBdr>
        <w:shd w:val="clear" w:color="auto" w:fill="F5F5F5"/>
        <w:spacing w:after="140"/>
        <w:ind w:left="200" w:right="200"/>
        <w:rPr>
          <w:lang w:val="en-GB"/>
        </w:rPr>
      </w:pPr>
      <w:r w:rsidRPr="00151C41">
        <w:rPr>
          <w:rFonts w:ascii="Consolas" w:eastAsia="Consolas" w:hAnsi="Consolas" w:cs="Consolas"/>
          <w:sz w:val="19"/>
          <w:szCs w:val="19"/>
          <w:lang w:val="en-GB"/>
        </w:rPr>
        <w:t xml:space="preserve">python manage.py </w:t>
      </w:r>
      <w:proofErr w:type="spellStart"/>
      <w:r w:rsidRPr="00151C41">
        <w:rPr>
          <w:rFonts w:ascii="Consolas" w:eastAsia="Consolas" w:hAnsi="Consolas" w:cs="Consolas"/>
          <w:sz w:val="19"/>
          <w:szCs w:val="19"/>
          <w:lang w:val="en-GB"/>
        </w:rPr>
        <w:t>warm_ui_caches</w:t>
      </w:r>
      <w:proofErr w:type="spellEnd"/>
      <w:r w:rsidRPr="00151C41">
        <w:rPr>
          <w:rFonts w:ascii="Consolas" w:eastAsia="Consolas" w:hAnsi="Consolas" w:cs="Consolas"/>
          <w:sz w:val="19"/>
          <w:szCs w:val="19"/>
          <w:lang w:val="en-GB"/>
        </w:rPr>
        <w:t xml:space="preserve"> --users 20 --rules 20</w:t>
      </w:r>
    </w:p>
    <w:p w14:paraId="0F732C3F" w14:textId="77777777" w:rsidR="002C7CD3" w:rsidRDefault="00000000">
      <w:pPr>
        <w:spacing w:before="140" w:after="60"/>
      </w:pPr>
      <w:r>
        <w:rPr>
          <w:rFonts w:ascii="Calibri" w:eastAsia="Calibri" w:hAnsi="Calibri" w:cs="Calibri"/>
          <w:b/>
          <w:bCs/>
          <w:color w:val="444444"/>
          <w:sz w:val="21"/>
          <w:szCs w:val="21"/>
        </w:rPr>
        <w:t>Contrôle avant de passer à la suite</w:t>
      </w:r>
    </w:p>
    <w:p w14:paraId="50753544" w14:textId="77777777" w:rsidR="002C7CD3" w:rsidRDefault="00000000">
      <w:pPr>
        <w:pStyle w:val="Paragraphedeliste"/>
        <w:numPr>
          <w:ilvl w:val="0"/>
          <w:numId w:val="2"/>
        </w:numPr>
        <w:spacing w:after="80"/>
      </w:pPr>
      <w:r>
        <w:rPr>
          <w:rFonts w:ascii="Calibri" w:eastAsia="Calibri" w:hAnsi="Calibri" w:cs="Calibri"/>
          <w:sz w:val="21"/>
          <w:szCs w:val="21"/>
        </w:rPr>
        <w:t>Chaque organe présent dans les profils importés dispose d'une ligne d'accès sidebar.</w:t>
      </w:r>
    </w:p>
    <w:p w14:paraId="3B895D60" w14:textId="77777777" w:rsidR="002C7CD3" w:rsidRDefault="00000000">
      <w:pPr>
        <w:pStyle w:val="Paragraphedeliste"/>
        <w:numPr>
          <w:ilvl w:val="0"/>
          <w:numId w:val="2"/>
        </w:numPr>
        <w:spacing w:after="80"/>
      </w:pPr>
      <w:r>
        <w:rPr>
          <w:rFonts w:ascii="Calibri" w:eastAsia="Calibri" w:hAnsi="Calibri" w:cs="Calibri"/>
          <w:sz w:val="21"/>
          <w:szCs w:val="21"/>
        </w:rPr>
        <w:t xml:space="preserve">Le test SMTP aboutit, et </w:t>
      </w:r>
      <w:proofErr w:type="spellStart"/>
      <w:r>
        <w:rPr>
          <w:rFonts w:ascii="Calibri" w:eastAsia="Calibri" w:hAnsi="Calibri" w:cs="Calibri"/>
          <w:sz w:val="21"/>
          <w:szCs w:val="21"/>
        </w:rPr>
        <w:t>notify_emails</w:t>
      </w:r>
      <w:proofErr w:type="spellEnd"/>
      <w:r>
        <w:rPr>
          <w:rFonts w:ascii="Calibri" w:eastAsia="Calibri" w:hAnsi="Calibri" w:cs="Calibri"/>
          <w:sz w:val="21"/>
          <w:szCs w:val="21"/>
        </w:rPr>
        <w:t xml:space="preserve"> ne contient aucune adresse de production.</w:t>
      </w:r>
    </w:p>
    <w:p w14:paraId="1FD00664" w14:textId="77777777" w:rsidR="002C7CD3" w:rsidRDefault="00000000">
      <w:pPr>
        <w:pStyle w:val="Paragraphedeliste"/>
        <w:numPr>
          <w:ilvl w:val="0"/>
          <w:numId w:val="2"/>
        </w:numPr>
        <w:spacing w:after="80"/>
      </w:pPr>
      <w:r>
        <w:rPr>
          <w:rFonts w:ascii="Calibri" w:eastAsia="Calibri" w:hAnsi="Calibri" w:cs="Calibri"/>
          <w:sz w:val="21"/>
          <w:szCs w:val="21"/>
        </w:rPr>
        <w:t>Les filiales attendues en test apparaissent dans les configurations de modules et d'appréciation.</w:t>
      </w:r>
    </w:p>
    <w:p w14:paraId="0A91EDFE" w14:textId="77777777" w:rsidR="002C7CD3" w:rsidRDefault="00000000">
      <w:pPr>
        <w:pStyle w:val="Paragraphedeliste"/>
        <w:numPr>
          <w:ilvl w:val="0"/>
          <w:numId w:val="2"/>
        </w:numPr>
        <w:spacing w:after="80"/>
      </w:pPr>
      <w:r>
        <w:rPr>
          <w:rFonts w:ascii="Calibri" w:eastAsia="Calibri" w:hAnsi="Calibri" w:cs="Calibri"/>
          <w:sz w:val="21"/>
          <w:szCs w:val="21"/>
        </w:rPr>
        <w:t>Le cache a été vidé après la dernière modification.</w:t>
      </w:r>
    </w:p>
    <w:p w14:paraId="1B63DD93" w14:textId="77777777" w:rsidR="002C7CD3" w:rsidRDefault="00000000">
      <w:pPr>
        <w:pStyle w:val="Titre1"/>
        <w:pBdr>
          <w:bottom w:val="single" w:sz="8" w:space="6" w:color="1F3864"/>
        </w:pBdr>
        <w:spacing w:before="360" w:after="160"/>
      </w:pPr>
      <w:r>
        <w:rPr>
          <w:rFonts w:ascii="Calibri" w:eastAsia="Calibri" w:hAnsi="Calibri" w:cs="Calibri"/>
          <w:b/>
          <w:bCs/>
          <w:color w:val="1F3864"/>
          <w:sz w:val="30"/>
          <w:szCs w:val="30"/>
        </w:rPr>
        <w:t>Étape 8 — Recette fonctionnelle</w:t>
      </w:r>
    </w:p>
    <w:p w14:paraId="613821FF" w14:textId="77777777" w:rsidR="002C7CD3" w:rsidRDefault="00000000">
      <w:pPr>
        <w:spacing w:after="120" w:line="276" w:lineRule="auto"/>
      </w:pPr>
      <w:r>
        <w:rPr>
          <w:rFonts w:ascii="Calibri" w:eastAsia="Calibri" w:hAnsi="Calibri" w:cs="Calibri"/>
          <w:b/>
          <w:bCs/>
          <w:sz w:val="21"/>
          <w:szCs w:val="21"/>
        </w:rPr>
        <w:t xml:space="preserve">Objectif : </w:t>
      </w:r>
      <w:r>
        <w:rPr>
          <w:rFonts w:ascii="Calibri" w:eastAsia="Calibri" w:hAnsi="Calibri" w:cs="Calibri"/>
          <w:sz w:val="21"/>
          <w:szCs w:val="21"/>
        </w:rPr>
        <w:t>Vérifier sur la plateforme de test que les données chargées sont exploitables et cohérentes.</w:t>
      </w:r>
    </w:p>
    <w:p w14:paraId="417D2C6C" w14:textId="77777777" w:rsidR="002C7CD3" w:rsidRDefault="00000000">
      <w:pPr>
        <w:spacing w:after="120" w:line="276" w:lineRule="auto"/>
      </w:pPr>
      <w:r>
        <w:rPr>
          <w:rFonts w:ascii="Calibri" w:eastAsia="Calibri" w:hAnsi="Calibri" w:cs="Calibri"/>
          <w:b/>
          <w:bCs/>
          <w:sz w:val="21"/>
          <w:szCs w:val="21"/>
        </w:rPr>
        <w:t xml:space="preserve">Où l'exécuter : </w:t>
      </w:r>
      <w:r>
        <w:rPr>
          <w:rFonts w:ascii="Calibri" w:eastAsia="Calibri" w:hAnsi="Calibri" w:cs="Calibri"/>
          <w:sz w:val="21"/>
          <w:szCs w:val="21"/>
        </w:rPr>
        <w:t>Depuis un navigateur, sur https://kyc-test.of.africa.</w:t>
      </w:r>
    </w:p>
    <w:p w14:paraId="7A1DFD94" w14:textId="77777777" w:rsidR="002C7CD3" w:rsidRDefault="00000000">
      <w:pPr>
        <w:spacing w:before="140" w:after="60"/>
      </w:pPr>
      <w:r>
        <w:rPr>
          <w:rFonts w:ascii="Calibri" w:eastAsia="Calibri" w:hAnsi="Calibri" w:cs="Calibri"/>
          <w:b/>
          <w:bCs/>
          <w:color w:val="444444"/>
          <w:sz w:val="21"/>
          <w:szCs w:val="21"/>
        </w:rPr>
        <w:t>Contrôle avant de passer à la suite</w:t>
      </w:r>
    </w:p>
    <w:p w14:paraId="6B960881" w14:textId="77777777" w:rsidR="002C7CD3" w:rsidRDefault="00000000">
      <w:pPr>
        <w:pStyle w:val="Paragraphedeliste"/>
        <w:numPr>
          <w:ilvl w:val="0"/>
          <w:numId w:val="2"/>
        </w:numPr>
        <w:spacing w:after="80"/>
      </w:pPr>
      <w:r>
        <w:rPr>
          <w:rFonts w:ascii="Calibri" w:eastAsia="Calibri" w:hAnsi="Calibri" w:cs="Calibri"/>
          <w:sz w:val="21"/>
          <w:szCs w:val="21"/>
        </w:rPr>
        <w:t>Connexion réussie avec un compte de test, et affichage correct du profil (filiale, agence, code exploitant).</w:t>
      </w:r>
    </w:p>
    <w:p w14:paraId="75D132DF" w14:textId="77777777" w:rsidR="002C7CD3" w:rsidRDefault="00000000">
      <w:pPr>
        <w:pStyle w:val="Paragraphedeliste"/>
        <w:numPr>
          <w:ilvl w:val="0"/>
          <w:numId w:val="2"/>
        </w:numPr>
        <w:spacing w:after="80"/>
      </w:pPr>
      <w:r>
        <w:rPr>
          <w:rFonts w:ascii="Calibri" w:eastAsia="Calibri" w:hAnsi="Calibri" w:cs="Calibri"/>
          <w:sz w:val="21"/>
          <w:szCs w:val="21"/>
        </w:rPr>
        <w:t>Menu latéral : les onglets correspondent aux accès réglés à l'étape 7, pour au moins un compte de chaque organe.</w:t>
      </w:r>
    </w:p>
    <w:p w14:paraId="75999882" w14:textId="77777777" w:rsidR="002C7CD3" w:rsidRDefault="00000000">
      <w:pPr>
        <w:pStyle w:val="Paragraphedeliste"/>
        <w:numPr>
          <w:ilvl w:val="0"/>
          <w:numId w:val="2"/>
        </w:numPr>
        <w:spacing w:after="80"/>
      </w:pPr>
      <w:r>
        <w:rPr>
          <w:rFonts w:ascii="Calibri" w:eastAsia="Calibri" w:hAnsi="Calibri" w:cs="Calibri"/>
          <w:sz w:val="21"/>
          <w:szCs w:val="21"/>
        </w:rPr>
        <w:t xml:space="preserve">Module de </w:t>
      </w:r>
      <w:proofErr w:type="spellStart"/>
      <w:r>
        <w:rPr>
          <w:rFonts w:ascii="Calibri" w:eastAsia="Calibri" w:hAnsi="Calibri" w:cs="Calibri"/>
          <w:sz w:val="21"/>
          <w:szCs w:val="21"/>
        </w:rPr>
        <w:t>scoring</w:t>
      </w:r>
      <w:proofErr w:type="spellEnd"/>
      <w:r>
        <w:rPr>
          <w:rFonts w:ascii="Calibri" w:eastAsia="Calibri" w:hAnsi="Calibri" w:cs="Calibri"/>
          <w:sz w:val="21"/>
          <w:szCs w:val="21"/>
        </w:rPr>
        <w:t xml:space="preserve"> des clients : accessible depuis le menu et alimenté par les données importées.</w:t>
      </w:r>
    </w:p>
    <w:p w14:paraId="207CAB0A" w14:textId="77777777" w:rsidR="002C7CD3" w:rsidRDefault="00000000">
      <w:pPr>
        <w:pStyle w:val="Paragraphedeliste"/>
        <w:numPr>
          <w:ilvl w:val="0"/>
          <w:numId w:val="2"/>
        </w:numPr>
        <w:spacing w:after="80"/>
      </w:pPr>
      <w:r>
        <w:rPr>
          <w:rFonts w:ascii="Calibri" w:eastAsia="Calibri" w:hAnsi="Calibri" w:cs="Calibri"/>
          <w:sz w:val="21"/>
          <w:szCs w:val="21"/>
        </w:rPr>
        <w:t>Screening KYC ID : les onglets autorisés s'ouvrent, le chargement de lot et le rapprochement sont conformes aux droits accordés.</w:t>
      </w:r>
    </w:p>
    <w:p w14:paraId="69BA6331" w14:textId="77777777" w:rsidR="002C7CD3" w:rsidRDefault="00000000">
      <w:pPr>
        <w:pStyle w:val="Paragraphedeliste"/>
        <w:numPr>
          <w:ilvl w:val="0"/>
          <w:numId w:val="2"/>
        </w:numPr>
        <w:spacing w:after="80"/>
      </w:pPr>
      <w:r>
        <w:rPr>
          <w:rFonts w:ascii="Calibri" w:eastAsia="Calibri" w:hAnsi="Calibri" w:cs="Calibri"/>
          <w:sz w:val="21"/>
          <w:szCs w:val="21"/>
        </w:rPr>
        <w:t>Tableau de bord : les taux de complétude et de qualité s'affichent, sans écran vide ni erreur 500.</w:t>
      </w:r>
    </w:p>
    <w:p w14:paraId="2E7C305C" w14:textId="77777777" w:rsidR="002C7CD3" w:rsidRDefault="00000000">
      <w:pPr>
        <w:pStyle w:val="Paragraphedeliste"/>
        <w:numPr>
          <w:ilvl w:val="0"/>
          <w:numId w:val="2"/>
        </w:numPr>
        <w:spacing w:after="80"/>
      </w:pPr>
      <w:r>
        <w:rPr>
          <w:rFonts w:ascii="Calibri" w:eastAsia="Calibri" w:hAnsi="Calibri" w:cs="Calibri"/>
          <w:sz w:val="21"/>
          <w:szCs w:val="21"/>
        </w:rPr>
        <w:t>Écrans clients personnes physiques et personnes morales : les volumes correspondent à ceux de la production.</w:t>
      </w:r>
    </w:p>
    <w:p w14:paraId="6D57FFED" w14:textId="77777777" w:rsidR="002C7CD3" w:rsidRDefault="00000000">
      <w:pPr>
        <w:pStyle w:val="Paragraphedeliste"/>
        <w:numPr>
          <w:ilvl w:val="0"/>
          <w:numId w:val="2"/>
        </w:numPr>
        <w:spacing w:after="80"/>
      </w:pPr>
      <w:r>
        <w:rPr>
          <w:rFonts w:ascii="Calibri" w:eastAsia="Calibri" w:hAnsi="Calibri" w:cs="Calibri"/>
          <w:sz w:val="21"/>
          <w:szCs w:val="21"/>
        </w:rPr>
        <w:t>Écran de notation : les notations existantes sont présentes et rattachées au bon agent.</w:t>
      </w:r>
    </w:p>
    <w:p w14:paraId="64022460" w14:textId="77777777" w:rsidR="002C7CD3" w:rsidRDefault="00000000">
      <w:pPr>
        <w:pStyle w:val="Paragraphedeliste"/>
        <w:numPr>
          <w:ilvl w:val="0"/>
          <w:numId w:val="2"/>
        </w:numPr>
        <w:spacing w:after="80"/>
      </w:pPr>
      <w:r>
        <w:rPr>
          <w:rFonts w:ascii="Calibri" w:eastAsia="Calibri" w:hAnsi="Calibri" w:cs="Calibri"/>
          <w:sz w:val="21"/>
          <w:szCs w:val="21"/>
        </w:rPr>
        <w:t>Évolution par filiale : l'historique des taux remonte bien avant la date du jour.</w:t>
      </w:r>
    </w:p>
    <w:p w14:paraId="413A6BB0" w14:textId="77777777" w:rsidR="002C7CD3" w:rsidRDefault="00000000">
      <w:pPr>
        <w:pStyle w:val="Paragraphedeliste"/>
        <w:numPr>
          <w:ilvl w:val="0"/>
          <w:numId w:val="2"/>
        </w:numPr>
        <w:spacing w:after="80"/>
      </w:pPr>
      <w:r>
        <w:rPr>
          <w:rFonts w:ascii="Calibri" w:eastAsia="Calibri" w:hAnsi="Calibri" w:cs="Calibri"/>
          <w:sz w:val="21"/>
          <w:szCs w:val="21"/>
        </w:rPr>
        <w:t>Contrôle qualité : les règles s'exécutent et retournent des anomalies.</w:t>
      </w:r>
    </w:p>
    <w:p w14:paraId="79421F98" w14:textId="77777777" w:rsidR="002C7CD3" w:rsidRDefault="00000000">
      <w:pPr>
        <w:spacing w:before="140" w:after="60"/>
      </w:pPr>
      <w:r>
        <w:rPr>
          <w:rFonts w:ascii="Calibri" w:eastAsia="Calibri" w:hAnsi="Calibri" w:cs="Calibri"/>
          <w:b/>
          <w:bCs/>
          <w:color w:val="444444"/>
          <w:sz w:val="21"/>
          <w:szCs w:val="21"/>
        </w:rPr>
        <w:t>En cas d'échec</w:t>
      </w:r>
    </w:p>
    <w:p w14:paraId="78C2F031" w14:textId="77777777" w:rsidR="002C7CD3" w:rsidRDefault="00000000">
      <w:pPr>
        <w:spacing w:after="120" w:line="276" w:lineRule="auto"/>
      </w:pPr>
      <w:r>
        <w:rPr>
          <w:rFonts w:ascii="Calibri" w:eastAsia="Calibri" w:hAnsi="Calibri" w:cs="Calibri"/>
          <w:sz w:val="21"/>
          <w:szCs w:val="21"/>
        </w:rPr>
        <w:t>Consigner l'écran concerné, le compte utilisé et le message obtenu. Si l'anomalie porte sur des données absentes, vérifier d'abord le rapport de l'étape 6 : une section ignorée ou des colonnes manquantes en sont la cause la plus probable.</w:t>
      </w:r>
    </w:p>
    <w:p w14:paraId="6985903E" w14:textId="77777777" w:rsidR="002C7CD3" w:rsidRDefault="00000000">
      <w:pPr>
        <w:pStyle w:val="Titre1"/>
        <w:pBdr>
          <w:bottom w:val="single" w:sz="8" w:space="6" w:color="1F3864"/>
        </w:pBdr>
        <w:spacing w:before="360" w:after="160"/>
      </w:pPr>
      <w:r>
        <w:rPr>
          <w:rFonts w:ascii="Calibri" w:eastAsia="Calibri" w:hAnsi="Calibri" w:cs="Calibri"/>
          <w:b/>
          <w:bCs/>
          <w:color w:val="1F3864"/>
          <w:sz w:val="30"/>
          <w:szCs w:val="30"/>
        </w:rPr>
        <w:t>Retour arrière</w:t>
      </w:r>
    </w:p>
    <w:p w14:paraId="43FB91E2" w14:textId="77777777" w:rsidR="002C7CD3" w:rsidRDefault="00000000">
      <w:pPr>
        <w:spacing w:after="120" w:line="276" w:lineRule="auto"/>
      </w:pPr>
      <w:r>
        <w:rPr>
          <w:rFonts w:ascii="Calibri" w:eastAsia="Calibri" w:hAnsi="Calibri" w:cs="Calibri"/>
          <w:sz w:val="21"/>
          <w:szCs w:val="21"/>
        </w:rPr>
        <w:t>La production n'est jamais modifiée par cette procédure : les étapes 1 à 3 sont en lecture seule de son point de vue. Le retour arrière ne concerne donc que l'environnement de test.</w:t>
      </w:r>
    </w:p>
    <w:p w14:paraId="25187281" w14:textId="77777777" w:rsidR="002C7CD3" w:rsidRDefault="00000000">
      <w:pPr>
        <w:pStyle w:val="Paragraphedeliste"/>
        <w:numPr>
          <w:ilvl w:val="0"/>
          <w:numId w:val="2"/>
        </w:numPr>
        <w:spacing w:after="80"/>
      </w:pPr>
      <w:r>
        <w:rPr>
          <w:rFonts w:ascii="Calibri" w:eastAsia="Calibri" w:hAnsi="Calibri" w:cs="Calibri"/>
          <w:sz w:val="21"/>
          <w:szCs w:val="21"/>
        </w:rPr>
        <w:t>Import en échec : rien à faire, la transaction a déjà tout annulé.</w:t>
      </w:r>
    </w:p>
    <w:p w14:paraId="35ED8BD1" w14:textId="77777777" w:rsidR="002C7CD3" w:rsidRDefault="00000000">
      <w:pPr>
        <w:pStyle w:val="Paragraphedeliste"/>
        <w:numPr>
          <w:ilvl w:val="0"/>
          <w:numId w:val="2"/>
        </w:numPr>
        <w:spacing w:after="80"/>
      </w:pPr>
      <w:r>
        <w:rPr>
          <w:rFonts w:ascii="Calibri" w:eastAsia="Calibri" w:hAnsi="Calibri" w:cs="Calibri"/>
          <w:sz w:val="21"/>
          <w:szCs w:val="21"/>
        </w:rPr>
        <w:t>Import réussi mais données jugées incorrectes : relancer l'import après correction de l'export, les tables concernées étant de toute façon remplacées.</w:t>
      </w:r>
    </w:p>
    <w:p w14:paraId="7519994E" w14:textId="77777777" w:rsidR="002C7CD3" w:rsidRDefault="00000000">
      <w:pPr>
        <w:pStyle w:val="Paragraphedeliste"/>
        <w:numPr>
          <w:ilvl w:val="0"/>
          <w:numId w:val="2"/>
        </w:numPr>
        <w:spacing w:after="80"/>
      </w:pPr>
      <w:r>
        <w:rPr>
          <w:rFonts w:ascii="Calibri" w:eastAsia="Calibri" w:hAnsi="Calibri" w:cs="Calibri"/>
          <w:sz w:val="21"/>
          <w:szCs w:val="21"/>
        </w:rPr>
        <w:lastRenderedPageBreak/>
        <w:t>Base de test à restaurer entièrement : repartir d'une copie du fichier db.sqlite3 mise de côté avant l'étape 5.</w:t>
      </w:r>
    </w:p>
    <w:p w14:paraId="721B3101" w14:textId="77777777" w:rsidR="002C7CD3" w:rsidRDefault="00000000">
      <w:pPr>
        <w:pStyle w:val="Paragraphedeliste"/>
        <w:numPr>
          <w:ilvl w:val="0"/>
          <w:numId w:val="2"/>
        </w:numPr>
        <w:spacing w:after="80"/>
      </w:pPr>
      <w:r>
        <w:rPr>
          <w:rFonts w:ascii="Calibri" w:eastAsia="Calibri" w:hAnsi="Calibri" w:cs="Calibri"/>
          <w:sz w:val="21"/>
          <w:szCs w:val="21"/>
        </w:rPr>
        <w:t>Production à restaurer, cas qui ne devrait pas se présenter : utiliser la sauvegarde de l'étape 1 par RESTORE DATABASE.</w:t>
      </w:r>
    </w:p>
    <w:p w14:paraId="1833F451" w14:textId="77777777" w:rsidR="002C7CD3" w:rsidRDefault="00000000">
      <w:pPr>
        <w:pStyle w:val="Titre1"/>
        <w:pBdr>
          <w:bottom w:val="single" w:sz="8" w:space="6" w:color="1F3864"/>
        </w:pBdr>
        <w:spacing w:before="360" w:after="160"/>
      </w:pPr>
      <w:r>
        <w:rPr>
          <w:rFonts w:ascii="Calibri" w:eastAsia="Calibri" w:hAnsi="Calibri" w:cs="Calibri"/>
          <w:b/>
          <w:bCs/>
          <w:color w:val="1F3864"/>
          <w:sz w:val="30"/>
          <w:szCs w:val="30"/>
        </w:rPr>
        <w:t>Points de vigilance</w:t>
      </w:r>
    </w:p>
    <w:tbl>
      <w:tblPr>
        <w:tblW w:w="9026" w:type="dxa"/>
        <w:tblBorders>
          <w:top w:val="single" w:sz="4" w:space="0" w:color="9C2B2B"/>
          <w:left w:val="single" w:sz="24" w:space="0" w:color="9C2B2B"/>
          <w:bottom w:val="single" w:sz="4" w:space="0" w:color="9C2B2B"/>
          <w:right w:val="single" w:sz="4" w:space="0" w:color="9C2B2B"/>
        </w:tblBorders>
        <w:tblCellMar>
          <w:left w:w="10" w:type="dxa"/>
          <w:right w:w="10" w:type="dxa"/>
        </w:tblCellMar>
        <w:tblLook w:val="04A0" w:firstRow="1" w:lastRow="0" w:firstColumn="1" w:lastColumn="0" w:noHBand="0" w:noVBand="1"/>
      </w:tblPr>
      <w:tblGrid>
        <w:gridCol w:w="9026"/>
      </w:tblGrid>
      <w:tr w:rsidR="002C7CD3" w14:paraId="013ED15B" w14:textId="77777777">
        <w:tc>
          <w:tcPr>
            <w:tcW w:w="9026" w:type="dxa"/>
            <w:shd w:val="clear" w:color="auto" w:fill="FCFCFC"/>
            <w:tcMar>
              <w:top w:w="80" w:type="dxa"/>
              <w:left w:w="120" w:type="dxa"/>
              <w:bottom w:w="80" w:type="dxa"/>
              <w:right w:w="120" w:type="dxa"/>
            </w:tcMar>
          </w:tcPr>
          <w:p w14:paraId="1C309222" w14:textId="77777777" w:rsidR="002C7CD3" w:rsidRDefault="00000000">
            <w:pPr>
              <w:spacing w:after="60"/>
            </w:pPr>
            <w:r>
              <w:rPr>
                <w:rFonts w:ascii="Calibri" w:eastAsia="Calibri" w:hAnsi="Calibri" w:cs="Calibri"/>
                <w:b/>
                <w:bCs/>
                <w:color w:val="9C2B2B"/>
                <w:sz w:val="21"/>
                <w:szCs w:val="21"/>
              </w:rPr>
              <w:t>Alias de base de données</w:t>
            </w:r>
          </w:p>
          <w:p w14:paraId="0E62D981" w14:textId="77777777" w:rsidR="002C7CD3" w:rsidRDefault="00000000">
            <w:r>
              <w:rPr>
                <w:rFonts w:ascii="Calibri" w:eastAsia="Calibri" w:hAnsi="Calibri" w:cs="Calibri"/>
              </w:rPr>
              <w:t>export_data_all.py et import_data_all.py travaillent sur l'alias default s'il n'est pas précisé. Sur une machine où default désigne la base SQLite locale, un export sans --</w:t>
            </w:r>
            <w:proofErr w:type="spellStart"/>
            <w:r>
              <w:rPr>
                <w:rFonts w:ascii="Calibri" w:eastAsia="Calibri" w:hAnsi="Calibri" w:cs="Calibri"/>
              </w:rPr>
              <w:t>database</w:t>
            </w:r>
            <w:proofErr w:type="spellEnd"/>
            <w:r>
              <w:rPr>
                <w:rFonts w:ascii="Calibri" w:eastAsia="Calibri" w:hAnsi="Calibri" w:cs="Calibri"/>
              </w:rPr>
              <w:t xml:space="preserve"> prod produit un export de la base de test, sans aucun message d'erreur.</w:t>
            </w:r>
          </w:p>
        </w:tc>
      </w:tr>
    </w:tbl>
    <w:p w14:paraId="61F238F8" w14:textId="77777777" w:rsidR="002C7CD3" w:rsidRDefault="002C7CD3">
      <w:pPr>
        <w:spacing w:after="120" w:line="276" w:lineRule="auto"/>
      </w:pPr>
    </w:p>
    <w:tbl>
      <w:tblPr>
        <w:tblW w:w="9026" w:type="dxa"/>
        <w:tblBorders>
          <w:top w:val="single" w:sz="4" w:space="0" w:color="9C2B2B"/>
          <w:left w:val="single" w:sz="24" w:space="0" w:color="9C2B2B"/>
          <w:bottom w:val="single" w:sz="4" w:space="0" w:color="9C2B2B"/>
          <w:right w:val="single" w:sz="4" w:space="0" w:color="9C2B2B"/>
        </w:tblBorders>
        <w:tblCellMar>
          <w:left w:w="10" w:type="dxa"/>
          <w:right w:w="10" w:type="dxa"/>
        </w:tblCellMar>
        <w:tblLook w:val="04A0" w:firstRow="1" w:lastRow="0" w:firstColumn="1" w:lastColumn="0" w:noHBand="0" w:noVBand="1"/>
      </w:tblPr>
      <w:tblGrid>
        <w:gridCol w:w="9026"/>
      </w:tblGrid>
      <w:tr w:rsidR="002C7CD3" w14:paraId="4B4634E6" w14:textId="77777777">
        <w:tc>
          <w:tcPr>
            <w:tcW w:w="9026" w:type="dxa"/>
            <w:shd w:val="clear" w:color="auto" w:fill="FCFCFC"/>
            <w:tcMar>
              <w:top w:w="80" w:type="dxa"/>
              <w:left w:w="120" w:type="dxa"/>
              <w:bottom w:w="80" w:type="dxa"/>
              <w:right w:w="120" w:type="dxa"/>
            </w:tcMar>
          </w:tcPr>
          <w:p w14:paraId="248062AE" w14:textId="77777777" w:rsidR="002C7CD3" w:rsidRDefault="00000000">
            <w:pPr>
              <w:spacing w:after="60"/>
            </w:pPr>
            <w:r>
              <w:rPr>
                <w:rFonts w:ascii="Calibri" w:eastAsia="Calibri" w:hAnsi="Calibri" w:cs="Calibri"/>
                <w:b/>
                <w:bCs/>
                <w:color w:val="9C2B2B"/>
                <w:sz w:val="21"/>
                <w:szCs w:val="21"/>
              </w:rPr>
              <w:t>Écart de version entre les deux installations</w:t>
            </w:r>
          </w:p>
          <w:p w14:paraId="6C567152" w14:textId="77777777" w:rsidR="002C7CD3" w:rsidRDefault="00000000">
            <w:r>
              <w:rPr>
                <w:rFonts w:ascii="Calibri" w:eastAsia="Calibri" w:hAnsi="Calibri" w:cs="Calibri"/>
              </w:rPr>
              <w:t>Un modèle présent d'un côté et pas de l'autre, ou une contrainte d'unicité ajoutée d'un seul côté, fait échouer l'import. Les scripts signalent précisément le modèle, la colonne et le nombre de lignes concernées, mais la correction relève de l'alignement du code, pas du script d'import.</w:t>
            </w:r>
          </w:p>
        </w:tc>
      </w:tr>
    </w:tbl>
    <w:p w14:paraId="5F683AC9" w14:textId="77777777" w:rsidR="002C7CD3" w:rsidRDefault="002C7CD3">
      <w:pPr>
        <w:spacing w:after="120" w:line="276" w:lineRule="auto"/>
      </w:pPr>
    </w:p>
    <w:tbl>
      <w:tblPr>
        <w:tblW w:w="9026" w:type="dxa"/>
        <w:tblBorders>
          <w:top w:val="single" w:sz="4" w:space="0" w:color="9C2B2B"/>
          <w:left w:val="single" w:sz="24" w:space="0" w:color="9C2B2B"/>
          <w:bottom w:val="single" w:sz="4" w:space="0" w:color="9C2B2B"/>
          <w:right w:val="single" w:sz="4" w:space="0" w:color="9C2B2B"/>
        </w:tblBorders>
        <w:tblCellMar>
          <w:left w:w="10" w:type="dxa"/>
          <w:right w:w="10" w:type="dxa"/>
        </w:tblCellMar>
        <w:tblLook w:val="04A0" w:firstRow="1" w:lastRow="0" w:firstColumn="1" w:lastColumn="0" w:noHBand="0" w:noVBand="1"/>
      </w:tblPr>
      <w:tblGrid>
        <w:gridCol w:w="9026"/>
      </w:tblGrid>
      <w:tr w:rsidR="002C7CD3" w14:paraId="48A2BD2C" w14:textId="77777777">
        <w:tc>
          <w:tcPr>
            <w:tcW w:w="9026" w:type="dxa"/>
            <w:shd w:val="clear" w:color="auto" w:fill="FCFCFC"/>
            <w:tcMar>
              <w:top w:w="80" w:type="dxa"/>
              <w:left w:w="120" w:type="dxa"/>
              <w:bottom w:w="80" w:type="dxa"/>
              <w:right w:w="120" w:type="dxa"/>
            </w:tcMar>
          </w:tcPr>
          <w:p w14:paraId="3CA42C0D" w14:textId="77777777" w:rsidR="002C7CD3" w:rsidRDefault="00000000">
            <w:pPr>
              <w:spacing w:after="60"/>
            </w:pPr>
            <w:r>
              <w:rPr>
                <w:rFonts w:ascii="Calibri" w:eastAsia="Calibri" w:hAnsi="Calibri" w:cs="Calibri"/>
                <w:b/>
                <w:bCs/>
                <w:color w:val="9C2B2B"/>
                <w:sz w:val="21"/>
                <w:szCs w:val="21"/>
              </w:rPr>
              <w:t>Mots de passe de production</w:t>
            </w:r>
          </w:p>
          <w:p w14:paraId="013AD24E" w14:textId="77777777" w:rsidR="002C7CD3" w:rsidRDefault="00000000">
            <w:r>
              <w:rPr>
                <w:rFonts w:ascii="Calibri" w:eastAsia="Calibri" w:hAnsi="Calibri" w:cs="Calibri"/>
              </w:rPr>
              <w:t xml:space="preserve">La section </w:t>
            </w:r>
            <w:proofErr w:type="spellStart"/>
            <w:r>
              <w:rPr>
                <w:rFonts w:ascii="Calibri" w:eastAsia="Calibri" w:hAnsi="Calibri" w:cs="Calibri"/>
              </w:rPr>
              <w:t>users</w:t>
            </w:r>
            <w:proofErr w:type="spellEnd"/>
            <w:r>
              <w:rPr>
                <w:rFonts w:ascii="Calibri" w:eastAsia="Calibri" w:hAnsi="Calibri" w:cs="Calibri"/>
              </w:rPr>
              <w:t xml:space="preserve"> importe les empreintes de mots de passe de la production : les identifiants de production ouvrent alors une session sur l'environnement de test. Utiliser --skip-</w:t>
            </w:r>
            <w:proofErr w:type="spellStart"/>
            <w:r>
              <w:rPr>
                <w:rFonts w:ascii="Calibri" w:eastAsia="Calibri" w:hAnsi="Calibri" w:cs="Calibri"/>
              </w:rPr>
              <w:t>passwords</w:t>
            </w:r>
            <w:proofErr w:type="spellEnd"/>
            <w:r>
              <w:rPr>
                <w:rFonts w:ascii="Calibri" w:eastAsia="Calibri" w:hAnsi="Calibri" w:cs="Calibri"/>
              </w:rPr>
              <w:t xml:space="preserve"> si ce comportement n'est pas souhaité.</w:t>
            </w:r>
          </w:p>
        </w:tc>
      </w:tr>
    </w:tbl>
    <w:p w14:paraId="26401BBA" w14:textId="77777777" w:rsidR="002C7CD3" w:rsidRDefault="00000000">
      <w:r>
        <w:br w:type="page"/>
      </w:r>
    </w:p>
    <w:p w14:paraId="04746C3E" w14:textId="77777777" w:rsidR="002C7CD3" w:rsidRDefault="00000000">
      <w:pPr>
        <w:pStyle w:val="Titre1"/>
        <w:pBdr>
          <w:bottom w:val="single" w:sz="8" w:space="6" w:color="1F3864"/>
        </w:pBdr>
        <w:spacing w:before="360" w:after="160"/>
      </w:pPr>
      <w:r>
        <w:rPr>
          <w:rFonts w:ascii="Calibri" w:eastAsia="Calibri" w:hAnsi="Calibri" w:cs="Calibri"/>
          <w:b/>
          <w:bCs/>
          <w:color w:val="1F3864"/>
          <w:sz w:val="30"/>
          <w:szCs w:val="30"/>
        </w:rPr>
        <w:lastRenderedPageBreak/>
        <w:t>Fiche de validation</w:t>
      </w:r>
    </w:p>
    <w:p w14:paraId="01692672" w14:textId="77777777" w:rsidR="002C7CD3" w:rsidRDefault="00000000">
      <w:pPr>
        <w:spacing w:after="120" w:line="276" w:lineRule="auto"/>
      </w:pPr>
      <w:r>
        <w:rPr>
          <w:rFonts w:ascii="Calibri" w:eastAsia="Calibri" w:hAnsi="Calibri" w:cs="Calibri"/>
          <w:sz w:val="21"/>
          <w:szCs w:val="21"/>
        </w:rPr>
        <w:t>À compléter et à conserver à l'issue de chaque mise en production.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400"/>
        <w:gridCol w:w="1500"/>
        <w:gridCol w:w="2426"/>
      </w:tblGrid>
      <w:tr w:rsidR="002C7CD3" w14:paraId="7631B9B1" w14:textId="77777777">
        <w:trPr>
          <w:tblHeader/>
        </w:trPr>
        <w:tc>
          <w:tcPr>
            <w:tcW w:w="700" w:type="dxa"/>
            <w:shd w:val="clear" w:color="auto" w:fill="1F3864"/>
            <w:tcMar>
              <w:top w:w="80" w:type="dxa"/>
              <w:left w:w="120" w:type="dxa"/>
              <w:bottom w:w="80" w:type="dxa"/>
              <w:right w:w="120" w:type="dxa"/>
            </w:tcMar>
          </w:tcPr>
          <w:p w14:paraId="39F4A56D" w14:textId="77777777" w:rsidR="002C7CD3" w:rsidRDefault="00000000">
            <w:r>
              <w:rPr>
                <w:rFonts w:ascii="Calibri" w:eastAsia="Calibri" w:hAnsi="Calibri" w:cs="Calibri"/>
                <w:b/>
                <w:bCs/>
                <w:color w:val="FFFFFF"/>
              </w:rPr>
              <w:t>N°</w:t>
            </w:r>
          </w:p>
        </w:tc>
        <w:tc>
          <w:tcPr>
            <w:tcW w:w="4400" w:type="dxa"/>
            <w:shd w:val="clear" w:color="auto" w:fill="1F3864"/>
            <w:tcMar>
              <w:top w:w="80" w:type="dxa"/>
              <w:left w:w="120" w:type="dxa"/>
              <w:bottom w:w="80" w:type="dxa"/>
              <w:right w:w="120" w:type="dxa"/>
            </w:tcMar>
          </w:tcPr>
          <w:p w14:paraId="797B2169" w14:textId="77777777" w:rsidR="002C7CD3" w:rsidRDefault="00000000">
            <w:r>
              <w:rPr>
                <w:rFonts w:ascii="Calibri" w:eastAsia="Calibri" w:hAnsi="Calibri" w:cs="Calibri"/>
                <w:b/>
                <w:bCs/>
                <w:color w:val="FFFFFF"/>
              </w:rPr>
              <w:t>Étape</w:t>
            </w:r>
          </w:p>
        </w:tc>
        <w:tc>
          <w:tcPr>
            <w:tcW w:w="1500" w:type="dxa"/>
            <w:shd w:val="clear" w:color="auto" w:fill="1F3864"/>
            <w:tcMar>
              <w:top w:w="80" w:type="dxa"/>
              <w:left w:w="120" w:type="dxa"/>
              <w:bottom w:w="80" w:type="dxa"/>
              <w:right w:w="120" w:type="dxa"/>
            </w:tcMar>
          </w:tcPr>
          <w:p w14:paraId="03BDA425" w14:textId="77777777" w:rsidR="002C7CD3" w:rsidRDefault="00000000">
            <w:r>
              <w:rPr>
                <w:rFonts w:ascii="Calibri" w:eastAsia="Calibri" w:hAnsi="Calibri" w:cs="Calibri"/>
                <w:b/>
                <w:bCs/>
                <w:color w:val="FFFFFF"/>
              </w:rPr>
              <w:t>Heure</w:t>
            </w:r>
          </w:p>
        </w:tc>
        <w:tc>
          <w:tcPr>
            <w:tcW w:w="2426" w:type="dxa"/>
            <w:shd w:val="clear" w:color="auto" w:fill="1F3864"/>
            <w:tcMar>
              <w:top w:w="80" w:type="dxa"/>
              <w:left w:w="120" w:type="dxa"/>
              <w:bottom w:w="80" w:type="dxa"/>
              <w:right w:w="120" w:type="dxa"/>
            </w:tcMar>
          </w:tcPr>
          <w:p w14:paraId="1D4EE19B" w14:textId="77777777" w:rsidR="002C7CD3" w:rsidRDefault="00000000">
            <w:r>
              <w:rPr>
                <w:rFonts w:ascii="Calibri" w:eastAsia="Calibri" w:hAnsi="Calibri" w:cs="Calibri"/>
                <w:b/>
                <w:bCs/>
                <w:color w:val="FFFFFF"/>
              </w:rPr>
              <w:t>Visa / observation</w:t>
            </w:r>
          </w:p>
        </w:tc>
      </w:tr>
      <w:tr w:rsidR="002C7CD3" w14:paraId="19716991" w14:textId="77777777">
        <w:tc>
          <w:tcPr>
            <w:tcW w:w="700" w:type="dxa"/>
            <w:tcMar>
              <w:top w:w="80" w:type="dxa"/>
              <w:left w:w="120" w:type="dxa"/>
              <w:bottom w:w="80" w:type="dxa"/>
              <w:right w:w="120" w:type="dxa"/>
            </w:tcMar>
          </w:tcPr>
          <w:p w14:paraId="6CADB8F4" w14:textId="77777777" w:rsidR="002C7CD3" w:rsidRDefault="00000000">
            <w:r>
              <w:rPr>
                <w:rFonts w:ascii="Calibri" w:eastAsia="Calibri" w:hAnsi="Calibri" w:cs="Calibri"/>
                <w:b/>
                <w:bCs/>
                <w:sz w:val="19"/>
                <w:szCs w:val="19"/>
              </w:rPr>
              <w:t>1</w:t>
            </w:r>
          </w:p>
        </w:tc>
        <w:tc>
          <w:tcPr>
            <w:tcW w:w="4400" w:type="dxa"/>
            <w:tcMar>
              <w:top w:w="80" w:type="dxa"/>
              <w:left w:w="120" w:type="dxa"/>
              <w:bottom w:w="80" w:type="dxa"/>
              <w:right w:w="120" w:type="dxa"/>
            </w:tcMar>
          </w:tcPr>
          <w:p w14:paraId="5F9D5A01" w14:textId="77777777" w:rsidR="002C7CD3" w:rsidRDefault="00000000">
            <w:r>
              <w:rPr>
                <w:rFonts w:ascii="Calibri" w:eastAsia="Calibri" w:hAnsi="Calibri" w:cs="Calibri"/>
                <w:sz w:val="19"/>
                <w:szCs w:val="19"/>
              </w:rPr>
              <w:t>Sauvegarde MSSQL vérifiée</w:t>
            </w:r>
          </w:p>
        </w:tc>
        <w:tc>
          <w:tcPr>
            <w:tcW w:w="1500" w:type="dxa"/>
            <w:tcMar>
              <w:top w:w="80" w:type="dxa"/>
              <w:left w:w="120" w:type="dxa"/>
              <w:bottom w:w="80" w:type="dxa"/>
              <w:right w:w="120" w:type="dxa"/>
            </w:tcMar>
          </w:tcPr>
          <w:p w14:paraId="3292D1D3" w14:textId="77777777" w:rsidR="002C7CD3" w:rsidRDefault="002C7CD3"/>
        </w:tc>
        <w:tc>
          <w:tcPr>
            <w:tcW w:w="2426" w:type="dxa"/>
            <w:tcMar>
              <w:top w:w="80" w:type="dxa"/>
              <w:left w:w="120" w:type="dxa"/>
              <w:bottom w:w="80" w:type="dxa"/>
              <w:right w:w="120" w:type="dxa"/>
            </w:tcMar>
          </w:tcPr>
          <w:p w14:paraId="45884FFD" w14:textId="77777777" w:rsidR="002C7CD3" w:rsidRDefault="002C7CD3"/>
        </w:tc>
      </w:tr>
      <w:tr w:rsidR="002C7CD3" w14:paraId="6ECDE538" w14:textId="77777777">
        <w:tc>
          <w:tcPr>
            <w:tcW w:w="700" w:type="dxa"/>
            <w:shd w:val="clear" w:color="auto" w:fill="F2F4F7"/>
            <w:tcMar>
              <w:top w:w="80" w:type="dxa"/>
              <w:left w:w="120" w:type="dxa"/>
              <w:bottom w:w="80" w:type="dxa"/>
              <w:right w:w="120" w:type="dxa"/>
            </w:tcMar>
          </w:tcPr>
          <w:p w14:paraId="2EEB8C2F" w14:textId="77777777" w:rsidR="002C7CD3" w:rsidRDefault="00000000">
            <w:r>
              <w:rPr>
                <w:rFonts w:ascii="Calibri" w:eastAsia="Calibri" w:hAnsi="Calibri" w:cs="Calibri"/>
                <w:b/>
                <w:bCs/>
                <w:sz w:val="19"/>
                <w:szCs w:val="19"/>
              </w:rPr>
              <w:t>2</w:t>
            </w:r>
          </w:p>
        </w:tc>
        <w:tc>
          <w:tcPr>
            <w:tcW w:w="4400" w:type="dxa"/>
            <w:shd w:val="clear" w:color="auto" w:fill="F2F4F7"/>
            <w:tcMar>
              <w:top w:w="80" w:type="dxa"/>
              <w:left w:w="120" w:type="dxa"/>
              <w:bottom w:w="80" w:type="dxa"/>
              <w:right w:w="120" w:type="dxa"/>
            </w:tcMar>
          </w:tcPr>
          <w:p w14:paraId="1D6DBCDF" w14:textId="77777777" w:rsidR="002C7CD3" w:rsidRDefault="00000000">
            <w:r>
              <w:rPr>
                <w:rFonts w:ascii="Calibri" w:eastAsia="Calibri" w:hAnsi="Calibri" w:cs="Calibri"/>
                <w:sz w:val="19"/>
                <w:szCs w:val="19"/>
              </w:rPr>
              <w:t>Export de production terminé</w:t>
            </w:r>
          </w:p>
        </w:tc>
        <w:tc>
          <w:tcPr>
            <w:tcW w:w="1500" w:type="dxa"/>
            <w:shd w:val="clear" w:color="auto" w:fill="F2F4F7"/>
            <w:tcMar>
              <w:top w:w="80" w:type="dxa"/>
              <w:left w:w="120" w:type="dxa"/>
              <w:bottom w:w="80" w:type="dxa"/>
              <w:right w:w="120" w:type="dxa"/>
            </w:tcMar>
          </w:tcPr>
          <w:p w14:paraId="15F369AB" w14:textId="77777777" w:rsidR="002C7CD3" w:rsidRDefault="002C7CD3"/>
        </w:tc>
        <w:tc>
          <w:tcPr>
            <w:tcW w:w="2426" w:type="dxa"/>
            <w:shd w:val="clear" w:color="auto" w:fill="F2F4F7"/>
            <w:tcMar>
              <w:top w:w="80" w:type="dxa"/>
              <w:left w:w="120" w:type="dxa"/>
              <w:bottom w:w="80" w:type="dxa"/>
              <w:right w:w="120" w:type="dxa"/>
            </w:tcMar>
          </w:tcPr>
          <w:p w14:paraId="36297081" w14:textId="77777777" w:rsidR="002C7CD3" w:rsidRDefault="002C7CD3"/>
        </w:tc>
      </w:tr>
      <w:tr w:rsidR="002C7CD3" w14:paraId="402DA88C" w14:textId="77777777">
        <w:tc>
          <w:tcPr>
            <w:tcW w:w="700" w:type="dxa"/>
            <w:tcMar>
              <w:top w:w="80" w:type="dxa"/>
              <w:left w:w="120" w:type="dxa"/>
              <w:bottom w:w="80" w:type="dxa"/>
              <w:right w:w="120" w:type="dxa"/>
            </w:tcMar>
          </w:tcPr>
          <w:p w14:paraId="6BDF85CF" w14:textId="77777777" w:rsidR="002C7CD3" w:rsidRDefault="00000000">
            <w:r>
              <w:rPr>
                <w:rFonts w:ascii="Calibri" w:eastAsia="Calibri" w:hAnsi="Calibri" w:cs="Calibri"/>
                <w:b/>
                <w:bCs/>
                <w:sz w:val="19"/>
                <w:szCs w:val="19"/>
              </w:rPr>
              <w:t>3</w:t>
            </w:r>
          </w:p>
        </w:tc>
        <w:tc>
          <w:tcPr>
            <w:tcW w:w="4400" w:type="dxa"/>
            <w:tcMar>
              <w:top w:w="80" w:type="dxa"/>
              <w:left w:w="120" w:type="dxa"/>
              <w:bottom w:w="80" w:type="dxa"/>
              <w:right w:w="120" w:type="dxa"/>
            </w:tcMar>
          </w:tcPr>
          <w:p w14:paraId="791D48C3" w14:textId="77777777" w:rsidR="002C7CD3" w:rsidRDefault="00000000">
            <w:r>
              <w:rPr>
                <w:rFonts w:ascii="Calibri" w:eastAsia="Calibri" w:hAnsi="Calibri" w:cs="Calibri"/>
                <w:sz w:val="19"/>
                <w:szCs w:val="19"/>
              </w:rPr>
              <w:t>Copie sur la machine de test</w:t>
            </w:r>
          </w:p>
        </w:tc>
        <w:tc>
          <w:tcPr>
            <w:tcW w:w="1500" w:type="dxa"/>
            <w:tcMar>
              <w:top w:w="80" w:type="dxa"/>
              <w:left w:w="120" w:type="dxa"/>
              <w:bottom w:w="80" w:type="dxa"/>
              <w:right w:w="120" w:type="dxa"/>
            </w:tcMar>
          </w:tcPr>
          <w:p w14:paraId="737D56B3" w14:textId="77777777" w:rsidR="002C7CD3" w:rsidRDefault="002C7CD3"/>
        </w:tc>
        <w:tc>
          <w:tcPr>
            <w:tcW w:w="2426" w:type="dxa"/>
            <w:tcMar>
              <w:top w:w="80" w:type="dxa"/>
              <w:left w:w="120" w:type="dxa"/>
              <w:bottom w:w="80" w:type="dxa"/>
              <w:right w:w="120" w:type="dxa"/>
            </w:tcMar>
          </w:tcPr>
          <w:p w14:paraId="2A740697" w14:textId="77777777" w:rsidR="002C7CD3" w:rsidRDefault="002C7CD3"/>
        </w:tc>
      </w:tr>
      <w:tr w:rsidR="002C7CD3" w14:paraId="19B353FC" w14:textId="77777777">
        <w:tc>
          <w:tcPr>
            <w:tcW w:w="700" w:type="dxa"/>
            <w:shd w:val="clear" w:color="auto" w:fill="F2F4F7"/>
            <w:tcMar>
              <w:top w:w="80" w:type="dxa"/>
              <w:left w:w="120" w:type="dxa"/>
              <w:bottom w:w="80" w:type="dxa"/>
              <w:right w:w="120" w:type="dxa"/>
            </w:tcMar>
          </w:tcPr>
          <w:p w14:paraId="32A7C698" w14:textId="77777777" w:rsidR="002C7CD3" w:rsidRDefault="00000000">
            <w:r>
              <w:rPr>
                <w:rFonts w:ascii="Calibri" w:eastAsia="Calibri" w:hAnsi="Calibri" w:cs="Calibri"/>
                <w:b/>
                <w:bCs/>
                <w:sz w:val="19"/>
                <w:szCs w:val="19"/>
              </w:rPr>
              <w:t>4</w:t>
            </w:r>
          </w:p>
        </w:tc>
        <w:tc>
          <w:tcPr>
            <w:tcW w:w="4400" w:type="dxa"/>
            <w:shd w:val="clear" w:color="auto" w:fill="F2F4F7"/>
            <w:tcMar>
              <w:top w:w="80" w:type="dxa"/>
              <w:left w:w="120" w:type="dxa"/>
              <w:bottom w:w="80" w:type="dxa"/>
              <w:right w:w="120" w:type="dxa"/>
            </w:tcMar>
          </w:tcPr>
          <w:p w14:paraId="697A96D9" w14:textId="77777777" w:rsidR="002C7CD3" w:rsidRDefault="00000000">
            <w:r>
              <w:rPr>
                <w:rFonts w:ascii="Calibri" w:eastAsia="Calibri" w:hAnsi="Calibri" w:cs="Calibri"/>
                <w:sz w:val="19"/>
                <w:szCs w:val="19"/>
              </w:rPr>
              <w:t>Fichier .</w:t>
            </w:r>
            <w:proofErr w:type="spellStart"/>
            <w:r>
              <w:rPr>
                <w:rFonts w:ascii="Calibri" w:eastAsia="Calibri" w:hAnsi="Calibri" w:cs="Calibri"/>
                <w:sz w:val="19"/>
                <w:szCs w:val="19"/>
              </w:rPr>
              <w:t>env</w:t>
            </w:r>
            <w:proofErr w:type="spellEnd"/>
            <w:r>
              <w:rPr>
                <w:rFonts w:ascii="Calibri" w:eastAsia="Calibri" w:hAnsi="Calibri" w:cs="Calibri"/>
                <w:sz w:val="19"/>
                <w:szCs w:val="19"/>
              </w:rPr>
              <w:t xml:space="preserve"> vérifié</w:t>
            </w:r>
          </w:p>
        </w:tc>
        <w:tc>
          <w:tcPr>
            <w:tcW w:w="1500" w:type="dxa"/>
            <w:shd w:val="clear" w:color="auto" w:fill="F2F4F7"/>
            <w:tcMar>
              <w:top w:w="80" w:type="dxa"/>
              <w:left w:w="120" w:type="dxa"/>
              <w:bottom w:w="80" w:type="dxa"/>
              <w:right w:w="120" w:type="dxa"/>
            </w:tcMar>
          </w:tcPr>
          <w:p w14:paraId="1EF9F6AC" w14:textId="77777777" w:rsidR="002C7CD3" w:rsidRDefault="002C7CD3"/>
        </w:tc>
        <w:tc>
          <w:tcPr>
            <w:tcW w:w="2426" w:type="dxa"/>
            <w:shd w:val="clear" w:color="auto" w:fill="F2F4F7"/>
            <w:tcMar>
              <w:top w:w="80" w:type="dxa"/>
              <w:left w:w="120" w:type="dxa"/>
              <w:bottom w:w="80" w:type="dxa"/>
              <w:right w:w="120" w:type="dxa"/>
            </w:tcMar>
          </w:tcPr>
          <w:p w14:paraId="7678F747" w14:textId="77777777" w:rsidR="002C7CD3" w:rsidRDefault="002C7CD3"/>
        </w:tc>
      </w:tr>
      <w:tr w:rsidR="002C7CD3" w14:paraId="1FCA9FB4" w14:textId="77777777">
        <w:tc>
          <w:tcPr>
            <w:tcW w:w="700" w:type="dxa"/>
            <w:tcMar>
              <w:top w:w="80" w:type="dxa"/>
              <w:left w:w="120" w:type="dxa"/>
              <w:bottom w:w="80" w:type="dxa"/>
              <w:right w:w="120" w:type="dxa"/>
            </w:tcMar>
          </w:tcPr>
          <w:p w14:paraId="0FA9A153" w14:textId="77777777" w:rsidR="002C7CD3" w:rsidRDefault="00000000">
            <w:r>
              <w:rPr>
                <w:rFonts w:ascii="Calibri" w:eastAsia="Calibri" w:hAnsi="Calibri" w:cs="Calibri"/>
                <w:b/>
                <w:bCs/>
                <w:sz w:val="19"/>
                <w:szCs w:val="19"/>
              </w:rPr>
              <w:t>5</w:t>
            </w:r>
          </w:p>
        </w:tc>
        <w:tc>
          <w:tcPr>
            <w:tcW w:w="4400" w:type="dxa"/>
            <w:tcMar>
              <w:top w:w="80" w:type="dxa"/>
              <w:left w:w="120" w:type="dxa"/>
              <w:bottom w:w="80" w:type="dxa"/>
              <w:right w:w="120" w:type="dxa"/>
            </w:tcMar>
          </w:tcPr>
          <w:p w14:paraId="799E9828" w14:textId="77777777" w:rsidR="002C7CD3" w:rsidRDefault="00000000">
            <w:r>
              <w:rPr>
                <w:rFonts w:ascii="Calibri" w:eastAsia="Calibri" w:hAnsi="Calibri" w:cs="Calibri"/>
                <w:sz w:val="19"/>
                <w:szCs w:val="19"/>
              </w:rPr>
              <w:t>Migrations appliquées</w:t>
            </w:r>
          </w:p>
        </w:tc>
        <w:tc>
          <w:tcPr>
            <w:tcW w:w="1500" w:type="dxa"/>
            <w:tcMar>
              <w:top w:w="80" w:type="dxa"/>
              <w:left w:w="120" w:type="dxa"/>
              <w:bottom w:w="80" w:type="dxa"/>
              <w:right w:w="120" w:type="dxa"/>
            </w:tcMar>
          </w:tcPr>
          <w:p w14:paraId="544040C6" w14:textId="77777777" w:rsidR="002C7CD3" w:rsidRDefault="002C7CD3"/>
        </w:tc>
        <w:tc>
          <w:tcPr>
            <w:tcW w:w="2426" w:type="dxa"/>
            <w:tcMar>
              <w:top w:w="80" w:type="dxa"/>
              <w:left w:w="120" w:type="dxa"/>
              <w:bottom w:w="80" w:type="dxa"/>
              <w:right w:w="120" w:type="dxa"/>
            </w:tcMar>
          </w:tcPr>
          <w:p w14:paraId="4001CAB7" w14:textId="77777777" w:rsidR="002C7CD3" w:rsidRDefault="002C7CD3"/>
        </w:tc>
      </w:tr>
      <w:tr w:rsidR="002C7CD3" w14:paraId="5361F2AD" w14:textId="77777777">
        <w:tc>
          <w:tcPr>
            <w:tcW w:w="700" w:type="dxa"/>
            <w:shd w:val="clear" w:color="auto" w:fill="F2F4F7"/>
            <w:tcMar>
              <w:top w:w="80" w:type="dxa"/>
              <w:left w:w="120" w:type="dxa"/>
              <w:bottom w:w="80" w:type="dxa"/>
              <w:right w:w="120" w:type="dxa"/>
            </w:tcMar>
          </w:tcPr>
          <w:p w14:paraId="3B5D9256" w14:textId="77777777" w:rsidR="002C7CD3" w:rsidRDefault="00000000">
            <w:r>
              <w:rPr>
                <w:rFonts w:ascii="Calibri" w:eastAsia="Calibri" w:hAnsi="Calibri" w:cs="Calibri"/>
                <w:b/>
                <w:bCs/>
                <w:sz w:val="19"/>
                <w:szCs w:val="19"/>
              </w:rPr>
              <w:t>6</w:t>
            </w:r>
          </w:p>
        </w:tc>
        <w:tc>
          <w:tcPr>
            <w:tcW w:w="4400" w:type="dxa"/>
            <w:shd w:val="clear" w:color="auto" w:fill="F2F4F7"/>
            <w:tcMar>
              <w:top w:w="80" w:type="dxa"/>
              <w:left w:w="120" w:type="dxa"/>
              <w:bottom w:w="80" w:type="dxa"/>
              <w:right w:w="120" w:type="dxa"/>
            </w:tcMar>
          </w:tcPr>
          <w:p w14:paraId="0FC3ADD5" w14:textId="77777777" w:rsidR="002C7CD3" w:rsidRDefault="00000000">
            <w:r>
              <w:rPr>
                <w:rFonts w:ascii="Calibri" w:eastAsia="Calibri" w:hAnsi="Calibri" w:cs="Calibri"/>
                <w:sz w:val="19"/>
                <w:szCs w:val="19"/>
              </w:rPr>
              <w:t>Import terminé sans erreur</w:t>
            </w:r>
          </w:p>
        </w:tc>
        <w:tc>
          <w:tcPr>
            <w:tcW w:w="1500" w:type="dxa"/>
            <w:shd w:val="clear" w:color="auto" w:fill="F2F4F7"/>
            <w:tcMar>
              <w:top w:w="80" w:type="dxa"/>
              <w:left w:w="120" w:type="dxa"/>
              <w:bottom w:w="80" w:type="dxa"/>
              <w:right w:w="120" w:type="dxa"/>
            </w:tcMar>
          </w:tcPr>
          <w:p w14:paraId="60F08DE2" w14:textId="77777777" w:rsidR="002C7CD3" w:rsidRDefault="002C7CD3"/>
        </w:tc>
        <w:tc>
          <w:tcPr>
            <w:tcW w:w="2426" w:type="dxa"/>
            <w:shd w:val="clear" w:color="auto" w:fill="F2F4F7"/>
            <w:tcMar>
              <w:top w:w="80" w:type="dxa"/>
              <w:left w:w="120" w:type="dxa"/>
              <w:bottom w:w="80" w:type="dxa"/>
              <w:right w:w="120" w:type="dxa"/>
            </w:tcMar>
          </w:tcPr>
          <w:p w14:paraId="077FF836" w14:textId="77777777" w:rsidR="002C7CD3" w:rsidRDefault="002C7CD3"/>
        </w:tc>
      </w:tr>
      <w:tr w:rsidR="002C7CD3" w14:paraId="256D98A8" w14:textId="77777777">
        <w:tc>
          <w:tcPr>
            <w:tcW w:w="700" w:type="dxa"/>
            <w:tcMar>
              <w:top w:w="80" w:type="dxa"/>
              <w:left w:w="120" w:type="dxa"/>
              <w:bottom w:w="80" w:type="dxa"/>
              <w:right w:w="120" w:type="dxa"/>
            </w:tcMar>
          </w:tcPr>
          <w:p w14:paraId="6FA7C67D" w14:textId="77777777" w:rsidR="002C7CD3" w:rsidRDefault="00000000">
            <w:r>
              <w:rPr>
                <w:rFonts w:ascii="Calibri" w:eastAsia="Calibri" w:hAnsi="Calibri" w:cs="Calibri"/>
                <w:b/>
                <w:bCs/>
                <w:sz w:val="19"/>
                <w:szCs w:val="19"/>
              </w:rPr>
              <w:t>7</w:t>
            </w:r>
          </w:p>
        </w:tc>
        <w:tc>
          <w:tcPr>
            <w:tcW w:w="4400" w:type="dxa"/>
            <w:tcMar>
              <w:top w:w="80" w:type="dxa"/>
              <w:left w:w="120" w:type="dxa"/>
              <w:bottom w:w="80" w:type="dxa"/>
              <w:right w:w="120" w:type="dxa"/>
            </w:tcMar>
          </w:tcPr>
          <w:p w14:paraId="12769BFB" w14:textId="77777777" w:rsidR="002C7CD3" w:rsidRDefault="00000000">
            <w:r>
              <w:rPr>
                <w:rFonts w:ascii="Calibri" w:eastAsia="Calibri" w:hAnsi="Calibri" w:cs="Calibri"/>
                <w:sz w:val="19"/>
                <w:szCs w:val="19"/>
              </w:rPr>
              <w:t>Configurations admin vérifiées</w:t>
            </w:r>
          </w:p>
        </w:tc>
        <w:tc>
          <w:tcPr>
            <w:tcW w:w="1500" w:type="dxa"/>
            <w:tcMar>
              <w:top w:w="80" w:type="dxa"/>
              <w:left w:w="120" w:type="dxa"/>
              <w:bottom w:w="80" w:type="dxa"/>
              <w:right w:w="120" w:type="dxa"/>
            </w:tcMar>
          </w:tcPr>
          <w:p w14:paraId="6B4A9551" w14:textId="77777777" w:rsidR="002C7CD3" w:rsidRDefault="002C7CD3"/>
        </w:tc>
        <w:tc>
          <w:tcPr>
            <w:tcW w:w="2426" w:type="dxa"/>
            <w:tcMar>
              <w:top w:w="80" w:type="dxa"/>
              <w:left w:w="120" w:type="dxa"/>
              <w:bottom w:w="80" w:type="dxa"/>
              <w:right w:w="120" w:type="dxa"/>
            </w:tcMar>
          </w:tcPr>
          <w:p w14:paraId="274F39EA" w14:textId="77777777" w:rsidR="002C7CD3" w:rsidRDefault="002C7CD3"/>
        </w:tc>
      </w:tr>
      <w:tr w:rsidR="002C7CD3" w14:paraId="0BA79FC6" w14:textId="77777777">
        <w:tc>
          <w:tcPr>
            <w:tcW w:w="700" w:type="dxa"/>
            <w:shd w:val="clear" w:color="auto" w:fill="F2F4F7"/>
            <w:tcMar>
              <w:top w:w="80" w:type="dxa"/>
              <w:left w:w="120" w:type="dxa"/>
              <w:bottom w:w="80" w:type="dxa"/>
              <w:right w:w="120" w:type="dxa"/>
            </w:tcMar>
          </w:tcPr>
          <w:p w14:paraId="788625EB" w14:textId="77777777" w:rsidR="002C7CD3" w:rsidRDefault="00000000">
            <w:r>
              <w:rPr>
                <w:rFonts w:ascii="Calibri" w:eastAsia="Calibri" w:hAnsi="Calibri" w:cs="Calibri"/>
                <w:b/>
                <w:bCs/>
                <w:sz w:val="19"/>
                <w:szCs w:val="19"/>
              </w:rPr>
              <w:t>8</w:t>
            </w:r>
          </w:p>
        </w:tc>
        <w:tc>
          <w:tcPr>
            <w:tcW w:w="4400" w:type="dxa"/>
            <w:shd w:val="clear" w:color="auto" w:fill="F2F4F7"/>
            <w:tcMar>
              <w:top w:w="80" w:type="dxa"/>
              <w:left w:w="120" w:type="dxa"/>
              <w:bottom w:w="80" w:type="dxa"/>
              <w:right w:w="120" w:type="dxa"/>
            </w:tcMar>
          </w:tcPr>
          <w:p w14:paraId="4D698DC0" w14:textId="77777777" w:rsidR="002C7CD3" w:rsidRDefault="00000000">
            <w:r>
              <w:rPr>
                <w:rFonts w:ascii="Calibri" w:eastAsia="Calibri" w:hAnsi="Calibri" w:cs="Calibri"/>
                <w:sz w:val="19"/>
                <w:szCs w:val="19"/>
              </w:rPr>
              <w:t>Recette fonctionnelle validée</w:t>
            </w:r>
          </w:p>
        </w:tc>
        <w:tc>
          <w:tcPr>
            <w:tcW w:w="1500" w:type="dxa"/>
            <w:shd w:val="clear" w:color="auto" w:fill="F2F4F7"/>
            <w:tcMar>
              <w:top w:w="80" w:type="dxa"/>
              <w:left w:w="120" w:type="dxa"/>
              <w:bottom w:w="80" w:type="dxa"/>
              <w:right w:w="120" w:type="dxa"/>
            </w:tcMar>
          </w:tcPr>
          <w:p w14:paraId="656FCF72" w14:textId="77777777" w:rsidR="002C7CD3" w:rsidRDefault="002C7CD3"/>
        </w:tc>
        <w:tc>
          <w:tcPr>
            <w:tcW w:w="2426" w:type="dxa"/>
            <w:shd w:val="clear" w:color="auto" w:fill="F2F4F7"/>
            <w:tcMar>
              <w:top w:w="80" w:type="dxa"/>
              <w:left w:w="120" w:type="dxa"/>
              <w:bottom w:w="80" w:type="dxa"/>
              <w:right w:w="120" w:type="dxa"/>
            </w:tcMar>
          </w:tcPr>
          <w:p w14:paraId="0D763A4F" w14:textId="77777777" w:rsidR="002C7CD3" w:rsidRDefault="002C7CD3"/>
        </w:tc>
      </w:tr>
    </w:tbl>
    <w:p w14:paraId="38A935D0" w14:textId="77777777" w:rsidR="002C7CD3" w:rsidRDefault="002C7CD3">
      <w:pPr>
        <w:spacing w:after="120" w:line="276"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2C7CD3" w14:paraId="26494C26" w14:textId="77777777">
        <w:trPr>
          <w:tblHeader/>
        </w:trPr>
        <w:tc>
          <w:tcPr>
            <w:tcW w:w="2200" w:type="dxa"/>
            <w:shd w:val="clear" w:color="auto" w:fill="1F3864"/>
            <w:tcMar>
              <w:top w:w="80" w:type="dxa"/>
              <w:left w:w="120" w:type="dxa"/>
              <w:bottom w:w="80" w:type="dxa"/>
              <w:right w:w="120" w:type="dxa"/>
            </w:tcMar>
          </w:tcPr>
          <w:p w14:paraId="4E823FF5" w14:textId="77777777" w:rsidR="002C7CD3" w:rsidRDefault="00000000">
            <w:r>
              <w:rPr>
                <w:rFonts w:ascii="Calibri" w:eastAsia="Calibri" w:hAnsi="Calibri" w:cs="Calibri"/>
                <w:b/>
                <w:bCs/>
                <w:color w:val="FFFFFF"/>
              </w:rPr>
              <w:t>Rubrique</w:t>
            </w:r>
          </w:p>
        </w:tc>
        <w:tc>
          <w:tcPr>
            <w:tcW w:w="6826" w:type="dxa"/>
            <w:shd w:val="clear" w:color="auto" w:fill="1F3864"/>
            <w:tcMar>
              <w:top w:w="80" w:type="dxa"/>
              <w:left w:w="120" w:type="dxa"/>
              <w:bottom w:w="80" w:type="dxa"/>
              <w:right w:w="120" w:type="dxa"/>
            </w:tcMar>
          </w:tcPr>
          <w:p w14:paraId="75DC7A35" w14:textId="77777777" w:rsidR="002C7CD3" w:rsidRDefault="00000000">
            <w:r>
              <w:rPr>
                <w:rFonts w:ascii="Calibri" w:eastAsia="Calibri" w:hAnsi="Calibri" w:cs="Calibri"/>
                <w:b/>
                <w:bCs/>
                <w:color w:val="FFFFFF"/>
              </w:rPr>
              <w:t>Valeur</w:t>
            </w:r>
          </w:p>
        </w:tc>
      </w:tr>
      <w:tr w:rsidR="002C7CD3" w14:paraId="5498B64C" w14:textId="77777777">
        <w:tc>
          <w:tcPr>
            <w:tcW w:w="2200" w:type="dxa"/>
            <w:tcMar>
              <w:top w:w="80" w:type="dxa"/>
              <w:left w:w="120" w:type="dxa"/>
              <w:bottom w:w="80" w:type="dxa"/>
              <w:right w:w="120" w:type="dxa"/>
            </w:tcMar>
          </w:tcPr>
          <w:p w14:paraId="64FB223F" w14:textId="77777777" w:rsidR="002C7CD3" w:rsidRDefault="00000000">
            <w:r>
              <w:rPr>
                <w:rFonts w:ascii="Calibri" w:eastAsia="Calibri" w:hAnsi="Calibri" w:cs="Calibri"/>
                <w:b/>
                <w:bCs/>
                <w:sz w:val="19"/>
                <w:szCs w:val="19"/>
              </w:rPr>
              <w:t>Date de l'intervention</w:t>
            </w:r>
          </w:p>
        </w:tc>
        <w:tc>
          <w:tcPr>
            <w:tcW w:w="6826" w:type="dxa"/>
            <w:tcMar>
              <w:top w:w="80" w:type="dxa"/>
              <w:left w:w="120" w:type="dxa"/>
              <w:bottom w:w="80" w:type="dxa"/>
              <w:right w:w="120" w:type="dxa"/>
            </w:tcMar>
          </w:tcPr>
          <w:p w14:paraId="115DBFEE" w14:textId="77777777" w:rsidR="002C7CD3" w:rsidRDefault="002C7CD3"/>
        </w:tc>
      </w:tr>
      <w:tr w:rsidR="002C7CD3" w14:paraId="4560037F" w14:textId="77777777">
        <w:tc>
          <w:tcPr>
            <w:tcW w:w="2200" w:type="dxa"/>
            <w:shd w:val="clear" w:color="auto" w:fill="F2F4F7"/>
            <w:tcMar>
              <w:top w:w="80" w:type="dxa"/>
              <w:left w:w="120" w:type="dxa"/>
              <w:bottom w:w="80" w:type="dxa"/>
              <w:right w:w="120" w:type="dxa"/>
            </w:tcMar>
          </w:tcPr>
          <w:p w14:paraId="01965B3A" w14:textId="77777777" w:rsidR="002C7CD3" w:rsidRDefault="00000000">
            <w:r>
              <w:rPr>
                <w:rFonts w:ascii="Calibri" w:eastAsia="Calibri" w:hAnsi="Calibri" w:cs="Calibri"/>
                <w:b/>
                <w:bCs/>
                <w:sz w:val="19"/>
                <w:szCs w:val="19"/>
              </w:rPr>
              <w:t>Intervenant</w:t>
            </w:r>
          </w:p>
        </w:tc>
        <w:tc>
          <w:tcPr>
            <w:tcW w:w="6826" w:type="dxa"/>
            <w:shd w:val="clear" w:color="auto" w:fill="F2F4F7"/>
            <w:tcMar>
              <w:top w:w="80" w:type="dxa"/>
              <w:left w:w="120" w:type="dxa"/>
              <w:bottom w:w="80" w:type="dxa"/>
              <w:right w:w="120" w:type="dxa"/>
            </w:tcMar>
          </w:tcPr>
          <w:p w14:paraId="00367CD7" w14:textId="77777777" w:rsidR="002C7CD3" w:rsidRDefault="002C7CD3"/>
        </w:tc>
      </w:tr>
      <w:tr w:rsidR="002C7CD3" w14:paraId="5EE2FAB0" w14:textId="77777777">
        <w:tc>
          <w:tcPr>
            <w:tcW w:w="2200" w:type="dxa"/>
            <w:tcMar>
              <w:top w:w="80" w:type="dxa"/>
              <w:left w:w="120" w:type="dxa"/>
              <w:bottom w:w="80" w:type="dxa"/>
              <w:right w:w="120" w:type="dxa"/>
            </w:tcMar>
          </w:tcPr>
          <w:p w14:paraId="0F72F7BE" w14:textId="77777777" w:rsidR="002C7CD3" w:rsidRDefault="00000000">
            <w:r>
              <w:rPr>
                <w:rFonts w:ascii="Calibri" w:eastAsia="Calibri" w:hAnsi="Calibri" w:cs="Calibri"/>
                <w:b/>
                <w:bCs/>
                <w:sz w:val="19"/>
                <w:szCs w:val="19"/>
              </w:rPr>
              <w:t>Fichier de sauvegarde</w:t>
            </w:r>
          </w:p>
        </w:tc>
        <w:tc>
          <w:tcPr>
            <w:tcW w:w="6826" w:type="dxa"/>
            <w:tcMar>
              <w:top w:w="80" w:type="dxa"/>
              <w:left w:w="120" w:type="dxa"/>
              <w:bottom w:w="80" w:type="dxa"/>
              <w:right w:w="120" w:type="dxa"/>
            </w:tcMar>
          </w:tcPr>
          <w:p w14:paraId="4896DE82" w14:textId="77777777" w:rsidR="002C7CD3" w:rsidRDefault="002C7CD3"/>
        </w:tc>
      </w:tr>
      <w:tr w:rsidR="002C7CD3" w14:paraId="2F46D9EB" w14:textId="77777777">
        <w:tc>
          <w:tcPr>
            <w:tcW w:w="2200" w:type="dxa"/>
            <w:shd w:val="clear" w:color="auto" w:fill="F2F4F7"/>
            <w:tcMar>
              <w:top w:w="80" w:type="dxa"/>
              <w:left w:w="120" w:type="dxa"/>
              <w:bottom w:w="80" w:type="dxa"/>
              <w:right w:w="120" w:type="dxa"/>
            </w:tcMar>
          </w:tcPr>
          <w:p w14:paraId="44B82D7F" w14:textId="77777777" w:rsidR="002C7CD3" w:rsidRDefault="00000000">
            <w:r>
              <w:rPr>
                <w:rFonts w:ascii="Calibri" w:eastAsia="Calibri" w:hAnsi="Calibri" w:cs="Calibri"/>
                <w:b/>
                <w:bCs/>
                <w:sz w:val="19"/>
                <w:szCs w:val="19"/>
              </w:rPr>
              <w:t>Anomalies constatées</w:t>
            </w:r>
          </w:p>
        </w:tc>
        <w:tc>
          <w:tcPr>
            <w:tcW w:w="6826" w:type="dxa"/>
            <w:shd w:val="clear" w:color="auto" w:fill="F2F4F7"/>
            <w:tcMar>
              <w:top w:w="80" w:type="dxa"/>
              <w:left w:w="120" w:type="dxa"/>
              <w:bottom w:w="80" w:type="dxa"/>
              <w:right w:w="120" w:type="dxa"/>
            </w:tcMar>
          </w:tcPr>
          <w:p w14:paraId="68B628C4" w14:textId="77777777" w:rsidR="002C7CD3" w:rsidRDefault="002C7CD3"/>
        </w:tc>
      </w:tr>
    </w:tbl>
    <w:p w14:paraId="4C22E9BB" w14:textId="77777777" w:rsidR="003E2EFD" w:rsidRDefault="003E2EFD"/>
    <w:sectPr w:rsidR="003E2EFD">
      <w:headerReference w:type="default" r:id="rId7"/>
      <w:footerReference w:type="default" r:id="rId8"/>
      <w:pgSz w:w="11906" w:h="16838"/>
      <w:pgMar w:top="11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37A7E" w14:textId="77777777" w:rsidR="005B23FA" w:rsidRDefault="005B23FA">
      <w:r>
        <w:separator/>
      </w:r>
    </w:p>
  </w:endnote>
  <w:endnote w:type="continuationSeparator" w:id="0">
    <w:p w14:paraId="3FD6D691" w14:textId="77777777" w:rsidR="005B23FA" w:rsidRDefault="005B23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D266A" w14:textId="77777777" w:rsidR="002C7CD3" w:rsidRDefault="00000000">
    <w:pPr>
      <w:pBdr>
        <w:top w:val="single" w:sz="4" w:space="6" w:color="CCCCCC"/>
      </w:pBdr>
      <w:tabs>
        <w:tab w:val="right" w:pos="9026"/>
      </w:tabs>
      <w:spacing w:before="60"/>
    </w:pPr>
    <w:r>
      <w:rPr>
        <w:rFonts w:ascii="Calibri" w:eastAsia="Calibri" w:hAnsi="Calibri" w:cs="Calibri"/>
        <w:color w:val="777777"/>
        <w:sz w:val="16"/>
        <w:szCs w:val="16"/>
      </w:rPr>
      <w:t>Mise en production — Plateforme Fiabilisation KYC</w:t>
    </w:r>
    <w:r>
      <w:rPr>
        <w:rFonts w:ascii="Calibri" w:eastAsia="Calibri" w:hAnsi="Calibri" w:cs="Calibri"/>
        <w:sz w:val="16"/>
        <w:szCs w:val="16"/>
      </w:rPr>
      <w:tab/>
    </w:r>
    <w:r>
      <w:rPr>
        <w:rFonts w:ascii="Calibri" w:eastAsia="Calibri" w:hAnsi="Calibri" w:cs="Calibri"/>
        <w:color w:val="777777"/>
        <w:sz w:val="16"/>
        <w:szCs w:val="16"/>
      </w:rPr>
      <w:t xml:space="preserve">Page </w:t>
    </w:r>
    <w:r>
      <w:rPr>
        <w:rFonts w:ascii="Calibri" w:eastAsia="Calibri" w:hAnsi="Calibri" w:cs="Calibri"/>
        <w:color w:val="777777"/>
        <w:sz w:val="16"/>
        <w:szCs w:val="16"/>
      </w:rPr>
      <w:fldChar w:fldCharType="begin"/>
    </w:r>
    <w:r>
      <w:rPr>
        <w:rFonts w:ascii="Calibri" w:eastAsia="Calibri" w:hAnsi="Calibri" w:cs="Calibri"/>
        <w:color w:val="777777"/>
        <w:sz w:val="16"/>
        <w:szCs w:val="16"/>
      </w:rPr>
      <w:instrText>PAGE</w:instrText>
    </w:r>
    <w:r>
      <w:rPr>
        <w:rFonts w:ascii="Calibri" w:eastAsia="Calibri" w:hAnsi="Calibri" w:cs="Calibri"/>
        <w:color w:val="777777"/>
        <w:sz w:val="16"/>
        <w:szCs w:val="16"/>
      </w:rPr>
      <w:fldChar w:fldCharType="separate"/>
    </w:r>
    <w:r w:rsidR="00151C41">
      <w:rPr>
        <w:rFonts w:ascii="Calibri" w:eastAsia="Calibri" w:hAnsi="Calibri" w:cs="Calibri"/>
        <w:noProof/>
        <w:color w:val="777777"/>
        <w:sz w:val="16"/>
        <w:szCs w:val="16"/>
      </w:rPr>
      <w:t>1</w:t>
    </w:r>
    <w:r>
      <w:rPr>
        <w:rFonts w:ascii="Calibri" w:eastAsia="Calibri" w:hAnsi="Calibri" w:cs="Calibri"/>
        <w:color w:val="777777"/>
        <w:sz w:val="16"/>
        <w:szCs w:val="16"/>
      </w:rPr>
      <w:fldChar w:fldCharType="end"/>
    </w:r>
    <w:r>
      <w:rPr>
        <w:rFonts w:ascii="Calibri" w:eastAsia="Calibri" w:hAnsi="Calibri" w:cs="Calibri"/>
        <w:color w:val="777777"/>
        <w:sz w:val="16"/>
        <w:szCs w:val="16"/>
      </w:rPr>
      <w:t xml:space="preserve"> / </w:t>
    </w:r>
    <w:r>
      <w:rPr>
        <w:rFonts w:ascii="Calibri" w:eastAsia="Calibri" w:hAnsi="Calibri" w:cs="Calibri"/>
        <w:color w:val="777777"/>
        <w:sz w:val="16"/>
        <w:szCs w:val="16"/>
      </w:rPr>
      <w:fldChar w:fldCharType="begin"/>
    </w:r>
    <w:r>
      <w:rPr>
        <w:rFonts w:ascii="Calibri" w:eastAsia="Calibri" w:hAnsi="Calibri" w:cs="Calibri"/>
        <w:color w:val="777777"/>
        <w:sz w:val="16"/>
        <w:szCs w:val="16"/>
      </w:rPr>
      <w:instrText>NUMPAGES</w:instrText>
    </w:r>
    <w:r>
      <w:rPr>
        <w:rFonts w:ascii="Calibri" w:eastAsia="Calibri" w:hAnsi="Calibri" w:cs="Calibri"/>
        <w:color w:val="777777"/>
        <w:sz w:val="16"/>
        <w:szCs w:val="16"/>
      </w:rPr>
      <w:fldChar w:fldCharType="separate"/>
    </w:r>
    <w:r w:rsidR="00151C41">
      <w:rPr>
        <w:rFonts w:ascii="Calibri" w:eastAsia="Calibri" w:hAnsi="Calibri" w:cs="Calibri"/>
        <w:noProof/>
        <w:color w:val="777777"/>
        <w:sz w:val="16"/>
        <w:szCs w:val="16"/>
      </w:rPr>
      <w:t>2</w:t>
    </w:r>
    <w:r>
      <w:rPr>
        <w:rFonts w:ascii="Calibri" w:eastAsia="Calibri" w:hAnsi="Calibri" w:cs="Calibri"/>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70610" w14:textId="77777777" w:rsidR="005B23FA" w:rsidRDefault="005B23FA">
      <w:r>
        <w:separator/>
      </w:r>
    </w:p>
  </w:footnote>
  <w:footnote w:type="continuationSeparator" w:id="0">
    <w:p w14:paraId="298A21A4" w14:textId="77777777" w:rsidR="005B23FA" w:rsidRDefault="005B23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E7AE9" w14:textId="77777777" w:rsidR="002C7CD3" w:rsidRDefault="00000000">
    <w:pPr>
      <w:spacing w:after="60"/>
      <w:jc w:val="right"/>
    </w:pPr>
    <w:r>
      <w:rPr>
        <w:noProof/>
      </w:rPr>
      <w:drawing>
        <wp:inline distT="0" distB="0" distL="0" distR="0" wp14:anchorId="01FF1CA3" wp14:editId="32FA5D67">
          <wp:extent cx="1428750" cy="3524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428750" cy="3524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229F6"/>
    <w:multiLevelType w:val="hybridMultilevel"/>
    <w:tmpl w:val="8D766B8A"/>
    <w:lvl w:ilvl="0" w:tplc="2912E3D8">
      <w:start w:val="1"/>
      <w:numFmt w:val="bullet"/>
      <w:lvlText w:val="●"/>
      <w:lvlJc w:val="left"/>
      <w:pPr>
        <w:ind w:left="720" w:hanging="360"/>
      </w:pPr>
    </w:lvl>
    <w:lvl w:ilvl="1" w:tplc="6C906866">
      <w:start w:val="1"/>
      <w:numFmt w:val="bullet"/>
      <w:lvlText w:val="○"/>
      <w:lvlJc w:val="left"/>
      <w:pPr>
        <w:ind w:left="1440" w:hanging="360"/>
      </w:pPr>
    </w:lvl>
    <w:lvl w:ilvl="2" w:tplc="67EA0D9A">
      <w:start w:val="1"/>
      <w:numFmt w:val="bullet"/>
      <w:lvlText w:val="■"/>
      <w:lvlJc w:val="left"/>
      <w:pPr>
        <w:ind w:left="2160" w:hanging="360"/>
      </w:pPr>
    </w:lvl>
    <w:lvl w:ilvl="3" w:tplc="42D2D25A">
      <w:start w:val="1"/>
      <w:numFmt w:val="bullet"/>
      <w:lvlText w:val="●"/>
      <w:lvlJc w:val="left"/>
      <w:pPr>
        <w:ind w:left="2880" w:hanging="360"/>
      </w:pPr>
    </w:lvl>
    <w:lvl w:ilvl="4" w:tplc="6F6AB588">
      <w:start w:val="1"/>
      <w:numFmt w:val="bullet"/>
      <w:lvlText w:val="○"/>
      <w:lvlJc w:val="left"/>
      <w:pPr>
        <w:ind w:left="3600" w:hanging="360"/>
      </w:pPr>
    </w:lvl>
    <w:lvl w:ilvl="5" w:tplc="91DC2448">
      <w:start w:val="1"/>
      <w:numFmt w:val="bullet"/>
      <w:lvlText w:val="■"/>
      <w:lvlJc w:val="left"/>
      <w:pPr>
        <w:ind w:left="4320" w:hanging="360"/>
      </w:pPr>
    </w:lvl>
    <w:lvl w:ilvl="6" w:tplc="6570F32E">
      <w:start w:val="1"/>
      <w:numFmt w:val="bullet"/>
      <w:lvlText w:val="●"/>
      <w:lvlJc w:val="left"/>
      <w:pPr>
        <w:ind w:left="5040" w:hanging="360"/>
      </w:pPr>
    </w:lvl>
    <w:lvl w:ilvl="7" w:tplc="E0BA0176">
      <w:start w:val="1"/>
      <w:numFmt w:val="bullet"/>
      <w:lvlText w:val="●"/>
      <w:lvlJc w:val="left"/>
      <w:pPr>
        <w:ind w:left="5760" w:hanging="360"/>
      </w:pPr>
    </w:lvl>
    <w:lvl w:ilvl="8" w:tplc="7F543C3A">
      <w:start w:val="1"/>
      <w:numFmt w:val="bullet"/>
      <w:lvlText w:val="●"/>
      <w:lvlJc w:val="left"/>
      <w:pPr>
        <w:ind w:left="6480" w:hanging="360"/>
      </w:pPr>
    </w:lvl>
  </w:abstractNum>
  <w:abstractNum w:abstractNumId="1" w15:restartNumberingAfterBreak="0">
    <w:nsid w:val="1D224B21"/>
    <w:multiLevelType w:val="hybridMultilevel"/>
    <w:tmpl w:val="D22C7C18"/>
    <w:lvl w:ilvl="0" w:tplc="002E1F24">
      <w:start w:val="1"/>
      <w:numFmt w:val="bullet"/>
      <w:lvlText w:val="•"/>
      <w:lvlJc w:val="left"/>
      <w:pPr>
        <w:ind w:left="431" w:hanging="259"/>
      </w:pPr>
    </w:lvl>
    <w:lvl w:ilvl="1" w:tplc="EC0C392A">
      <w:numFmt w:val="decimal"/>
      <w:lvlText w:val=""/>
      <w:lvlJc w:val="left"/>
    </w:lvl>
    <w:lvl w:ilvl="2" w:tplc="54385274">
      <w:numFmt w:val="decimal"/>
      <w:lvlText w:val=""/>
      <w:lvlJc w:val="left"/>
    </w:lvl>
    <w:lvl w:ilvl="3" w:tplc="971464A2">
      <w:numFmt w:val="decimal"/>
      <w:lvlText w:val=""/>
      <w:lvlJc w:val="left"/>
    </w:lvl>
    <w:lvl w:ilvl="4" w:tplc="FBFA49F8">
      <w:numFmt w:val="decimal"/>
      <w:lvlText w:val=""/>
      <w:lvlJc w:val="left"/>
    </w:lvl>
    <w:lvl w:ilvl="5" w:tplc="11C62B14">
      <w:numFmt w:val="decimal"/>
      <w:lvlText w:val=""/>
      <w:lvlJc w:val="left"/>
    </w:lvl>
    <w:lvl w:ilvl="6" w:tplc="F716940E">
      <w:numFmt w:val="decimal"/>
      <w:lvlText w:val=""/>
      <w:lvlJc w:val="left"/>
    </w:lvl>
    <w:lvl w:ilvl="7" w:tplc="664CF95C">
      <w:numFmt w:val="decimal"/>
      <w:lvlText w:val=""/>
      <w:lvlJc w:val="left"/>
    </w:lvl>
    <w:lvl w:ilvl="8" w:tplc="CBD08BD8">
      <w:numFmt w:val="decimal"/>
      <w:lvlText w:val=""/>
      <w:lvlJc w:val="left"/>
    </w:lvl>
  </w:abstractNum>
  <w:num w:numId="1" w16cid:durableId="794254563">
    <w:abstractNumId w:val="0"/>
    <w:lvlOverride w:ilvl="0">
      <w:startOverride w:val="1"/>
    </w:lvlOverride>
  </w:num>
  <w:num w:numId="2" w16cid:durableId="102035726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7CD3"/>
    <w:rsid w:val="00140554"/>
    <w:rsid w:val="00151C41"/>
    <w:rsid w:val="002C7CD3"/>
    <w:rsid w:val="003E2EFD"/>
    <w:rsid w:val="00413BD1"/>
    <w:rsid w:val="005B23FA"/>
    <w:rsid w:val="009D0CCA"/>
    <w:rsid w:val="009D4C20"/>
    <w:rsid w:val="00C25705"/>
    <w:rsid w:val="00EB75E2"/>
    <w:rsid w:val="00F6034D"/>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EC577"/>
  <w15:docId w15:val="{CA9D36D2-9576-4430-AEF6-0D960E6BA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SN" w:eastAsia="fr-S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75E2"/>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110</TotalTime>
  <Pages>9</Pages>
  <Words>2846</Words>
  <Characters>15653</Characters>
  <Application>Microsoft Office Word</Application>
  <DocSecurity>0</DocSecurity>
  <Lines>130</Lines>
  <Paragraphs>36</Paragraphs>
  <ScaleCrop>false</ScaleCrop>
  <HeadingPairs>
    <vt:vector size="2" baseType="variant">
      <vt:variant>
        <vt:lpstr>Titre</vt:lpstr>
      </vt:variant>
      <vt:variant>
        <vt:i4>1</vt:i4>
      </vt:variant>
    </vt:vector>
  </HeadingPairs>
  <TitlesOfParts>
    <vt:vector size="1" baseType="lpstr">
      <vt:lpstr>Procédure de mise en production</vt:lpstr>
    </vt:vector>
  </TitlesOfParts>
  <Company/>
  <LinksUpToDate>false</LinksUpToDate>
  <CharactersWithSpaces>18463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Procédure de mise en production</dc:title>
  <dc:creator>Plateforme Fiabilisation KYC</dc:creator>
  <dc:description>Bascule des données de production vers l'environnement de test</dc:description>
  <cp:lastModifiedBy>Mamadou Fallou Sylla</cp:lastModifiedBy>
  <cp:revision>3</cp:revision>
  <dcterms:created xsi:type="dcterms:W3CDTF">2026-08-05T19:51:00Z</dcterms:created>
  <dcterms:modified xsi:type="dcterms:W3CDTF">2026-08-06T11:14:00Z</dcterms:modified>
</cp:coreProperties>
</file>