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РЕЦЕНЗИЯ</w:t>
      </w:r>
    </w:p>
    <w:p>
      <w:pPr>
        <w:spacing w:after="240"/>
        <w:jc w:val="center"/>
      </w:pPr>
      <w:r>
        <w:rPr>
          <w:b/>
          <w:sz w:val="28"/>
        </w:rPr>
        <w:t>на выпускную квалификационную работу</w:t>
      </w:r>
    </w:p>
    <w:p>
      <w:pPr>
        <w:spacing w:after="0"/>
        <w:jc w:val="center"/>
      </w:pPr>
      <w:r>
        <w:rPr>
          <w:b/>
          <w:sz w:val="28"/>
        </w:rPr>
        <w:t>Байханова Владислава Камоловича,</w:t>
      </w:r>
    </w:p>
    <w:p>
      <w:pPr>
        <w:spacing w:after="0"/>
        <w:jc w:val="center"/>
      </w:pPr>
      <w:r>
        <w:rPr>
          <w:b w:val="0"/>
          <w:sz w:val="28"/>
        </w:rPr>
        <w:t>обучающегося по программе «Искусственный интеллект и наука о данных»,</w:t>
      </w:r>
    </w:p>
    <w:p>
      <w:pPr>
        <w:spacing w:after="240"/>
        <w:jc w:val="center"/>
      </w:pPr>
      <w:r>
        <w:rPr>
          <w:b w:val="0"/>
          <w:sz w:val="28"/>
        </w:rPr>
        <w:t>направление подготовки 09.04.03 «Информатика и вычислительная техника»</w:t>
      </w:r>
    </w:p>
    <w:p>
      <w:pPr>
        <w:spacing w:after="0"/>
        <w:jc w:val="center"/>
      </w:pPr>
      <w:r>
        <w:rPr>
          <w:b/>
          <w:sz w:val="28"/>
        </w:rPr>
        <w:t>Тема выпускной квалификационной работы:</w:t>
      </w:r>
    </w:p>
    <w:p>
      <w:pPr>
        <w:spacing w:after="240"/>
        <w:jc w:val="center"/>
      </w:pPr>
      <w:r>
        <w:rPr>
          <w:b/>
          <w:sz w:val="28"/>
        </w:rPr>
        <w:t>«Разработка системы автоматического детектирования нефтяных разливов в акваториях арктических портов по данным спутниковой радиолокационной съёмки»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Выпускная квалификационная работа Байханова Владислава Камоловича посвящена актуальной научно-практической задаче автоматического детектирования нефтяных разливов в акваториях арктических портов по данным спутниковой радиолокационной съёмки Sentinel-1 с применением современных методов искусственного интеллекта и глубокого обучения. Актуальность темы определяется ростом интенсивности судоходства по Северному морскому пути, расширением нефтегазовой инфраструктуры арктического шельфа и связанным с этим повышением рисков нефтяного загрязнения уязвимых экосистем Арктики.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В работе проведён системный анализ существующих методов детектирования нефтяных разливов по радиолокационным данным и выявлены их ограничения в условиях арктических акваторий, обусловленные присутствием ложных целей ледового и биогенного происхождения. Автором предложена и реализована оригинальная трёхклассовая схема семантической сегментации (вода / нефть / лёд + суша), адаптирована архитектура нейросетевой модели DeepLabV3+ с энкодером ResNet-50 и блоками внимания scSE, а также разработана методика формирования размеченного обучающего датасета.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Экспериментальная часть выполнена на высоком научно-методическом уровне. Проведена количественная оценка качества модели на тестовой выборке акватории Кольского залива, выполнен сравнительный анализ с альтернативными методами детектирования, а также проверена переносимость разработанной методики на акватории Варандейского терминала и порта Сабетта. Показана эффективность предложенного решения в части повышения точности классификации и снижения количества ложноположительных срабатываний.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Работа отличается логичной структурой, последовательностью изложения материала, корректным использованием научных источников и современного инструментария искусственного интеллекта. Особо следует отметить практическую значимость полученных результатов: разработанный программный прототип обеспечивает обработку одной радиолокационной сцены за 65 секунд и может быть использован в составе оперативных систем экологического мониторинга акваторий арктических портов, в том числе в интересах обеспечения безопасности перевозок и северного завоза по трассе Северного морского пути.</w:t>
      </w:r>
    </w:p>
    <w:p>
      <w:pPr>
        <w:spacing w:after="360"/>
        <w:ind w:firstLine="709"/>
        <w:jc w:val="both"/>
      </w:pPr>
      <w:r>
        <w:rPr>
          <w:b w:val="0"/>
          <w:sz w:val="28"/>
        </w:rPr>
        <w:t>Считаю, что выпускная квалификационная работа Байханова Владислава Камоловича соответствует требованиям, предъявляемым к магистерским диссертациям, а её автор заслуживает оценки «отлично».</w:t>
      </w:r>
    </w:p>
    <w:p>
      <w:pPr>
        <w:spacing w:after="120"/>
        <w:jc w:val="both"/>
      </w:pPr>
      <w:r>
        <w:rPr>
          <w:b w:val="0"/>
          <w:sz w:val="28"/>
        </w:rPr>
        <w:t>Рецензент:</w:t>
      </w:r>
    </w:p>
    <w:p>
      <w:pPr>
        <w:spacing w:after="0"/>
        <w:jc w:val="both"/>
      </w:pPr>
      <w:r>
        <w:rPr>
          <w:b w:val="0"/>
          <w:sz w:val="28"/>
        </w:rPr>
        <w:t>Профессор кафедры «Автомобильные перевозки» МАДИ,</w:t>
      </w:r>
    </w:p>
    <w:p>
      <w:pPr>
        <w:spacing w:after="360"/>
        <w:jc w:val="both"/>
      </w:pPr>
      <w:r>
        <w:rPr>
          <w:b w:val="0"/>
          <w:sz w:val="28"/>
        </w:rPr>
        <w:t>доктор технических наук, доцент</w:t>
      </w:r>
    </w:p>
    <w:p>
      <w:pPr>
        <w:spacing w:after="240"/>
        <w:jc w:val="both"/>
      </w:pPr>
      <w:r>
        <w:rPr>
          <w:b w:val="0"/>
          <w:sz w:val="28"/>
        </w:rPr>
        <w:t>____________________________   Н. А. Филиппова</w:t>
      </w:r>
    </w:p>
    <w:p>
      <w:pPr>
        <w:spacing w:after="0"/>
        <w:jc w:val="both"/>
      </w:pPr>
      <w:r>
        <w:rPr>
          <w:b w:val="0"/>
          <w:sz w:val="28"/>
        </w:rPr>
        <w:t>Дата: «___» ____________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