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0"/>
        </w:rPr>
        <w:t>Речь к защите магистерской диссертации</w:t>
      </w:r>
    </w:p>
    <w:p>
      <w:pPr>
        <w:jc w:val="center"/>
      </w:pPr>
      <w:r>
        <w:rPr>
          <w:rFonts w:ascii="Times New Roman" w:hAnsi="Times New Roman"/>
          <w:i/>
          <w:sz w:val="22"/>
        </w:rPr>
        <w:t>Детектирование нефтяных разливов в арктических портах по данным Sentinel-1  ·  ≈ 6 минут</w:t>
      </w:r>
    </w:p>
    <w:p/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 — Титульный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Здравствуйте, уважаемые члены комиссии! Тема моей работы — разработка системы автоматического детектирования нефтяных разливов в акваториях арктических портов по данным спутниковой радиолокации. Научный руководитель — кандидат технических наук, доцент Митько Арсений Валерьевич.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2 — Цель и задачи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Цель работы — создать и проверить систему, которая по радарным снимкам Sentinel-1 автоматически находит нефтяные разливы и при этом не путает их с похожими тёмными пятнами. Для достижения цели я поставил пять задач: изучить физику радиолокации нефти и систематизировать ложные цели; реализовать конвейер предобработки снимков; собрать трёхклассовый датасет; адаптировать и обучить нейросеть DeepLabV3+; и проверить перенос модели на новые порты со сравнением с аналогами.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3 — Актуальность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Почему эта тема актуальна. Ежегодно в Мировой океан попадает более 700 тысяч тонн нефти, а в холодной арктической воде она разлагается в 5–10 раз медленнее, поэтому ущерб особенно велик. При этом оптические спутники здесь почти бесполезны: больше 80 процентов времени мешают облака и полярная ночь. Два показательных случая в российской Арктике — разлив в Кольском заливе в августе 2024 года и крупнейшая авария в Норильске в 2020-м, когда вылилось около 21 тысячи тонн дизтоплива со штрафом 146 миллиардов рублей.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4 — Данные и метод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Решение — радиолокация. Радар Sentinel-1 работает круглосуточно и сквозь облака, а данные бесплатны. Физика простая: нефть гасит мелкую рябь на воде — это эффект Марангони — и на снимке появляется тёмное пятно. Главная сложность в том, что такие же тёмные пятна дают молодой лёд, зоны штиля и биоплёнки — это ложные цели; до 70 процентов тёмных пятен в Арктике это лёд, а не нефть. Поэтому я собрал датасет из 1125 сцен с разрешением 10 метров и разметил его на три класса — вода, нефть и лёд с сушей, впервые выделив лёд в отдельный класс. Источник данных — Copernicus, ESA.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5 — Кейс 1: Кольский залив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Первый и основной кейс — Кольский залив, главный нефтяной узел западной Арктики. В августе 2024 года при бункеровке судна произошла утечка топлива. Sentinel-1 зафиксировал тёмное пятно, занявшее около 14 процентов акватории. Чтобы убедиться, что это именно нефть, а не двойник, я применил двойную проверку: метеоданные ERA5 показали рабочий ветер 4.8 метра в секунду, а данные судового трафика AIS подтвердили суда в зоне в момент съёмки.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6 — Кейс 2: Варандей и Печенга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Далее я проверил метод на новых портах — слева нефтеналивной терминал Варандей, справа порт Печенга. На обоих снимках видны тёмные аномалии, которые система выделяет автоматически. Все снимки — Sentinel-1, ESA.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7 — Кейс 3: Сабетта и Норильск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Третий блок — Сабетта, ворота арктического СПГ, и мотивирующий случай Норильска. Здесь важно быть честным перед комиссией: разлив в Норильске произошёл на суше и в реках, поэтому его отслеживали по оптике Sentinel-2, а радар показывает ледовую обстановку, а не саму плёнку нефти. Этот случай как раз объясняет, зачем нужен надёжный всепогодный мониторинг.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8 — Модель DeepLabV3+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Для автоматического распознавания я адаптировал нейросеть DeepLabV3+. Энкодер ResNet-50 перестроен под одноканальные радарные данные, блок ASPP улавливает объекты разного масштаба, а блоки внимания scSE подавляют шум и усиливают нефтяные пятна. Поскольку нефти на снимках очень мало, обучение шло с балансировкой классов и комбинированной функцией потерь Dice-BCE.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9 — Результаты модели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Главные результаты. На Кольском заливе модель достигла точности 95.8 процента, mIoU 0.82 и F1 по нефти 0.89. Кривые обучения слева показывают устойчивую сходимость без переобучения. При переносе на другие порты без дообучения качество ожидаемо снижается: Варандей — 0.84, Сабетта — 0.76. Я количественно оценил эту деградацию — это один из ключевых результатов работы.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10 — Новизна, сравнение и выводы</w:t>
      </w:r>
    </w:p>
    <w:p>
      <w:pPr>
        <w:spacing w:line="312" w:lineRule="auto" w:after="80"/>
        <w:jc w:val="both"/>
      </w:pPr>
      <w:r>
        <w:rPr>
          <w:rFonts w:ascii="Times New Roman" w:hAnsi="Times New Roman"/>
          <w:sz w:val="26"/>
        </w:rPr>
        <w:t>Научная новизна состоит в трёх вещах: первый трёхклассовый датасет для российской Арктики с отдельным классом льда; адаптация DeepLabV3+ под одноканальный радар; и первая количественная оценка переноса модели между портами. По метрике F1 мой метод превосходит все аналоги из литературы. В итоге создан полный рабочий конвейер — от обработки снимка до проверки по метео и судовым данным — готовый к мониторингу четырёх арктических акваторий России. Спасибо за внимание, готов ответить на вопросы.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