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Extracted Text</w:t>
      </w:r>
    </w:p>
    <w:p>
      <w:r>
        <w:t>BLE</w:t>
        <w:br/>
        <w:t>MCHhema B ¢</w:t>
        <w:br/>
        <w:t>mm B U255</w:t>
        <w:br/>
        <w:t>ST O Sl ObJecove</w:t>
        <w:br/>
        <w:t>IS (O oA\ Sy, —= chotse He Serreckt Opﬁww</w:t>
        <w:br/>
        <w:t>- \ertered B — O</w:t>
        <w:br/>
        <w:t>ISR . ox Urosledl a5 ain P © P</w:t>
        <w:br/>
        <w:br/>
        <w:t>Frachon ; 14 numerater woiY e</w:t>
        <w:br/>
        <w:br/>
        <w:t>€ 2 (o oy 2 @ s</w:t>
        <w:br/>
        <w:br/>
        <w:t>’BU\’JW\—Q A Z‘C\)\/\fQ(“H’\f% Q\\Jm&amp;‘racg Qnd ’H’\/f—‘r_/)</w:t>
        <w:br/>
        <w:br/>
        <w:t>Ahloo Hrsuscad, (Esur hiunckred  and TWivAy theee</w:t>
        <w:br/>
        <w:t>E325 23 V3 52 493 (&amp;) BB D HD D Q30</w:t>
        <w:br/>
        <w:t>&amp;) 960 982 120</w:t>
        <w:br/>
        <w:br/>
        <w:t>Ao ih et SLGE 5PN ChUNTe T Ty cHon of</w:t>
        <w:br/>
        <w:t>2@ @) DY Y @) 'Baiy ) 4</w:t>
        <w:br/>
        <w:br/>
        <w:t>QRSN IEem ©6 i 2iiie LS 5 1§</w:t>
        <w:br/>
        <w:t>@Y \2 | oY B9 (=) @i B</w:t>
        <w:br/>
        <w:br/>
        <w:t>SR e RMOa o g, Jodard G</w:t>
        <w:br/>
        <w:t>Ell oo @) Llo2d @H\rog ) ey</w:t>
        <w:br/>
        <w:br/>
        <w:t>&gt; |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