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Thiết kế giao diện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619625" cy="4629150"/>
            <wp:effectExtent l="0" t="0" r="9525" b="0"/>
            <wp:docPr id="1" name="Picture 1" descr="formD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ormDN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"/>
        </w:rPr>
      </w:pPr>
      <w:r>
        <w:rPr>
          <w:sz w:val="28"/>
          <w:szCs w:val="28"/>
        </w:rPr>
        <w:t xml:space="preserve">Bảng danh sách các biến cố của giao diện </w:t>
      </w:r>
      <w:r>
        <w:rPr>
          <w:sz w:val="28"/>
          <w:szCs w:val="28"/>
          <w:lang w:val="en"/>
        </w:rPr>
        <w:t>đă</w:t>
      </w:r>
      <w:r>
        <w:rPr>
          <w:rFonts w:hint="default"/>
          <w:sz w:val="28"/>
          <w:szCs w:val="28"/>
          <w:lang w:val="en"/>
        </w:rPr>
        <w:t>ng nhập</w:t>
      </w:r>
    </w:p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2363"/>
        <w:gridCol w:w="298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1" w:type="dxa"/>
          </w:tcPr>
          <w:p>
            <w:pPr>
              <w:pStyle w:val="5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STT</w:t>
            </w:r>
          </w:p>
        </w:tc>
        <w:tc>
          <w:tcPr>
            <w:tcW w:w="236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2988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Xử lý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1" w:type="dxa"/>
          </w:tcPr>
          <w:p>
            <w:pPr>
              <w:pStyle w:val="5"/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1</w:t>
            </w:r>
          </w:p>
        </w:tc>
        <w:tc>
          <w:tcPr>
            <w:tcW w:w="2363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EastAsia" w:cstheme="minorBidi"/>
                <w:sz w:val="28"/>
                <w:szCs w:val="28"/>
                <w:lang w:val="en-US" w:eastAsia="zh-CN" w:bidi="ar-SA"/>
              </w:rPr>
            </w:pPr>
            <w:r>
              <w:rPr>
                <w:sz w:val="28"/>
                <w:szCs w:val="28"/>
              </w:rPr>
              <w:t>Khởi động màn hình</w:t>
            </w:r>
          </w:p>
        </w:tc>
        <w:tc>
          <w:tcPr>
            <w:tcW w:w="2988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hiển thị form đăng nhập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ô username , password do dười dùng nhập vào.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1" w:type="dxa"/>
          </w:tcPr>
          <w:p>
            <w:pPr>
              <w:pStyle w:val="5"/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2</w:t>
            </w:r>
          </w:p>
        </w:tc>
        <w:tc>
          <w:tcPr>
            <w:tcW w:w="2363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chọn “login”</w:t>
            </w:r>
          </w:p>
        </w:tc>
        <w:tc>
          <w:tcPr>
            <w:tcW w:w="2988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hệ thống dựa trên username, password do người dùng nhập vào rồi tìm trong danh sách user (được đọc từ cơ sở dữ liệu), nếu khớp thì cho phép đăng nhập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ô username , password không được để trống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1" w:type="dxa"/>
          </w:tcPr>
          <w:p>
            <w:pPr>
              <w:pStyle w:val="5"/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3</w:t>
            </w:r>
          </w:p>
        </w:tc>
        <w:tc>
          <w:tcPr>
            <w:tcW w:w="2363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chọn vào ô show password</w:t>
            </w:r>
          </w:p>
        </w:tc>
        <w:tc>
          <w:tcPr>
            <w:tcW w:w="2988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hiển thị password do người dùng nhập vào trong ô password.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ô password không được để trống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sz w:val="28"/>
          <w:szCs w:val="28"/>
        </w:rPr>
        <w:t xml:space="preserve">Mô tả danh sách các thành phần của giao diện </w:t>
      </w:r>
      <w:r>
        <w:rPr>
          <w:sz w:val="28"/>
          <w:szCs w:val="28"/>
          <w:lang w:val="en"/>
        </w:rPr>
        <w:t>đă</w:t>
      </w:r>
      <w:r>
        <w:rPr>
          <w:rFonts w:hint="default"/>
          <w:sz w:val="28"/>
          <w:szCs w:val="28"/>
          <w:lang w:val="en"/>
        </w:rPr>
        <w:t>ng nhập</w:t>
      </w:r>
    </w:p>
    <w:tbl>
      <w:tblPr>
        <w:tblStyle w:val="4"/>
        <w:tblW w:w="93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"/>
        <w:gridCol w:w="1693"/>
        <w:gridCol w:w="1362"/>
        <w:gridCol w:w="1757"/>
        <w:gridCol w:w="1350"/>
        <w:gridCol w:w="1200"/>
        <w:gridCol w:w="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</w:tcPr>
          <w:p>
            <w:pPr>
              <w:spacing w:after="0" w:line="24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STT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</w:t>
            </w:r>
          </w:p>
        </w:tc>
        <w:tc>
          <w:tcPr>
            <w:tcW w:w="136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757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Miền giá trị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mặc định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</w:tcPr>
          <w:p>
            <w:pPr>
              <w:spacing w:after="0" w:line="240" w:lineRule="auto"/>
              <w:ind w:left="360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1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input username</w:t>
            </w:r>
          </w:p>
        </w:tc>
        <w:tc>
          <w:tcPr>
            <w:tcW w:w="136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</w:t>
            </w:r>
            <w:r>
              <w:rPr>
                <w:rFonts w:hint="default"/>
                <w:sz w:val="28"/>
                <w:szCs w:val="28"/>
                <w:lang w:val="en"/>
              </w:rPr>
              <w:t>l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757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nhập username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88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</w:tcPr>
          <w:p>
            <w:pPr>
              <w:spacing w:after="0" w:line="240" w:lineRule="auto"/>
              <w:ind w:left="360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2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input password</w:t>
            </w:r>
          </w:p>
        </w:tc>
        <w:tc>
          <w:tcPr>
            <w:tcW w:w="136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</w:t>
            </w:r>
            <w:r>
              <w:rPr>
                <w:rFonts w:hint="default"/>
                <w:sz w:val="28"/>
                <w:szCs w:val="28"/>
                <w:lang w:val="en"/>
              </w:rPr>
              <w:t>l</w:t>
            </w:r>
            <w:bookmarkStart w:id="0" w:name="_GoBack"/>
            <w:bookmarkEnd w:id="0"/>
            <w:r>
              <w:rPr>
                <w:sz w:val="28"/>
                <w:szCs w:val="28"/>
              </w:rPr>
              <w:t>d</w:t>
            </w:r>
          </w:p>
        </w:tc>
        <w:tc>
          <w:tcPr>
            <w:tcW w:w="1757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nhập password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88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</w:tcPr>
          <w:p>
            <w:pPr>
              <w:spacing w:after="0" w:line="240" w:lineRule="auto"/>
              <w:ind w:left="360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3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checkbox hiển thị password</w:t>
            </w:r>
          </w:p>
        </w:tc>
        <w:tc>
          <w:tcPr>
            <w:tcW w:w="136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Checkbox</w:t>
            </w:r>
          </w:p>
        </w:tc>
        <w:tc>
          <w:tcPr>
            <w:tcW w:w="1757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hiển thị password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</w:rPr>
              <w:t>unchecked</w:t>
            </w:r>
            <w:r>
              <w:rPr>
                <w:rFonts w:hint="default"/>
                <w:sz w:val="28"/>
                <w:szCs w:val="28"/>
                <w:lang w:val="en"/>
              </w:rPr>
              <w:t xml:space="preserve"> và checked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unchecked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</w:tcPr>
          <w:p>
            <w:pPr>
              <w:spacing w:after="0" w:line="240" w:lineRule="auto"/>
              <w:ind w:left="360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4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button login</w:t>
            </w:r>
          </w:p>
        </w:tc>
        <w:tc>
          <w:tcPr>
            <w:tcW w:w="1362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57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đăng nhập vào hệ thống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</w:rPr>
            </w:pPr>
          </w:p>
        </w:tc>
        <w:tc>
          <w:tcPr>
            <w:tcW w:w="1200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</w:rPr>
            </w:pPr>
          </w:p>
        </w:tc>
        <w:tc>
          <w:tcPr>
            <w:tcW w:w="888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>
      <w:pPr>
        <w:rPr>
          <w:rFonts w:hint="default"/>
          <w:lang w:val="en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Thiết kế xử lý</w:t>
      </w:r>
    </w:p>
    <w:tbl>
      <w:tblPr>
        <w:tblStyle w:val="4"/>
        <w:tblW w:w="9504" w:type="dxa"/>
        <w:tblInd w:w="-4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704"/>
        <w:gridCol w:w="1596"/>
        <w:gridCol w:w="1382"/>
        <w:gridCol w:w="1474"/>
        <w:gridCol w:w="1320"/>
        <w:gridCol w:w="1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Hàm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số</w:t>
            </w:r>
          </w:p>
        </w:tc>
        <w:tc>
          <w:tcPr>
            <w:tcW w:w="138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trả về</w:t>
            </w:r>
          </w:p>
        </w:tc>
        <w:tc>
          <w:tcPr>
            <w:tcW w:w="1474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Thuật giải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39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1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hiển thị password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ô password được hiển thị là các ký tự mà người dùng nhập vào, không còn dạng dấu “*” như ban đầu.</w:t>
            </w:r>
          </w:p>
        </w:tc>
        <w:tc>
          <w:tcPr>
            <w:tcW w:w="1474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chuyển dữ liệu ô password từ dạng password sang dạng text.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giúp người dùng kiểm tra password nhập vào có đúng không</w:t>
            </w:r>
          </w:p>
        </w:tc>
        <w:tc>
          <w:tcPr>
            <w:tcW w:w="139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2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login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cho phép mở form khác của phần mềm</w:t>
            </w:r>
          </w:p>
        </w:tc>
        <w:tc>
          <w:tcPr>
            <w:tcW w:w="1474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lấy username, password từ ô nhập rồi kiểm tra có khớp với username, password trong danh sách user ( dọc từ cơ sở dữ liệu) không, nếu có cho phép đăng nhập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giúp người dùng đăng nhập vào để sử dụng phần mềm</w:t>
            </w:r>
          </w:p>
        </w:tc>
        <w:tc>
          <w:tcPr>
            <w:tcW w:w="1392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căn cứ theo user đăng nhập, hệ thống sẽ cho phép người dùng sử dụng các chức năng khác nhau.</w:t>
            </w:r>
          </w:p>
        </w:tc>
      </w:tr>
    </w:tbl>
    <w:p>
      <w:pPr>
        <w:rPr>
          <w:rFonts w:hint="default"/>
          <w:sz w:val="28"/>
          <w:szCs w:val="28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FCFD23"/>
    <w:rsid w:val="7AFE7531"/>
    <w:rsid w:val="7BF76382"/>
    <w:rsid w:val="D6FCF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2020-12-04T07:28:00Z</dcterms:created>
  <dc:creator>chien</dc:creator>
  <cp:lastModifiedBy>chien</cp:lastModifiedBy>
  <dcterms:modified xsi:type="dcterms:W3CDTF">2020-12-03T17:17:56Z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