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Thiết kế Giao diện</w:t>
      </w: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Giao diện Quản lý Nhân viên</w:t>
      </w: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4826635"/>
            <wp:effectExtent l="0" t="0" r="1905" b="4445"/>
            <wp:docPr id="6" name="Picture 6" descr="Untitled Diagram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iagram (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Bảng danh sách các biến cố của giao diện quản lý nhân viên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3"/>
        <w:gridCol w:w="3437"/>
        <w:gridCol w:w="2863"/>
        <w:gridCol w:w="1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STT</w:t>
            </w:r>
          </w:p>
        </w:tc>
        <w:tc>
          <w:tcPr>
            <w:tcW w:w="3437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Điều kiện kích hoạt</w:t>
            </w:r>
          </w:p>
        </w:tc>
        <w:tc>
          <w:tcPr>
            <w:tcW w:w="2863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Xử lý</w:t>
            </w:r>
          </w:p>
        </w:tc>
        <w:tc>
          <w:tcPr>
            <w:tcW w:w="1399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Khởi chạy chương trình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Đọc toàn bộ thông tin nhân viên từ CSDL vào table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‘Quản lý Nhân viên’ từ màn hình chính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Hiển thị danh sách thông tin cơ bản của nhân viên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‘In DS’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 PDF bảng danh sách nhân viên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‘Sửa thông tin NV’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Sửa thông tin cơ bản của nhân viên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‘Tìm kiếm’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Xuất ra thông tin cơ bản của nhân viên đang tìm kiếm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‘Thêm NV’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Thêm thông tin cơ bản của nhân viên mới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‘Xoá NV’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Xoá toàn bộ thông tin cơ bản của nhân viên đang chọn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23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3437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Chọn ‘Lưu’</w:t>
            </w:r>
          </w:p>
        </w:tc>
        <w:tc>
          <w:tcPr>
            <w:tcW w:w="2863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Lưu thông tin sau khi ‘thêm, xoá, sửa’</w:t>
            </w:r>
          </w:p>
        </w:tc>
        <w:tc>
          <w:tcPr>
            <w:tcW w:w="139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spacing w:line="240" w:lineRule="auto"/>
        <w:rPr>
          <w:rFonts w:hint="default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Mô tả danh sách các thành phần của giao diện Quản lý Nhân viên</w:t>
      </w:r>
    </w:p>
    <w:tbl>
      <w:tblPr>
        <w:tblStyle w:val="4"/>
        <w:tblW w:w="9456" w:type="dxa"/>
        <w:tblInd w:w="-3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34"/>
        <w:gridCol w:w="1383"/>
        <w:gridCol w:w="1348"/>
        <w:gridCol w:w="1776"/>
        <w:gridCol w:w="1373"/>
        <w:gridCol w:w="1238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STT</w:t>
            </w:r>
          </w:p>
        </w:tc>
        <w:tc>
          <w:tcPr>
            <w:tcW w:w="1440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</w:t>
            </w:r>
          </w:p>
        </w:tc>
        <w:tc>
          <w:tcPr>
            <w:tcW w:w="1368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</w:t>
            </w:r>
          </w:p>
        </w:tc>
        <w:tc>
          <w:tcPr>
            <w:tcW w:w="1440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Ý nghĩa</w:t>
            </w:r>
          </w:p>
        </w:tc>
        <w:tc>
          <w:tcPr>
            <w:tcW w:w="1452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Miền giá trị</w:t>
            </w:r>
          </w:p>
        </w:tc>
        <w:tc>
          <w:tcPr>
            <w:tcW w:w="1309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mặc định</w:t>
            </w:r>
          </w:p>
        </w:tc>
        <w:tc>
          <w:tcPr>
            <w:tcW w:w="1811" w:type="dxa"/>
          </w:tcPr>
          <w:p>
            <w:pPr>
              <w:spacing w:line="240" w:lineRule="auto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Sửa thông tin NV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Sửa thông tin ở table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Không thể sửa Mã 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Thêm NV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Thêm NV ở table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NV tự động gán, không được nhập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Xoá NV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Xoá NV ở table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Lưu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Lưu thông tin ở table sau khi thêm,xoá,sửa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tìm kiếm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thông tin nhân viên cần tìm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Tìm kiếm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Hiển thị thông tin nhân viên đang tìm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 DS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Button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 danh sách NV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Danh sách nhân viên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Table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Hiển thị danh sách nhân viên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9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‘Họ và tên đệm’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họ và tên đệm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‘Tên’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tên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11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‘Số ĐT’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số ĐT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12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‘Email’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e-mail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13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Input ‘Địa chỉ’</w:t>
            </w:r>
          </w:p>
        </w:tc>
        <w:tc>
          <w:tcPr>
            <w:tcW w:w="1368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Textfield</w:t>
            </w:r>
          </w:p>
        </w:tc>
        <w:tc>
          <w:tcPr>
            <w:tcW w:w="1440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Nhập địa chỉ</w:t>
            </w:r>
          </w:p>
        </w:tc>
        <w:tc>
          <w:tcPr>
            <w:tcW w:w="1452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09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811" w:type="dxa"/>
          </w:tcPr>
          <w:p>
            <w:pPr>
              <w:spacing w:line="24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spacing w:line="240" w:lineRule="auto"/>
        <w:rPr>
          <w:rFonts w:hint="default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Thiết kế dữ liệu (lưu trữ)</w:t>
      </w: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Danh sách thuộc tính của bảng nhân viên</w:t>
      </w:r>
    </w:p>
    <w:tbl>
      <w:tblPr>
        <w:tblStyle w:val="4"/>
        <w:tblW w:w="9504" w:type="dxa"/>
        <w:tblInd w:w="-2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6"/>
        <w:gridCol w:w="1572"/>
        <w:gridCol w:w="1188"/>
        <w:gridCol w:w="1812"/>
        <w:gridCol w:w="1656"/>
        <w:gridCol w:w="25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STT</w:t>
            </w:r>
          </w:p>
        </w:tc>
        <w:tc>
          <w:tcPr>
            <w:tcW w:w="1572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Thuộc tính</w:t>
            </w:r>
          </w:p>
        </w:tc>
        <w:tc>
          <w:tcPr>
            <w:tcW w:w="1188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Kiểu</w:t>
            </w:r>
          </w:p>
        </w:tc>
        <w:tc>
          <w:tcPr>
            <w:tcW w:w="1812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1656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Giá trị khởi động</w:t>
            </w:r>
          </w:p>
        </w:tc>
        <w:tc>
          <w:tcPr>
            <w:tcW w:w="2580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idnv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varchar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Khoá chính</w:t>
            </w: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Mã NV tự động tăng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fname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varchar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Tên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lname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varchar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Họ và tên đệm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phone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varchar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Số ĐT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address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text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luong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varchar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157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ca</w:t>
            </w:r>
          </w:p>
        </w:tc>
        <w:tc>
          <w:tcPr>
            <w:tcW w:w="1188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tinyint</w:t>
            </w:r>
          </w:p>
        </w:tc>
        <w:tc>
          <w:tcPr>
            <w:tcW w:w="181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58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Ca làm việc</w:t>
            </w:r>
          </w:p>
        </w:tc>
      </w:tr>
    </w:tbl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Thiết kế xử lý</w:t>
      </w:r>
    </w:p>
    <w:tbl>
      <w:tblPr>
        <w:tblStyle w:val="4"/>
        <w:tblW w:w="9504" w:type="dxa"/>
        <w:tblInd w:w="-4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36"/>
        <w:gridCol w:w="1704"/>
        <w:gridCol w:w="1596"/>
        <w:gridCol w:w="1382"/>
        <w:gridCol w:w="1474"/>
        <w:gridCol w:w="1320"/>
        <w:gridCol w:w="13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STT</w:t>
            </w:r>
          </w:p>
        </w:tc>
        <w:tc>
          <w:tcPr>
            <w:tcW w:w="1704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Hàm</w:t>
            </w:r>
          </w:p>
        </w:tc>
        <w:tc>
          <w:tcPr>
            <w:tcW w:w="1596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Tham số</w:t>
            </w:r>
          </w:p>
        </w:tc>
        <w:tc>
          <w:tcPr>
            <w:tcW w:w="1382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Kết quả trả về</w:t>
            </w:r>
          </w:p>
        </w:tc>
        <w:tc>
          <w:tcPr>
            <w:tcW w:w="1474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Thuật giải</w:t>
            </w:r>
          </w:p>
        </w:tc>
        <w:tc>
          <w:tcPr>
            <w:tcW w:w="1320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Ý nghĩa</w:t>
            </w:r>
          </w:p>
        </w:tc>
        <w:tc>
          <w:tcPr>
            <w:tcW w:w="1392" w:type="dxa"/>
          </w:tcPr>
          <w:p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Thêm NV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Các input từ textfield không phải textfield tìm kếm</w:t>
            </w: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sz w:val="28"/>
                <w:szCs w:val="28"/>
              </w:rPr>
              <w:t xml:space="preserve">Lấy dữ liệu từ textfield  lưu vào </w:t>
            </w:r>
            <w:r>
              <w:rPr>
                <w:rFonts w:hint="default"/>
                <w:sz w:val="28"/>
                <w:szCs w:val="28"/>
                <w:lang w:val="en-US"/>
              </w:rPr>
              <w:t>bộ nhớ tạm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Thêm Nhân viên vào DS</w:t>
            </w: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Sửa thông tin NV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Thông tin sau khi sửa</w:t>
            </w: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sz w:val="28"/>
                <w:szCs w:val="28"/>
              </w:rPr>
              <w:t xml:space="preserve">Lấy dữ liệu từ textfield  lưu vào </w:t>
            </w:r>
            <w:r>
              <w:rPr>
                <w:rFonts w:hint="default"/>
                <w:sz w:val="28"/>
                <w:szCs w:val="28"/>
                <w:lang w:val="en-US"/>
              </w:rPr>
              <w:t>bộ nhớ tạm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Chỉnh sửa thông tin NV </w:t>
            </w: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Xoá NV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Loại bỏ NV cần xoá khỏi Danh sách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Lưu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Thông báo lưu</w:t>
            </w: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sz w:val="28"/>
                <w:szCs w:val="28"/>
              </w:rPr>
              <w:t xml:space="preserve">Lấy dữ liệu từ </w:t>
            </w:r>
            <w:r>
              <w:rPr>
                <w:rFonts w:hint="default"/>
                <w:sz w:val="28"/>
                <w:szCs w:val="28"/>
                <w:lang w:val="en-US"/>
              </w:rPr>
              <w:t>bộ nhớ tạm</w:t>
            </w:r>
            <w:r>
              <w:rPr>
                <w:sz w:val="28"/>
                <w:szCs w:val="28"/>
              </w:rPr>
              <w:t xml:space="preserve"> lưu vào </w:t>
            </w:r>
            <w:r>
              <w:rPr>
                <w:rFonts w:hint="default"/>
                <w:sz w:val="28"/>
                <w:szCs w:val="28"/>
                <w:lang w:val="en-US"/>
              </w:rPr>
              <w:t>CSDL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Lưu trữ thông tin vào CSDL</w:t>
            </w: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Cập nhật DS nhân viên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Hiển thị phương thức tìm kiếm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Các tuỳ chọn tìm kiếm</w:t>
            </w: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Chọn các từ khoá về thông tin cơ bản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Hiển thị các tuỳ chọn cho người dùng chọn</w:t>
            </w: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Tìm kiếm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input từ textfield tìm kiếm</w:t>
            </w: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Thông tin cơ bản của nhân viên cần tìm</w:t>
            </w: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Đọc dữ liệu từ CSDL xuất ra table</w:t>
            </w:r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Hiển thị kết quả tìm kiếm</w:t>
            </w: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6" w:type="dxa"/>
          </w:tcPr>
          <w:p>
            <w:pPr>
              <w:spacing w:line="240" w:lineRule="auto"/>
              <w:jc w:val="righ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170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In DS</w:t>
            </w:r>
          </w:p>
        </w:tc>
        <w:tc>
          <w:tcPr>
            <w:tcW w:w="1596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8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474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Đọc dữ liệu từ table và in ra PDF</w:t>
            </w:r>
            <w:bookmarkStart w:id="0" w:name="_GoBack"/>
            <w:bookmarkEnd w:id="0"/>
          </w:p>
        </w:tc>
        <w:tc>
          <w:tcPr>
            <w:tcW w:w="1320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392" w:type="dxa"/>
          </w:tcPr>
          <w:p>
            <w:pPr>
              <w:spacing w:line="240" w:lineRule="auto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spacing w:line="240" w:lineRule="auto"/>
        <w:rPr>
          <w:rFonts w:hint="default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A72C3"/>
    <w:rsid w:val="250A72C3"/>
    <w:rsid w:val="325634D1"/>
    <w:rsid w:val="75C0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2020-11-13T13:11:00Z</dcterms:created>
  <dc:creator>google1560608248</dc:creator>
  <cp:lastModifiedBy>google1560608248</cp:lastModifiedBy>
  <dcterms:modified xsi:type="dcterms:W3CDTF">2020-11-13T14:54:11Z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