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2DEB" w14:textId="77777777" w:rsidR="00AF2F7F" w:rsidRDefault="00AF2F7F" w:rsidP="00AF2F7F">
      <w:pPr>
        <w:pStyle w:val="Heading3"/>
        <w:spacing w:line="360" w:lineRule="auto"/>
        <w:jc w:val="center"/>
        <w:rPr>
          <w:rFonts w:ascii="Arial" w:hAnsi="Arial" w:cs="Arial"/>
          <w:b/>
          <w:bCs/>
          <w:color w:val="000000" w:themeColor="text1"/>
          <w:sz w:val="40"/>
          <w:szCs w:val="40"/>
        </w:rPr>
      </w:pPr>
      <w:r w:rsidRPr="00321D83">
        <w:rPr>
          <w:rFonts w:ascii="Arial" w:hAnsi="Arial" w:cs="Arial"/>
          <w:b/>
          <w:bCs/>
          <w:color w:val="000000" w:themeColor="text1"/>
          <w:sz w:val="40"/>
          <w:szCs w:val="40"/>
        </w:rPr>
        <w:t>Bootstrap and JQuery</w:t>
      </w:r>
    </w:p>
    <w:p w14:paraId="485D4412" w14:textId="77777777" w:rsidR="00212A30" w:rsidRPr="00212A30" w:rsidRDefault="00212A30" w:rsidP="00212A30">
      <w:pPr>
        <w:rPr>
          <w:sz w:val="18"/>
          <w:szCs w:val="18"/>
        </w:rPr>
      </w:pPr>
    </w:p>
    <w:p w14:paraId="3D094D1E" w14:textId="77777777" w:rsidR="00AF2F7F" w:rsidRDefault="00AF2F7F" w:rsidP="00321D83">
      <w:pPr>
        <w:pStyle w:val="Heading4"/>
        <w:rPr>
          <w:rFonts w:ascii="Arial" w:hAnsi="Arial" w:cs="Arial"/>
          <w:sz w:val="26"/>
          <w:szCs w:val="26"/>
        </w:rPr>
      </w:pPr>
      <w:r w:rsidRPr="00212A30">
        <w:rPr>
          <w:rFonts w:ascii="Arial" w:hAnsi="Arial" w:cs="Arial"/>
          <w:sz w:val="26"/>
          <w:szCs w:val="26"/>
        </w:rPr>
        <w:t>Objectives and Outcomes</w:t>
      </w:r>
    </w:p>
    <w:p w14:paraId="28E044ED" w14:textId="77777777" w:rsidR="00212A30" w:rsidRPr="00212A30" w:rsidRDefault="00212A30" w:rsidP="00212A30">
      <w:pPr>
        <w:rPr>
          <w:sz w:val="2"/>
          <w:szCs w:val="2"/>
        </w:rPr>
      </w:pPr>
    </w:p>
    <w:p w14:paraId="3EC10772" w14:textId="77777777" w:rsidR="00AF2F7F" w:rsidRPr="00AF2F7F" w:rsidRDefault="00AF2F7F" w:rsidP="00AF2F7F">
      <w:pPr>
        <w:pStyle w:val="NormalWeb"/>
        <w:shd w:val="clear" w:color="auto" w:fill="FFFFFF"/>
        <w:spacing w:before="0" w:beforeAutospacing="0" w:after="300" w:afterAutospacing="0" w:line="360" w:lineRule="auto"/>
        <w:rPr>
          <w:rFonts w:ascii="Arial" w:hAnsi="Arial" w:cs="Arial"/>
          <w:color w:val="1F1F1F"/>
          <w:sz w:val="26"/>
          <w:szCs w:val="26"/>
        </w:rPr>
      </w:pPr>
      <w:r w:rsidRPr="00AF2F7F">
        <w:rPr>
          <w:rFonts w:ascii="Arial" w:hAnsi="Arial" w:cs="Arial"/>
          <w:color w:val="1F1F1F"/>
          <w:sz w:val="26"/>
          <w:szCs w:val="26"/>
        </w:rPr>
        <w:t>In this exercise we learn about using Bootstrap's JS component methods together with JQuery and JavaScript to write JavaScript code to control the JS component. We will use the Carousel as an example of a component that can be controlled. At the end of this exercise you will be able to:</w:t>
      </w:r>
    </w:p>
    <w:p w14:paraId="0E4787F8" w14:textId="77777777"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Bootstrap's JS component methods together with JQuery and Javascript</w:t>
      </w:r>
    </w:p>
    <w:p w14:paraId="6937E99E" w14:textId="77777777"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JS code to control the Bootstrap JS component</w:t>
      </w:r>
    </w:p>
    <w:p w14:paraId="210A38E7" w14:textId="77777777" w:rsidR="00AF2F7F" w:rsidRPr="00321D83" w:rsidRDefault="00AF2F7F" w:rsidP="00AF2F7F">
      <w:pPr>
        <w:pStyle w:val="Heading4"/>
        <w:spacing w:line="360" w:lineRule="auto"/>
        <w:rPr>
          <w:rFonts w:ascii="Arial" w:hAnsi="Arial" w:cs="Arial"/>
          <w:b w:val="0"/>
          <w:bCs/>
          <w:sz w:val="26"/>
          <w:szCs w:val="26"/>
        </w:rPr>
      </w:pPr>
      <w:r w:rsidRPr="00321D83">
        <w:rPr>
          <w:rFonts w:ascii="Arial" w:hAnsi="Arial" w:cs="Arial"/>
          <w:b w:val="0"/>
          <w:bCs/>
          <w:sz w:val="26"/>
          <w:szCs w:val="26"/>
        </w:rPr>
        <w:t>Adding the Carousel Control Buttons</w:t>
      </w:r>
    </w:p>
    <w:p w14:paraId="2035BBFA" w14:textId="77777777"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will introduce two new buttons into the carousel component that we already included in the index.html page. To add the two buttons to the carousel, add the following code to the end of the carousel:</w:t>
      </w:r>
    </w:p>
    <w:p w14:paraId="4879394A" w14:textId="77777777"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"btn-group"</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"carouselButton"</w:t>
      </w:r>
      <w:r w:rsidRPr="00AF2F7F">
        <w:rPr>
          <w:rFonts w:ascii="Arial" w:eastAsia="Times New Roman" w:hAnsi="Arial" w:cs="Arial"/>
          <w:color w:val="383838"/>
          <w:sz w:val="26"/>
          <w:szCs w:val="26"/>
        </w:rPr>
        <w:t>&gt;</w:t>
      </w:r>
    </w:p>
    <w:p w14:paraId="6D97B30E"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"carousel-pause"</w:t>
      </w:r>
      <w:r w:rsidRPr="00AF2F7F">
        <w:rPr>
          <w:rFonts w:ascii="Arial" w:eastAsia="Times New Roman" w:hAnsi="Arial" w:cs="Arial"/>
          <w:color w:val="383838"/>
          <w:sz w:val="26"/>
          <w:szCs w:val="26"/>
        </w:rPr>
        <w:t>&gt;</w:t>
      </w:r>
    </w:p>
    <w:p w14:paraId="6FBD24DB"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fa-pause"</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14:paraId="463BE0AA"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14:paraId="0226C463"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"carousel-play"</w:t>
      </w:r>
      <w:r w:rsidRPr="00AF2F7F">
        <w:rPr>
          <w:rFonts w:ascii="Arial" w:eastAsia="Times New Roman" w:hAnsi="Arial" w:cs="Arial"/>
          <w:color w:val="383838"/>
          <w:sz w:val="26"/>
          <w:szCs w:val="26"/>
        </w:rPr>
        <w:t>&gt;</w:t>
      </w:r>
    </w:p>
    <w:p w14:paraId="2448A949"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fa-play"</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14:paraId="12932C84"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14:paraId="331F8A03" w14:textId="77777777"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383838"/>
          <w:sz w:val="26"/>
          <w:szCs w:val="26"/>
        </w:rPr>
        <w:t>&gt;</w:t>
      </w:r>
    </w:p>
    <w:p w14:paraId="5BFE688F" w14:textId="77777777"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are adding the two buttons inside a button group with the ID carouselButtons. The two buttons contain the pause and play glyphicons to indicate their corresponding actions.</w:t>
      </w:r>
    </w:p>
    <w:p w14:paraId="49FE1D20"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CSS Class for the Buttons</w:t>
      </w:r>
    </w:p>
    <w:p w14:paraId="34B03309" w14:textId="77777777" w:rsidR="00AF2F7F" w:rsidRPr="00AF2F7F" w:rsidRDefault="00AF2F7F" w:rsidP="00AF2F7F">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Next, we add the following CSS class to styles.css file to position the buttons at the bottom-right corner of the carousel:</w:t>
      </w:r>
    </w:p>
    <w:p w14:paraId="66A2B503"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800000"/>
          <w:sz w:val="26"/>
          <w:szCs w:val="26"/>
        </w:rPr>
        <w:lastRenderedPageBreak/>
        <w:t>#carouselButton</w:t>
      </w:r>
      <w:r w:rsidRPr="00AF2F7F">
        <w:rPr>
          <w:rFonts w:ascii="Arial" w:eastAsia="Times New Roman" w:hAnsi="Arial" w:cs="Arial"/>
          <w:color w:val="000000"/>
          <w:sz w:val="26"/>
          <w:szCs w:val="26"/>
        </w:rPr>
        <w:t xml:space="preserve"> {</w:t>
      </w:r>
    </w:p>
    <w:p w14:paraId="0B071EA4"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right:</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14:paraId="2B2F384B"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position:</w:t>
      </w:r>
      <w:r w:rsidRPr="00AF2F7F">
        <w:rPr>
          <w:rFonts w:ascii="Arial" w:eastAsia="Times New Roman" w:hAnsi="Arial" w:cs="Arial"/>
          <w:color w:val="000000"/>
          <w:sz w:val="26"/>
          <w:szCs w:val="26"/>
        </w:rPr>
        <w:t xml:space="preserve"> </w:t>
      </w:r>
      <w:r w:rsidRPr="00AF2F7F">
        <w:rPr>
          <w:rFonts w:ascii="Arial" w:eastAsia="Times New Roman" w:hAnsi="Arial" w:cs="Arial"/>
          <w:color w:val="0451A5"/>
          <w:sz w:val="26"/>
          <w:szCs w:val="26"/>
        </w:rPr>
        <w:t>absolute</w:t>
      </w:r>
      <w:r w:rsidRPr="00AF2F7F">
        <w:rPr>
          <w:rFonts w:ascii="Arial" w:eastAsia="Times New Roman" w:hAnsi="Arial" w:cs="Arial"/>
          <w:color w:val="000000"/>
          <w:sz w:val="26"/>
          <w:szCs w:val="26"/>
        </w:rPr>
        <w:t>;</w:t>
      </w:r>
    </w:p>
    <w:p w14:paraId="4D8F705C"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bottom:</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14:paraId="12D64E78"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z-index:</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1</w:t>
      </w:r>
      <w:r w:rsidRPr="00AF2F7F">
        <w:rPr>
          <w:rFonts w:ascii="Arial" w:eastAsia="Times New Roman" w:hAnsi="Arial" w:cs="Arial"/>
          <w:color w:val="000000"/>
          <w:sz w:val="26"/>
          <w:szCs w:val="26"/>
        </w:rPr>
        <w:t>;</w:t>
      </w:r>
    </w:p>
    <w:p w14:paraId="428D0B4A"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w:t>
      </w:r>
    </w:p>
    <w:p w14:paraId="37F6EA7A"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JavaScript Code</w:t>
      </w:r>
    </w:p>
    <w:p w14:paraId="168E26EF" w14:textId="77777777" w:rsidR="00AF2F7F" w:rsidRPr="00AF2F7F" w:rsidRDefault="00AF2F7F" w:rsidP="00AF2F7F">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Finally we add the following JavaScript code to activate the buttons:</w:t>
      </w:r>
    </w:p>
    <w:p w14:paraId="667865C7"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14:paraId="33E58405"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$(document).ready(</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07068FE8"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 xml:space="preserve">).carousel( { interval: </w:t>
      </w:r>
      <w:r w:rsidRPr="00AF2F7F">
        <w:rPr>
          <w:rFonts w:ascii="Arial" w:eastAsia="Times New Roman" w:hAnsi="Arial" w:cs="Arial"/>
          <w:color w:val="098658"/>
          <w:sz w:val="26"/>
          <w:szCs w:val="26"/>
        </w:rPr>
        <w:t>2000</w:t>
      </w:r>
      <w:r w:rsidRPr="00AF2F7F">
        <w:rPr>
          <w:rFonts w:ascii="Arial" w:eastAsia="Times New Roman" w:hAnsi="Arial" w:cs="Arial"/>
          <w:color w:val="000000"/>
          <w:sz w:val="26"/>
          <w:szCs w:val="26"/>
        </w:rPr>
        <w:t xml:space="preserve"> } );</w:t>
      </w:r>
    </w:p>
    <w:p w14:paraId="21CB73D3"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"#carousel-pause"</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15273681"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'pause'</w:t>
      </w:r>
      <w:r w:rsidRPr="00AF2F7F">
        <w:rPr>
          <w:rFonts w:ascii="Arial" w:eastAsia="Times New Roman" w:hAnsi="Arial" w:cs="Arial"/>
          <w:color w:val="000000"/>
          <w:sz w:val="26"/>
          <w:szCs w:val="26"/>
        </w:rPr>
        <w:t>);</w:t>
      </w:r>
    </w:p>
    <w:p w14:paraId="1C62A5F8"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0F85C9ED"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"#carousel-play"</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1AA050BB"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'cycle'</w:t>
      </w:r>
      <w:r w:rsidRPr="00AF2F7F">
        <w:rPr>
          <w:rFonts w:ascii="Arial" w:eastAsia="Times New Roman" w:hAnsi="Arial" w:cs="Arial"/>
          <w:color w:val="000000"/>
          <w:sz w:val="26"/>
          <w:szCs w:val="26"/>
        </w:rPr>
        <w:t>);</w:t>
      </w:r>
    </w:p>
    <w:p w14:paraId="1345E24A"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7B06E7E0"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52FA8904" w14:textId="77777777" w:rsidR="00AF2F7F" w:rsidRPr="00B547B3" w:rsidRDefault="00AF2F7F" w:rsidP="00B547B3">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14:paraId="7067360B" w14:textId="77777777" w:rsidR="00AF2F7F" w:rsidRPr="00AF2F7F" w:rsidRDefault="00AF2F7F" w:rsidP="00AF2F7F">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Do a Git commit with the message "Bootstrap JQuery"</w:t>
      </w:r>
    </w:p>
    <w:p w14:paraId="42912ACC"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Conclusions</w:t>
      </w:r>
    </w:p>
    <w:p w14:paraId="5623B60A" w14:textId="77777777" w:rsidR="00212A30" w:rsidRDefault="00AF2F7F"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F2F7F">
        <w:rPr>
          <w:rFonts w:ascii="Arial" w:hAnsi="Arial" w:cs="Arial"/>
          <w:color w:val="1F1F1F"/>
          <w:sz w:val="26"/>
          <w:szCs w:val="26"/>
        </w:rPr>
        <w:t>In this exercise we learnt about Bootstrap's JS component methods and how they can be used together with JQuery and JavaScript to control the behavior of a Bootstrap JS component.</w:t>
      </w:r>
    </w:p>
    <w:p w14:paraId="330B86FC" w14:textId="77777777" w:rsidR="00212A30" w:rsidRDefault="00212A30" w:rsidP="00212A30">
      <w:pPr>
        <w:rPr>
          <w:rFonts w:eastAsia="Times New Roman"/>
        </w:rPr>
      </w:pPr>
      <w:r>
        <w:br w:type="page"/>
      </w:r>
    </w:p>
    <w:p w14:paraId="5C4633DB" w14:textId="77777777" w:rsidR="002B1CCD" w:rsidRDefault="002B1CCD" w:rsidP="002B1CCD">
      <w:pPr>
        <w:pStyle w:val="Heading3"/>
        <w:spacing w:line="360" w:lineRule="auto"/>
        <w:jc w:val="center"/>
        <w:rPr>
          <w:rFonts w:ascii="Arial" w:hAnsi="Arial" w:cs="Arial"/>
          <w:b/>
          <w:bCs/>
          <w:color w:val="000000" w:themeColor="text1"/>
          <w:sz w:val="40"/>
          <w:szCs w:val="40"/>
        </w:rPr>
      </w:pPr>
      <w:r w:rsidRPr="002B1CCD">
        <w:rPr>
          <w:rFonts w:ascii="Arial" w:hAnsi="Arial" w:cs="Arial"/>
          <w:b/>
          <w:bCs/>
          <w:color w:val="000000" w:themeColor="text1"/>
          <w:sz w:val="40"/>
          <w:szCs w:val="40"/>
        </w:rPr>
        <w:lastRenderedPageBreak/>
        <w:t>More Bootstrap and Jquery</w:t>
      </w:r>
    </w:p>
    <w:p w14:paraId="0C404F40"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Objectives and Outcomes</w:t>
      </w:r>
    </w:p>
    <w:p w14:paraId="1A2CF2F0"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extend the previous exercise of controlling the carousel by using more JQuery and JavaScript to write JavaScript code to control the JS component. At the end of this exercise you will be able to:</w:t>
      </w:r>
    </w:p>
    <w:p w14:paraId="4970ACDD" w14:textId="77777777"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Bootstrap's JS component methods together with JQuery and Javascript</w:t>
      </w:r>
    </w:p>
    <w:p w14:paraId="02A485A9" w14:textId="77777777"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JS code to control the Bootstrap JS component</w:t>
      </w:r>
    </w:p>
    <w:p w14:paraId="7CA86308"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the Carousel Control Buttons</w:t>
      </w:r>
    </w:p>
    <w:p w14:paraId="62EC246A" w14:textId="77777777" w:rsidR="002B1CCD" w:rsidRPr="002B1CCD" w:rsidRDefault="002B1CCD" w:rsidP="002B1CCD">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We will modify the carousel control buttons in the carousel component that we already included in the index.html page. Instead of two buttons, we will use a single button that will indicate if the carousel is currently cycling or paused. Furthermore we can use the button to toggle the carousel cycling behavior:</w:t>
      </w:r>
    </w:p>
    <w:p w14:paraId="183DE6AE"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"btn btn-danger btn-sm"</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w:t>
      </w:r>
      <w:r w:rsidRPr="002B1CCD">
        <w:rPr>
          <w:rStyle w:val="mtk10"/>
          <w:rFonts w:ascii="Arial" w:eastAsiaTheme="majorEastAsia" w:hAnsi="Arial" w:cs="Arial"/>
          <w:color w:val="383838"/>
          <w:sz w:val="26"/>
          <w:szCs w:val="26"/>
        </w:rPr>
        <w:t>&gt;</w:t>
      </w:r>
    </w:p>
    <w:p w14:paraId="19C75178"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009A4718">
        <w:rPr>
          <w:rStyle w:val="mtk1"/>
          <w:rFonts w:ascii="Arial" w:hAnsi="Arial" w:cs="Arial"/>
          <w:color w:val="000000"/>
          <w:sz w:val="26"/>
          <w:szCs w:val="26"/>
        </w:rPr>
        <w:tab/>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span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"carousel-button-icon"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"fa fa-pause"</w:t>
      </w:r>
      <w:r w:rsidRPr="002B1CCD">
        <w:rPr>
          <w:rStyle w:val="mtk10"/>
          <w:rFonts w:ascii="Arial" w:eastAsiaTheme="majorEastAsia" w:hAnsi="Arial" w:cs="Arial"/>
          <w:color w:val="383838"/>
          <w:sz w:val="26"/>
          <w:szCs w:val="26"/>
        </w:rPr>
        <w:t>&gt;&lt;/</w:t>
      </w:r>
      <w:r w:rsidRPr="002B1CCD">
        <w:rPr>
          <w:rStyle w:val="mtk14"/>
          <w:rFonts w:ascii="Arial" w:eastAsiaTheme="majorEastAsia" w:hAnsi="Arial" w:cs="Arial"/>
          <w:color w:val="800000"/>
          <w:sz w:val="26"/>
          <w:szCs w:val="26"/>
        </w:rPr>
        <w:t>span</w:t>
      </w:r>
      <w:r w:rsidRPr="002B1CCD">
        <w:rPr>
          <w:rStyle w:val="mtk10"/>
          <w:rFonts w:ascii="Arial" w:eastAsiaTheme="majorEastAsia" w:hAnsi="Arial" w:cs="Arial"/>
          <w:color w:val="383838"/>
          <w:sz w:val="26"/>
          <w:szCs w:val="26"/>
        </w:rPr>
        <w:t>&gt;</w:t>
      </w:r>
    </w:p>
    <w:p w14:paraId="0E8D1B2C"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0"/>
          <w:rFonts w:ascii="Arial" w:eastAsiaTheme="majorEastAsia" w:hAnsi="Arial" w:cs="Arial"/>
          <w:color w:val="383838"/>
          <w:sz w:val="26"/>
          <w:szCs w:val="26"/>
        </w:rPr>
        <w:t>&gt;</w:t>
      </w:r>
    </w:p>
    <w:p w14:paraId="565831C3"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We are adding a single button inside a button group with the ID carouselButton. The buttons will show either as a pause or play button based on the current behavior of the carousel.</w:t>
      </w:r>
    </w:p>
    <w:p w14:paraId="1079EA52"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JavaScript Code</w:t>
      </w:r>
    </w:p>
    <w:p w14:paraId="301F1585" w14:textId="77777777" w:rsidR="002B1CCD" w:rsidRPr="002B1CCD" w:rsidRDefault="002B1CCD" w:rsidP="002B1CCD">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Finally we modify the JavaScript code to control the behavior of the carousel and also show the appropriate button:</w:t>
      </w:r>
    </w:p>
    <w:p w14:paraId="33895EF7" w14:textId="77777777"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).click(</w:t>
      </w:r>
      <w:r w:rsidRPr="002B1CCD">
        <w:rPr>
          <w:rFonts w:ascii="Arial" w:eastAsia="Times New Roman" w:hAnsi="Arial" w:cs="Arial"/>
          <w:color w:val="0000FF"/>
          <w:sz w:val="26"/>
          <w:szCs w:val="26"/>
        </w:rPr>
        <w:t>function</w:t>
      </w:r>
      <w:r w:rsidRPr="002B1CCD">
        <w:rPr>
          <w:rFonts w:ascii="Arial" w:eastAsia="Times New Roman" w:hAnsi="Arial" w:cs="Arial"/>
          <w:color w:val="000000"/>
          <w:sz w:val="26"/>
          <w:szCs w:val="26"/>
        </w:rPr>
        <w:t>(){</w:t>
      </w:r>
    </w:p>
    <w:p w14:paraId="380D06CB"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w:t>
      </w:r>
    </w:p>
    <w:p w14:paraId="66CA6426"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'pause'</w:t>
      </w:r>
      <w:r w:rsidRPr="002B1CCD">
        <w:rPr>
          <w:rFonts w:ascii="Arial" w:eastAsia="Times New Roman" w:hAnsi="Arial" w:cs="Arial"/>
          <w:color w:val="000000"/>
          <w:sz w:val="26"/>
          <w:szCs w:val="26"/>
        </w:rPr>
        <w:t>);</w:t>
      </w:r>
    </w:p>
    <w:p w14:paraId="7D70EDCD"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w:t>
      </w:r>
    </w:p>
    <w:p w14:paraId="705FD62B"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lastRenderedPageBreak/>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27A823D6"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14:paraId="78739817"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else</w:t>
      </w: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059E91E9"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'cycle'</w:t>
      </w:r>
      <w:r w:rsidRPr="002B1CCD">
        <w:rPr>
          <w:rFonts w:ascii="Arial" w:eastAsia="Times New Roman" w:hAnsi="Arial" w:cs="Arial"/>
          <w:color w:val="000000"/>
          <w:sz w:val="26"/>
          <w:szCs w:val="26"/>
        </w:rPr>
        <w:t>);</w:t>
      </w:r>
    </w:p>
    <w:p w14:paraId="2F504C52"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368CB3DE"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xml:space="preserve">);                    </w:t>
      </w:r>
    </w:p>
    <w:p w14:paraId="4EDD0977"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14:paraId="10C0EE74" w14:textId="77777777"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p>
    <w:p w14:paraId="548891E9" w14:textId="77777777" w:rsidR="002B1CCD" w:rsidRPr="002B1CCD" w:rsidRDefault="002B1CCD" w:rsidP="002B1CCD">
      <w:pPr>
        <w:shd w:val="clear" w:color="auto" w:fill="FFFFFF"/>
        <w:spacing w:before="100" w:beforeAutospacing="1" w:after="150" w:line="360" w:lineRule="auto"/>
        <w:ind w:left="450"/>
        <w:rPr>
          <w:rFonts w:ascii="Arial" w:hAnsi="Arial" w:cs="Arial"/>
          <w:color w:val="1F1F1F"/>
          <w:sz w:val="26"/>
          <w:szCs w:val="26"/>
        </w:rPr>
      </w:pPr>
    </w:p>
    <w:p w14:paraId="16527336" w14:textId="77777777" w:rsidR="002B1CCD" w:rsidRPr="002B1CCD" w:rsidRDefault="002B1CCD" w:rsidP="002B1CCD">
      <w:pPr>
        <w:numPr>
          <w:ilvl w:val="0"/>
          <w:numId w:val="28"/>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Do a Git commit with the message "More Bootstrap JQuery".</w:t>
      </w:r>
    </w:p>
    <w:p w14:paraId="741A90BE"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Conclusions</w:t>
      </w:r>
    </w:p>
    <w:p w14:paraId="3A2FB6B8"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learnt more about Bootstrap's JS component methods and how they can be used together with JQuery and JavaScript to control the behavior of a Bootstrap JS component.</w:t>
      </w:r>
    </w:p>
    <w:p w14:paraId="538187AF" w14:textId="77777777" w:rsidR="00B97738" w:rsidRPr="00AF2F7F" w:rsidRDefault="00B97738"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AF2F7F"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59CC" w14:textId="77777777" w:rsidR="00922C10" w:rsidRDefault="00922C10" w:rsidP="00BC76BB">
      <w:pPr>
        <w:spacing w:after="0" w:line="240" w:lineRule="auto"/>
      </w:pPr>
      <w:r>
        <w:separator/>
      </w:r>
    </w:p>
  </w:endnote>
  <w:endnote w:type="continuationSeparator" w:id="0">
    <w:p w14:paraId="5C1BF6C6" w14:textId="77777777" w:rsidR="00922C10" w:rsidRDefault="00922C1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4BAFBCC4"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2FE986D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6C591"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30E5F1AF"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758A8A"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5CD4242" wp14:editId="5E73D8B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FDF7" w14:textId="77777777" w:rsidR="00922C10" w:rsidRDefault="00922C10" w:rsidP="00BC76BB">
      <w:pPr>
        <w:spacing w:after="0" w:line="240" w:lineRule="auto"/>
      </w:pPr>
      <w:r>
        <w:separator/>
      </w:r>
    </w:p>
  </w:footnote>
  <w:footnote w:type="continuationSeparator" w:id="0">
    <w:p w14:paraId="1B2F2C9D" w14:textId="77777777" w:rsidR="00922C10" w:rsidRDefault="00922C1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A184"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2A1EBDEE" wp14:editId="78690FB4">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718C5EBA" wp14:editId="311B0CF8">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64CB"/>
    <w:multiLevelType w:val="multilevel"/>
    <w:tmpl w:val="287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72E3A"/>
    <w:multiLevelType w:val="multilevel"/>
    <w:tmpl w:val="2FA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063B7"/>
    <w:multiLevelType w:val="multilevel"/>
    <w:tmpl w:val="5E4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B37B8"/>
    <w:multiLevelType w:val="multilevel"/>
    <w:tmpl w:val="BB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4F8F"/>
    <w:multiLevelType w:val="multilevel"/>
    <w:tmpl w:val="B2A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F5940"/>
    <w:multiLevelType w:val="multilevel"/>
    <w:tmpl w:val="71E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17D1F"/>
    <w:multiLevelType w:val="multilevel"/>
    <w:tmpl w:val="C3C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D5356"/>
    <w:multiLevelType w:val="multilevel"/>
    <w:tmpl w:val="AEC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40111"/>
    <w:multiLevelType w:val="multilevel"/>
    <w:tmpl w:val="0B7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493679">
    <w:abstractNumId w:val="17"/>
  </w:num>
  <w:num w:numId="2" w16cid:durableId="1723554476">
    <w:abstractNumId w:val="27"/>
  </w:num>
  <w:num w:numId="3" w16cid:durableId="1527017468">
    <w:abstractNumId w:val="2"/>
  </w:num>
  <w:num w:numId="4" w16cid:durableId="479079958">
    <w:abstractNumId w:val="24"/>
  </w:num>
  <w:num w:numId="5" w16cid:durableId="332144811">
    <w:abstractNumId w:val="22"/>
  </w:num>
  <w:num w:numId="6" w16cid:durableId="1188179516">
    <w:abstractNumId w:val="18"/>
  </w:num>
  <w:num w:numId="7" w16cid:durableId="1558973316">
    <w:abstractNumId w:val="7"/>
  </w:num>
  <w:num w:numId="8" w16cid:durableId="1472290979">
    <w:abstractNumId w:val="11"/>
  </w:num>
  <w:num w:numId="9" w16cid:durableId="684673040">
    <w:abstractNumId w:val="5"/>
  </w:num>
  <w:num w:numId="10" w16cid:durableId="1499226268">
    <w:abstractNumId w:val="10"/>
  </w:num>
  <w:num w:numId="11" w16cid:durableId="1763839362">
    <w:abstractNumId w:val="9"/>
  </w:num>
  <w:num w:numId="12" w16cid:durableId="369457429">
    <w:abstractNumId w:val="13"/>
  </w:num>
  <w:num w:numId="13" w16cid:durableId="17775344">
    <w:abstractNumId w:val="21"/>
  </w:num>
  <w:num w:numId="14" w16cid:durableId="1909460758">
    <w:abstractNumId w:val="3"/>
  </w:num>
  <w:num w:numId="15" w16cid:durableId="716585182">
    <w:abstractNumId w:val="26"/>
  </w:num>
  <w:num w:numId="16" w16cid:durableId="426728176">
    <w:abstractNumId w:val="0"/>
  </w:num>
  <w:num w:numId="17" w16cid:durableId="1120682714">
    <w:abstractNumId w:val="19"/>
  </w:num>
  <w:num w:numId="18" w16cid:durableId="856649982">
    <w:abstractNumId w:val="20"/>
  </w:num>
  <w:num w:numId="19" w16cid:durableId="1442644683">
    <w:abstractNumId w:val="16"/>
  </w:num>
  <w:num w:numId="20" w16cid:durableId="2074885063">
    <w:abstractNumId w:val="8"/>
  </w:num>
  <w:num w:numId="21" w16cid:durableId="215092489">
    <w:abstractNumId w:val="25"/>
  </w:num>
  <w:num w:numId="22" w16cid:durableId="854923467">
    <w:abstractNumId w:val="4"/>
  </w:num>
  <w:num w:numId="23" w16cid:durableId="434181556">
    <w:abstractNumId w:val="14"/>
  </w:num>
  <w:num w:numId="24" w16cid:durableId="837692737">
    <w:abstractNumId w:val="15"/>
  </w:num>
  <w:num w:numId="25" w16cid:durableId="968900258">
    <w:abstractNumId w:val="23"/>
  </w:num>
  <w:num w:numId="26" w16cid:durableId="1407145546">
    <w:abstractNumId w:val="12"/>
  </w:num>
  <w:num w:numId="27" w16cid:durableId="75634290">
    <w:abstractNumId w:val="6"/>
  </w:num>
  <w:num w:numId="28" w16cid:durableId="16850151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413E4"/>
    <w:rsid w:val="00257969"/>
    <w:rsid w:val="00283762"/>
    <w:rsid w:val="002B1CCD"/>
    <w:rsid w:val="0030392A"/>
    <w:rsid w:val="00321D83"/>
    <w:rsid w:val="003253B5"/>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7E741B"/>
    <w:rsid w:val="00821C58"/>
    <w:rsid w:val="008679B1"/>
    <w:rsid w:val="008A4AC9"/>
    <w:rsid w:val="00922C10"/>
    <w:rsid w:val="00971CB2"/>
    <w:rsid w:val="00971F9E"/>
    <w:rsid w:val="009A4718"/>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AF2F7F"/>
    <w:rsid w:val="00B00DAD"/>
    <w:rsid w:val="00B24688"/>
    <w:rsid w:val="00B33E7D"/>
    <w:rsid w:val="00B54400"/>
    <w:rsid w:val="00B547B3"/>
    <w:rsid w:val="00B8533C"/>
    <w:rsid w:val="00B97738"/>
    <w:rsid w:val="00BC4912"/>
    <w:rsid w:val="00BC76BB"/>
    <w:rsid w:val="00C35811"/>
    <w:rsid w:val="00C47CAA"/>
    <w:rsid w:val="00C54830"/>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982B7"/>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63</cp:revision>
  <dcterms:created xsi:type="dcterms:W3CDTF">2021-08-11T15:34:00Z</dcterms:created>
  <dcterms:modified xsi:type="dcterms:W3CDTF">2022-05-09T14:44:00Z</dcterms:modified>
</cp:coreProperties>
</file>