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29" w:rsidRDefault="001E5F29" w:rsidP="001E5F29">
      <w:pPr>
        <w:jc w:val="center"/>
        <w:rPr>
          <w:sz w:val="28"/>
          <w:szCs w:val="28"/>
        </w:rPr>
      </w:pPr>
      <w:r>
        <w:rPr>
          <w:sz w:val="28"/>
          <w:szCs w:val="28"/>
        </w:rPr>
        <w:t>Tutoriat #1</w:t>
      </w:r>
    </w:p>
    <w:p w:rsidR="00A57C7C" w:rsidRPr="001E5F29" w:rsidRDefault="002634DE" w:rsidP="001E5F29">
      <w:pPr>
        <w:jc w:val="center"/>
        <w:rPr>
          <w:sz w:val="28"/>
          <w:szCs w:val="28"/>
        </w:rPr>
      </w:pPr>
      <w:r w:rsidRPr="001E5F29">
        <w:rPr>
          <w:sz w:val="28"/>
          <w:szCs w:val="28"/>
        </w:rPr>
        <w:t>Modelul Entitate-Relație</w:t>
      </w:r>
    </w:p>
    <w:p w:rsidR="00A57C7C" w:rsidRDefault="00A57C7C">
      <w:pPr>
        <w:jc w:val="both"/>
      </w:pPr>
    </w:p>
    <w:p w:rsidR="001E5F29" w:rsidRDefault="001E5F29">
      <w:pPr>
        <w:jc w:val="both"/>
        <w:rPr>
          <w:sz w:val="24"/>
          <w:szCs w:val="24"/>
        </w:rPr>
      </w:pPr>
    </w:p>
    <w:p w:rsidR="001E5F29" w:rsidRDefault="001E5F29">
      <w:pPr>
        <w:jc w:val="both"/>
        <w:rPr>
          <w:sz w:val="24"/>
          <w:szCs w:val="24"/>
        </w:rPr>
      </w:pPr>
    </w:p>
    <w:p w:rsidR="00A57C7C" w:rsidRDefault="002634DE" w:rsidP="001E5F29">
      <w:pPr>
        <w:ind w:firstLine="360"/>
        <w:jc w:val="both"/>
        <w:rPr>
          <w:sz w:val="24"/>
          <w:szCs w:val="24"/>
        </w:rPr>
      </w:pPr>
      <w:r>
        <w:rPr>
          <w:sz w:val="24"/>
          <w:szCs w:val="24"/>
        </w:rPr>
        <w:t xml:space="preserve">Un </w:t>
      </w:r>
      <w:r w:rsidRPr="001E5F29">
        <w:rPr>
          <w:b/>
          <w:color w:val="92D050"/>
          <w:sz w:val="24"/>
          <w:szCs w:val="24"/>
        </w:rPr>
        <w:t>model</w:t>
      </w:r>
      <w:r>
        <w:rPr>
          <w:sz w:val="24"/>
          <w:szCs w:val="24"/>
        </w:rPr>
        <w:t xml:space="preserve">, în sens larg, este o reprezentare a obiectelor și evenimentelor lumii reale și a asocierilor dintre ele. Modelarea unei baze de date presupune trecerea de la percepția unor </w:t>
      </w:r>
      <w:r>
        <w:rPr>
          <w:b/>
          <w:color w:val="A61C00"/>
          <w:sz w:val="24"/>
          <w:szCs w:val="24"/>
        </w:rPr>
        <w:t xml:space="preserve">fapte </w:t>
      </w:r>
      <w:r>
        <w:rPr>
          <w:sz w:val="24"/>
          <w:szCs w:val="24"/>
        </w:rPr>
        <w:t xml:space="preserve">din viața reală la reprezentarea lor prin </w:t>
      </w:r>
      <w:r>
        <w:rPr>
          <w:b/>
          <w:color w:val="A61C00"/>
          <w:sz w:val="24"/>
          <w:szCs w:val="24"/>
        </w:rPr>
        <w:t>date</w:t>
      </w:r>
      <w:r>
        <w:rPr>
          <w:sz w:val="24"/>
          <w:szCs w:val="24"/>
        </w:rPr>
        <w:t>. Ideal, încercăm ca modelul obținut să fie o reprezentare cât mai fidelă a realității (să surprindă cât mai multe aspecte, să poată urmări evoluția acestei lumi, să permită ”comunicarea” dintre evenimente).</w:t>
      </w:r>
    </w:p>
    <w:p w:rsidR="00A57C7C" w:rsidRDefault="00A57C7C">
      <w:pPr>
        <w:jc w:val="both"/>
        <w:rPr>
          <w:sz w:val="24"/>
          <w:szCs w:val="24"/>
        </w:rPr>
      </w:pPr>
    </w:p>
    <w:p w:rsidR="00A57C7C" w:rsidRDefault="002634DE" w:rsidP="001E5F29">
      <w:pPr>
        <w:ind w:firstLine="360"/>
        <w:jc w:val="both"/>
        <w:rPr>
          <w:sz w:val="24"/>
          <w:szCs w:val="24"/>
        </w:rPr>
      </w:pPr>
      <w:r>
        <w:rPr>
          <w:sz w:val="24"/>
          <w:szCs w:val="24"/>
        </w:rPr>
        <w:t>U</w:t>
      </w:r>
      <w:r>
        <w:rPr>
          <w:sz w:val="24"/>
          <w:szCs w:val="24"/>
        </w:rPr>
        <w:t>n model de date presupune 3 componente:</w:t>
      </w:r>
    </w:p>
    <w:p w:rsidR="00A57C7C" w:rsidRDefault="002634DE">
      <w:pPr>
        <w:numPr>
          <w:ilvl w:val="0"/>
          <w:numId w:val="6"/>
        </w:numPr>
        <w:jc w:val="both"/>
        <w:rPr>
          <w:b/>
          <w:sz w:val="24"/>
          <w:szCs w:val="24"/>
        </w:rPr>
      </w:pPr>
      <w:r>
        <w:rPr>
          <w:b/>
          <w:sz w:val="24"/>
          <w:szCs w:val="24"/>
        </w:rPr>
        <w:t>regulile după care sunt construite bazele de</w:t>
      </w:r>
      <w:r w:rsidR="001E5F29">
        <w:rPr>
          <w:b/>
          <w:sz w:val="24"/>
          <w:szCs w:val="24"/>
        </w:rPr>
        <w:t xml:space="preserve"> date (ce deducem din ”story”, adic</w:t>
      </w:r>
      <w:r w:rsidR="001E5F29">
        <w:rPr>
          <w:b/>
          <w:sz w:val="24"/>
          <w:szCs w:val="24"/>
          <w:lang w:val="ro-RO"/>
        </w:rPr>
        <w:t xml:space="preserve">ă din </w:t>
      </w:r>
      <w:r>
        <w:rPr>
          <w:b/>
          <w:sz w:val="24"/>
          <w:szCs w:val="24"/>
        </w:rPr>
        <w:t xml:space="preserve">descrierea modelului de date) </w:t>
      </w:r>
    </w:p>
    <w:p w:rsidR="00A57C7C" w:rsidRDefault="002634DE">
      <w:pPr>
        <w:numPr>
          <w:ilvl w:val="0"/>
          <w:numId w:val="6"/>
        </w:numPr>
        <w:jc w:val="both"/>
        <w:rPr>
          <w:sz w:val="24"/>
          <w:szCs w:val="24"/>
        </w:rPr>
      </w:pPr>
      <w:r>
        <w:rPr>
          <w:sz w:val="24"/>
          <w:szCs w:val="24"/>
        </w:rPr>
        <w:t xml:space="preserve">o mulțime de operații permise asupra datelor (pentru a </w:t>
      </w:r>
      <w:r w:rsidR="001E5F29">
        <w:rPr>
          <w:sz w:val="24"/>
          <w:szCs w:val="24"/>
        </w:rPr>
        <w:t>actualiza</w:t>
      </w:r>
      <w:r>
        <w:rPr>
          <w:sz w:val="24"/>
          <w:szCs w:val="24"/>
        </w:rPr>
        <w:t>/regăsi date)</w:t>
      </w:r>
    </w:p>
    <w:p w:rsidR="00A57C7C" w:rsidRDefault="002634DE">
      <w:pPr>
        <w:numPr>
          <w:ilvl w:val="0"/>
          <w:numId w:val="6"/>
        </w:numPr>
        <w:jc w:val="both"/>
        <w:rPr>
          <w:sz w:val="24"/>
          <w:szCs w:val="24"/>
        </w:rPr>
      </w:pPr>
      <w:r>
        <w:rPr>
          <w:sz w:val="24"/>
          <w:szCs w:val="24"/>
        </w:rPr>
        <w:t>regulile de integritate: asig</w:t>
      </w:r>
      <w:r>
        <w:rPr>
          <w:sz w:val="24"/>
          <w:szCs w:val="24"/>
        </w:rPr>
        <w:t>ură coerența datelor</w:t>
      </w:r>
    </w:p>
    <w:p w:rsidR="00A57C7C" w:rsidRDefault="00A57C7C">
      <w:pPr>
        <w:jc w:val="both"/>
        <w:rPr>
          <w:sz w:val="24"/>
          <w:szCs w:val="24"/>
        </w:rPr>
      </w:pPr>
    </w:p>
    <w:p w:rsidR="00A57C7C" w:rsidRDefault="002634DE" w:rsidP="001E5F29">
      <w:pPr>
        <w:ind w:firstLine="360"/>
        <w:jc w:val="both"/>
        <w:rPr>
          <w:sz w:val="24"/>
          <w:szCs w:val="24"/>
        </w:rPr>
      </w:pPr>
      <w:r>
        <w:rPr>
          <w:sz w:val="24"/>
          <w:szCs w:val="24"/>
        </w:rPr>
        <w:t xml:space="preserve">În </w:t>
      </w:r>
      <w:r w:rsidRPr="001E5F29">
        <w:rPr>
          <w:b/>
          <w:color w:val="92D050"/>
          <w:sz w:val="24"/>
          <w:szCs w:val="24"/>
        </w:rPr>
        <w:t>modelul entitate-relație</w:t>
      </w:r>
      <w:r>
        <w:rPr>
          <w:sz w:val="24"/>
          <w:szCs w:val="24"/>
        </w:rPr>
        <w:t xml:space="preserve">, elementele lumii reale sunt împărțite în două categorii de ”obiecte”: </w:t>
      </w:r>
      <w:r>
        <w:rPr>
          <w:b/>
          <w:color w:val="BF9000"/>
          <w:sz w:val="24"/>
          <w:szCs w:val="24"/>
        </w:rPr>
        <w:t xml:space="preserve">entități </w:t>
      </w:r>
      <w:r>
        <w:rPr>
          <w:sz w:val="24"/>
          <w:szCs w:val="24"/>
        </w:rPr>
        <w:t>ș</w:t>
      </w:r>
      <w:r>
        <w:rPr>
          <w:sz w:val="24"/>
          <w:szCs w:val="24"/>
        </w:rPr>
        <w:t xml:space="preserve">i </w:t>
      </w:r>
      <w:r>
        <w:rPr>
          <w:b/>
          <w:color w:val="BF9000"/>
          <w:sz w:val="24"/>
          <w:szCs w:val="24"/>
        </w:rPr>
        <w:t xml:space="preserve">relații </w:t>
      </w:r>
      <w:r>
        <w:rPr>
          <w:sz w:val="24"/>
          <w:szCs w:val="24"/>
        </w:rPr>
        <w:t>(legături, asocieri) între entități. Diagrama E/R este reprezentarea grafică a acestui model.</w:t>
      </w:r>
    </w:p>
    <w:p w:rsidR="00A57C7C" w:rsidRDefault="00A57C7C">
      <w:pPr>
        <w:jc w:val="both"/>
        <w:rPr>
          <w:sz w:val="24"/>
          <w:szCs w:val="24"/>
        </w:rPr>
      </w:pPr>
    </w:p>
    <w:p w:rsidR="00A57C7C" w:rsidRDefault="002634DE">
      <w:pPr>
        <w:jc w:val="both"/>
        <w:rPr>
          <w:b/>
          <w:sz w:val="24"/>
          <w:szCs w:val="24"/>
          <w:u w:val="single"/>
        </w:rPr>
      </w:pPr>
      <w:r>
        <w:rPr>
          <w:b/>
          <w:sz w:val="24"/>
          <w:szCs w:val="24"/>
          <w:u w:val="single"/>
        </w:rPr>
        <w:t>Elementele ce alcătu</w:t>
      </w:r>
      <w:r>
        <w:rPr>
          <w:b/>
          <w:sz w:val="24"/>
          <w:szCs w:val="24"/>
          <w:u w:val="single"/>
        </w:rPr>
        <w:t>iesc o diagramă E/R:</w:t>
      </w:r>
    </w:p>
    <w:p w:rsidR="00A57C7C" w:rsidRDefault="00A57C7C">
      <w:pPr>
        <w:jc w:val="both"/>
        <w:rPr>
          <w:sz w:val="24"/>
          <w:szCs w:val="24"/>
        </w:rPr>
      </w:pPr>
    </w:p>
    <w:p w:rsidR="00A57C7C" w:rsidRDefault="002634DE">
      <w:pPr>
        <w:jc w:val="both"/>
        <w:rPr>
          <w:sz w:val="24"/>
          <w:szCs w:val="24"/>
        </w:rPr>
      </w:pPr>
      <w:r>
        <w:rPr>
          <w:b/>
          <w:color w:val="1155CC"/>
          <w:sz w:val="24"/>
          <w:szCs w:val="24"/>
        </w:rPr>
        <w:t xml:space="preserve">1. Entitate </w:t>
      </w:r>
      <w:r>
        <w:rPr>
          <w:sz w:val="24"/>
          <w:szCs w:val="24"/>
        </w:rPr>
        <w:t>= lucru, obiect, persoană, eveniment care are semnificație pentru ceea ce modelăm, despre care trebuie să colectăm și memorăm date.</w:t>
      </w:r>
    </w:p>
    <w:p w:rsidR="00A57C7C" w:rsidRPr="001E5F29" w:rsidRDefault="002634DE" w:rsidP="001E5F29">
      <w:pPr>
        <w:pStyle w:val="ListParagraph"/>
        <w:numPr>
          <w:ilvl w:val="0"/>
          <w:numId w:val="9"/>
        </w:numPr>
        <w:jc w:val="both"/>
        <w:rPr>
          <w:sz w:val="24"/>
          <w:szCs w:val="24"/>
        </w:rPr>
      </w:pPr>
      <w:r w:rsidRPr="001E5F29">
        <w:rPr>
          <w:sz w:val="24"/>
          <w:szCs w:val="24"/>
        </w:rPr>
        <w:t>de cele mai multe ori, căutăm substan</w:t>
      </w:r>
      <w:r w:rsidR="001E5F29">
        <w:rPr>
          <w:sz w:val="24"/>
          <w:szCs w:val="24"/>
        </w:rPr>
        <w:t xml:space="preserve">tivele din descrierea modelului. </w:t>
      </w:r>
      <w:r w:rsidRPr="001E5F29">
        <w:rPr>
          <w:color w:val="85200C"/>
          <w:sz w:val="24"/>
          <w:szCs w:val="24"/>
        </w:rPr>
        <w:t>Atenție!!</w:t>
      </w:r>
      <w:r w:rsidRPr="001E5F29">
        <w:rPr>
          <w:sz w:val="24"/>
          <w:szCs w:val="24"/>
        </w:rPr>
        <w:t xml:space="preserve"> </w:t>
      </w:r>
      <w:r w:rsidR="001E5F29" w:rsidRPr="001E5F29">
        <w:rPr>
          <w:color w:val="85200C"/>
          <w:sz w:val="24"/>
          <w:szCs w:val="24"/>
        </w:rPr>
        <w:t>N</w:t>
      </w:r>
      <w:r w:rsidRPr="001E5F29">
        <w:rPr>
          <w:color w:val="85200C"/>
          <w:sz w:val="24"/>
          <w:szCs w:val="24"/>
        </w:rPr>
        <w:t>u orice s</w:t>
      </w:r>
      <w:r w:rsidR="001E5F29" w:rsidRPr="001E5F29">
        <w:rPr>
          <w:color w:val="85200C"/>
          <w:sz w:val="24"/>
          <w:szCs w:val="24"/>
        </w:rPr>
        <w:t>ubstantiv reprezintă o entitate!</w:t>
      </w:r>
    </w:p>
    <w:p w:rsidR="00A57C7C" w:rsidRPr="001E5F29" w:rsidRDefault="002634DE" w:rsidP="001E5F29">
      <w:pPr>
        <w:pStyle w:val="ListParagraph"/>
        <w:numPr>
          <w:ilvl w:val="0"/>
          <w:numId w:val="9"/>
        </w:numPr>
        <w:jc w:val="both"/>
        <w:rPr>
          <w:sz w:val="24"/>
          <w:szCs w:val="24"/>
        </w:rPr>
      </w:pPr>
      <w:r w:rsidRPr="001E5F29">
        <w:rPr>
          <w:sz w:val="24"/>
          <w:szCs w:val="24"/>
        </w:rPr>
        <w:t>în diagrama E/R, entitățile sunt reprezentate prin dreptunghiuri, numele acestora se va scrie cu litere mari, în limba română (substantivele trebuie să fie la forma de singular)</w:t>
      </w:r>
    </w:p>
    <w:p w:rsidR="00A57C7C" w:rsidRDefault="00A57C7C">
      <w:pPr>
        <w:ind w:left="720"/>
        <w:jc w:val="both"/>
        <w:rPr>
          <w:sz w:val="24"/>
          <w:szCs w:val="24"/>
        </w:rPr>
      </w:pPr>
    </w:p>
    <w:p w:rsidR="00A57C7C" w:rsidRDefault="002634DE">
      <w:pPr>
        <w:jc w:val="both"/>
        <w:rPr>
          <w:sz w:val="24"/>
          <w:szCs w:val="24"/>
        </w:rPr>
      </w:pPr>
      <w:r>
        <w:rPr>
          <w:b/>
          <w:color w:val="1155CC"/>
          <w:sz w:val="24"/>
          <w:szCs w:val="24"/>
        </w:rPr>
        <w:t xml:space="preserve">2. Relație </w:t>
      </w:r>
      <w:r>
        <w:rPr>
          <w:sz w:val="24"/>
          <w:szCs w:val="24"/>
        </w:rPr>
        <w:t>(legătură) = o conexiune între do</w:t>
      </w:r>
      <w:r>
        <w:rPr>
          <w:sz w:val="24"/>
          <w:szCs w:val="24"/>
        </w:rPr>
        <w:t>uă sau mai multe entități și care are semnificație pentru ceea ce modelăm.</w:t>
      </w:r>
    </w:p>
    <w:p w:rsidR="001E5F29" w:rsidRPr="001E5F29" w:rsidRDefault="002634DE" w:rsidP="001E5F29">
      <w:pPr>
        <w:pStyle w:val="ListParagraph"/>
        <w:numPr>
          <w:ilvl w:val="0"/>
          <w:numId w:val="8"/>
        </w:numPr>
        <w:jc w:val="both"/>
        <w:rPr>
          <w:sz w:val="24"/>
          <w:szCs w:val="24"/>
        </w:rPr>
      </w:pPr>
      <w:r w:rsidRPr="001E5F29">
        <w:rPr>
          <w:sz w:val="24"/>
          <w:szCs w:val="24"/>
        </w:rPr>
        <w:t>căutăm printre ve</w:t>
      </w:r>
      <w:r w:rsidR="001E5F29">
        <w:rPr>
          <w:sz w:val="24"/>
          <w:szCs w:val="24"/>
        </w:rPr>
        <w:t xml:space="preserve">rbele din descrierea modelului. </w:t>
      </w:r>
      <w:r w:rsidRPr="001E5F29">
        <w:rPr>
          <w:color w:val="990000"/>
          <w:sz w:val="24"/>
          <w:szCs w:val="24"/>
        </w:rPr>
        <w:t xml:space="preserve">Atenție!! </w:t>
      </w:r>
      <w:r w:rsidR="001E5F29">
        <w:rPr>
          <w:color w:val="990000"/>
          <w:sz w:val="24"/>
          <w:szCs w:val="24"/>
        </w:rPr>
        <w:t>N</w:t>
      </w:r>
      <w:r w:rsidRPr="001E5F29">
        <w:rPr>
          <w:color w:val="990000"/>
          <w:sz w:val="24"/>
          <w:szCs w:val="24"/>
        </w:rPr>
        <w:t>u</w:t>
      </w:r>
      <w:r w:rsidR="001E5F29">
        <w:rPr>
          <w:color w:val="990000"/>
          <w:sz w:val="24"/>
          <w:szCs w:val="24"/>
        </w:rPr>
        <w:t xml:space="preserve"> orice verb desemnează o relație!</w:t>
      </w:r>
    </w:p>
    <w:p w:rsidR="00A57C7C" w:rsidRPr="001E5F29" w:rsidRDefault="002634DE" w:rsidP="001E5F29">
      <w:pPr>
        <w:pStyle w:val="ListParagraph"/>
        <w:numPr>
          <w:ilvl w:val="0"/>
          <w:numId w:val="8"/>
        </w:numPr>
        <w:jc w:val="both"/>
        <w:rPr>
          <w:sz w:val="24"/>
          <w:szCs w:val="24"/>
        </w:rPr>
      </w:pPr>
      <w:r w:rsidRPr="001E5F29">
        <w:rPr>
          <w:sz w:val="24"/>
          <w:szCs w:val="24"/>
        </w:rPr>
        <w:t>putem avea relații cu același nume (în acest caz, le diferențiază entitățile cărora le sunt asociate)</w:t>
      </w:r>
    </w:p>
    <w:p w:rsidR="00A57C7C" w:rsidRPr="001E5F29" w:rsidRDefault="002634DE" w:rsidP="001E5F29">
      <w:pPr>
        <w:pStyle w:val="ListParagraph"/>
        <w:numPr>
          <w:ilvl w:val="0"/>
          <w:numId w:val="8"/>
        </w:numPr>
        <w:jc w:val="both"/>
        <w:rPr>
          <w:sz w:val="24"/>
          <w:szCs w:val="24"/>
        </w:rPr>
      </w:pPr>
      <w:r w:rsidRPr="001E5F29">
        <w:rPr>
          <w:sz w:val="24"/>
          <w:szCs w:val="24"/>
        </w:rPr>
        <w:t>în diagrama E/R, relațiile sunt reprezentate prin arce neorientate</w:t>
      </w:r>
    </w:p>
    <w:p w:rsidR="00A57C7C" w:rsidRPr="001E5F29" w:rsidRDefault="002634DE" w:rsidP="001E5F29">
      <w:pPr>
        <w:pStyle w:val="ListParagraph"/>
        <w:numPr>
          <w:ilvl w:val="0"/>
          <w:numId w:val="8"/>
        </w:numPr>
        <w:jc w:val="both"/>
        <w:rPr>
          <w:sz w:val="24"/>
          <w:szCs w:val="24"/>
        </w:rPr>
      </w:pPr>
      <w:r w:rsidRPr="001E5F29">
        <w:rPr>
          <w:sz w:val="24"/>
          <w:szCs w:val="24"/>
        </w:rPr>
        <w:t xml:space="preserve">trebuie să stabilim </w:t>
      </w:r>
      <w:r w:rsidRPr="001E5F29">
        <w:rPr>
          <w:b/>
          <w:color w:val="38761D"/>
          <w:sz w:val="24"/>
          <w:szCs w:val="24"/>
        </w:rPr>
        <w:t xml:space="preserve">cardinalitatea </w:t>
      </w:r>
      <w:r w:rsidRPr="001E5F29">
        <w:rPr>
          <w:sz w:val="24"/>
          <w:szCs w:val="24"/>
        </w:rPr>
        <w:t>(maximă și minimă) a fiecărei relații, adică numărul</w:t>
      </w:r>
      <w:r w:rsidR="001E5F29" w:rsidRPr="001E5F29">
        <w:rPr>
          <w:sz w:val="24"/>
          <w:szCs w:val="24"/>
        </w:rPr>
        <w:t xml:space="preserve"> de tupluri (înregistrări/ </w:t>
      </w:r>
      <w:r w:rsidRPr="001E5F29">
        <w:rPr>
          <w:sz w:val="24"/>
          <w:szCs w:val="24"/>
        </w:rPr>
        <w:t xml:space="preserve">linii din tabel) care participă la relație. Cardinalitatea trebuie specificată </w:t>
      </w:r>
      <w:r w:rsidRPr="001E5F29">
        <w:rPr>
          <w:b/>
          <w:color w:val="38761D"/>
          <w:sz w:val="24"/>
          <w:szCs w:val="24"/>
        </w:rPr>
        <w:t>pentru fiecare entitate care participă la relație!</w:t>
      </w:r>
    </w:p>
    <w:p w:rsidR="001E5F29" w:rsidRDefault="00671871" w:rsidP="00671871">
      <w:pPr>
        <w:pStyle w:val="ListParagraph"/>
        <w:numPr>
          <w:ilvl w:val="0"/>
          <w:numId w:val="10"/>
        </w:numPr>
        <w:jc w:val="both"/>
        <w:rPr>
          <w:sz w:val="24"/>
          <w:szCs w:val="24"/>
        </w:rPr>
      </w:pPr>
      <w:r>
        <w:rPr>
          <w:sz w:val="24"/>
          <w:szCs w:val="24"/>
        </w:rPr>
        <w:lastRenderedPageBreak/>
        <w:t xml:space="preserve">Cardinalitatea maximă se referă la numărul maxim de înregistrări dintr-o entitate care </w:t>
      </w:r>
      <w:r w:rsidRPr="00671871">
        <w:rPr>
          <w:b/>
          <w:sz w:val="24"/>
          <w:szCs w:val="24"/>
        </w:rPr>
        <w:t>pot</w:t>
      </w:r>
      <w:r>
        <w:rPr>
          <w:sz w:val="24"/>
          <w:szCs w:val="24"/>
        </w:rPr>
        <w:t xml:space="preserve"> fi asociate unei singure înregistrări din cealaltă entitate</w:t>
      </w:r>
    </w:p>
    <w:p w:rsidR="0044237E" w:rsidRDefault="00671871" w:rsidP="0044237E">
      <w:pPr>
        <w:pStyle w:val="ListParagraph"/>
        <w:numPr>
          <w:ilvl w:val="0"/>
          <w:numId w:val="10"/>
        </w:numPr>
        <w:jc w:val="both"/>
        <w:rPr>
          <w:sz w:val="24"/>
          <w:szCs w:val="24"/>
        </w:rPr>
      </w:pPr>
      <w:r>
        <w:rPr>
          <w:sz w:val="24"/>
          <w:szCs w:val="24"/>
        </w:rPr>
        <w:t xml:space="preserve">Cardinalitatea minimă (în alte resurse este denumită </w:t>
      </w:r>
      <w:r w:rsidRPr="0044237E">
        <w:rPr>
          <w:b/>
          <w:sz w:val="24"/>
          <w:szCs w:val="24"/>
        </w:rPr>
        <w:t>opționalitate</w:t>
      </w:r>
      <w:r w:rsidR="0044237E">
        <w:rPr>
          <w:sz w:val="24"/>
          <w:szCs w:val="24"/>
        </w:rPr>
        <w:t xml:space="preserve">) reprezintă obligativitatea existenței unei asocieri între cele două entități. Cu ajutorul ei, definim numărul minim de înregistrări între care </w:t>
      </w:r>
      <w:r w:rsidR="0044237E" w:rsidRPr="0044237E">
        <w:rPr>
          <w:b/>
          <w:sz w:val="24"/>
          <w:szCs w:val="24"/>
        </w:rPr>
        <w:t>trebuie</w:t>
      </w:r>
      <w:r w:rsidR="0044237E">
        <w:rPr>
          <w:sz w:val="24"/>
          <w:szCs w:val="24"/>
        </w:rPr>
        <w:t xml:space="preserve"> să existe o legătură.</w:t>
      </w:r>
    </w:p>
    <w:p w:rsidR="0044237E" w:rsidRPr="0044237E" w:rsidRDefault="0044237E" w:rsidP="0044237E">
      <w:pPr>
        <w:pStyle w:val="ListParagraph"/>
        <w:numPr>
          <w:ilvl w:val="0"/>
          <w:numId w:val="10"/>
        </w:numPr>
        <w:jc w:val="both"/>
        <w:rPr>
          <w:sz w:val="24"/>
          <w:szCs w:val="24"/>
        </w:rPr>
      </w:pPr>
      <w:r>
        <w:rPr>
          <w:sz w:val="24"/>
          <w:szCs w:val="24"/>
        </w:rPr>
        <w:t>Cardinalitatea se notează la capetele relației, în dreptul fiecărei entități</w:t>
      </w:r>
    </w:p>
    <w:p w:rsidR="0044237E" w:rsidRDefault="0044237E">
      <w:pPr>
        <w:jc w:val="both"/>
        <w:rPr>
          <w:sz w:val="24"/>
          <w:szCs w:val="24"/>
        </w:rPr>
      </w:pPr>
    </w:p>
    <w:p w:rsidR="00A57C7C" w:rsidRPr="001E5F29" w:rsidRDefault="002634DE">
      <w:pPr>
        <w:jc w:val="both"/>
        <w:rPr>
          <w:b/>
          <w:i/>
          <w:sz w:val="24"/>
          <w:szCs w:val="24"/>
        </w:rPr>
      </w:pPr>
      <w:r>
        <w:rPr>
          <w:b/>
          <w:sz w:val="24"/>
          <w:szCs w:val="24"/>
        </w:rPr>
        <w:t>Ex</w:t>
      </w:r>
      <w:r>
        <w:rPr>
          <w:sz w:val="24"/>
          <w:szCs w:val="24"/>
        </w:rPr>
        <w:t xml:space="preserve">: Avem următoarea specificație/regulă a modelului care descrie funcționarea unei farmacii online: </w:t>
      </w:r>
      <w:r w:rsidRPr="001E5F29">
        <w:rPr>
          <w:b/>
          <w:i/>
          <w:sz w:val="24"/>
          <w:szCs w:val="24"/>
        </w:rPr>
        <w:t>Un client poate plasa mai multe comenzi.</w:t>
      </w:r>
    </w:p>
    <w:p w:rsidR="00A57C7C" w:rsidRDefault="00A57C7C">
      <w:pPr>
        <w:jc w:val="both"/>
        <w:rPr>
          <w:sz w:val="24"/>
          <w:szCs w:val="24"/>
        </w:rPr>
      </w:pPr>
    </w:p>
    <w:p w:rsidR="00A57C7C" w:rsidRDefault="002634DE" w:rsidP="001E5F29">
      <w:pPr>
        <w:numPr>
          <w:ilvl w:val="0"/>
          <w:numId w:val="5"/>
        </w:numPr>
        <w:ind w:left="360"/>
        <w:jc w:val="both"/>
        <w:rPr>
          <w:sz w:val="24"/>
          <w:szCs w:val="24"/>
        </w:rPr>
      </w:pPr>
      <w:r>
        <w:rPr>
          <w:b/>
          <w:sz w:val="24"/>
          <w:szCs w:val="24"/>
        </w:rPr>
        <w:t>cardinalitatea maximă</w:t>
      </w:r>
      <w:r>
        <w:rPr>
          <w:sz w:val="24"/>
          <w:szCs w:val="24"/>
        </w:rPr>
        <w:t xml:space="preserve"> pentru entitatea </w:t>
      </w:r>
      <w:r>
        <w:rPr>
          <w:b/>
          <w:color w:val="38761D"/>
          <w:sz w:val="24"/>
          <w:szCs w:val="24"/>
        </w:rPr>
        <w:t xml:space="preserve">CLIENT </w:t>
      </w:r>
      <w:r>
        <w:rPr>
          <w:sz w:val="24"/>
          <w:szCs w:val="24"/>
        </w:rPr>
        <w:t xml:space="preserve">se stabilește punând întrebarea: </w:t>
      </w:r>
      <w:r>
        <w:rPr>
          <w:i/>
          <w:sz w:val="24"/>
          <w:szCs w:val="24"/>
        </w:rPr>
        <w:t xml:space="preserve">Câți </w:t>
      </w:r>
      <w:r>
        <w:rPr>
          <w:i/>
          <w:color w:val="38761D"/>
          <w:sz w:val="24"/>
          <w:szCs w:val="24"/>
        </w:rPr>
        <w:t xml:space="preserve">clienți </w:t>
      </w:r>
      <w:r>
        <w:rPr>
          <w:i/>
          <w:color w:val="990000"/>
          <w:sz w:val="24"/>
          <w:szCs w:val="24"/>
        </w:rPr>
        <w:t xml:space="preserve">pot </w:t>
      </w:r>
      <w:r>
        <w:rPr>
          <w:i/>
          <w:sz w:val="24"/>
          <w:szCs w:val="24"/>
        </w:rPr>
        <w:t>plasa o comandă?</w:t>
      </w:r>
      <w:r>
        <w:rPr>
          <w:sz w:val="24"/>
          <w:szCs w:val="24"/>
        </w:rPr>
        <w:t xml:space="preserve"> (</w:t>
      </w:r>
      <w:r>
        <w:rPr>
          <w:i/>
          <w:sz w:val="24"/>
          <w:szCs w:val="24"/>
        </w:rPr>
        <w:t>De</w:t>
      </w:r>
      <w:r>
        <w:rPr>
          <w:i/>
          <w:sz w:val="24"/>
          <w:szCs w:val="24"/>
        </w:rPr>
        <w:t xml:space="preserve"> către câți </w:t>
      </w:r>
      <w:r>
        <w:rPr>
          <w:i/>
          <w:color w:val="38761D"/>
          <w:sz w:val="24"/>
          <w:szCs w:val="24"/>
        </w:rPr>
        <w:t xml:space="preserve">clienți </w:t>
      </w:r>
      <w:r>
        <w:rPr>
          <w:i/>
          <w:color w:val="990000"/>
          <w:sz w:val="24"/>
          <w:szCs w:val="24"/>
        </w:rPr>
        <w:t xml:space="preserve">poate </w:t>
      </w:r>
      <w:r>
        <w:rPr>
          <w:i/>
          <w:sz w:val="24"/>
          <w:szCs w:val="24"/>
        </w:rPr>
        <w:t>fi plasată o comandă?</w:t>
      </w:r>
      <w:r>
        <w:rPr>
          <w:sz w:val="24"/>
          <w:szCs w:val="24"/>
        </w:rPr>
        <w:t>)</w:t>
      </w:r>
    </w:p>
    <w:p w:rsidR="001E5F29" w:rsidRPr="001E5F29" w:rsidRDefault="001E5F29" w:rsidP="001E5F29">
      <w:pPr>
        <w:ind w:left="360"/>
        <w:jc w:val="both"/>
        <w:rPr>
          <w:color w:val="0070C0"/>
          <w:sz w:val="24"/>
          <w:szCs w:val="24"/>
        </w:rPr>
      </w:pPr>
      <w:r w:rsidRPr="001E5F29">
        <w:rPr>
          <w:b/>
          <w:color w:val="0070C0"/>
          <w:sz w:val="24"/>
          <w:szCs w:val="24"/>
        </w:rPr>
        <w:t xml:space="preserve">R: unul singur! </w:t>
      </w:r>
    </w:p>
    <w:p w:rsidR="00A57C7C" w:rsidRDefault="00A57C7C" w:rsidP="001E5F29">
      <w:pPr>
        <w:ind w:left="360"/>
        <w:jc w:val="both"/>
        <w:rPr>
          <w:sz w:val="24"/>
          <w:szCs w:val="24"/>
        </w:rPr>
      </w:pPr>
    </w:p>
    <w:p w:rsidR="00A57C7C" w:rsidRPr="001E5F29" w:rsidRDefault="002634DE" w:rsidP="001E5F29">
      <w:pPr>
        <w:numPr>
          <w:ilvl w:val="0"/>
          <w:numId w:val="5"/>
        </w:numPr>
        <w:ind w:left="360"/>
        <w:jc w:val="both"/>
        <w:rPr>
          <w:sz w:val="24"/>
          <w:szCs w:val="24"/>
        </w:rPr>
      </w:pPr>
      <w:r>
        <w:rPr>
          <w:b/>
          <w:sz w:val="24"/>
          <w:szCs w:val="24"/>
        </w:rPr>
        <w:t>cardinalitatea minimă</w:t>
      </w:r>
      <w:r>
        <w:rPr>
          <w:sz w:val="24"/>
          <w:szCs w:val="24"/>
        </w:rPr>
        <w:t xml:space="preserve"> pentru entitatea </w:t>
      </w:r>
      <w:r>
        <w:rPr>
          <w:b/>
          <w:color w:val="38761D"/>
          <w:sz w:val="24"/>
          <w:szCs w:val="24"/>
        </w:rPr>
        <w:t>CLIENT</w:t>
      </w:r>
      <w:r>
        <w:rPr>
          <w:sz w:val="24"/>
          <w:szCs w:val="24"/>
        </w:rPr>
        <w:t xml:space="preserve">: </w:t>
      </w:r>
      <w:r>
        <w:rPr>
          <w:i/>
          <w:sz w:val="24"/>
          <w:szCs w:val="24"/>
        </w:rPr>
        <w:t xml:space="preserve">De către câți </w:t>
      </w:r>
      <w:r>
        <w:rPr>
          <w:i/>
          <w:color w:val="38761D"/>
          <w:sz w:val="24"/>
          <w:szCs w:val="24"/>
        </w:rPr>
        <w:t xml:space="preserve">clienți </w:t>
      </w:r>
      <w:r>
        <w:rPr>
          <w:i/>
          <w:color w:val="990000"/>
          <w:sz w:val="24"/>
          <w:szCs w:val="24"/>
        </w:rPr>
        <w:t xml:space="preserve">trebuie </w:t>
      </w:r>
      <w:r>
        <w:rPr>
          <w:i/>
          <w:sz w:val="24"/>
          <w:szCs w:val="24"/>
        </w:rPr>
        <w:t>să fie plasată o comandă?</w:t>
      </w:r>
    </w:p>
    <w:p w:rsidR="001E5F29" w:rsidRDefault="001E5F29" w:rsidP="001E5F29">
      <w:pPr>
        <w:ind w:left="360"/>
        <w:jc w:val="both"/>
        <w:rPr>
          <w:sz w:val="24"/>
          <w:szCs w:val="24"/>
        </w:rPr>
      </w:pPr>
      <w:r w:rsidRPr="001E5F29">
        <w:rPr>
          <w:b/>
          <w:color w:val="0070C0"/>
          <w:sz w:val="24"/>
          <w:szCs w:val="24"/>
        </w:rPr>
        <w:t>R: exact unul!</w:t>
      </w:r>
      <w:r w:rsidRPr="001E5F29">
        <w:rPr>
          <w:color w:val="0070C0"/>
          <w:sz w:val="24"/>
          <w:szCs w:val="24"/>
        </w:rPr>
        <w:t xml:space="preserve"> </w:t>
      </w:r>
      <w:r>
        <w:rPr>
          <w:sz w:val="24"/>
          <w:szCs w:val="24"/>
        </w:rPr>
        <w:t>(intuitiv, ne putem gândi că o comandă nu poate exista fără să fie inițiată de către un client)</w:t>
      </w:r>
    </w:p>
    <w:p w:rsidR="00A57C7C" w:rsidRDefault="00A57C7C" w:rsidP="001E5F29">
      <w:pPr>
        <w:ind w:left="360"/>
        <w:jc w:val="both"/>
        <w:rPr>
          <w:i/>
          <w:sz w:val="24"/>
          <w:szCs w:val="24"/>
        </w:rPr>
      </w:pPr>
    </w:p>
    <w:p w:rsidR="00A57C7C" w:rsidRPr="001E5F29" w:rsidRDefault="002634DE" w:rsidP="001E5F29">
      <w:pPr>
        <w:numPr>
          <w:ilvl w:val="0"/>
          <w:numId w:val="5"/>
        </w:numPr>
        <w:ind w:left="360"/>
        <w:jc w:val="both"/>
        <w:rPr>
          <w:sz w:val="24"/>
          <w:szCs w:val="24"/>
        </w:rPr>
      </w:pPr>
      <w:r>
        <w:rPr>
          <w:b/>
          <w:sz w:val="24"/>
          <w:szCs w:val="24"/>
        </w:rPr>
        <w:t>cardinalitatea maximă</w:t>
      </w:r>
      <w:r>
        <w:rPr>
          <w:sz w:val="24"/>
          <w:szCs w:val="24"/>
        </w:rPr>
        <w:t xml:space="preserve"> pentru entitatea </w:t>
      </w:r>
      <w:r>
        <w:rPr>
          <w:b/>
          <w:color w:val="134F5C"/>
          <w:sz w:val="24"/>
          <w:szCs w:val="24"/>
        </w:rPr>
        <w:t>COMANDĂ</w:t>
      </w:r>
      <w:r>
        <w:rPr>
          <w:sz w:val="24"/>
          <w:szCs w:val="24"/>
        </w:rPr>
        <w:t xml:space="preserve">: </w:t>
      </w:r>
      <w:r>
        <w:rPr>
          <w:i/>
          <w:sz w:val="24"/>
          <w:szCs w:val="24"/>
        </w:rPr>
        <w:t xml:space="preserve">Câte </w:t>
      </w:r>
      <w:r>
        <w:rPr>
          <w:i/>
          <w:color w:val="134F5C"/>
          <w:sz w:val="24"/>
          <w:szCs w:val="24"/>
        </w:rPr>
        <w:t xml:space="preserve">comenzi </w:t>
      </w:r>
      <w:r>
        <w:rPr>
          <w:i/>
          <w:color w:val="990000"/>
          <w:sz w:val="24"/>
          <w:szCs w:val="24"/>
        </w:rPr>
        <w:t xml:space="preserve">poate </w:t>
      </w:r>
      <w:r>
        <w:rPr>
          <w:i/>
          <w:sz w:val="24"/>
          <w:szCs w:val="24"/>
        </w:rPr>
        <w:t>plasa un client?</w:t>
      </w:r>
    </w:p>
    <w:p w:rsidR="001E5F29" w:rsidRDefault="001E5F29" w:rsidP="001E5F29">
      <w:pPr>
        <w:ind w:left="360"/>
        <w:jc w:val="both"/>
        <w:rPr>
          <w:sz w:val="24"/>
          <w:szCs w:val="24"/>
        </w:rPr>
      </w:pPr>
      <w:r w:rsidRPr="001E5F29">
        <w:rPr>
          <w:b/>
          <w:color w:val="0070C0"/>
          <w:sz w:val="24"/>
          <w:szCs w:val="24"/>
        </w:rPr>
        <w:t>R: mai multe!</w:t>
      </w:r>
      <w:r w:rsidRPr="001E5F29">
        <w:rPr>
          <w:color w:val="0070C0"/>
          <w:sz w:val="24"/>
          <w:szCs w:val="24"/>
        </w:rPr>
        <w:t xml:space="preserve"> </w:t>
      </w:r>
      <w:r>
        <w:rPr>
          <w:sz w:val="24"/>
          <w:szCs w:val="24"/>
        </w:rPr>
        <w:t>(într-un timp mai îndelungat, același client poate avea 2, 3,..., n comenzi)</w:t>
      </w:r>
    </w:p>
    <w:p w:rsidR="00A57C7C" w:rsidRDefault="00A57C7C" w:rsidP="001E5F29">
      <w:pPr>
        <w:ind w:left="360"/>
        <w:jc w:val="both"/>
        <w:rPr>
          <w:i/>
          <w:sz w:val="24"/>
          <w:szCs w:val="24"/>
        </w:rPr>
      </w:pPr>
    </w:p>
    <w:p w:rsidR="00A57C7C" w:rsidRPr="001E5F29" w:rsidRDefault="002634DE" w:rsidP="001E5F29">
      <w:pPr>
        <w:numPr>
          <w:ilvl w:val="0"/>
          <w:numId w:val="5"/>
        </w:numPr>
        <w:ind w:left="360"/>
        <w:jc w:val="both"/>
        <w:rPr>
          <w:sz w:val="24"/>
          <w:szCs w:val="24"/>
        </w:rPr>
      </w:pPr>
      <w:r>
        <w:rPr>
          <w:b/>
          <w:sz w:val="24"/>
          <w:szCs w:val="24"/>
        </w:rPr>
        <w:t>cardinalitatea mi</w:t>
      </w:r>
      <w:r>
        <w:rPr>
          <w:b/>
          <w:sz w:val="24"/>
          <w:szCs w:val="24"/>
        </w:rPr>
        <w:t>nimă</w:t>
      </w:r>
      <w:r>
        <w:rPr>
          <w:sz w:val="24"/>
          <w:szCs w:val="24"/>
        </w:rPr>
        <w:t xml:space="preserve"> pentru entitatea </w:t>
      </w:r>
      <w:r>
        <w:rPr>
          <w:b/>
          <w:color w:val="134F5C"/>
          <w:sz w:val="24"/>
          <w:szCs w:val="24"/>
        </w:rPr>
        <w:t>COMANDĂ</w:t>
      </w:r>
      <w:r>
        <w:rPr>
          <w:sz w:val="24"/>
          <w:szCs w:val="24"/>
        </w:rPr>
        <w:t xml:space="preserve">: </w:t>
      </w:r>
      <w:r>
        <w:rPr>
          <w:i/>
          <w:sz w:val="24"/>
          <w:szCs w:val="24"/>
        </w:rPr>
        <w:t xml:space="preserve">Câte </w:t>
      </w:r>
      <w:r>
        <w:rPr>
          <w:i/>
          <w:color w:val="134F5C"/>
          <w:sz w:val="24"/>
          <w:szCs w:val="24"/>
        </w:rPr>
        <w:t xml:space="preserve">comenzi </w:t>
      </w:r>
      <w:r>
        <w:rPr>
          <w:i/>
          <w:color w:val="990000"/>
          <w:sz w:val="24"/>
          <w:szCs w:val="24"/>
        </w:rPr>
        <w:t xml:space="preserve">trebuie </w:t>
      </w:r>
      <w:r>
        <w:rPr>
          <w:i/>
          <w:sz w:val="24"/>
          <w:szCs w:val="24"/>
        </w:rPr>
        <w:t>să plaseze un client?</w:t>
      </w:r>
    </w:p>
    <w:p w:rsidR="001E5F29" w:rsidRDefault="001E5F29" w:rsidP="001E5F29">
      <w:pPr>
        <w:ind w:left="360"/>
        <w:jc w:val="both"/>
        <w:rPr>
          <w:sz w:val="24"/>
          <w:szCs w:val="24"/>
        </w:rPr>
      </w:pPr>
      <w:r w:rsidRPr="001E5F29">
        <w:rPr>
          <w:b/>
          <w:color w:val="0070C0"/>
          <w:sz w:val="24"/>
          <w:szCs w:val="24"/>
        </w:rPr>
        <w:t>R: niciuna!</w:t>
      </w:r>
      <w:r w:rsidRPr="001E5F29">
        <w:rPr>
          <w:color w:val="0070C0"/>
          <w:sz w:val="24"/>
          <w:szCs w:val="24"/>
        </w:rPr>
        <w:t xml:space="preserve"> </w:t>
      </w:r>
      <w:r>
        <w:rPr>
          <w:sz w:val="24"/>
          <w:szCs w:val="24"/>
        </w:rPr>
        <w:t>(de exemplu, pot exista în baza de date clienți care s-au înregistrat în aplicația farmaciei, dar nu au plasat încă nicio comandă</w:t>
      </w:r>
    </w:p>
    <w:p w:rsidR="00A57C7C" w:rsidRDefault="00A57C7C">
      <w:pPr>
        <w:jc w:val="both"/>
        <w:rPr>
          <w:sz w:val="24"/>
          <w:szCs w:val="24"/>
        </w:rPr>
      </w:pPr>
    </w:p>
    <w:p w:rsidR="0044237E" w:rsidRDefault="0044237E" w:rsidP="0044237E">
      <w:pPr>
        <w:jc w:val="center"/>
        <w:rPr>
          <w:sz w:val="24"/>
          <w:szCs w:val="24"/>
        </w:rPr>
      </w:pPr>
      <w:r w:rsidRPr="0044237E">
        <w:rPr>
          <w:sz w:val="24"/>
          <w:szCs w:val="24"/>
        </w:rPr>
        <w:drawing>
          <wp:inline distT="0" distB="0" distL="0" distR="0" wp14:anchorId="728B3063" wp14:editId="2E0FF3F9">
            <wp:extent cx="5015345" cy="10526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702" cy="1057729"/>
                    </a:xfrm>
                    <a:prstGeom prst="rect">
                      <a:avLst/>
                    </a:prstGeom>
                  </pic:spPr>
                </pic:pic>
              </a:graphicData>
            </a:graphic>
          </wp:inline>
        </w:drawing>
      </w:r>
    </w:p>
    <w:p w:rsidR="0044237E" w:rsidRDefault="0044237E" w:rsidP="0044237E">
      <w:pPr>
        <w:ind w:firstLine="720"/>
        <w:rPr>
          <w:sz w:val="24"/>
          <w:szCs w:val="24"/>
        </w:rPr>
      </w:pPr>
    </w:p>
    <w:p w:rsidR="0044237E" w:rsidRDefault="0044237E" w:rsidP="0044237E">
      <w:pPr>
        <w:ind w:firstLine="720"/>
        <w:rPr>
          <w:sz w:val="24"/>
          <w:szCs w:val="24"/>
        </w:rPr>
      </w:pPr>
      <w:r>
        <w:rPr>
          <w:sz w:val="24"/>
          <w:szCs w:val="24"/>
        </w:rPr>
        <w:t xml:space="preserve">Vom spune că relația </w:t>
      </w:r>
      <w:r w:rsidRPr="0044237E">
        <w:rPr>
          <w:i/>
          <w:sz w:val="24"/>
          <w:szCs w:val="24"/>
        </w:rPr>
        <w:t>CLIENT_plasează_COMANDĂ</w:t>
      </w:r>
      <w:r>
        <w:rPr>
          <w:sz w:val="24"/>
          <w:szCs w:val="24"/>
        </w:rPr>
        <w:t xml:space="preserve"> are </w:t>
      </w:r>
      <w:r w:rsidRPr="0044237E">
        <w:rPr>
          <w:b/>
          <w:sz w:val="24"/>
          <w:szCs w:val="24"/>
        </w:rPr>
        <w:t>cardinalitatea maximă one-to-many</w:t>
      </w:r>
      <w:r>
        <w:rPr>
          <w:sz w:val="24"/>
          <w:szCs w:val="24"/>
        </w:rPr>
        <w:t xml:space="preserve"> și cardinalitatea minimă one-zero. În implementare, ne va interesa doar cardinalitatea maximă. </w:t>
      </w:r>
    </w:p>
    <w:p w:rsidR="001E5F29" w:rsidRDefault="001E5F29">
      <w:pPr>
        <w:jc w:val="both"/>
        <w:rPr>
          <w:sz w:val="24"/>
          <w:szCs w:val="24"/>
        </w:rPr>
      </w:pPr>
    </w:p>
    <w:p w:rsidR="00A57C7C" w:rsidRDefault="002634DE">
      <w:pPr>
        <w:jc w:val="both"/>
        <w:rPr>
          <w:sz w:val="24"/>
          <w:szCs w:val="24"/>
        </w:rPr>
      </w:pPr>
      <w:r>
        <w:rPr>
          <w:sz w:val="24"/>
          <w:szCs w:val="24"/>
        </w:rPr>
        <w:t xml:space="preserve">Observație: răspunsurile la </w:t>
      </w:r>
      <w:r w:rsidR="0044237E">
        <w:rPr>
          <w:sz w:val="24"/>
          <w:szCs w:val="24"/>
        </w:rPr>
        <w:t>întrebările de mai sus (prin care stabilim cardinalitățile)</w:t>
      </w:r>
      <w:r>
        <w:rPr>
          <w:sz w:val="24"/>
          <w:szCs w:val="24"/>
        </w:rPr>
        <w:t xml:space="preserve"> le găsim fie printre specificațiile modelului de date, fie le deducem din context (ne gândim cum ar trebui să fie în realitate și vom modela în acest fel. Adică, în 99.9% din cazuri, </w:t>
      </w:r>
      <w:r>
        <w:rPr>
          <w:b/>
          <w:sz w:val="24"/>
          <w:szCs w:val="24"/>
        </w:rPr>
        <w:lastRenderedPageBreak/>
        <w:t xml:space="preserve">nu </w:t>
      </w:r>
      <w:r>
        <w:rPr>
          <w:sz w:val="24"/>
          <w:szCs w:val="24"/>
        </w:rPr>
        <w:t>ar avea sens să spunem că</w:t>
      </w:r>
      <w:r>
        <w:rPr>
          <w:sz w:val="24"/>
          <w:szCs w:val="24"/>
        </w:rPr>
        <w:t xml:space="preserve"> ”o comandă poate fi plasată de mai mulți clienți”, pentru că în realitate nu se întâmplă așa </w:t>
      </w:r>
      <w:r w:rsidR="001E5F29" w:rsidRPr="001E5F29">
        <w:rPr>
          <w:sz w:val="24"/>
          <w:szCs w:val="24"/>
        </w:rPr>
        <w:sym w:font="Wingdings" w:char="F04A"/>
      </w:r>
      <w:r w:rsidR="001E5F29">
        <w:rPr>
          <w:sz w:val="24"/>
          <w:szCs w:val="24"/>
        </w:rPr>
        <w:t xml:space="preserve"> ).</w:t>
      </w:r>
    </w:p>
    <w:p w:rsidR="00A57C7C" w:rsidRDefault="00A57C7C">
      <w:pPr>
        <w:jc w:val="both"/>
        <w:rPr>
          <w:sz w:val="24"/>
          <w:szCs w:val="24"/>
        </w:rPr>
      </w:pPr>
    </w:p>
    <w:p w:rsidR="00A57C7C" w:rsidRDefault="002634DE">
      <w:pPr>
        <w:jc w:val="both"/>
        <w:rPr>
          <w:sz w:val="24"/>
          <w:szCs w:val="24"/>
        </w:rPr>
      </w:pPr>
      <w:r>
        <w:rPr>
          <w:b/>
          <w:color w:val="1155CC"/>
          <w:sz w:val="24"/>
          <w:szCs w:val="24"/>
        </w:rPr>
        <w:t xml:space="preserve">3. Atribut </w:t>
      </w:r>
      <w:r>
        <w:rPr>
          <w:sz w:val="24"/>
          <w:szCs w:val="24"/>
        </w:rPr>
        <w:t>= proprietate descriptivă a unei entități sau relații</w:t>
      </w:r>
    </w:p>
    <w:p w:rsidR="00A57C7C" w:rsidRPr="001E5F29" w:rsidRDefault="002634DE" w:rsidP="001E5F29">
      <w:pPr>
        <w:pStyle w:val="ListParagraph"/>
        <w:numPr>
          <w:ilvl w:val="0"/>
          <w:numId w:val="7"/>
        </w:numPr>
        <w:jc w:val="both"/>
        <w:rPr>
          <w:sz w:val="24"/>
          <w:szCs w:val="24"/>
        </w:rPr>
      </w:pPr>
      <w:r w:rsidRPr="001E5F29">
        <w:rPr>
          <w:sz w:val="24"/>
          <w:szCs w:val="24"/>
        </w:rPr>
        <w:t>în general, atributele sunt substantive</w:t>
      </w:r>
    </w:p>
    <w:p w:rsidR="00A57C7C" w:rsidRDefault="002634DE" w:rsidP="001E5F29">
      <w:pPr>
        <w:pStyle w:val="ListParagraph"/>
        <w:numPr>
          <w:ilvl w:val="0"/>
          <w:numId w:val="7"/>
        </w:numPr>
        <w:jc w:val="both"/>
        <w:rPr>
          <w:sz w:val="24"/>
          <w:szCs w:val="24"/>
        </w:rPr>
      </w:pPr>
      <w:r w:rsidRPr="001E5F29">
        <w:rPr>
          <w:sz w:val="24"/>
          <w:szCs w:val="24"/>
        </w:rPr>
        <w:t xml:space="preserve">pentru fiecare atribut, trebuie specificat numele, </w:t>
      </w:r>
      <w:r w:rsidRPr="001E5F29">
        <w:rPr>
          <w:sz w:val="24"/>
          <w:szCs w:val="24"/>
        </w:rPr>
        <w:t>tipul fizic, valori posibile, valori implicite (dacă există), reguli de validare (dacă există)</w:t>
      </w:r>
    </w:p>
    <w:p w:rsidR="0044237E" w:rsidRPr="001E5F29" w:rsidRDefault="0044237E" w:rsidP="001E5F29">
      <w:pPr>
        <w:pStyle w:val="ListParagraph"/>
        <w:numPr>
          <w:ilvl w:val="0"/>
          <w:numId w:val="7"/>
        </w:numPr>
        <w:jc w:val="both"/>
        <w:rPr>
          <w:sz w:val="24"/>
          <w:szCs w:val="24"/>
        </w:rPr>
      </w:pPr>
      <w:r>
        <w:rPr>
          <w:sz w:val="24"/>
          <w:szCs w:val="24"/>
        </w:rPr>
        <w:t xml:space="preserve">într-o entitate, trebuie să includem doar acele atribute care sunt caracteristici relevante ale entității (Ex: într-o entitate ANGAJAT, nu vom considera drept atribut </w:t>
      </w:r>
      <w:r>
        <w:rPr>
          <w:rFonts w:ascii="Courier New" w:hAnsi="Courier New" w:cs="Courier New"/>
          <w:b/>
          <w:sz w:val="20"/>
          <w:szCs w:val="24"/>
        </w:rPr>
        <w:t>culoare_ochi</w:t>
      </w:r>
      <w:r>
        <w:rPr>
          <w:sz w:val="24"/>
          <w:szCs w:val="24"/>
        </w:rPr>
        <w:t>).</w:t>
      </w:r>
    </w:p>
    <w:p w:rsidR="00A57C7C" w:rsidRDefault="00A57C7C">
      <w:pPr>
        <w:jc w:val="both"/>
        <w:rPr>
          <w:sz w:val="24"/>
          <w:szCs w:val="24"/>
        </w:rPr>
      </w:pPr>
    </w:p>
    <w:p w:rsidR="00A57C7C" w:rsidRDefault="002634DE">
      <w:pPr>
        <w:jc w:val="both"/>
        <w:rPr>
          <w:sz w:val="24"/>
          <w:szCs w:val="24"/>
        </w:rPr>
      </w:pPr>
      <w:r>
        <w:rPr>
          <w:b/>
          <w:color w:val="1155CC"/>
          <w:sz w:val="24"/>
          <w:szCs w:val="24"/>
        </w:rPr>
        <w:t>4. Cheie primară</w:t>
      </w:r>
      <w:r>
        <w:rPr>
          <w:sz w:val="24"/>
          <w:szCs w:val="24"/>
        </w:rPr>
        <w:t xml:space="preserve"> = un atribut sau o mulțime de atribute, care </w:t>
      </w:r>
      <w:r w:rsidR="0044237E">
        <w:rPr>
          <w:sz w:val="24"/>
          <w:szCs w:val="24"/>
        </w:rPr>
        <w:t>diferențiază</w:t>
      </w:r>
      <w:r>
        <w:rPr>
          <w:sz w:val="24"/>
          <w:szCs w:val="24"/>
        </w:rPr>
        <w:t xml:space="preserve"> între </w:t>
      </w:r>
      <w:r w:rsidR="0044237E">
        <w:rPr>
          <w:sz w:val="24"/>
          <w:szCs w:val="24"/>
        </w:rPr>
        <w:t>înregistrările unei entități.</w:t>
      </w:r>
    </w:p>
    <w:p w:rsidR="00A57C7C" w:rsidRDefault="002634DE">
      <w:pPr>
        <w:numPr>
          <w:ilvl w:val="0"/>
          <w:numId w:val="2"/>
        </w:numPr>
        <w:jc w:val="both"/>
        <w:rPr>
          <w:sz w:val="24"/>
          <w:szCs w:val="24"/>
        </w:rPr>
      </w:pPr>
      <w:r>
        <w:rPr>
          <w:sz w:val="24"/>
          <w:szCs w:val="24"/>
        </w:rPr>
        <w:t>este</w:t>
      </w:r>
      <w:r>
        <w:rPr>
          <w:color w:val="38761D"/>
          <w:sz w:val="24"/>
          <w:szCs w:val="24"/>
        </w:rPr>
        <w:t xml:space="preserve"> </w:t>
      </w:r>
      <w:r w:rsidRPr="0044237E">
        <w:rPr>
          <w:b/>
          <w:color w:val="38761D"/>
          <w:sz w:val="24"/>
          <w:szCs w:val="24"/>
        </w:rPr>
        <w:t>identificator unic</w:t>
      </w:r>
      <w:r>
        <w:rPr>
          <w:sz w:val="24"/>
          <w:szCs w:val="24"/>
        </w:rPr>
        <w:t xml:space="preserve"> în cadrul entității</w:t>
      </w:r>
    </w:p>
    <w:p w:rsidR="00A57C7C" w:rsidRDefault="002634DE">
      <w:pPr>
        <w:numPr>
          <w:ilvl w:val="0"/>
          <w:numId w:val="2"/>
        </w:numPr>
        <w:jc w:val="both"/>
        <w:rPr>
          <w:sz w:val="24"/>
          <w:szCs w:val="24"/>
        </w:rPr>
      </w:pPr>
      <w:r>
        <w:rPr>
          <w:sz w:val="24"/>
          <w:szCs w:val="24"/>
        </w:rPr>
        <w:t>t</w:t>
      </w:r>
      <w:r>
        <w:rPr>
          <w:sz w:val="24"/>
          <w:szCs w:val="24"/>
        </w:rPr>
        <w:t>rebuie să fie unică și cunoscută în orice moment</w:t>
      </w:r>
    </w:p>
    <w:p w:rsidR="00A57C7C" w:rsidRDefault="002634DE">
      <w:pPr>
        <w:numPr>
          <w:ilvl w:val="0"/>
          <w:numId w:val="2"/>
        </w:numPr>
        <w:jc w:val="both"/>
        <w:rPr>
          <w:sz w:val="24"/>
          <w:szCs w:val="24"/>
        </w:rPr>
      </w:pPr>
      <w:r>
        <w:rPr>
          <w:sz w:val="24"/>
          <w:szCs w:val="24"/>
        </w:rPr>
        <w:t>trebuie să fie cât mai simplă (să conțină numărul minim de atribute care diferențiază între valori diferite ale entității)</w:t>
      </w:r>
    </w:p>
    <w:p w:rsidR="00A57C7C" w:rsidRDefault="002634DE">
      <w:pPr>
        <w:numPr>
          <w:ilvl w:val="0"/>
          <w:numId w:val="2"/>
        </w:numPr>
        <w:jc w:val="both"/>
        <w:rPr>
          <w:sz w:val="24"/>
          <w:szCs w:val="24"/>
        </w:rPr>
      </w:pPr>
      <w:r>
        <w:rPr>
          <w:sz w:val="24"/>
          <w:szCs w:val="24"/>
        </w:rPr>
        <w:t xml:space="preserve">în diagrama E/R, atributele care alcătuiesc cheia primară fie se </w:t>
      </w:r>
      <w:r>
        <w:rPr>
          <w:sz w:val="24"/>
          <w:szCs w:val="24"/>
          <w:u w:val="single"/>
        </w:rPr>
        <w:t>subliniază</w:t>
      </w:r>
      <w:r>
        <w:rPr>
          <w:sz w:val="24"/>
          <w:szCs w:val="24"/>
        </w:rPr>
        <w:t xml:space="preserve">, fie se </w:t>
      </w:r>
      <w:r>
        <w:rPr>
          <w:sz w:val="24"/>
          <w:szCs w:val="24"/>
        </w:rPr>
        <w:t xml:space="preserve">marchează cu un # </w:t>
      </w:r>
    </w:p>
    <w:p w:rsidR="00A57C7C" w:rsidRDefault="00A57C7C">
      <w:pPr>
        <w:jc w:val="both"/>
        <w:rPr>
          <w:sz w:val="24"/>
          <w:szCs w:val="24"/>
        </w:rPr>
      </w:pPr>
    </w:p>
    <w:p w:rsidR="00A57C7C" w:rsidRPr="0044237E" w:rsidRDefault="0044237E">
      <w:pPr>
        <w:jc w:val="both"/>
        <w:rPr>
          <w:sz w:val="24"/>
          <w:szCs w:val="24"/>
        </w:rPr>
      </w:pPr>
      <w:r>
        <w:rPr>
          <w:b/>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1801091</wp:posOffset>
                </wp:positionH>
                <wp:positionV relativeFrom="paragraph">
                  <wp:posOffset>398779</wp:posOffset>
                </wp:positionV>
                <wp:extent cx="990600" cy="2029691"/>
                <wp:effectExtent l="57150" t="19050" r="76200" b="85090"/>
                <wp:wrapNone/>
                <wp:docPr id="9" name="Straight Arrow Connector 9"/>
                <wp:cNvGraphicFramePr/>
                <a:graphic xmlns:a="http://schemas.openxmlformats.org/drawingml/2006/main">
                  <a:graphicData uri="http://schemas.microsoft.com/office/word/2010/wordprocessingShape">
                    <wps:wsp>
                      <wps:cNvCnPr/>
                      <wps:spPr>
                        <a:xfrm>
                          <a:off x="0" y="0"/>
                          <a:ext cx="990600" cy="20296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8204E06" id="_x0000_t32" coordsize="21600,21600" o:spt="32" o:oned="t" path="m,l21600,21600e" filled="f">
                <v:path arrowok="t" fillok="f" o:connecttype="none"/>
                <o:lock v:ext="edit" shapetype="t"/>
              </v:shapetype>
              <v:shape id="Straight Arrow Connector 9" o:spid="_x0000_s1026" type="#_x0000_t32" style="position:absolute;margin-left:141.8pt;margin-top:31.4pt;width:78pt;height:159.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" strokecolor="#4f81bd [3204]" strokeweight="2pt">
                <v:stroke endarrow="block"/>
                <v:shadow on="t" color="black" opacity="24903f" origin=",.5" offset="0,.55556mm"/>
              </v:shape>
            </w:pict>
          </mc:Fallback>
        </mc:AlternateContent>
      </w:r>
      <w:r w:rsidR="002634DE">
        <w:rPr>
          <w:b/>
          <w:sz w:val="24"/>
          <w:szCs w:val="24"/>
        </w:rPr>
        <w:t>Exemplu 1:</w:t>
      </w:r>
      <w:r>
        <w:rPr>
          <w:sz w:val="24"/>
          <w:szCs w:val="24"/>
        </w:rPr>
        <w:t xml:space="preserve"> Avem următoarea relație din diagrama Human Resources (HR) de la laborator: </w:t>
      </w:r>
      <w:r w:rsidRPr="0044237E">
        <w:rPr>
          <w:i/>
          <w:sz w:val="24"/>
          <w:szCs w:val="24"/>
        </w:rPr>
        <w:t>EMPLOYEE_has_JOB_HISTORY</w:t>
      </w:r>
      <w:r>
        <w:rPr>
          <w:i/>
          <w:sz w:val="24"/>
          <w:szCs w:val="24"/>
        </w:rPr>
        <w:t xml:space="preserve"> </w:t>
      </w:r>
      <w:r>
        <w:rPr>
          <w:sz w:val="24"/>
          <w:szCs w:val="24"/>
        </w:rPr>
        <w:t>(Fiecare angajat are un istoric al job-urilor în cadrul firmei).</w:t>
      </w:r>
    </w:p>
    <w:p w:rsidR="0044237E" w:rsidRDefault="0044237E">
      <w:pPr>
        <w:jc w:val="both"/>
        <w:rPr>
          <w:sz w:val="24"/>
          <w:szCs w:val="24"/>
        </w:rPr>
      </w:pPr>
      <w:r w:rsidRPr="0044237E">
        <w:rPr>
          <w:sz w:val="24"/>
          <w:szCs w:val="24"/>
        </w:rPr>
        <w:drawing>
          <wp:inline distT="0" distB="0" distL="0" distR="0" wp14:anchorId="6F3AC9B4" wp14:editId="55A4AC3F">
            <wp:extent cx="5733415" cy="29921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992120"/>
                    </a:xfrm>
                    <a:prstGeom prst="rect">
                      <a:avLst/>
                    </a:prstGeom>
                  </pic:spPr>
                </pic:pic>
              </a:graphicData>
            </a:graphic>
          </wp:inline>
        </w:drawing>
      </w:r>
    </w:p>
    <w:p w:rsidR="0044237E" w:rsidRDefault="0044237E">
      <w:pPr>
        <w:jc w:val="both"/>
        <w:rPr>
          <w:sz w:val="24"/>
          <w:szCs w:val="24"/>
        </w:rPr>
      </w:pPr>
    </w:p>
    <w:p w:rsidR="0044237E" w:rsidRDefault="0044237E">
      <w:pPr>
        <w:jc w:val="both"/>
        <w:rPr>
          <w:sz w:val="24"/>
          <w:szCs w:val="24"/>
        </w:rPr>
      </w:pPr>
      <w:r>
        <w:rPr>
          <w:sz w:val="24"/>
          <w:szCs w:val="24"/>
        </w:rPr>
        <w:tab/>
        <w:t>Observăm că tabelul/entitatea JOB_HISTORY, în care sunt reținute toate job-urile pe care angajații le-au avut în trecut (excluzând job-ul curent), are o cheie primară alcătuită din 2 atribute (</w:t>
      </w:r>
      <w:r w:rsidRPr="0044237E">
        <w:rPr>
          <w:rFonts w:ascii="Courier New" w:hAnsi="Courier New" w:cs="Courier New"/>
          <w:b/>
          <w:sz w:val="20"/>
          <w:szCs w:val="24"/>
        </w:rPr>
        <w:t xml:space="preserve">employee_id </w:t>
      </w:r>
      <w:r>
        <w:rPr>
          <w:sz w:val="24"/>
          <w:szCs w:val="24"/>
        </w:rPr>
        <w:t xml:space="preserve">și </w:t>
      </w:r>
      <w:r w:rsidRPr="0044237E">
        <w:rPr>
          <w:rFonts w:ascii="Courier New" w:hAnsi="Courier New" w:cs="Courier New"/>
          <w:b/>
          <w:sz w:val="20"/>
          <w:szCs w:val="24"/>
        </w:rPr>
        <w:t>start_date</w:t>
      </w:r>
      <w:r>
        <w:rPr>
          <w:sz w:val="24"/>
          <w:szCs w:val="24"/>
        </w:rPr>
        <w:t xml:space="preserve">). De ce nu era suficient să luăm drept cheie primară doar </w:t>
      </w:r>
      <w:r w:rsidRPr="0044237E">
        <w:rPr>
          <w:rFonts w:ascii="Courier New" w:hAnsi="Courier New" w:cs="Courier New"/>
          <w:b/>
          <w:sz w:val="20"/>
          <w:szCs w:val="24"/>
        </w:rPr>
        <w:t>employee_id</w:t>
      </w:r>
      <w:r>
        <w:rPr>
          <w:sz w:val="24"/>
          <w:szCs w:val="24"/>
        </w:rPr>
        <w:t>?</w:t>
      </w:r>
    </w:p>
    <w:p w:rsidR="0044237E" w:rsidRPr="0044237E" w:rsidRDefault="0044237E">
      <w:pPr>
        <w:jc w:val="both"/>
        <w:rPr>
          <w:sz w:val="24"/>
          <w:szCs w:val="24"/>
        </w:rPr>
      </w:pPr>
      <w:r>
        <w:rPr>
          <w:sz w:val="24"/>
          <w:szCs w:val="24"/>
        </w:rPr>
        <w:lastRenderedPageBreak/>
        <w:tab/>
        <w:t xml:space="preserve">R: Dacă am fi modelat în acel fel, nu am fi putut reține decât un singur job încheiat pentru fiecare angajat, ceea ce nu corespunde neapărat realității, deoarece același angajat ar fi putut avea mai multe job-uri în trecut la aceeași firmă (putem presupune, de exemplu, că cineva a avansat pe scara ierarhică a companiei, și implicit și-a schimbat job-ul, având alte atribuții). De aceea, vom folosi o </w:t>
      </w:r>
      <w:r w:rsidRPr="0044237E">
        <w:rPr>
          <w:b/>
          <w:sz w:val="24"/>
          <w:szCs w:val="24"/>
        </w:rPr>
        <w:t>cheie primară compusă</w:t>
      </w:r>
      <w:r>
        <w:rPr>
          <w:sz w:val="24"/>
          <w:szCs w:val="24"/>
        </w:rPr>
        <w:t>. Fiecare înregistrare din tabel este unic identificată de id-ul angajatului și de data la care a început job-ul.</w:t>
      </w:r>
    </w:p>
    <w:p w:rsidR="0044237E" w:rsidRDefault="0044237E">
      <w:pPr>
        <w:jc w:val="both"/>
        <w:rPr>
          <w:sz w:val="24"/>
          <w:szCs w:val="24"/>
        </w:rPr>
      </w:pPr>
    </w:p>
    <w:p w:rsidR="00A57C7C" w:rsidRDefault="002634DE">
      <w:pPr>
        <w:jc w:val="both"/>
        <w:rPr>
          <w:sz w:val="24"/>
          <w:szCs w:val="24"/>
        </w:rPr>
      </w:pPr>
      <w:r>
        <w:rPr>
          <w:b/>
          <w:sz w:val="24"/>
          <w:szCs w:val="24"/>
        </w:rPr>
        <w:t>Exemplu 2:</w:t>
      </w:r>
      <w:r w:rsidR="0044237E">
        <w:rPr>
          <w:b/>
          <w:sz w:val="24"/>
          <w:szCs w:val="24"/>
        </w:rPr>
        <w:t xml:space="preserve"> </w:t>
      </w:r>
      <w:r w:rsidR="0044237E">
        <w:rPr>
          <w:sz w:val="24"/>
          <w:szCs w:val="24"/>
        </w:rPr>
        <w:t>Avem mai jos</w:t>
      </w:r>
      <w:r>
        <w:rPr>
          <w:sz w:val="24"/>
          <w:szCs w:val="24"/>
        </w:rPr>
        <w:t xml:space="preserve"> entitatea REZERVARE</w:t>
      </w:r>
      <w:r w:rsidR="0044237E">
        <w:rPr>
          <w:sz w:val="24"/>
          <w:szCs w:val="24"/>
        </w:rPr>
        <w:t>, care reține informații despre rezervările la un teatru. Bazându-ne doar pe datele pe care le avem, care ar putea fi o cheie</w:t>
      </w:r>
      <w:r>
        <w:rPr>
          <w:sz w:val="24"/>
          <w:szCs w:val="24"/>
        </w:rPr>
        <w:t xml:space="preserve"> primară?</w:t>
      </w:r>
    </w:p>
    <w:p w:rsidR="00A57C7C" w:rsidRDefault="00A57C7C">
      <w:pPr>
        <w:jc w:val="both"/>
        <w:rPr>
          <w:sz w:val="24"/>
          <w:szCs w:val="24"/>
        </w:rPr>
      </w:pPr>
    </w:p>
    <w:tbl>
      <w:tblPr>
        <w:tblStyle w:val="GridTable4-Accent3"/>
        <w:tblW w:w="0" w:type="auto"/>
        <w:tblLook w:val="04A0" w:firstRow="1" w:lastRow="0" w:firstColumn="1" w:lastColumn="0" w:noHBand="0" w:noVBand="1"/>
      </w:tblPr>
      <w:tblGrid>
        <w:gridCol w:w="1884"/>
        <w:gridCol w:w="1582"/>
        <w:gridCol w:w="1652"/>
        <w:gridCol w:w="1951"/>
        <w:gridCol w:w="1950"/>
      </w:tblGrid>
      <w:tr w:rsidR="0044237E" w:rsidTr="00442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4237E" w:rsidRDefault="0044237E" w:rsidP="0044237E">
            <w:pPr>
              <w:jc w:val="center"/>
              <w:rPr>
                <w:sz w:val="24"/>
                <w:szCs w:val="24"/>
              </w:rPr>
            </w:pPr>
            <w:r>
              <w:rPr>
                <w:sz w:val="24"/>
                <w:szCs w:val="24"/>
              </w:rPr>
              <w:t>id_cumpărător</w:t>
            </w:r>
          </w:p>
        </w:tc>
        <w:tc>
          <w:tcPr>
            <w:tcW w:w="1804" w:type="dxa"/>
          </w:tcPr>
          <w:p w:rsidR="0044237E" w:rsidRDefault="0044237E" w:rsidP="0044237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preț</w:t>
            </w:r>
          </w:p>
        </w:tc>
        <w:tc>
          <w:tcPr>
            <w:tcW w:w="1804" w:type="dxa"/>
          </w:tcPr>
          <w:p w:rsidR="0044237E" w:rsidRDefault="0044237E" w:rsidP="0044237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id_sală</w:t>
            </w:r>
          </w:p>
        </w:tc>
        <w:tc>
          <w:tcPr>
            <w:tcW w:w="1804" w:type="dxa"/>
          </w:tcPr>
          <w:p w:rsidR="0044237E" w:rsidRDefault="0044237E" w:rsidP="0044237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dată_spectacol</w:t>
            </w:r>
          </w:p>
        </w:tc>
        <w:tc>
          <w:tcPr>
            <w:tcW w:w="1804" w:type="dxa"/>
          </w:tcPr>
          <w:p w:rsidR="0044237E" w:rsidRDefault="0044237E" w:rsidP="0044237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Categorie_bilet</w:t>
            </w:r>
          </w:p>
        </w:tc>
      </w:tr>
      <w:tr w:rsidR="0044237E" w:rsidTr="00442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4237E" w:rsidRPr="0044237E" w:rsidRDefault="0044237E" w:rsidP="0044237E">
            <w:pPr>
              <w:jc w:val="center"/>
              <w:rPr>
                <w:b w:val="0"/>
                <w:sz w:val="24"/>
                <w:szCs w:val="24"/>
              </w:rPr>
            </w:pPr>
            <w:r w:rsidRPr="0044237E">
              <w:rPr>
                <w:b w:val="0"/>
                <w:sz w:val="24"/>
                <w:szCs w:val="24"/>
              </w:rPr>
              <w:t>1</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08/03/2025</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r>
      <w:tr w:rsidR="0044237E" w:rsidTr="0044237E">
        <w:tc>
          <w:tcPr>
            <w:cnfStyle w:val="001000000000" w:firstRow="0" w:lastRow="0" w:firstColumn="1" w:lastColumn="0" w:oddVBand="0" w:evenVBand="0" w:oddHBand="0" w:evenHBand="0" w:firstRowFirstColumn="0" w:firstRowLastColumn="0" w:lastRowFirstColumn="0" w:lastRowLastColumn="0"/>
            <w:tcW w:w="1803" w:type="dxa"/>
          </w:tcPr>
          <w:p w:rsidR="0044237E" w:rsidRPr="0044237E" w:rsidRDefault="0044237E" w:rsidP="0044237E">
            <w:pPr>
              <w:jc w:val="center"/>
              <w:rPr>
                <w:b w:val="0"/>
                <w:sz w:val="24"/>
                <w:szCs w:val="24"/>
              </w:rPr>
            </w:pPr>
            <w:r w:rsidRPr="0044237E">
              <w:rPr>
                <w:b w:val="0"/>
                <w:sz w:val="24"/>
                <w:szCs w:val="24"/>
              </w:rPr>
              <w:t>1</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15/03/2025</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r>
      <w:tr w:rsidR="0044237E" w:rsidTr="00442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4237E" w:rsidRPr="0044237E" w:rsidRDefault="0044237E" w:rsidP="0044237E">
            <w:pPr>
              <w:jc w:val="center"/>
              <w:rPr>
                <w:b w:val="0"/>
                <w:sz w:val="24"/>
                <w:szCs w:val="24"/>
              </w:rPr>
            </w:pPr>
            <w:r w:rsidRPr="0044237E">
              <w:rPr>
                <w:b w:val="0"/>
                <w:sz w:val="24"/>
                <w:szCs w:val="24"/>
              </w:rPr>
              <w:t>1</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09/03/2025</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r>
      <w:tr w:rsidR="0044237E" w:rsidTr="0044237E">
        <w:tc>
          <w:tcPr>
            <w:cnfStyle w:val="001000000000" w:firstRow="0" w:lastRow="0" w:firstColumn="1" w:lastColumn="0" w:oddVBand="0" w:evenVBand="0" w:oddHBand="0" w:evenHBand="0" w:firstRowFirstColumn="0" w:firstRowLastColumn="0" w:lastRowFirstColumn="0" w:lastRowLastColumn="0"/>
            <w:tcW w:w="1803" w:type="dxa"/>
          </w:tcPr>
          <w:p w:rsidR="0044237E" w:rsidRPr="0044237E" w:rsidRDefault="0044237E" w:rsidP="0044237E">
            <w:pPr>
              <w:jc w:val="center"/>
              <w:rPr>
                <w:b w:val="0"/>
                <w:sz w:val="24"/>
                <w:szCs w:val="24"/>
              </w:rPr>
            </w:pPr>
            <w:r w:rsidRPr="0044237E">
              <w:rPr>
                <w:b w:val="0"/>
                <w:sz w:val="24"/>
                <w:szCs w:val="24"/>
              </w:rPr>
              <w:t>2</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09/03/2025</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r>
      <w:tr w:rsidR="0044237E" w:rsidTr="00442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4237E" w:rsidRPr="0044237E" w:rsidRDefault="0044237E" w:rsidP="0044237E">
            <w:pPr>
              <w:jc w:val="center"/>
              <w:rPr>
                <w:b w:val="0"/>
                <w:sz w:val="24"/>
                <w:szCs w:val="24"/>
              </w:rPr>
            </w:pPr>
            <w:r w:rsidRPr="0044237E">
              <w:rPr>
                <w:b w:val="0"/>
                <w:sz w:val="24"/>
                <w:szCs w:val="24"/>
              </w:rPr>
              <w:t>2</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140</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08/03/2025</w:t>
            </w:r>
          </w:p>
        </w:tc>
        <w:tc>
          <w:tcPr>
            <w:tcW w:w="1804" w:type="dxa"/>
          </w:tcPr>
          <w:p w:rsidR="0044237E" w:rsidRDefault="0044237E" w:rsidP="0044237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r>
      <w:tr w:rsidR="0044237E" w:rsidTr="0044237E">
        <w:tc>
          <w:tcPr>
            <w:cnfStyle w:val="001000000000" w:firstRow="0" w:lastRow="0" w:firstColumn="1" w:lastColumn="0" w:oddVBand="0" w:evenVBand="0" w:oddHBand="0" w:evenHBand="0" w:firstRowFirstColumn="0" w:firstRowLastColumn="0" w:lastRowFirstColumn="0" w:lastRowLastColumn="0"/>
            <w:tcW w:w="1803" w:type="dxa"/>
          </w:tcPr>
          <w:p w:rsidR="0044237E" w:rsidRPr="0044237E" w:rsidRDefault="0044237E" w:rsidP="0044237E">
            <w:pPr>
              <w:jc w:val="center"/>
              <w:rPr>
                <w:b w:val="0"/>
                <w:sz w:val="24"/>
                <w:szCs w:val="24"/>
              </w:rPr>
            </w:pPr>
            <w:r w:rsidRPr="0044237E">
              <w:rPr>
                <w:b w:val="0"/>
                <w:sz w:val="24"/>
                <w:szCs w:val="24"/>
              </w:rPr>
              <w:t>3</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08/03/2025</w:t>
            </w:r>
          </w:p>
        </w:tc>
        <w:tc>
          <w:tcPr>
            <w:tcW w:w="1804" w:type="dxa"/>
          </w:tcPr>
          <w:p w:rsidR="0044237E" w:rsidRDefault="0044237E" w:rsidP="0044237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r>
    </w:tbl>
    <w:p w:rsidR="0044237E" w:rsidRDefault="0044237E">
      <w:pPr>
        <w:jc w:val="both"/>
        <w:rPr>
          <w:sz w:val="24"/>
          <w:szCs w:val="24"/>
        </w:rPr>
      </w:pPr>
      <w:r>
        <w:rPr>
          <w:sz w:val="24"/>
          <w:szCs w:val="24"/>
        </w:rPr>
        <w:tab/>
      </w:r>
    </w:p>
    <w:p w:rsidR="0044237E" w:rsidRDefault="0044237E" w:rsidP="0044237E">
      <w:pPr>
        <w:jc w:val="both"/>
        <w:rPr>
          <w:sz w:val="24"/>
          <w:szCs w:val="24"/>
        </w:rPr>
      </w:pPr>
      <w:r>
        <w:rPr>
          <w:sz w:val="24"/>
          <w:szCs w:val="24"/>
        </w:rPr>
        <w:tab/>
        <w:t>R: Mai întâi ne gândim dacă putem avea o cheie primară doar dintr-un singur atribut. Observăm că nu se poate, întrucât avem repetări ale valorilor pentru fiecare atribut. Dar putem avea în cheia primară două atribute, de exemplu (</w:t>
      </w:r>
      <w:r w:rsidRPr="0044237E">
        <w:rPr>
          <w:rFonts w:ascii="Courier New" w:hAnsi="Courier New" w:cs="Courier New"/>
          <w:b/>
          <w:sz w:val="20"/>
          <w:szCs w:val="24"/>
        </w:rPr>
        <w:t>id_cumpărător, id_sală</w:t>
      </w:r>
      <w:r>
        <w:rPr>
          <w:sz w:val="24"/>
          <w:szCs w:val="24"/>
        </w:rPr>
        <w:t xml:space="preserve">)? Nu, avem și în acest caz repetări ale valorilor. </w:t>
      </w:r>
    </w:p>
    <w:p w:rsidR="0044237E" w:rsidRDefault="0044237E" w:rsidP="0044237E">
      <w:pPr>
        <w:jc w:val="both"/>
        <w:rPr>
          <w:sz w:val="24"/>
          <w:szCs w:val="24"/>
        </w:rPr>
      </w:pPr>
      <w:r>
        <w:rPr>
          <w:sz w:val="24"/>
          <w:szCs w:val="24"/>
        </w:rPr>
        <w:tab/>
        <w:t>Dar cu trei atribute? Observăm că (</w:t>
      </w:r>
      <w:r w:rsidRPr="0044237E">
        <w:rPr>
          <w:rFonts w:ascii="Courier New" w:hAnsi="Courier New" w:cs="Courier New"/>
          <w:b/>
          <w:sz w:val="20"/>
          <w:szCs w:val="24"/>
        </w:rPr>
        <w:t>id_cumpărător, id_sală, dată_spectacol</w:t>
      </w:r>
      <w:r>
        <w:rPr>
          <w:sz w:val="24"/>
          <w:szCs w:val="24"/>
        </w:rPr>
        <w:t>) este o cheie primară validă, identificând în mod unic o singură linie din tabel.</w:t>
      </w:r>
    </w:p>
    <w:p w:rsidR="0044237E" w:rsidRDefault="0044237E" w:rsidP="0044237E">
      <w:pPr>
        <w:jc w:val="both"/>
        <w:rPr>
          <w:sz w:val="24"/>
          <w:szCs w:val="24"/>
        </w:rPr>
      </w:pPr>
    </w:p>
    <w:p w:rsidR="0044237E" w:rsidRPr="0044237E" w:rsidRDefault="0044237E" w:rsidP="0044237E">
      <w:pPr>
        <w:jc w:val="both"/>
        <w:rPr>
          <w:sz w:val="18"/>
          <w:szCs w:val="24"/>
        </w:rPr>
      </w:pPr>
      <w:r w:rsidRPr="0044237E">
        <w:rPr>
          <w:sz w:val="18"/>
          <w:szCs w:val="24"/>
        </w:rPr>
        <w:t xml:space="preserve">Obs. Acest exemplu este pur didactic, în general nu va trebui să ne punem atâtea întrebări pentru a stabili o cheie primară, deoarece felul în care modelăm </w:t>
      </w:r>
      <w:r w:rsidR="00C37566">
        <w:rPr>
          <w:sz w:val="18"/>
          <w:szCs w:val="24"/>
        </w:rPr>
        <w:t>entitățile</w:t>
      </w:r>
      <w:r w:rsidRPr="0044237E">
        <w:rPr>
          <w:sz w:val="18"/>
          <w:szCs w:val="24"/>
        </w:rPr>
        <w:t xml:space="preserve"> ne va ajuta să alegem cheile primare cu mai multă ușurință.</w:t>
      </w:r>
      <w:r w:rsidR="00C37566">
        <w:rPr>
          <w:sz w:val="18"/>
          <w:szCs w:val="24"/>
        </w:rPr>
        <w:t xml:space="preserve"> În realitate, pentru tabelul de mai sus am fi adăugat un atribut id_rezervare, unic fiecărei rezervări.</w:t>
      </w:r>
    </w:p>
    <w:p w:rsidR="00A57C7C" w:rsidRDefault="00A57C7C">
      <w:pPr>
        <w:jc w:val="both"/>
        <w:rPr>
          <w:sz w:val="24"/>
          <w:szCs w:val="24"/>
        </w:rPr>
      </w:pPr>
    </w:p>
    <w:p w:rsidR="00A57C7C" w:rsidRDefault="00A57C7C">
      <w:pPr>
        <w:jc w:val="both"/>
        <w:rPr>
          <w:sz w:val="24"/>
          <w:szCs w:val="24"/>
        </w:rPr>
      </w:pPr>
    </w:p>
    <w:p w:rsidR="00A57C7C" w:rsidRDefault="002634DE">
      <w:pPr>
        <w:jc w:val="both"/>
        <w:rPr>
          <w:b/>
          <w:sz w:val="24"/>
          <w:szCs w:val="24"/>
          <w:u w:val="single"/>
        </w:rPr>
      </w:pPr>
      <w:r>
        <w:rPr>
          <w:b/>
          <w:sz w:val="24"/>
          <w:szCs w:val="24"/>
          <w:u w:val="single"/>
        </w:rPr>
        <w:t>Pași în realizarea diagramei E/R (algoritm)</w:t>
      </w:r>
    </w:p>
    <w:p w:rsidR="00A57C7C" w:rsidRDefault="00A57C7C">
      <w:pPr>
        <w:jc w:val="both"/>
        <w:rPr>
          <w:sz w:val="24"/>
          <w:szCs w:val="24"/>
        </w:rPr>
      </w:pPr>
    </w:p>
    <w:p w:rsidR="00A57C7C" w:rsidRDefault="002634DE">
      <w:pPr>
        <w:jc w:val="both"/>
        <w:rPr>
          <w:sz w:val="24"/>
          <w:szCs w:val="24"/>
        </w:rPr>
      </w:pPr>
      <w:r>
        <w:rPr>
          <w:noProof/>
          <w:sz w:val="24"/>
          <w:szCs w:val="24"/>
          <w:lang w:val="en-US"/>
        </w:rPr>
        <mc:AlternateContent>
          <mc:Choice Requires="wpg">
            <w:drawing>
              <wp:inline distT="114300" distB="114300" distL="114300" distR="114300">
                <wp:extent cx="5756911" cy="881112"/>
                <wp:effectExtent l="19050" t="0" r="15240" b="14605"/>
                <wp:docPr id="1" name="Group 1"/>
                <wp:cNvGraphicFramePr/>
                <a:graphic xmlns:a="http://schemas.openxmlformats.org/drawingml/2006/main">
                  <a:graphicData uri="http://schemas.microsoft.com/office/word/2010/wordprocessingGroup">
                    <wpg:wgp>
                      <wpg:cNvGrpSpPr/>
                      <wpg:grpSpPr>
                        <a:xfrm>
                          <a:off x="0" y="0"/>
                          <a:ext cx="5756911" cy="881112"/>
                          <a:chOff x="-153402" y="768975"/>
                          <a:chExt cx="6955530" cy="1054500"/>
                        </a:xfrm>
                      </wpg:grpSpPr>
                      <wps:wsp>
                        <wps:cNvPr id="2" name="Chevron 2"/>
                        <wps:cNvSpPr/>
                        <wps:spPr>
                          <a:xfrm>
                            <a:off x="-153402" y="768975"/>
                            <a:ext cx="2067702" cy="1054500"/>
                          </a:xfrm>
                          <a:prstGeom prst="chevron">
                            <a:avLst>
                              <a:gd name="adj" fmla="val 50000"/>
                            </a:avLst>
                          </a:prstGeom>
                          <a:solidFill>
                            <a:srgbClr val="CFE2F3"/>
                          </a:solidFill>
                          <a:ln w="9525" cap="flat" cmpd="sng">
                            <a:solidFill>
                              <a:srgbClr val="000000"/>
                            </a:solidFill>
                            <a:prstDash val="solid"/>
                            <a:round/>
                            <a:headEnd type="none" w="sm" len="sm"/>
                            <a:tailEnd type="none" w="sm" len="sm"/>
                          </a:ln>
                        </wps:spPr>
                        <wps:txbx>
                          <w:txbxContent>
                            <w:p w:rsidR="00A57C7C" w:rsidRDefault="002634DE">
                              <w:pPr>
                                <w:spacing w:line="240" w:lineRule="auto"/>
                                <w:jc w:val="center"/>
                                <w:textDirection w:val="btLr"/>
                              </w:pPr>
                              <w:r>
                                <w:rPr>
                                  <w:color w:val="000000"/>
                                </w:rPr>
                                <w:t xml:space="preserve">1. </w:t>
                              </w:r>
                              <w:r w:rsidRPr="001E5F29">
                                <w:rPr>
                                  <w:color w:val="000000"/>
                                  <w:sz w:val="20"/>
                                  <w:szCs w:val="20"/>
                                </w:rPr>
                                <w:t xml:space="preserve">Identificăm </w:t>
                              </w:r>
                              <w:r w:rsidRPr="001E5F29">
                                <w:rPr>
                                  <w:b/>
                                  <w:color w:val="000000"/>
                                  <w:sz w:val="20"/>
                                  <w:szCs w:val="20"/>
                                </w:rPr>
                                <w:t>entitățile</w:t>
                              </w:r>
                            </w:p>
                          </w:txbxContent>
                        </wps:txbx>
                        <wps:bodyPr spcFirstLastPara="1" wrap="square" lIns="91425" tIns="91425" rIns="91425" bIns="91425" anchor="ctr" anchorCtr="0">
                          <a:noAutofit/>
                        </wps:bodyPr>
                      </wps:wsp>
                      <wps:wsp>
                        <wps:cNvPr id="3" name="Chevron 3"/>
                        <wps:cNvSpPr/>
                        <wps:spPr>
                          <a:xfrm>
                            <a:off x="1227577" y="768975"/>
                            <a:ext cx="2383929" cy="1054500"/>
                          </a:xfrm>
                          <a:prstGeom prst="chevron">
                            <a:avLst>
                              <a:gd name="adj" fmla="val 50000"/>
                            </a:avLst>
                          </a:prstGeom>
                          <a:solidFill>
                            <a:srgbClr val="CFE2F3"/>
                          </a:solidFill>
                          <a:ln w="9525" cap="flat" cmpd="sng">
                            <a:solidFill>
                              <a:srgbClr val="000000"/>
                            </a:solidFill>
                            <a:prstDash val="solid"/>
                            <a:round/>
                            <a:headEnd type="none" w="sm" len="sm"/>
                            <a:tailEnd type="none" w="sm" len="sm"/>
                          </a:ln>
                        </wps:spPr>
                        <wps:txbx>
                          <w:txbxContent>
                            <w:p w:rsidR="00A57C7C" w:rsidRPr="001E5F29" w:rsidRDefault="002634DE">
                              <w:pPr>
                                <w:spacing w:line="240" w:lineRule="auto"/>
                                <w:jc w:val="center"/>
                                <w:textDirection w:val="btLr"/>
                                <w:rPr>
                                  <w:sz w:val="18"/>
                                </w:rPr>
                              </w:pPr>
                              <w:r w:rsidRPr="001E5F29">
                                <w:rPr>
                                  <w:color w:val="000000"/>
                                  <w:sz w:val="18"/>
                                </w:rPr>
                                <w:t xml:space="preserve">2. </w:t>
                              </w:r>
                              <w:r w:rsidRPr="001E5F29">
                                <w:rPr>
                                  <w:color w:val="000000"/>
                                  <w:sz w:val="18"/>
                                </w:rPr>
                                <w:t xml:space="preserve">Identificăm </w:t>
                              </w:r>
                              <w:r w:rsidRPr="001E5F29">
                                <w:rPr>
                                  <w:b/>
                                  <w:color w:val="000000"/>
                                  <w:sz w:val="18"/>
                                </w:rPr>
                                <w:t>relațiile</w:t>
                              </w:r>
                              <w:r w:rsidRPr="001E5F29">
                                <w:rPr>
                                  <w:color w:val="000000"/>
                                  <w:sz w:val="18"/>
                                </w:rPr>
                                <w:t xml:space="preserve"> dintre entități, stabilim </w:t>
                              </w:r>
                              <w:r w:rsidRPr="001E5F29">
                                <w:rPr>
                                  <w:b/>
                                  <w:color w:val="000000"/>
                                  <w:sz w:val="18"/>
                                </w:rPr>
                                <w:t>cardinalitățile</w:t>
                              </w:r>
                            </w:p>
                          </w:txbxContent>
                        </wps:txbx>
                        <wps:bodyPr spcFirstLastPara="1" wrap="square" lIns="91425" tIns="91425" rIns="91425" bIns="91425" anchor="ctr" anchorCtr="0">
                          <a:noAutofit/>
                        </wps:bodyPr>
                      </wps:wsp>
                      <wps:wsp>
                        <wps:cNvPr id="4" name="Chevron 4"/>
                        <wps:cNvSpPr/>
                        <wps:spPr>
                          <a:xfrm>
                            <a:off x="3097209" y="768975"/>
                            <a:ext cx="2232405" cy="1054500"/>
                          </a:xfrm>
                          <a:prstGeom prst="chevron">
                            <a:avLst>
                              <a:gd name="adj" fmla="val 50000"/>
                            </a:avLst>
                          </a:prstGeom>
                          <a:solidFill>
                            <a:srgbClr val="CFE2F3"/>
                          </a:solidFill>
                          <a:ln w="9525" cap="flat" cmpd="sng">
                            <a:solidFill>
                              <a:srgbClr val="000000"/>
                            </a:solidFill>
                            <a:prstDash val="solid"/>
                            <a:round/>
                            <a:headEnd type="none" w="sm" len="sm"/>
                            <a:tailEnd type="none" w="sm" len="sm"/>
                          </a:ln>
                        </wps:spPr>
                        <wps:txbx>
                          <w:txbxContent>
                            <w:p w:rsidR="00A57C7C" w:rsidRPr="001E5F29" w:rsidRDefault="002634DE">
                              <w:pPr>
                                <w:spacing w:line="240" w:lineRule="auto"/>
                                <w:jc w:val="center"/>
                                <w:textDirection w:val="btLr"/>
                                <w:rPr>
                                  <w:sz w:val="18"/>
                                </w:rPr>
                              </w:pPr>
                              <w:r w:rsidRPr="001E5F29">
                                <w:rPr>
                                  <w:color w:val="000000"/>
                                  <w:sz w:val="18"/>
                                </w:rPr>
                                <w:t xml:space="preserve">3. </w:t>
                              </w:r>
                              <w:r w:rsidRPr="001E5F29">
                                <w:rPr>
                                  <w:color w:val="000000"/>
                                  <w:sz w:val="18"/>
                                </w:rPr>
                                <w:t xml:space="preserve">Identificăm </w:t>
                              </w:r>
                              <w:r w:rsidRPr="001E5F29">
                                <w:rPr>
                                  <w:b/>
                                  <w:color w:val="000000"/>
                                  <w:sz w:val="18"/>
                                </w:rPr>
                                <w:t>atributele</w:t>
                              </w:r>
                              <w:r w:rsidRPr="001E5F29">
                                <w:rPr>
                                  <w:color w:val="000000"/>
                                  <w:sz w:val="18"/>
                                </w:rPr>
                                <w:t xml:space="preserve"> aferente entităților și relațiilor</w:t>
                              </w:r>
                            </w:p>
                          </w:txbxContent>
                        </wps:txbx>
                        <wps:bodyPr spcFirstLastPara="1" wrap="square" lIns="91425" tIns="91425" rIns="91425" bIns="91425" anchor="ctr" anchorCtr="0">
                          <a:noAutofit/>
                        </wps:bodyPr>
                      </wps:wsp>
                      <wps:wsp>
                        <wps:cNvPr id="5" name="Chevron 5"/>
                        <wps:cNvSpPr/>
                        <wps:spPr>
                          <a:xfrm>
                            <a:off x="4811039" y="768975"/>
                            <a:ext cx="1991089" cy="1054500"/>
                          </a:xfrm>
                          <a:prstGeom prst="chevron">
                            <a:avLst>
                              <a:gd name="adj" fmla="val 50000"/>
                            </a:avLst>
                          </a:prstGeom>
                          <a:solidFill>
                            <a:srgbClr val="CFE2F3"/>
                          </a:solidFill>
                          <a:ln w="9525" cap="flat" cmpd="sng">
                            <a:solidFill>
                              <a:srgbClr val="000000"/>
                            </a:solidFill>
                            <a:prstDash val="solid"/>
                            <a:round/>
                            <a:headEnd type="none" w="sm" len="sm"/>
                            <a:tailEnd type="none" w="sm" len="sm"/>
                          </a:ln>
                        </wps:spPr>
                        <wps:txbx>
                          <w:txbxContent>
                            <w:p w:rsidR="00A57C7C" w:rsidRDefault="002634DE">
                              <w:pPr>
                                <w:spacing w:line="240" w:lineRule="auto"/>
                                <w:jc w:val="center"/>
                                <w:textDirection w:val="btLr"/>
                              </w:pPr>
                              <w:r>
                                <w:rPr>
                                  <w:color w:val="000000"/>
                                  <w:sz w:val="20"/>
                                </w:rPr>
                                <w:t xml:space="preserve">4. </w:t>
                              </w:r>
                              <w:r>
                                <w:rPr>
                                  <w:color w:val="000000"/>
                                  <w:sz w:val="20"/>
                                </w:rPr>
                                <w:t xml:space="preserve">Stabilim </w:t>
                              </w:r>
                              <w:r w:rsidRPr="001E5F29">
                                <w:rPr>
                                  <w:b/>
                                  <w:color w:val="000000"/>
                                  <w:sz w:val="20"/>
                                </w:rPr>
                                <w:t>cheile primare</w:t>
                              </w:r>
                            </w:p>
                          </w:txbxContent>
                        </wps:txbx>
                        <wps:bodyPr spcFirstLastPara="1" wrap="square" lIns="91425" tIns="91425" rIns="91425" bIns="91425" anchor="ctr" anchorCtr="0">
                          <a:noAutofit/>
                        </wps:bodyPr>
                      </wps:wsp>
                    </wpg:wgp>
                  </a:graphicData>
                </a:graphic>
              </wp:inline>
            </w:drawing>
          </mc:Choice>
          <mc:Fallback>
            <w:pict>
              <v:group id="Group 1" o:spid="_x0000_s1026" style="width:453.3pt;height:69.4pt;mso-position-horizontal-relative:char;mso-position-vertical-relative:line" coordorigin="-1534,7689" coordsize="69555,1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 o:spid="_x0000_s1027" type="#_x0000_t55" style="position:absolute;left:-1534;top:7689;width:20677;height:10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Nyr0A&#10;AADaAAAADwAAAGRycy9kb3ducmV2LnhtbESPwQrCMBBE74L/EFbwpqk9iFSjiCJ6E6vgdWnWtths&#10;ShNt9euNIHgcZuYNs1h1phJPalxpWcFkHIEgzqwuOVdwOe9GMxDOI2usLJOCFzlYLfu9BSbatnyi&#10;Z+pzESDsElRQeF8nUrqsIINubGvi4N1sY9AH2eRSN9gGuKlkHEVTabDksFBgTZuCsnv6MIHysPH+&#10;2G0ml7SOWt5e3zs0W6WGg249B+Gp8//wr33QCmL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UTNyr0AAADaAAAADwAAAAAAAAAAAAAAAACYAgAAZHJzL2Rvd25yZXYu&#10;eG1sUEsFBgAAAAAEAAQA9QAAAIIDAAAAAA==&#10;" adj="16092" fillcolor="#cfe2f3">
                  <v:stroke startarrowwidth="narrow" startarrowlength="short" endarrowwidth="narrow" endarrowlength="short" joinstyle="round"/>
                  <v:textbox inset="2.53958mm,2.53958mm,2.53958mm,2.53958mm">
                    <w:txbxContent>
                      <w:p w:rsidR="00A57C7C" w:rsidRDefault="002634DE">
                        <w:pPr>
                          <w:spacing w:line="240" w:lineRule="auto"/>
                          <w:jc w:val="center"/>
                          <w:textDirection w:val="btLr"/>
                        </w:pPr>
                        <w:r>
                          <w:rPr>
                            <w:color w:val="000000"/>
                          </w:rPr>
                          <w:t xml:space="preserve">1. </w:t>
                        </w:r>
                        <w:r w:rsidRPr="001E5F29">
                          <w:rPr>
                            <w:color w:val="000000"/>
                            <w:sz w:val="20"/>
                            <w:szCs w:val="20"/>
                          </w:rPr>
                          <w:t xml:space="preserve">Identificăm </w:t>
                        </w:r>
                        <w:r w:rsidRPr="001E5F29">
                          <w:rPr>
                            <w:b/>
                            <w:color w:val="000000"/>
                            <w:sz w:val="20"/>
                            <w:szCs w:val="20"/>
                          </w:rPr>
                          <w:t>entitățile</w:t>
                        </w:r>
                      </w:p>
                    </w:txbxContent>
                  </v:textbox>
                </v:shape>
                <v:shape id="Chevron 3" o:spid="_x0000_s1028" type="#_x0000_t55" style="position:absolute;left:12275;top:7689;width:23840;height:10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L58AA&#10;AADaAAAADwAAAGRycy9kb3ducmV2LnhtbESP3WoCMRSE7wt9h3AKvatJ7SJlaxQRBOmVfw9w3Jzu&#10;Lu45WZKo69s3guDlMPPNMNP5wJ26UIitFwufIwOKpPKuldrCYb/6+AYVE4rDzgtZuFGE+ez1ZYql&#10;81fZ0mWXapVLJJZooUmpL7WOVUOMceR7kuz9+cCYsgy1dgGvuZw7PTZmohlbyQsN9rRsqDrtzmzh&#10;y9e/RWGKzYmJzYLD8bCpjta+vw2LH1CJhvQMP+i1yxzcr+QboG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PL58AAAADaAAAADwAAAAAAAAAAAAAAAACYAgAAZHJzL2Rvd25y&#10;ZXYueG1sUEsFBgAAAAAEAAQA9QAAAIUDAAAAAA==&#10;" adj="16823" fillcolor="#cfe2f3">
                  <v:stroke startarrowwidth="narrow" startarrowlength="short" endarrowwidth="narrow" endarrowlength="short" joinstyle="round"/>
                  <v:textbox inset="2.53958mm,2.53958mm,2.53958mm,2.53958mm">
                    <w:txbxContent>
                      <w:p w:rsidR="00A57C7C" w:rsidRPr="001E5F29" w:rsidRDefault="002634DE">
                        <w:pPr>
                          <w:spacing w:line="240" w:lineRule="auto"/>
                          <w:jc w:val="center"/>
                          <w:textDirection w:val="btLr"/>
                          <w:rPr>
                            <w:sz w:val="18"/>
                          </w:rPr>
                        </w:pPr>
                        <w:r w:rsidRPr="001E5F29">
                          <w:rPr>
                            <w:color w:val="000000"/>
                            <w:sz w:val="18"/>
                          </w:rPr>
                          <w:t xml:space="preserve">2. </w:t>
                        </w:r>
                        <w:r w:rsidRPr="001E5F29">
                          <w:rPr>
                            <w:color w:val="000000"/>
                            <w:sz w:val="18"/>
                          </w:rPr>
                          <w:t xml:space="preserve">Identificăm </w:t>
                        </w:r>
                        <w:r w:rsidRPr="001E5F29">
                          <w:rPr>
                            <w:b/>
                            <w:color w:val="000000"/>
                            <w:sz w:val="18"/>
                          </w:rPr>
                          <w:t>relațiile</w:t>
                        </w:r>
                        <w:r w:rsidRPr="001E5F29">
                          <w:rPr>
                            <w:color w:val="000000"/>
                            <w:sz w:val="18"/>
                          </w:rPr>
                          <w:t xml:space="preserve"> dintre entități, stabilim </w:t>
                        </w:r>
                        <w:r w:rsidRPr="001E5F29">
                          <w:rPr>
                            <w:b/>
                            <w:color w:val="000000"/>
                            <w:sz w:val="18"/>
                          </w:rPr>
                          <w:t>cardinalitățile</w:t>
                        </w:r>
                      </w:p>
                    </w:txbxContent>
                  </v:textbox>
                </v:shape>
                <v:shape id="Chevron 4" o:spid="_x0000_s1029" type="#_x0000_t55" style="position:absolute;left:30972;top:7689;width:22324;height:10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E5cUA&#10;AADaAAAADwAAAGRycy9kb3ducmV2LnhtbESPT2vCQBTE74V+h+UVvBTdKKIhuooIgj148A+Kt2f2&#10;ZZM2+zZktxq/fbdQ6HGYmd8w82Vna3Gn1leOFQwHCQji3OmKjYLTcdNPQfiArLF2TAqe5GG5eH2Z&#10;Y6bdg/d0PwQjIoR9hgrKEJpMSp+XZNEPXEMcvcK1FkOUrZG6xUeE21qOkmQiLVYcF0psaF1S/nX4&#10;tgrsp999FPtrMU4vZzPhmymm7yulem/dagYiUBf+w3/trVYwht8r8Qb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gTlxQAAANoAAAAPAAAAAAAAAAAAAAAAAJgCAABkcnMv&#10;ZG93bnJldi54bWxQSwUGAAAAAAQABAD1AAAAigMAAAAA&#10;" adj="16499" fillcolor="#cfe2f3">
                  <v:stroke startarrowwidth="narrow" startarrowlength="short" endarrowwidth="narrow" endarrowlength="short" joinstyle="round"/>
                  <v:textbox inset="2.53958mm,2.53958mm,2.53958mm,2.53958mm">
                    <w:txbxContent>
                      <w:p w:rsidR="00A57C7C" w:rsidRPr="001E5F29" w:rsidRDefault="002634DE">
                        <w:pPr>
                          <w:spacing w:line="240" w:lineRule="auto"/>
                          <w:jc w:val="center"/>
                          <w:textDirection w:val="btLr"/>
                          <w:rPr>
                            <w:sz w:val="18"/>
                          </w:rPr>
                        </w:pPr>
                        <w:r w:rsidRPr="001E5F29">
                          <w:rPr>
                            <w:color w:val="000000"/>
                            <w:sz w:val="18"/>
                          </w:rPr>
                          <w:t xml:space="preserve">3. </w:t>
                        </w:r>
                        <w:r w:rsidRPr="001E5F29">
                          <w:rPr>
                            <w:color w:val="000000"/>
                            <w:sz w:val="18"/>
                          </w:rPr>
                          <w:t xml:space="preserve">Identificăm </w:t>
                        </w:r>
                        <w:r w:rsidRPr="001E5F29">
                          <w:rPr>
                            <w:b/>
                            <w:color w:val="000000"/>
                            <w:sz w:val="18"/>
                          </w:rPr>
                          <w:t>atributele</w:t>
                        </w:r>
                        <w:r w:rsidRPr="001E5F29">
                          <w:rPr>
                            <w:color w:val="000000"/>
                            <w:sz w:val="18"/>
                          </w:rPr>
                          <w:t xml:space="preserve"> aferente entităților și relațiilor</w:t>
                        </w:r>
                      </w:p>
                    </w:txbxContent>
                  </v:textbox>
                </v:shape>
                <v:shape id="Chevron 5" o:spid="_x0000_s1030" type="#_x0000_t55" style="position:absolute;left:48110;top:7689;width:19911;height:10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8dMEA&#10;AADaAAAADwAAAGRycy9kb3ducmV2LnhtbESPQWvCQBSE7wX/w/KE3pqNpQ0as4oUSkNvRg96e2Sf&#10;2WD2bZrdavrvu4LgcZiZb5hiPdpOXGjwrWMFsyQFQVw73XKjYL/7fJmD8AFZY+eYFPyRh/Vq8lRg&#10;rt2Vt3SpQiMihH2OCkwIfS6lrw1Z9InriaN3coPFEOXQSD3gNcJtJ1/TNJMWW44LBnv6MFSfq1+r&#10;IMNjaentZ0Flw/W3N4dgvg5KPU/HzRJEoDE8wvd2qRW8w+1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GvHTBAAAA2gAAAA8AAAAAAAAAAAAAAAAAmAIAAGRycy9kb3du&#10;cmV2LnhtbFBLBQYAAAAABAAEAPUAAACGAwAAAAA=&#10;" adj="15880" fillcolor="#cfe2f3">
                  <v:stroke startarrowwidth="narrow" startarrowlength="short" endarrowwidth="narrow" endarrowlength="short" joinstyle="round"/>
                  <v:textbox inset="2.53958mm,2.53958mm,2.53958mm,2.53958mm">
                    <w:txbxContent>
                      <w:p w:rsidR="00A57C7C" w:rsidRDefault="002634DE">
                        <w:pPr>
                          <w:spacing w:line="240" w:lineRule="auto"/>
                          <w:jc w:val="center"/>
                          <w:textDirection w:val="btLr"/>
                        </w:pPr>
                        <w:r>
                          <w:rPr>
                            <w:color w:val="000000"/>
                            <w:sz w:val="20"/>
                          </w:rPr>
                          <w:t xml:space="preserve">4. </w:t>
                        </w:r>
                        <w:r>
                          <w:rPr>
                            <w:color w:val="000000"/>
                            <w:sz w:val="20"/>
                          </w:rPr>
                          <w:t xml:space="preserve">Stabilim </w:t>
                        </w:r>
                        <w:r w:rsidRPr="001E5F29">
                          <w:rPr>
                            <w:b/>
                            <w:color w:val="000000"/>
                            <w:sz w:val="20"/>
                          </w:rPr>
                          <w:t>cheile primare</w:t>
                        </w:r>
                      </w:p>
                    </w:txbxContent>
                  </v:textbox>
                </v:shape>
                <w10:anchorlock/>
              </v:group>
            </w:pict>
          </mc:Fallback>
        </mc:AlternateContent>
      </w:r>
    </w:p>
    <w:p w:rsidR="00A57C7C" w:rsidRDefault="00A57C7C">
      <w:pPr>
        <w:jc w:val="both"/>
        <w:rPr>
          <w:sz w:val="24"/>
          <w:szCs w:val="24"/>
        </w:rPr>
      </w:pPr>
    </w:p>
    <w:p w:rsidR="0044237E" w:rsidRDefault="0044237E">
      <w:pPr>
        <w:jc w:val="both"/>
        <w:rPr>
          <w:sz w:val="24"/>
          <w:szCs w:val="24"/>
        </w:rPr>
      </w:pPr>
    </w:p>
    <w:p w:rsidR="0044237E" w:rsidRDefault="0044237E">
      <w:pPr>
        <w:jc w:val="both"/>
        <w:rPr>
          <w:sz w:val="24"/>
          <w:szCs w:val="24"/>
        </w:rPr>
      </w:pPr>
      <w:r>
        <w:rPr>
          <w:sz w:val="24"/>
          <w:szCs w:val="24"/>
        </w:rPr>
        <w:t>Exemple:</w:t>
      </w:r>
    </w:p>
    <w:p w:rsidR="00A57C7C" w:rsidRPr="0044237E" w:rsidRDefault="002634DE" w:rsidP="0044237E">
      <w:pPr>
        <w:pStyle w:val="ListParagraph"/>
        <w:numPr>
          <w:ilvl w:val="0"/>
          <w:numId w:val="11"/>
        </w:numPr>
        <w:jc w:val="both"/>
        <w:rPr>
          <w:sz w:val="24"/>
          <w:szCs w:val="24"/>
        </w:rPr>
      </w:pPr>
      <w:r w:rsidRPr="0044237E">
        <w:rPr>
          <w:sz w:val="24"/>
          <w:szCs w:val="24"/>
        </w:rPr>
        <w:t xml:space="preserve">La o pizzerie care face și livrare la domiciliu, se ține evidența clienților și a produselor vândute. Fiecare </w:t>
      </w:r>
      <w:r w:rsidRPr="0044237E">
        <w:rPr>
          <w:b/>
          <w:sz w:val="24"/>
          <w:szCs w:val="24"/>
        </w:rPr>
        <w:t xml:space="preserve">client </w:t>
      </w:r>
      <w:r w:rsidRPr="0044237E">
        <w:rPr>
          <w:sz w:val="24"/>
          <w:szCs w:val="24"/>
        </w:rPr>
        <w:t>care face comanda online furnizează numele, adr</w:t>
      </w:r>
      <w:r w:rsidRPr="0044237E">
        <w:rPr>
          <w:sz w:val="24"/>
          <w:szCs w:val="24"/>
        </w:rPr>
        <w:t>esa, numărul de telefon și este identificat unic de către firmă printr-</w:t>
      </w:r>
      <w:r w:rsidRPr="0044237E">
        <w:rPr>
          <w:sz w:val="24"/>
          <w:szCs w:val="24"/>
        </w:rPr>
        <w:lastRenderedPageBreak/>
        <w:t xml:space="preserve">un ID. </w:t>
      </w:r>
      <w:r w:rsidRPr="0044237E">
        <w:rPr>
          <w:b/>
          <w:sz w:val="24"/>
          <w:szCs w:val="24"/>
        </w:rPr>
        <w:t xml:space="preserve">Produsele </w:t>
      </w:r>
      <w:r w:rsidRPr="0044237E">
        <w:rPr>
          <w:sz w:val="24"/>
          <w:szCs w:val="24"/>
        </w:rPr>
        <w:t xml:space="preserve">au un cod unic, denumire, </w:t>
      </w:r>
      <w:r w:rsidRPr="00C37566">
        <w:rPr>
          <w:b/>
          <w:sz w:val="24"/>
          <w:szCs w:val="24"/>
        </w:rPr>
        <w:t>ingrediente</w:t>
      </w:r>
      <w:r w:rsidRPr="0044237E">
        <w:rPr>
          <w:sz w:val="24"/>
          <w:szCs w:val="24"/>
        </w:rPr>
        <w:t xml:space="preserve">, preț, eventual dimensiune (mare, mică, medie). La fiecare </w:t>
      </w:r>
      <w:r w:rsidRPr="00C37566">
        <w:rPr>
          <w:b/>
          <w:sz w:val="24"/>
          <w:szCs w:val="24"/>
        </w:rPr>
        <w:t>comandă</w:t>
      </w:r>
      <w:r w:rsidRPr="0044237E">
        <w:rPr>
          <w:sz w:val="24"/>
          <w:szCs w:val="24"/>
        </w:rPr>
        <w:t>, clientul specifică tipul produsului, numărul de bucăți din fie</w:t>
      </w:r>
      <w:r w:rsidRPr="0044237E">
        <w:rPr>
          <w:sz w:val="24"/>
          <w:szCs w:val="24"/>
        </w:rPr>
        <w:t>care produs comandat și modalitatea de plată.</w:t>
      </w:r>
    </w:p>
    <w:p w:rsidR="00A57C7C" w:rsidRDefault="00A57C7C">
      <w:pPr>
        <w:jc w:val="both"/>
        <w:rPr>
          <w:sz w:val="24"/>
          <w:szCs w:val="24"/>
        </w:rPr>
      </w:pPr>
    </w:p>
    <w:p w:rsidR="00A57C7C" w:rsidRDefault="00C540DB" w:rsidP="00C540DB">
      <w:pPr>
        <w:ind w:left="720"/>
        <w:jc w:val="center"/>
        <w:rPr>
          <w:sz w:val="24"/>
          <w:szCs w:val="24"/>
        </w:rPr>
      </w:pPr>
      <w:r w:rsidRPr="00C540DB">
        <w:rPr>
          <w:sz w:val="24"/>
          <w:szCs w:val="24"/>
        </w:rPr>
        <w:drawing>
          <wp:inline distT="0" distB="0" distL="0" distR="0" wp14:anchorId="65819ADF" wp14:editId="2FBE0B56">
            <wp:extent cx="4281054" cy="2838231"/>
            <wp:effectExtent l="0" t="0" r="571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9520" cy="2843844"/>
                    </a:xfrm>
                    <a:prstGeom prst="rect">
                      <a:avLst/>
                    </a:prstGeom>
                  </pic:spPr>
                </pic:pic>
              </a:graphicData>
            </a:graphic>
          </wp:inline>
        </w:drawing>
      </w:r>
    </w:p>
    <w:p w:rsidR="00C37566" w:rsidRDefault="00C37566" w:rsidP="0044237E">
      <w:pPr>
        <w:ind w:left="720"/>
        <w:jc w:val="both"/>
        <w:rPr>
          <w:sz w:val="24"/>
          <w:szCs w:val="24"/>
        </w:rPr>
      </w:pPr>
    </w:p>
    <w:p w:rsidR="0044237E" w:rsidRDefault="0044237E" w:rsidP="0044237E">
      <w:pPr>
        <w:ind w:left="720"/>
        <w:jc w:val="both"/>
        <w:rPr>
          <w:sz w:val="24"/>
          <w:szCs w:val="24"/>
        </w:rPr>
      </w:pPr>
    </w:p>
    <w:p w:rsidR="00A57C7C" w:rsidRPr="0044237E" w:rsidRDefault="002634DE" w:rsidP="0044237E">
      <w:pPr>
        <w:pStyle w:val="ListParagraph"/>
        <w:numPr>
          <w:ilvl w:val="0"/>
          <w:numId w:val="11"/>
        </w:numPr>
        <w:jc w:val="both"/>
        <w:rPr>
          <w:sz w:val="24"/>
          <w:szCs w:val="24"/>
        </w:rPr>
      </w:pPr>
      <w:r w:rsidRPr="0044237E">
        <w:rPr>
          <w:sz w:val="24"/>
          <w:szCs w:val="24"/>
        </w:rPr>
        <w:t xml:space="preserve">O universitate are în componența sa mai multe </w:t>
      </w:r>
      <w:r w:rsidRPr="00C37566">
        <w:rPr>
          <w:b/>
          <w:sz w:val="24"/>
          <w:szCs w:val="24"/>
        </w:rPr>
        <w:t>facultăți</w:t>
      </w:r>
      <w:r w:rsidRPr="0044237E">
        <w:rPr>
          <w:sz w:val="24"/>
          <w:szCs w:val="24"/>
        </w:rPr>
        <w:t xml:space="preserve">, fiecare facultate având mai multe </w:t>
      </w:r>
      <w:r w:rsidRPr="00C37566">
        <w:rPr>
          <w:b/>
          <w:sz w:val="24"/>
          <w:szCs w:val="24"/>
        </w:rPr>
        <w:t>departamente</w:t>
      </w:r>
      <w:r w:rsidRPr="0044237E">
        <w:rPr>
          <w:sz w:val="24"/>
          <w:szCs w:val="24"/>
        </w:rPr>
        <w:t xml:space="preserve">. Fiecare departament oferă studenților mai multe </w:t>
      </w:r>
      <w:r w:rsidRPr="00C37566">
        <w:rPr>
          <w:b/>
          <w:sz w:val="24"/>
          <w:szCs w:val="24"/>
        </w:rPr>
        <w:t>cursuri</w:t>
      </w:r>
      <w:r w:rsidRPr="0044237E">
        <w:rPr>
          <w:sz w:val="24"/>
          <w:szCs w:val="24"/>
        </w:rPr>
        <w:t xml:space="preserve">. Un </w:t>
      </w:r>
      <w:r w:rsidRPr="00C37566">
        <w:rPr>
          <w:b/>
          <w:sz w:val="24"/>
          <w:szCs w:val="24"/>
        </w:rPr>
        <w:t>profesor</w:t>
      </w:r>
      <w:r w:rsidRPr="0044237E">
        <w:rPr>
          <w:sz w:val="24"/>
          <w:szCs w:val="24"/>
        </w:rPr>
        <w:t xml:space="preserve"> poate lucra la un singur departament al unei singure facultăți. Fiecare curs are m</w:t>
      </w:r>
      <w:r w:rsidRPr="0044237E">
        <w:rPr>
          <w:sz w:val="24"/>
          <w:szCs w:val="24"/>
        </w:rPr>
        <w:t xml:space="preserve">ai multe </w:t>
      </w:r>
      <w:r w:rsidRPr="00C37566">
        <w:rPr>
          <w:b/>
          <w:sz w:val="24"/>
          <w:szCs w:val="24"/>
        </w:rPr>
        <w:t>secțiuni</w:t>
      </w:r>
      <w:r w:rsidRPr="0044237E">
        <w:rPr>
          <w:sz w:val="24"/>
          <w:szCs w:val="24"/>
        </w:rPr>
        <w:t>, iar o secțiune poate să facă parte din mai multe cursuri. Un profesor poate preda mai multe secțiuni din același curs sau din cursuri diferite, dar o secțiune nu poate fi predată de mai mulți profesori.</w:t>
      </w:r>
    </w:p>
    <w:p w:rsidR="00A57C7C" w:rsidRDefault="00A57C7C">
      <w:pPr>
        <w:jc w:val="both"/>
        <w:rPr>
          <w:sz w:val="24"/>
          <w:szCs w:val="24"/>
        </w:rPr>
      </w:pPr>
    </w:p>
    <w:p w:rsidR="00A57C7C" w:rsidRDefault="007F1DC2" w:rsidP="00C540DB">
      <w:pPr>
        <w:ind w:left="720"/>
        <w:jc w:val="both"/>
        <w:rPr>
          <w:sz w:val="24"/>
          <w:szCs w:val="24"/>
        </w:rPr>
      </w:pPr>
      <w:r w:rsidRPr="007F1DC2">
        <w:rPr>
          <w:sz w:val="24"/>
          <w:szCs w:val="24"/>
        </w:rPr>
        <w:drawing>
          <wp:inline distT="0" distB="0" distL="0" distR="0" wp14:anchorId="3387E219" wp14:editId="0D1A8C2B">
            <wp:extent cx="4465747" cy="23899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3253" cy="2393926"/>
                    </a:xfrm>
                    <a:prstGeom prst="rect">
                      <a:avLst/>
                    </a:prstGeom>
                  </pic:spPr>
                </pic:pic>
              </a:graphicData>
            </a:graphic>
          </wp:inline>
        </w:drawing>
      </w:r>
    </w:p>
    <w:p w:rsidR="00C540DB" w:rsidRDefault="00C540DB">
      <w:pPr>
        <w:jc w:val="both"/>
        <w:rPr>
          <w:sz w:val="24"/>
          <w:szCs w:val="24"/>
        </w:rPr>
      </w:pPr>
    </w:p>
    <w:p w:rsidR="007F1DC2" w:rsidRDefault="007F1DC2">
      <w:pPr>
        <w:jc w:val="both"/>
        <w:rPr>
          <w:sz w:val="24"/>
          <w:szCs w:val="24"/>
        </w:rPr>
      </w:pPr>
    </w:p>
    <w:p w:rsidR="00C37566" w:rsidRDefault="00C37566">
      <w:pPr>
        <w:jc w:val="both"/>
        <w:rPr>
          <w:sz w:val="24"/>
          <w:szCs w:val="24"/>
        </w:rPr>
      </w:pPr>
      <w:r w:rsidRPr="007F1DC2">
        <w:rPr>
          <w:b/>
          <w:sz w:val="24"/>
          <w:szCs w:val="24"/>
        </w:rPr>
        <w:lastRenderedPageBreak/>
        <w:t>Exerciții</w:t>
      </w:r>
      <w:r>
        <w:rPr>
          <w:sz w:val="24"/>
          <w:szCs w:val="24"/>
        </w:rPr>
        <w:t>:</w:t>
      </w:r>
    </w:p>
    <w:p w:rsidR="00C37566" w:rsidRDefault="00C37566">
      <w:pPr>
        <w:jc w:val="both"/>
        <w:rPr>
          <w:sz w:val="24"/>
          <w:szCs w:val="24"/>
        </w:rPr>
      </w:pPr>
    </w:p>
    <w:p w:rsidR="007F1DC2" w:rsidRDefault="002634DE" w:rsidP="007F1DC2">
      <w:pPr>
        <w:pStyle w:val="ListParagraph"/>
        <w:numPr>
          <w:ilvl w:val="0"/>
          <w:numId w:val="11"/>
        </w:numPr>
        <w:jc w:val="both"/>
        <w:rPr>
          <w:sz w:val="24"/>
          <w:szCs w:val="24"/>
        </w:rPr>
      </w:pPr>
      <w:r w:rsidRPr="00C37566">
        <w:rPr>
          <w:sz w:val="24"/>
          <w:szCs w:val="24"/>
        </w:rPr>
        <w:t>O firmă produce mai multe tipuri</w:t>
      </w:r>
      <w:r w:rsidRPr="00C37566">
        <w:rPr>
          <w:sz w:val="24"/>
          <w:szCs w:val="24"/>
        </w:rPr>
        <w:t xml:space="preserve"> de mașini, un model fiind caracterizat printr-un nume, mărimea motorului și un sufix care indică gradul de lux al acesteia (de exemplu XL, GL). Fiecare model este construit din mai multe părți. Fiecare parte are o descriere și un cod. Fiecare model de maș</w:t>
      </w:r>
      <w:r w:rsidRPr="00C37566">
        <w:rPr>
          <w:sz w:val="24"/>
          <w:szCs w:val="24"/>
        </w:rPr>
        <w:t>ină este produs de exact o fabrică a firmei, fabrică ce se poate găsi în una din țările UE. O fabrică poate produce mai multe modele de mașini și mai multe tipuri de părți componente. De asemenea, fiecare tip de parte componentă poate fi produsă de o singu</w:t>
      </w:r>
      <w:r w:rsidRPr="00C37566">
        <w:rPr>
          <w:sz w:val="24"/>
          <w:szCs w:val="24"/>
        </w:rPr>
        <w:t>ră fabrică a firmei.</w:t>
      </w:r>
    </w:p>
    <w:p w:rsidR="007F1DC2" w:rsidRPr="007F1DC2" w:rsidRDefault="007F1DC2" w:rsidP="007F1DC2">
      <w:pPr>
        <w:jc w:val="both"/>
        <w:rPr>
          <w:sz w:val="24"/>
          <w:szCs w:val="24"/>
        </w:rPr>
      </w:pPr>
    </w:p>
    <w:p w:rsidR="007F1DC2" w:rsidRDefault="007F1DC2" w:rsidP="007F1DC2">
      <w:pPr>
        <w:pStyle w:val="Default"/>
      </w:pPr>
    </w:p>
    <w:p w:rsidR="007F1DC2" w:rsidRPr="007F1DC2" w:rsidRDefault="007F1DC2" w:rsidP="007F1DC2">
      <w:pPr>
        <w:pStyle w:val="Default"/>
        <w:numPr>
          <w:ilvl w:val="0"/>
          <w:numId w:val="11"/>
        </w:numPr>
        <w:spacing w:line="276" w:lineRule="auto"/>
        <w:jc w:val="both"/>
        <w:rPr>
          <w:rFonts w:ascii="Arial" w:hAnsi="Arial" w:cs="Arial"/>
          <w:noProof/>
          <w:szCs w:val="32"/>
          <w:lang w:val="ro-RO"/>
        </w:rPr>
      </w:pPr>
      <w:r w:rsidRPr="007F1DC2">
        <w:rPr>
          <w:rFonts w:ascii="Arial" w:hAnsi="Arial" w:cs="Arial"/>
          <w:noProof/>
          <w:szCs w:val="32"/>
          <w:lang w:val="ro-RO"/>
        </w:rPr>
        <w:t xml:space="preserve">O firmă de distribuție are angajați de tip </w:t>
      </w:r>
      <w:r w:rsidRPr="007F1DC2">
        <w:rPr>
          <w:rFonts w:ascii="Arial" w:hAnsi="Arial" w:cs="Arial"/>
          <w:iCs/>
          <w:noProof/>
          <w:szCs w:val="32"/>
          <w:lang w:val="ro-RO"/>
        </w:rPr>
        <w:t>funcționar</w:t>
      </w:r>
      <w:r w:rsidRPr="007F1DC2">
        <w:rPr>
          <w:rFonts w:ascii="Arial" w:hAnsi="Arial" w:cs="Arial"/>
          <w:iCs/>
          <w:noProof/>
          <w:szCs w:val="32"/>
          <w:lang w:val="ro-RO"/>
        </w:rPr>
        <w:t xml:space="preserve"> </w:t>
      </w:r>
      <w:r w:rsidRPr="007F1DC2">
        <w:rPr>
          <w:rFonts w:ascii="Arial" w:hAnsi="Arial" w:cs="Arial"/>
          <w:noProof/>
          <w:szCs w:val="32"/>
          <w:lang w:val="ro-RO"/>
        </w:rPr>
        <w:t xml:space="preserve">și </w:t>
      </w:r>
      <w:r w:rsidRPr="007F1DC2">
        <w:rPr>
          <w:rFonts w:ascii="Arial" w:hAnsi="Arial" w:cs="Arial"/>
          <w:iCs/>
          <w:noProof/>
          <w:szCs w:val="32"/>
          <w:lang w:val="ro-RO"/>
        </w:rPr>
        <w:t>curier</w:t>
      </w:r>
      <w:r w:rsidRPr="007F1DC2">
        <w:rPr>
          <w:rFonts w:ascii="Arial" w:hAnsi="Arial" w:cs="Arial"/>
          <w:noProof/>
          <w:szCs w:val="32"/>
          <w:lang w:val="ro-RO"/>
        </w:rPr>
        <w:t xml:space="preserve">. Firma deține autovehicule având diferite capacități de transport. Funcționarii firmei preiau comenzile de livrare ale clienților. Clienții comandă transportul de la o adresă de ridicare până la o adresă de recepție. Funcționarul care a preluat comanda unui client deleagă curierilor efectuarea transportului corespunzător. În funcție de volumul livrat, transportul acestuia este delegat unuia sau mai multor curieri, ce vor folosi unul sau mai multe autovehicule. În cazul transportului cu autovehicule, sunt desemnați curierii care le vor conduce. </w:t>
      </w:r>
      <w:r>
        <w:rPr>
          <w:rFonts w:ascii="Arial" w:hAnsi="Arial" w:cs="Arial"/>
          <w:noProof/>
          <w:szCs w:val="32"/>
          <w:lang w:val="ro-RO"/>
        </w:rPr>
        <w:t>(preluat din curs, Seria 13)</w:t>
      </w:r>
      <w:bookmarkStart w:id="0" w:name="_GoBack"/>
      <w:bookmarkEnd w:id="0"/>
    </w:p>
    <w:p w:rsidR="007F1DC2" w:rsidRDefault="007F1DC2" w:rsidP="007F1DC2">
      <w:pPr>
        <w:jc w:val="both"/>
        <w:rPr>
          <w:sz w:val="24"/>
          <w:szCs w:val="24"/>
        </w:rPr>
      </w:pPr>
    </w:p>
    <w:p w:rsidR="007F1DC2" w:rsidRPr="007F1DC2" w:rsidRDefault="007F1DC2" w:rsidP="007F1DC2">
      <w:pPr>
        <w:jc w:val="both"/>
        <w:rPr>
          <w:sz w:val="24"/>
          <w:szCs w:val="24"/>
        </w:rPr>
      </w:pPr>
    </w:p>
    <w:sectPr w:rsidR="007F1DC2" w:rsidRPr="007F1DC2">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4DE" w:rsidRDefault="002634DE" w:rsidP="001E5F29">
      <w:pPr>
        <w:spacing w:line="240" w:lineRule="auto"/>
      </w:pPr>
      <w:r>
        <w:separator/>
      </w:r>
    </w:p>
  </w:endnote>
  <w:endnote w:type="continuationSeparator" w:id="0">
    <w:p w:rsidR="002634DE" w:rsidRDefault="002634DE" w:rsidP="001E5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4DE" w:rsidRDefault="002634DE" w:rsidP="001E5F29">
      <w:pPr>
        <w:spacing w:line="240" w:lineRule="auto"/>
      </w:pPr>
      <w:r>
        <w:separator/>
      </w:r>
    </w:p>
  </w:footnote>
  <w:footnote w:type="continuationSeparator" w:id="0">
    <w:p w:rsidR="002634DE" w:rsidRDefault="002634DE" w:rsidP="001E5F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F29" w:rsidRPr="001E5F29" w:rsidRDefault="001E5F29">
    <w:pPr>
      <w:pStyle w:val="Header"/>
      <w:rPr>
        <w:i/>
        <w:sz w:val="18"/>
      </w:rPr>
    </w:pPr>
    <w:r>
      <w:rPr>
        <w:i/>
        <w:sz w:val="18"/>
      </w:rPr>
      <w:t>Tutoriat</w:t>
    </w:r>
    <w:r w:rsidRPr="001E5F29">
      <w:rPr>
        <w:i/>
        <w:sz w:val="18"/>
      </w:rPr>
      <w:t xml:space="preserve"> Baze de Date 2024-2025</w:t>
    </w:r>
    <w:r>
      <w:rPr>
        <w:i/>
        <w:sz w:val="18"/>
      </w:rPr>
      <w:br/>
      <w:t>FMI Unibuc</w:t>
    </w:r>
  </w:p>
  <w:p w:rsidR="001E5F29" w:rsidRDefault="001E5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3249"/>
    <w:multiLevelType w:val="multilevel"/>
    <w:tmpl w:val="B15A6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0A60AF"/>
    <w:multiLevelType w:val="hybridMultilevel"/>
    <w:tmpl w:val="EA00A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D57455"/>
    <w:multiLevelType w:val="multilevel"/>
    <w:tmpl w:val="F2A6734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nsid w:val="1CB3399F"/>
    <w:multiLevelType w:val="hybridMultilevel"/>
    <w:tmpl w:val="AAAC0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232E08"/>
    <w:multiLevelType w:val="multilevel"/>
    <w:tmpl w:val="5D7CF6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8C12F75"/>
    <w:multiLevelType w:val="multilevel"/>
    <w:tmpl w:val="8E9EE74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3C8200DD"/>
    <w:multiLevelType w:val="hybridMultilevel"/>
    <w:tmpl w:val="8A100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A327ED"/>
    <w:multiLevelType w:val="hybridMultilevel"/>
    <w:tmpl w:val="EC561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C41FE7"/>
    <w:multiLevelType w:val="multilevel"/>
    <w:tmpl w:val="30A6C0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nsid w:val="765600B3"/>
    <w:multiLevelType w:val="multilevel"/>
    <w:tmpl w:val="1D5A7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7181D69"/>
    <w:multiLevelType w:val="hybridMultilevel"/>
    <w:tmpl w:val="16A880D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9"/>
  </w:num>
  <w:num w:numId="4">
    <w:abstractNumId w:val="5"/>
  </w:num>
  <w:num w:numId="5">
    <w:abstractNumId w:val="4"/>
  </w:num>
  <w:num w:numId="6">
    <w:abstractNumId w:val="8"/>
  </w:num>
  <w:num w:numId="7">
    <w:abstractNumId w:val="6"/>
  </w:num>
  <w:num w:numId="8">
    <w:abstractNumId w:val="3"/>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7C"/>
    <w:rsid w:val="001E5F29"/>
    <w:rsid w:val="002634DE"/>
    <w:rsid w:val="0044237E"/>
    <w:rsid w:val="00671871"/>
    <w:rsid w:val="007F1DC2"/>
    <w:rsid w:val="00A57C7C"/>
    <w:rsid w:val="00C37566"/>
    <w:rsid w:val="00C5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0A5B40-DB4D-428D-8FFB-68EB1FF8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E5F29"/>
    <w:pPr>
      <w:ind w:left="720"/>
      <w:contextualSpacing/>
    </w:pPr>
  </w:style>
  <w:style w:type="paragraph" w:styleId="Header">
    <w:name w:val="header"/>
    <w:basedOn w:val="Normal"/>
    <w:link w:val="HeaderChar"/>
    <w:uiPriority w:val="99"/>
    <w:unhideWhenUsed/>
    <w:rsid w:val="001E5F29"/>
    <w:pPr>
      <w:tabs>
        <w:tab w:val="center" w:pos="4680"/>
        <w:tab w:val="right" w:pos="9360"/>
      </w:tabs>
      <w:spacing w:line="240" w:lineRule="auto"/>
    </w:pPr>
  </w:style>
  <w:style w:type="character" w:customStyle="1" w:styleId="HeaderChar">
    <w:name w:val="Header Char"/>
    <w:basedOn w:val="DefaultParagraphFont"/>
    <w:link w:val="Header"/>
    <w:uiPriority w:val="99"/>
    <w:rsid w:val="001E5F29"/>
  </w:style>
  <w:style w:type="paragraph" w:styleId="Footer">
    <w:name w:val="footer"/>
    <w:basedOn w:val="Normal"/>
    <w:link w:val="FooterChar"/>
    <w:uiPriority w:val="99"/>
    <w:unhideWhenUsed/>
    <w:rsid w:val="001E5F29"/>
    <w:pPr>
      <w:tabs>
        <w:tab w:val="center" w:pos="4680"/>
        <w:tab w:val="right" w:pos="9360"/>
      </w:tabs>
      <w:spacing w:line="240" w:lineRule="auto"/>
    </w:pPr>
  </w:style>
  <w:style w:type="character" w:customStyle="1" w:styleId="FooterChar">
    <w:name w:val="Footer Char"/>
    <w:basedOn w:val="DefaultParagraphFont"/>
    <w:link w:val="Footer"/>
    <w:uiPriority w:val="99"/>
    <w:rsid w:val="001E5F29"/>
  </w:style>
  <w:style w:type="table" w:styleId="TableGrid">
    <w:name w:val="Table Grid"/>
    <w:basedOn w:val="TableNormal"/>
    <w:uiPriority w:val="39"/>
    <w:rsid w:val="0044237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44237E"/>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4237E"/>
    <w:pPr>
      <w:spacing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7F1DC2"/>
    <w:pPr>
      <w:autoSpaceDE w:val="0"/>
      <w:autoSpaceDN w:val="0"/>
      <w:adjustRightInd w:val="0"/>
      <w:spacing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CNMV</Company>
  <LinksUpToDate>false</LinksUpToDate>
  <CharactersWithSpaces>9364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cp:revision>
  <dcterms:created xsi:type="dcterms:W3CDTF">2025-03-15T10:53:00Z</dcterms:created>
  <dcterms:modified xsi:type="dcterms:W3CDTF">2025-03-15T12:52:00Z</dcterms:modified>
</cp:coreProperties>
</file>