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rPr>
          <w:b w:val="1"/>
          <w:bCs w:val="1"/>
          <w:color w:val="0d0d0d"/>
          <w:sz w:val="26"/>
          <w:szCs w:val="26"/>
          <w:u w:color="0d0d0d"/>
        </w:rPr>
      </w:pPr>
      <w:r>
        <w:rPr>
          <w:b w:val="1"/>
          <w:bCs w:val="1"/>
          <w:color w:val="0d0d0d"/>
          <w:sz w:val="26"/>
          <w:szCs w:val="26"/>
          <w:u w:color="0d0d0d"/>
          <w:rtl w:val="0"/>
          <w:lang w:val="en-US"/>
        </w:rPr>
        <w:t>Meeting Information</w:t>
      </w:r>
    </w:p>
    <w:p>
      <w:pPr>
        <w:pStyle w:val="heading 5"/>
        <w:rPr>
          <w:color w:val="0d0d0d"/>
          <w:u w:color="0d0d0d"/>
        </w:rPr>
      </w:pPr>
    </w:p>
    <w:tbl>
      <w:tblPr>
        <w:tblW w:w="10080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7020"/>
      </w:tblGrid>
      <w:tr>
        <w:tblPrEx>
          <w:shd w:val="clear" w:color="auto" w:fill="4f81bd"/>
        </w:tblPrEx>
        <w:trPr>
          <w:trHeight w:val="287" w:hRule="atLeast"/>
          <w:tblHeader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Meeting Title (Times):                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T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welfth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meeting(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1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zh-CN" w:eastAsia="zh-CN"/>
              </w:rPr>
              <w:t>2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th)</w:t>
            </w:r>
          </w:p>
        </w:tc>
      </w:tr>
      <w:tr>
        <w:tblPrEx>
          <w:shd w:val="clear" w:color="auto" w:fill="4f81bd"/>
        </w:tblPrEx>
        <w:trPr>
          <w:trHeight w:val="287" w:hRule="atLeast"/>
          <w:tblHeader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Date of Meeting: 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25 Jan 2019</w:t>
            </w:r>
          </w:p>
        </w:tc>
      </w:tr>
      <w:tr>
        <w:tblPrEx>
          <w:shd w:val="clear" w:color="auto" w:fill="4f81bd"/>
        </w:tblPrEx>
        <w:trPr>
          <w:trHeight w:val="355" w:hRule="atLeast"/>
          <w:tblHeader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Venue:                                            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</w:rPr>
              <w:t>Home</w:t>
            </w:r>
            <w:r>
              <w:rPr>
                <w:rFonts w:eastAsia="Arial"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</w:rPr>
              <w:t>（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</w:rPr>
              <w:t>video meeting</w:t>
            </w:r>
            <w:r>
              <w:rPr>
                <w:rFonts w:eastAsia="Arial"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Minutes Prepared By: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Bin Ren</w:t>
            </w:r>
          </w:p>
        </w:tc>
      </w:tr>
    </w:tbl>
    <w:p>
      <w:pPr>
        <w:pStyle w:val="heading 5"/>
        <w:widowControl w:val="0"/>
        <w:ind w:left="18" w:hanging="18"/>
        <w:rPr>
          <w:color w:val="0d0d0d"/>
          <w:u w:color="0d0d0d"/>
        </w:rPr>
      </w:pPr>
    </w:p>
    <w:p>
      <w:pPr>
        <w:pStyle w:val="Normal.0"/>
        <w:rPr>
          <w:color w:val="0d0d0d"/>
          <w:sz w:val="20"/>
          <w:szCs w:val="20"/>
          <w:u w:color="0d0d0d"/>
        </w:rPr>
      </w:pPr>
    </w:p>
    <w:tbl>
      <w:tblPr>
        <w:tblW w:w="10080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d0d0d" w:sz="6" w:space="0" w:shadow="0" w:frame="0"/>
              <w:bottom w:val="single" w:color="000000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olor w:val="0d0d0d"/>
                <w:u w:color="0d0d0d"/>
                <w:rtl w:val="0"/>
                <w:lang w:val="en-US"/>
              </w:rPr>
              <w:t>1. Purpose of Meeting</w:t>
            </w:r>
          </w:p>
        </w:tc>
      </w:tr>
      <w:tr>
        <w:tblPrEx>
          <w:shd w:val="clear" w:color="auto" w:fill="ced7e7"/>
        </w:tblPrEx>
        <w:trPr>
          <w:trHeight w:val="847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d0d0d" w:sz="6" w:space="0" w:shadow="0" w:frame="0"/>
              <w:bottom w:val="single" w:color="000000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/>
                <w:color w:val="0d0d0d"/>
                <w:u w:color="0d0d0d"/>
                <w:rtl w:val="0"/>
                <w:lang w:val="en-US"/>
              </w:rPr>
            </w:pP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 xml:space="preserve">Report progress. 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/>
                <w:color w:val="0d0d0d"/>
                <w:u w:color="0d0d0d"/>
                <w:rtl w:val="0"/>
                <w:lang w:val="en-US"/>
              </w:rPr>
            </w:pP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>E</w:t>
            </w: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 xml:space="preserve">xamine </w:t>
            </w: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>the registration function and UI design</w:t>
            </w:r>
            <w:r>
              <w:rPr>
                <w:rFonts w:ascii="Arial" w:cs="Arial" w:hAnsi="Arial" w:eastAsia="Arial"/>
                <w:color w:val="0d0d0d"/>
                <w:u w:color="0d0d0d"/>
                <w:lang w:val="en-US"/>
              </w:rPr>
            </w:r>
          </w:p>
        </w:tc>
      </w:tr>
    </w:tbl>
    <w:p>
      <w:pPr>
        <w:pStyle w:val="Normal.0"/>
        <w:widowControl w:val="0"/>
        <w:ind w:left="18" w:hanging="18"/>
        <w:rPr>
          <w:color w:val="0d0d0d"/>
          <w:sz w:val="20"/>
          <w:szCs w:val="20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tbl>
      <w:tblPr>
        <w:tblW w:w="10079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00"/>
        <w:gridCol w:w="7379"/>
      </w:tblGrid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0079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olor w:val="0d0d0d"/>
                <w:u w:color="0d0d0d"/>
                <w:rtl w:val="0"/>
                <w:lang w:val="en-US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Name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Roles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>Huijuan</w:t>
            </w: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Lu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Instructor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sz w:val="24"/>
                <w:szCs w:val="24"/>
                <w:rtl w:val="0"/>
              </w:rPr>
              <w:t>Minchao Ye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sz w:val="24"/>
                <w:szCs w:val="24"/>
                <w:rtl w:val="0"/>
              </w:rPr>
              <w:t>Instructor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Congyu Cai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sz w:val="24"/>
                <w:szCs w:val="24"/>
                <w:rtl w:val="0"/>
              </w:rPr>
              <w:t>Zhangyi Shen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Bin Ren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Ying He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</w:tbl>
    <w:p>
      <w:pPr>
        <w:pStyle w:val="Normal.0"/>
        <w:widowControl w:val="0"/>
        <w:ind w:left="18" w:hanging="18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tbl>
      <w:tblPr>
        <w:tblW w:w="9611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46"/>
        <w:gridCol w:w="1459"/>
        <w:gridCol w:w="2403"/>
        <w:gridCol w:w="2403"/>
      </w:tblGrid>
      <w:tr>
        <w:tblPrEx>
          <w:shd w:val="clear" w:color="auto" w:fill="4f81bd"/>
        </w:tblPrEx>
        <w:trPr>
          <w:trHeight w:val="306" w:hRule="atLeast"/>
          <w:tblHeader/>
        </w:trPr>
        <w:tc>
          <w:tcPr>
            <w:tcW w:type="dxa" w:w="9611"/>
            <w:gridSpan w:val="4"/>
            <w:tcBorders>
              <w:top w:val="single" w:color="000000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olor w:val="0d0d0d"/>
                <w:u w:color="0d0d0d"/>
                <w:rtl w:val="0"/>
                <w:lang w:val="en-US"/>
              </w:rPr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1766" w:hRule="atLeast"/>
        </w:trPr>
        <w:tc>
          <w:tcPr>
            <w:tcW w:type="dxa" w:w="9611"/>
            <w:gridSpan w:val="4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d0d0d"/>
                <w:u w:color="0d0d0d"/>
                <w:lang w:val="en-US"/>
              </w:rPr>
            </w:pPr>
          </w:p>
          <w:p>
            <w:pPr>
              <w:pStyle w:val="Normal.0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color w:val="0d0d0d"/>
                <w:u w:color="0d0d0d"/>
                <w:rtl w:val="0"/>
                <w:lang w:val="en-US"/>
              </w:rPr>
              <w:t xml:space="preserve">     Show our</w:t>
            </w:r>
            <w:r>
              <w:rPr>
                <w:color w:val="0d0d0d"/>
                <w:u w:color="0d0d0d"/>
                <w:rtl w:val="0"/>
                <w:lang w:val="en-US"/>
              </w:rPr>
              <w:t xml:space="preserve"> total</w:t>
            </w:r>
            <w:r>
              <w:rPr>
                <w:color w:val="0d0d0d"/>
                <w:u w:color="0d0d0d"/>
                <w:rtl w:val="0"/>
                <w:lang w:val="zh-CN" w:eastAsia="zh-CN"/>
              </w:rPr>
              <w:t xml:space="preserve"> </w:t>
            </w:r>
            <w:r>
              <w:rPr>
                <w:color w:val="0d0d0d"/>
                <w:u w:color="0d0d0d"/>
                <w:rtl w:val="0"/>
                <w:lang w:val="en-US"/>
              </w:rPr>
              <w:t>registration function</w:t>
            </w:r>
          </w:p>
          <w:p>
            <w:pPr>
              <w:pStyle w:val="Normal.0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    </w:t>
            </w:r>
            <w:r>
              <w:rPr>
                <w:rtl w:val="0"/>
                <w:lang w:val="en-US"/>
              </w:rPr>
              <w:t xml:space="preserve"> Function document need to write.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left"/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   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Login function need to start.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  </w:t>
            </w:r>
          </w:p>
          <w:p>
            <w:pPr>
              <w:pStyle w:val="Normal.0"/>
              <w:jc w:val="both"/>
            </w:pPr>
            <w:r>
              <w:rPr>
                <w:i w:val="1"/>
                <w:iCs w:val="1"/>
                <w:color w:val="0d0d0d"/>
                <w:sz w:val="28"/>
                <w:szCs w:val="28"/>
                <w:u w:color="0d0d0d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9611"/>
            <w:gridSpan w:val="4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color w:val="0d0d0d"/>
                <w:u w:color="0d0d0d"/>
                <w:rtl w:val="0"/>
                <w:lang w:val="en-US"/>
              </w:rPr>
              <w:t xml:space="preserve">4.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 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>Action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Assigned to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Due Date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ced7e7"/>
        </w:tblPrEx>
        <w:trPr>
          <w:trHeight w:val="84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color w:val="0d0d0d"/>
                <w:u w:color="0d0d0d"/>
                <w:rtl w:val="0"/>
              </w:rPr>
              <w:t>Function document need to write and start to program login function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00000"/>
                <w:sz w:val="24"/>
                <w:szCs w:val="24"/>
                <w:u w:color="000000"/>
                <w:rtl w:val="0"/>
                <w:lang w:val="en-US"/>
              </w:rPr>
              <w:t>Congyu Cai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1 Feb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9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4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color w:val="0d0d0d"/>
                <w:u w:color="0d0d0d"/>
                <w:rtl w:val="0"/>
              </w:rPr>
              <w:t>Function document need to write and start to program login function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>Zhangyi Shen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1 Feb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9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4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>Function document need to write and start to program login function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Bin Ren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1 Feb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9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4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olor w:val="0d0d0d"/>
                <w:u w:color="0d0d0d"/>
                <w:rtl w:val="0"/>
                <w:lang w:val="en-US"/>
              </w:rPr>
              <w:t>Function document need to write and start to program login function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Ying He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1 Feb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9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8" w:hanging="18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tbl>
      <w:tblPr>
        <w:tblW w:w="10315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50"/>
        <w:gridCol w:w="2220"/>
        <w:gridCol w:w="898"/>
        <w:gridCol w:w="1558"/>
        <w:gridCol w:w="1276"/>
        <w:gridCol w:w="2713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0315"/>
            <w:gridSpan w:val="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color w:val="0d0d0d"/>
                <w:u w:color="0d0d0d"/>
                <w:rtl w:val="0"/>
                <w:lang w:val="en-US"/>
              </w:rPr>
              <w:t>5. Next Meeting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Target Date:  </w:t>
            </w:r>
          </w:p>
        </w:tc>
        <w:tc>
          <w:tcPr>
            <w:tcW w:type="dxa" w:w="22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>Next week</w:t>
            </w:r>
          </w:p>
        </w:tc>
        <w:tc>
          <w:tcPr>
            <w:tcW w:type="dxa" w:w="8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Time:  </w:t>
            </w:r>
          </w:p>
        </w:tc>
        <w:tc>
          <w:tcPr>
            <w:tcW w:type="dxa" w:w="15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i w:val="1"/>
                <w:iCs w:val="1"/>
                <w:color w:val="0d0d0d"/>
                <w:sz w:val="24"/>
                <w:szCs w:val="24"/>
                <w:u w:color="0d0d0d"/>
                <w:rtl w:val="0"/>
              </w:rPr>
              <w:t>1 Feb 2019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Location:  </w:t>
            </w:r>
          </w:p>
        </w:tc>
        <w:tc>
          <w:tcPr>
            <w:tcW w:type="dxa" w:w="27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Home(video meeting)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keepNext w:val="1"/>
              <w:keepLines w:val="1"/>
              <w:spacing w:before="60" w:after="60"/>
            </w:pPr>
            <w:r>
              <w:rPr>
                <w:b w:val="0"/>
                <w:bCs w:val="0"/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Objectives:  </w:t>
            </w:r>
          </w:p>
        </w:tc>
        <w:tc>
          <w:tcPr>
            <w:tcW w:type="dxa" w:w="8665"/>
            <w:gridSpan w:val="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keepNext w:val="1"/>
              <w:keepLines w:val="1"/>
              <w:spacing w:before="60" w:after="60"/>
            </w:pPr>
            <w:r>
              <w:rPr>
                <w:rFonts w:ascii="Arial" w:hAnsi="Arial"/>
                <w:b w:val="0"/>
                <w:bCs w:val="0"/>
                <w:color w:val="0d0d0d"/>
                <w:sz w:val="24"/>
                <w:szCs w:val="24"/>
                <w:u w:color="0d0d0d"/>
                <w:rtl w:val="0"/>
              </w:rPr>
              <w:t>show the login function progress.</w:t>
            </w:r>
          </w:p>
        </w:tc>
      </w:tr>
    </w:tbl>
    <w:p>
      <w:pPr>
        <w:pStyle w:val="Normal.0"/>
        <w:widowControl w:val="0"/>
        <w:ind w:left="18" w:hanging="18"/>
      </w:pPr>
      <w:r>
        <w:rPr>
          <w:color w:val="0d0d0d"/>
          <w:u w:color="0d0d0d"/>
        </w:rPr>
      </w:r>
    </w:p>
    <w:sectPr>
      <w:headerReference w:type="default" r:id="rId4"/>
      <w:footerReference w:type="default" r:id="rId5"/>
      <w:pgSz w:w="12240" w:h="15840" w:orient="portrait"/>
      <w:pgMar w:top="720" w:right="1298" w:bottom="851" w:left="129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Tahom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bidi w:val="0"/>
      <w:spacing w:before="60"/>
      <w:ind w:left="0" w:right="0" w:firstLine="0"/>
      <w:jc w:val="right"/>
      <w:rPr>
        <w:i w:val="1"/>
        <w:iCs w:val="1"/>
        <w:sz w:val="18"/>
        <w:szCs w:val="18"/>
        <w:rtl w:val="0"/>
        <w:lang w:val="en-US"/>
      </w:rPr>
    </w:pPr>
    <w:r>
      <w:rPr>
        <w:sz w:val="24"/>
        <w:szCs w:val="24"/>
      </w:rPr>
      <w:tab/>
    </w:r>
    <w:r>
      <w:rPr>
        <w:i w:val="1"/>
        <w:iCs w:val="1"/>
        <w:sz w:val="18"/>
        <w:szCs w:val="18"/>
        <w:rtl w:val="0"/>
        <w:lang w:val="en-US"/>
      </w:rPr>
      <w:t xml:space="preserve">Page </w:t>
    </w:r>
    <w:r>
      <w:rPr>
        <w:i w:val="1"/>
        <w:iCs w:val="1"/>
        <w:sz w:val="18"/>
        <w:szCs w:val="18"/>
        <w:lang w:val="en-US"/>
      </w:rPr>
      <w:fldChar w:fldCharType="begin" w:fldLock="0"/>
    </w:r>
    <w:r>
      <w:rPr>
        <w:i w:val="1"/>
        <w:iCs w:val="1"/>
        <w:sz w:val="18"/>
        <w:szCs w:val="18"/>
        <w:lang w:val="en-US"/>
      </w:rPr>
      <w:instrText xml:space="preserve"> PAGE </w:instrText>
    </w:r>
    <w:r>
      <w:rPr>
        <w:i w:val="1"/>
        <w:iCs w:val="1"/>
        <w:sz w:val="18"/>
        <w:szCs w:val="18"/>
        <w:lang w:val="en-US"/>
      </w:rPr>
      <w:fldChar w:fldCharType="separate" w:fldLock="0"/>
    </w:r>
    <w:r>
      <w:rPr>
        <w:i w:val="1"/>
        <w:iCs w:val="1"/>
        <w:sz w:val="18"/>
        <w:szCs w:val="18"/>
        <w:lang w:val="en-US"/>
      </w:rPr>
      <w:t>1</w:t>
    </w:r>
    <w:r>
      <w:rPr>
        <w:i w:val="1"/>
        <w:iCs w:val="1"/>
        <w:sz w:val="18"/>
        <w:szCs w:val="18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of </w:t>
    </w:r>
    <w:r>
      <w:rPr>
        <w:i w:val="1"/>
        <w:iCs w:val="1"/>
        <w:sz w:val="18"/>
        <w:szCs w:val="18"/>
        <w:lang w:val="en-US"/>
      </w:rPr>
      <w:fldChar w:fldCharType="begin" w:fldLock="0"/>
    </w:r>
    <w:r>
      <w:rPr>
        <w:i w:val="1"/>
        <w:iCs w:val="1"/>
        <w:sz w:val="18"/>
        <w:szCs w:val="18"/>
        <w:lang w:val="en-US"/>
      </w:rPr>
      <w:instrText xml:space="preserve"> NUMPAGES </w:instrText>
    </w:r>
    <w:r>
      <w:rPr>
        <w:i w:val="1"/>
        <w:iCs w:val="1"/>
        <w:sz w:val="18"/>
        <w:szCs w:val="18"/>
        <w:lang w:val="en-US"/>
      </w:rPr>
      <w:fldChar w:fldCharType="separate" w:fldLock="0"/>
    </w:r>
    <w:r>
      <w:rPr>
        <w:i w:val="1"/>
        <w:iCs w:val="1"/>
        <w:sz w:val="18"/>
        <w:szCs w:val="18"/>
        <w:lang w:val="en-US"/>
      </w:rPr>
      <w:t>2</w:t>
    </w:r>
    <w:r>
      <w:rPr>
        <w:i w:val="1"/>
        <w:iCs w:val="1"/>
        <w:sz w:val="18"/>
        <w:szCs w:val="18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tabs>
        <w:tab w:val="center" w:pos="5191"/>
        <w:tab w:val="right" w:pos="10382"/>
      </w:tabs>
      <w:bidi w:val="0"/>
      <w:ind w:left="0" w:right="0" w:firstLine="0"/>
      <w:jc w:val="left"/>
      <w:rPr>
        <w:rFonts w:ascii="宋体" w:cs="宋体" w:hAnsi="宋体" w:eastAsia="宋体"/>
        <w:rtl w:val="0"/>
      </w:rPr>
    </w:pPr>
    <w:r>
      <w:rPr>
        <w:rFonts w:ascii="Tahoma" w:hAnsi="Tahoma"/>
        <w:rtl w:val="0"/>
        <w:lang w:val="en-US"/>
      </w:rPr>
      <w:tab/>
      <w:t>AUT R&amp;D Project 201</w:t>
    </w:r>
    <w:r>
      <w:rPr>
        <w:rFonts w:ascii="Tahoma" w:hAnsi="Tahoma"/>
        <w:rtl w:val="0"/>
        <w:lang w:val="zh-CN" w:eastAsia="zh-CN"/>
      </w:rPr>
      <w:t>9</w:t>
    </w:r>
    <w:r>
      <w:rPr>
        <w:rFonts w:ascii="Tahoma" w:cs="Tahoma" w:hAnsi="Tahoma" w:eastAsia="Tahoma"/>
        <w:lang w:val="en-US"/>
      </w:rPr>
      <w:tab/>
    </w:r>
  </w:p>
  <w:p>
    <w:pPr>
      <w:pStyle w:val="Normal.0"/>
      <w:bidi w:val="0"/>
      <w:ind w:left="0" w:right="0" w:firstLine="0"/>
      <w:jc w:val="center"/>
      <w:rPr>
        <w:rFonts w:ascii="Arial" w:cs="Arial" w:hAnsi="Arial" w:eastAsia="Arial"/>
        <w:b w:val="1"/>
        <w:bCs w:val="1"/>
        <w:i w:val="1"/>
        <w:iCs w:val="1"/>
        <w:sz w:val="20"/>
        <w:szCs w:val="20"/>
        <w:rtl w:val="0"/>
        <w:lang w:val="en-US"/>
      </w:rPr>
    </w:pPr>
    <w:r>
      <w:rPr>
        <w:rFonts w:ascii="Tahoma" w:hAnsi="Tahoma"/>
        <w:sz w:val="32"/>
        <w:szCs w:val="32"/>
        <w:rtl w:val="0"/>
        <w:lang w:val="en-US"/>
      </w:rPr>
      <w:t>Meeting Minutes</w:t>
    </w:r>
    <w:r>
      <w:rPr>
        <w:rFonts w:ascii="Arial" w:hAnsi="Arial"/>
        <w:b w:val="1"/>
        <w:bCs w:val="1"/>
        <w:i w:val="1"/>
        <w:iCs w:val="1"/>
        <w:sz w:val="20"/>
        <w:szCs w:val="20"/>
        <w:rtl w:val="0"/>
        <w:lang w:val="en-US"/>
      </w:rPr>
      <w:t xml:space="preserve">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bullet"/>
        <w:suff w:val="tab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heading 5">
    <w:name w:val="heading 5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4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4">
    <w:name w:val="heading 4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3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6"/>
      <w:szCs w:val="26"/>
      <w:u w:val="none" w:color="ffffff"/>
      <w:vertAlign w:val="baseline"/>
      <w:lang w:val="en-US"/>
    </w:rPr>
  </w:style>
  <w:style w:type="paragraph" w:styleId="Cov_Form Text">
    <w:name w:val="Cov_Form Text"/>
    <w:next w:val="Cov_Form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