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framePr w:wrap="auto" w:vAnchor="margin" w:hAnchor="text" w:yAlign="inline"/>
        <w:rPr>
          <w:b/>
          <w:bCs/>
          <w:color w:val="0D0D0D"/>
          <w:sz w:val="26"/>
          <w:szCs w:val="26"/>
          <w:u w:color="0D0D0D"/>
        </w:rPr>
      </w:pPr>
      <w:r>
        <w:rPr>
          <w:b/>
          <w:bCs/>
          <w:color w:val="0D0D0D"/>
          <w:sz w:val="26"/>
          <w:szCs w:val="26"/>
          <w:u w:color="0D0D0D"/>
        </w:rPr>
        <w:t>Meeting Information</w:t>
      </w:r>
    </w:p>
    <w:p>
      <w:pPr>
        <w:pStyle w:val="5"/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060"/>
        <w:gridCol w:w="7020"/>
      </w:tblGrid>
      <w:tr>
        <w:tblPrEx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Meeting Title (Times):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Twenty second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meeting (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22nd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)</w:t>
            </w:r>
          </w:p>
        </w:tc>
      </w:tr>
      <w:tr>
        <w:tblPrEx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Date of Meeting: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4 Apr 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201</w:t>
            </w: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>9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  <w:tblHeader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Venue:                                            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sz w:val="24"/>
                <w:szCs w:val="24"/>
              </w:rPr>
              <w:t>S</w:t>
            </w:r>
            <w:r>
              <w:rPr>
                <w:i w:val="0"/>
                <w:iCs w:val="0"/>
                <w:sz w:val="24"/>
                <w:szCs w:val="24"/>
              </w:rPr>
              <w:t>aiNan 304</w:t>
            </w:r>
          </w:p>
        </w:tc>
      </w:tr>
      <w:tr>
        <w:tblPrEx>
          <w:shd w:val="clear" w:color="auto" w:fill="CED7E7"/>
          <w:tblLayout w:type="fixed"/>
        </w:tblPrEx>
        <w:trPr>
          <w:trHeight w:val="287" w:hRule="atLeast"/>
        </w:trPr>
        <w:tc>
          <w:tcPr>
            <w:tcW w:w="30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color w:val="0D0D0D"/>
                <w:sz w:val="24"/>
                <w:szCs w:val="24"/>
                <w:u w:color="0D0D0D"/>
              </w:rPr>
              <w:t xml:space="preserve">Minutes Prepared By: </w:t>
            </w:r>
          </w:p>
        </w:tc>
        <w:tc>
          <w:tcPr>
            <w:tcW w:w="70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i w:val="0"/>
                <w:iCs w:val="0"/>
                <w:sz w:val="24"/>
                <w:szCs w:val="24"/>
              </w:rPr>
              <w:t>Congyu Cai</w:t>
            </w:r>
          </w:p>
        </w:tc>
      </w:tr>
    </w:tbl>
    <w:p>
      <w:pPr>
        <w:pStyle w:val="5"/>
        <w:framePr w:wrap="auto" w:vAnchor="margin" w:hAnchor="text" w:yAlign="inline"/>
        <w:widowControl w:val="0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sz w:val="20"/>
          <w:szCs w:val="20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080"/>
      </w:tblGrid>
      <w:tr>
        <w:tblPrEx>
          <w:tblLayout w:type="fixed"/>
        </w:tblPrEx>
        <w:trPr>
          <w:trHeight w:val="306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1. Purpose of Meeting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1407" w:hRule="atLeast"/>
        </w:trPr>
        <w:tc>
          <w:tcPr>
            <w:tcW w:w="10080" w:type="dxa"/>
            <w:tcBorders>
              <w:top w:val="single" w:color="000000" w:sz="6" w:space="0"/>
              <w:left w:val="single" w:color="0D0D0D" w:sz="6" w:space="0"/>
              <w:bottom w:val="single" w:color="000000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rFonts w:ascii="宋体" w:hAnsi="宋体" w:eastAsia="宋体" w:cs="宋体"/>
                <w:color w:val="0D0D0D"/>
                <w:u w:color="0D0D0D"/>
              </w:rPr>
            </w:pP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sz w:val="20"/>
          <w:szCs w:val="20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79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00"/>
        <w:gridCol w:w="737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306" w:hRule="atLeast"/>
        </w:trPr>
        <w:tc>
          <w:tcPr>
            <w:tcW w:w="100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2. Attendance at Meeting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Name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framePr w:wrap="auto" w:vAnchor="margin" w:hAnchor="text" w:yAlign="inline"/>
            </w:pPr>
            <w:r>
              <w:rPr>
                <w:b/>
                <w:bCs/>
                <w:i w:val="0"/>
                <w:iCs w:val="0"/>
                <w:color w:val="0D0D0D"/>
                <w:sz w:val="24"/>
                <w:szCs w:val="24"/>
                <w:u w:color="0D0D0D"/>
              </w:rPr>
              <w:t>Roles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Huijuan Lu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Minchao Ye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  <w:tabs>
                <w:tab w:val="left" w:pos="925"/>
              </w:tabs>
            </w:pPr>
            <w:r>
              <w:rPr>
                <w:color w:val="0D0D0D"/>
                <w:sz w:val="24"/>
                <w:szCs w:val="24"/>
                <w:u w:color="0D0D0D"/>
              </w:rPr>
              <w:t>Instructor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Congyu Cai 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Zhangyi Shen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Ren Bin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</w:tblPrEx>
        <w:trPr>
          <w:trHeight w:val="287" w:hRule="atLeast"/>
        </w:trPr>
        <w:tc>
          <w:tcPr>
            <w:tcW w:w="27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73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framePr w:wrap="auto" w:vAnchor="margin" w:hAnchor="text" w:yAlign="inline"/>
            </w:pPr>
            <w:r>
              <w:rPr>
                <w:sz w:val="24"/>
                <w:szCs w:val="24"/>
              </w:rPr>
              <w:t>Researcher/Software Developer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080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4F81BD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10"/>
        <w:gridCol w:w="1530"/>
        <w:gridCol w:w="2520"/>
        <w:gridCol w:w="2520"/>
      </w:tblGrid>
      <w:tr>
        <w:tblPrEx>
          <w:tblLayout w:type="fixed"/>
        </w:tblPrEx>
        <w:trPr>
          <w:trHeight w:val="306" w:hRule="atLeast"/>
          <w:tblHeader/>
        </w:trPr>
        <w:tc>
          <w:tcPr>
            <w:tcW w:w="10080" w:type="dxa"/>
            <w:gridSpan w:val="4"/>
            <w:tcBorders>
              <w:top w:val="single" w:color="000000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3. Meeting Notes, Decisions, Issues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</w:t>
            </w:r>
          </w:p>
        </w:tc>
      </w:tr>
      <w:tr>
        <w:tblPrEx>
          <w:shd w:val="clear" w:color="auto" w:fill="CED7E7"/>
          <w:tblLayout w:type="fixed"/>
        </w:tblPrEx>
        <w:trPr>
          <w:trHeight w:val="44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ascii="宋体" w:hAnsi="宋体" w:eastAsia="宋体" w:cs="宋体"/>
                <w:b/>
                <w:color w:val="0D0D0D"/>
                <w:u w:color="0D0D0D"/>
              </w:rPr>
            </w:pPr>
            <w:r>
              <w:rPr>
                <w:b/>
                <w:color w:val="0D0D0D"/>
                <w:u w:color="0D0D0D"/>
              </w:rPr>
              <w:t>Check the process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hint="eastAsia"/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      We are doing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ascii="宋体" w:hAnsi="宋体" w:eastAsia="宋体" w:cs="宋体"/>
                <w:color w:val="0D0D0D"/>
                <w:u w:color="0D0D0D"/>
              </w:rPr>
              <w:t xml:space="preserve">       </w:t>
            </w:r>
            <w:r>
              <w:rPr>
                <w:rFonts w:hint="default" w:ascii="Arial" w:hAnsi="Arial" w:eastAsia="宋体" w:cs="Arial"/>
                <w:color w:val="0D0D0D"/>
                <w:u w:color="0D0D0D"/>
              </w:rPr>
              <w:t>This development is quite smooth.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hint="default" w:ascii="Arial" w:hAnsi="Arial" w:eastAsia="宋体" w:cs="Arial"/>
                <w:color w:val="0D0D0D"/>
                <w:u w:color="0D0D0D"/>
              </w:rPr>
            </w:pPr>
            <w:r>
              <w:rPr>
                <w:rFonts w:hint="default" w:eastAsia="宋体" w:cs="Arial"/>
                <w:color w:val="0D0D0D"/>
                <w:u w:color="0D0D0D"/>
              </w:rPr>
              <w:t xml:space="preserve">      </w:t>
            </w:r>
            <w:r>
              <w:rPr>
                <w:rFonts w:hint="default" w:eastAsia="宋体" w:cs="Arial"/>
                <w:color w:val="0D0D0D"/>
                <w:u w:color="0D0D0D"/>
              </w:rPr>
              <w:t>If we have time, we can add some components in this functions</w:t>
            </w:r>
          </w:p>
          <w:p>
            <w:pPr>
              <w:framePr w:wrap="auto" w:vAnchor="margin" w:hAnchor="text" w:yAlign="inline"/>
              <w:numPr>
                <w:ilvl w:val="0"/>
                <w:numId w:val="1"/>
              </w:numPr>
              <w:rPr>
                <w:rFonts w:ascii="宋体" w:hAnsi="宋体" w:eastAsia="宋体" w:cs="宋体"/>
                <w:b/>
                <w:bCs/>
                <w:color w:val="0D0D0D"/>
                <w:u w:color="0D0D0D"/>
              </w:rPr>
            </w:pPr>
            <w:r>
              <w:rPr>
                <w:rFonts w:eastAsiaTheme="minorEastAsia"/>
                <w:b/>
                <w:color w:val="0D0D0D"/>
                <w:u w:color="0D0D0D"/>
              </w:rPr>
              <w:t xml:space="preserve"> </w:t>
            </w:r>
            <w:r>
              <w:rPr>
                <w:b/>
                <w:bCs/>
                <w:color w:val="0D0D0D"/>
                <w:u w:color="0D0D0D"/>
              </w:rPr>
              <w:t>Schedule the tasks to be completed next week</w:t>
            </w:r>
          </w:p>
          <w:p>
            <w:pPr>
              <w:framePr w:wrap="auto" w:vAnchor="margin" w:hAnchor="text" w:yAlign="inline"/>
              <w:numPr>
                <w:ilvl w:val="0"/>
                <w:numId w:val="2"/>
              </w:numPr>
              <w:rPr>
                <w:rFonts w:hint="eastAsia"/>
                <w:color w:val="0D0D0D"/>
                <w:u w:color="0D0D0D"/>
              </w:rPr>
            </w:pPr>
            <w:r>
              <w:rPr>
                <w:rFonts w:hint="default"/>
                <w:color w:val="0D0D0D"/>
                <w:u w:color="0D0D0D"/>
              </w:rPr>
              <w:t xml:space="preserve">      Finish Personal Information</w:t>
            </w:r>
          </w:p>
          <w:p>
            <w:pPr>
              <w:framePr w:wrap="auto" w:vAnchor="margin" w:hAnchor="text" w:yAlign="inline"/>
              <w:tabs>
                <w:tab w:val="left" w:pos="420"/>
              </w:tabs>
              <w:ind w:firstLine="300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  <w:rPr>
                <w:i/>
                <w:iCs/>
                <w:color w:val="0D0D0D"/>
                <w:sz w:val="28"/>
                <w:szCs w:val="28"/>
                <w:u w:color="0D0D0D"/>
              </w:rPr>
            </w:pPr>
          </w:p>
          <w:p>
            <w:pPr>
              <w:framePr w:wrap="auto" w:vAnchor="margin" w:hAnchor="text" w:yAlign="inline"/>
              <w:jc w:val="both"/>
            </w:pPr>
          </w:p>
        </w:tc>
      </w:tr>
      <w:tr>
        <w:tblPrEx>
          <w:shd w:val="clear" w:color="auto" w:fill="CED7E7"/>
          <w:tblLayout w:type="fixed"/>
        </w:tblPrEx>
        <w:trPr>
          <w:trHeight w:val="306" w:hRule="atLeast"/>
        </w:trPr>
        <w:tc>
          <w:tcPr>
            <w:tcW w:w="10080" w:type="dxa"/>
            <w:gridSpan w:val="4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 xml:space="preserve">4. </w:t>
            </w:r>
            <w:r>
              <w:rPr>
                <w:color w:val="0D0D0D"/>
                <w:sz w:val="24"/>
                <w:szCs w:val="24"/>
                <w:u w:color="0D0D0D"/>
              </w:rPr>
              <w:t>Action Items</w:t>
            </w:r>
            <w:r>
              <w:rPr>
                <w:color w:val="0D0D0D"/>
                <w:sz w:val="22"/>
                <w:szCs w:val="22"/>
                <w:u w:color="0D0D0D"/>
              </w:rPr>
              <w:t xml:space="preserve">  </w:t>
            </w:r>
          </w:p>
        </w:tc>
      </w:tr>
      <w:tr>
        <w:tblPrEx>
          <w:shd w:val="clear" w:color="auto" w:fill="CED7E7"/>
          <w:tblLayout w:type="fixed"/>
        </w:tblPrEx>
        <w:trPr>
          <w:trHeight w:val="28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Action</w:t>
            </w: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Assigned to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Due Date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Status</w:t>
            </w: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  <w:rPr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 xml:space="preserve">Congyu Cai 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 xml:space="preserve"> 12 Apr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Zhangyi Shen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12 Apr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Bin Ren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12 Apr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  <w:tr>
        <w:tblPrEx>
          <w:shd w:val="clear" w:color="auto" w:fill="CED7E7"/>
          <w:tblLayout w:type="fixed"/>
        </w:tblPrEx>
        <w:trPr>
          <w:trHeight w:val="1967" w:hRule="atLeast"/>
        </w:trPr>
        <w:tc>
          <w:tcPr>
            <w:tcW w:w="3510" w:type="dxa"/>
            <w:tcBorders>
              <w:top w:val="single" w:color="0D0D0D" w:sz="6" w:space="0"/>
              <w:left w:val="single" w:color="0D0D0D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  <w:numPr>
                <w:ilvl w:val="0"/>
                <w:numId w:val="0"/>
              </w:numPr>
              <w:tabs>
                <w:tab w:val="left" w:pos="720"/>
              </w:tabs>
              <w:rPr>
                <w:b w:val="0"/>
                <w:bCs w:val="0"/>
                <w:color w:val="0D0D0D"/>
                <w:u w:color="0D0D0D"/>
              </w:rPr>
            </w:pPr>
            <w:r>
              <w:rPr>
                <w:color w:val="0D0D0D"/>
                <w:u w:color="0D0D0D"/>
              </w:rPr>
              <w:t xml:space="preserve">Finishing </w:t>
            </w:r>
            <w:r>
              <w:rPr>
                <w:rFonts w:hint="eastAsia"/>
                <w:color w:val="0D0D0D"/>
                <w:u w:color="0D0D0D"/>
              </w:rPr>
              <w:t>Order Evaluation</w:t>
            </w:r>
          </w:p>
          <w:p>
            <w:pPr>
              <w:pStyle w:val="12"/>
              <w:keepNext/>
              <w:keepLines/>
              <w:framePr w:wrap="auto" w:vAnchor="margin" w:hAnchor="text" w:yAlign="inline"/>
            </w:pPr>
            <w:bookmarkStart w:id="0" w:name="_GoBack"/>
            <w:bookmarkEnd w:id="0"/>
          </w:p>
        </w:tc>
        <w:tc>
          <w:tcPr>
            <w:tcW w:w="153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sz w:val="24"/>
                <w:szCs w:val="24"/>
              </w:rPr>
              <w:t>Ying He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12 Apr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2520" w:type="dxa"/>
            <w:tcBorders>
              <w:top w:val="single" w:color="0D0D0D" w:sz="6" w:space="0"/>
              <w:left w:val="single" w:color="000000" w:sz="6" w:space="0"/>
              <w:bottom w:val="single" w:color="0D0D0D" w:sz="6" w:space="0"/>
              <w:right w:val="single" w:color="0D0D0D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framePr w:wrap="auto" w:vAnchor="margin" w:hAnchor="text" w:yAlign="inline"/>
        <w:widowControl w:val="0"/>
        <w:ind w:left="18" w:hanging="18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p>
      <w:pPr>
        <w:framePr w:wrap="auto" w:vAnchor="margin" w:hAnchor="text" w:yAlign="inline"/>
        <w:rPr>
          <w:color w:val="0D0D0D"/>
          <w:u w:color="0D0D0D"/>
        </w:rPr>
      </w:pPr>
    </w:p>
    <w:tbl>
      <w:tblPr>
        <w:tblStyle w:val="10"/>
        <w:tblW w:w="10315" w:type="dxa"/>
        <w:tblInd w:w="12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2220"/>
        <w:gridCol w:w="898"/>
        <w:gridCol w:w="1558"/>
        <w:gridCol w:w="1276"/>
        <w:gridCol w:w="2713"/>
      </w:tblGrid>
      <w:tr>
        <w:tblPrEx>
          <w:tblLayout w:type="fixed"/>
        </w:tblPrEx>
        <w:trPr>
          <w:trHeight w:val="380" w:hRule="atLeast"/>
        </w:trPr>
        <w:tc>
          <w:tcPr>
            <w:tcW w:w="10315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3"/>
              <w:keepLines/>
              <w:framePr w:wrap="auto" w:vAnchor="margin" w:hAnchor="text" w:yAlign="inline"/>
            </w:pPr>
            <w:r>
              <w:rPr>
                <w:color w:val="0D0D0D"/>
                <w:u w:color="0D0D0D"/>
              </w:rPr>
              <w:t>5. Next Meeting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Target Date:  </w:t>
            </w:r>
          </w:p>
        </w:tc>
        <w:tc>
          <w:tcPr>
            <w:tcW w:w="22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>Next week</w:t>
            </w:r>
          </w:p>
        </w:tc>
        <w:tc>
          <w:tcPr>
            <w:tcW w:w="8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Time:  </w:t>
            </w:r>
          </w:p>
        </w:tc>
        <w:tc>
          <w:tcPr>
            <w:tcW w:w="15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1</w:t>
            </w:r>
            <w:r>
              <w:rPr>
                <w:color w:val="0D0D0D"/>
                <w:sz w:val="24"/>
                <w:szCs w:val="24"/>
                <w:u w:color="0D0D0D"/>
              </w:rPr>
              <w:t xml:space="preserve">2 </w:t>
            </w:r>
            <w:r>
              <w:rPr>
                <w:color w:val="0D0D0D"/>
                <w:sz w:val="24"/>
                <w:szCs w:val="24"/>
                <w:u w:color="0D0D0D"/>
              </w:rPr>
              <w:t>Apr</w:t>
            </w:r>
            <w:r>
              <w:rPr>
                <w:rFonts w:hint="default"/>
                <w:color w:val="0D0D0D"/>
                <w:sz w:val="24"/>
                <w:szCs w:val="24"/>
                <w:u w:color="0D0D0D"/>
              </w:rPr>
              <w:t xml:space="preserve"> </w:t>
            </w:r>
            <w:r>
              <w:rPr>
                <w:color w:val="0D0D0D"/>
                <w:sz w:val="24"/>
                <w:szCs w:val="24"/>
                <w:u w:color="0D0D0D"/>
              </w:rPr>
              <w:t>2019</w:t>
            </w:r>
          </w:p>
        </w:tc>
        <w:tc>
          <w:tcPr>
            <w:tcW w:w="127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i/>
                <w:iCs/>
                <w:color w:val="0D0D0D"/>
                <w:sz w:val="24"/>
                <w:szCs w:val="24"/>
                <w:u w:color="0D0D0D"/>
              </w:rPr>
              <w:t xml:space="preserve">Location:  </w:t>
            </w:r>
          </w:p>
        </w:tc>
        <w:tc>
          <w:tcPr>
            <w:tcW w:w="27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2"/>
              <w:keepNext/>
              <w:keepLines/>
              <w:framePr w:wrap="auto" w:vAnchor="margin" w:hAnchor="text" w:yAlign="inline"/>
            </w:pPr>
            <w:r>
              <w:rPr>
                <w:color w:val="0D0D0D"/>
                <w:sz w:val="24"/>
                <w:szCs w:val="24"/>
                <w:u w:color="0D0D0D"/>
              </w:rPr>
              <w:t>Sainan 304</w:t>
            </w:r>
          </w:p>
        </w:tc>
      </w:tr>
      <w:tr>
        <w:tblPrEx>
          <w:tblLayout w:type="fixed"/>
        </w:tblPrEx>
        <w:trPr>
          <w:trHeight w:val="567" w:hRule="atLeast"/>
        </w:trPr>
        <w:tc>
          <w:tcPr>
            <w:tcW w:w="16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i/>
                <w:iCs/>
                <w:color w:val="0D0D0D"/>
                <w:sz w:val="24"/>
                <w:szCs w:val="24"/>
                <w:u w:color="0D0D0D"/>
              </w:rPr>
              <w:t xml:space="preserve">Objectives:  </w:t>
            </w:r>
          </w:p>
        </w:tc>
        <w:tc>
          <w:tcPr>
            <w:tcW w:w="866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keepNext/>
              <w:keepLines/>
              <w:framePr w:wrap="auto" w:vAnchor="margin" w:hAnchor="text" w:yAlign="inline"/>
              <w:spacing w:before="60" w:after="60"/>
            </w:pPr>
            <w:r>
              <w:rPr>
                <w:b w:val="0"/>
                <w:bCs w:val="0"/>
                <w:color w:val="0D0D0D"/>
                <w:sz w:val="24"/>
                <w:szCs w:val="24"/>
                <w:u w:color="0D0D0D"/>
              </w:rPr>
              <w:t>Communicate with Ms.Lu and Mr.Ye about the programming</w:t>
            </w:r>
          </w:p>
        </w:tc>
      </w:tr>
    </w:tbl>
    <w:p>
      <w:pPr>
        <w:framePr w:wrap="auto" w:vAnchor="margin" w:hAnchor="text" w:yAlign="inline"/>
        <w:widowControl w:val="0"/>
        <w:ind w:left="18" w:hanging="18"/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spacing w:before="60"/>
      <w:jc w:val="right"/>
      <w:rPr>
        <w:i/>
        <w:iCs/>
        <w:sz w:val="18"/>
        <w:szCs w:val="18"/>
      </w:rPr>
    </w:pPr>
    <w:r>
      <w:tab/>
    </w:r>
    <w:r>
      <w:rPr>
        <w:i/>
        <w:iCs/>
        <w:sz w:val="18"/>
        <w:szCs w:val="18"/>
      </w:rPr>
      <w:t xml:space="preserve">Page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PAGE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of </w:t>
    </w:r>
    <w:r>
      <w:rPr>
        <w:i/>
        <w:iCs/>
        <w:sz w:val="18"/>
        <w:szCs w:val="18"/>
      </w:rPr>
      <w:fldChar w:fldCharType="begin"/>
    </w:r>
    <w:r>
      <w:rPr>
        <w:i/>
        <w:iCs/>
        <w:sz w:val="18"/>
        <w:szCs w:val="18"/>
      </w:rPr>
      <w:instrText xml:space="preserve"> NUMPAGES </w:instrText>
    </w:r>
    <w:r>
      <w:rPr>
        <w:i/>
        <w:iCs/>
        <w:sz w:val="18"/>
        <w:szCs w:val="18"/>
      </w:rPr>
      <w:fldChar w:fldCharType="separate"/>
    </w:r>
    <w:r>
      <w:rPr>
        <w:i/>
        <w:iCs/>
        <w:sz w:val="18"/>
        <w:szCs w:val="18"/>
      </w:rPr>
      <w:t>3</w:t>
    </w:r>
    <w:r>
      <w:rPr>
        <w:i/>
        <w:iCs/>
        <w:sz w:val="18"/>
        <w:szCs w:val="18"/>
      </w:rPr>
      <w:fldChar w:fldCharType="end"/>
    </w:r>
    <w:r>
      <w:rPr>
        <w:i/>
        <w:iCs/>
        <w:sz w:val="18"/>
        <w:szCs w:val="18"/>
      </w:rPr>
      <w:t xml:space="preserve">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tabs>
        <w:tab w:val="center" w:pos="5191"/>
        <w:tab w:val="right" w:pos="10382"/>
      </w:tabs>
      <w:rPr>
        <w:rFonts w:ascii="宋体" w:hAnsi="宋体" w:eastAsia="宋体" w:cs="宋体"/>
      </w:rPr>
    </w:pPr>
    <w:r>
      <w:rPr>
        <w:rFonts w:ascii="Tahoma" w:hAnsi="Tahoma"/>
      </w:rPr>
      <w:tab/>
    </w:r>
    <w:r>
      <w:rPr>
        <w:rFonts w:ascii="Tahoma" w:hAnsi="Tahoma"/>
      </w:rPr>
      <w:t>AUT R&amp;D Project 2019</w:t>
    </w:r>
    <w:r>
      <w:rPr>
        <w:rFonts w:ascii="Tahoma" w:hAnsi="Tahoma"/>
      </w:rPr>
      <w:tab/>
    </w:r>
  </w:p>
  <w:p>
    <w:pPr>
      <w:framePr w:wrap="auto" w:vAnchor="margin" w:hAnchor="text" w:yAlign="inline"/>
      <w:jc w:val="center"/>
      <w:rPr>
        <w:rFonts w:eastAsia="Arial" w:cs="Arial"/>
        <w:b/>
        <w:bCs/>
        <w:i/>
        <w:iCs/>
        <w:sz w:val="20"/>
        <w:szCs w:val="20"/>
      </w:rPr>
    </w:pPr>
    <w:r>
      <w:rPr>
        <w:rFonts w:ascii="Tahoma" w:hAnsi="Tahoma"/>
        <w:sz w:val="32"/>
        <w:szCs w:val="32"/>
      </w:rPr>
      <w:t>Meeting Minutes</w:t>
    </w:r>
    <w:r>
      <w:rPr>
        <w:b/>
        <w:bCs/>
        <w:i/>
        <w:iCs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➢"/>
      <w:lvlJc w:val="left"/>
      <w:pPr>
        <w:tabs>
          <w:tab w:val="left" w:pos="420"/>
          <w:tab w:val="left" w:pos="720"/>
        </w:tabs>
        <w:ind w:left="420" w:firstLine="0"/>
      </w:pPr>
      <w:rPr>
        <w:rFonts w:ascii="Arial Unicode MS" w:hAnsi="Arial Unicode MS" w:eastAsia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➢"/>
        <w:lvlJc w:val="left"/>
        <w:pPr>
          <w:tabs>
            <w:tab w:val="left" w:pos="420"/>
            <w:tab w:val="left" w:pos="720"/>
          </w:tabs>
          <w:ind w:left="420" w:firstLine="0"/>
        </w:pPr>
        <w:rPr>
          <w:rFonts w:ascii="Arial Unicode MS" w:hAnsi="Arial Unicode MS" w:eastAsia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EE"/>
    <w:rsid w:val="0007413F"/>
    <w:rsid w:val="0020582F"/>
    <w:rsid w:val="0064707C"/>
    <w:rsid w:val="009372CC"/>
    <w:rsid w:val="00C92DB3"/>
    <w:rsid w:val="00CA25EE"/>
    <w:rsid w:val="23B95F5C"/>
    <w:rsid w:val="31BFFAFD"/>
    <w:rsid w:val="3A0B53D9"/>
    <w:rsid w:val="66EF9405"/>
    <w:rsid w:val="739B986A"/>
    <w:rsid w:val="75EB998D"/>
    <w:rsid w:val="87F54A4B"/>
    <w:rsid w:val="EFDED5C6"/>
    <w:rsid w:val="F84A0C9F"/>
    <w:rsid w:val="FDD51875"/>
    <w:rsid w:val="FEBFB0BB"/>
    <w:rsid w:val="FF7DC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Arial" w:hAnsi="Arial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framePr w:wrap="around" w:vAnchor="margin" w:hAnchor="text" w:y="1"/>
      <w:outlineLvl w:val="0"/>
    </w:pPr>
    <w:rPr>
      <w:rFonts w:ascii="Arial" w:hAnsi="Arial" w:eastAsia="Arial Unicode MS" w:cs="Arial Unicode MS"/>
      <w:color w:val="000000"/>
      <w:sz w:val="32"/>
      <w:szCs w:val="32"/>
      <w:u w:color="000000"/>
      <w:lang w:val="en-US" w:eastAsia="zh-CN" w:bidi="ar-SA"/>
    </w:rPr>
  </w:style>
  <w:style w:type="paragraph" w:styleId="3">
    <w:name w:val="heading 3"/>
    <w:next w:val="1"/>
    <w:qFormat/>
    <w:uiPriority w:val="0"/>
    <w:pPr>
      <w:keepNext/>
      <w:framePr w:wrap="around" w:vAnchor="margin" w:hAnchor="text" w:y="1"/>
      <w:spacing w:before="60" w:after="60"/>
      <w:outlineLvl w:val="2"/>
    </w:pPr>
    <w:rPr>
      <w:rFonts w:ascii="Arial" w:hAnsi="Arial" w:eastAsia="Arial Unicode MS" w:cs="Arial Unicode MS"/>
      <w:b/>
      <w:bCs/>
      <w:color w:val="FFFFFF"/>
      <w:sz w:val="26"/>
      <w:szCs w:val="26"/>
      <w:u w:color="FFFFFF"/>
      <w:lang w:val="en-US" w:eastAsia="zh-CN" w:bidi="ar-SA"/>
    </w:rPr>
  </w:style>
  <w:style w:type="paragraph" w:styleId="4">
    <w:name w:val="heading 4"/>
    <w:next w:val="1"/>
    <w:qFormat/>
    <w:uiPriority w:val="0"/>
    <w:pPr>
      <w:keepNext/>
      <w:framePr w:wrap="around" w:vAnchor="margin" w:hAnchor="text" w:y="1"/>
      <w:spacing w:before="60" w:after="60"/>
      <w:outlineLvl w:val="3"/>
    </w:pPr>
    <w:rPr>
      <w:rFonts w:ascii="Arial" w:hAnsi="Arial" w:eastAsia="Arial Unicode MS" w:cs="Arial Unicode MS"/>
      <w:i/>
      <w:iCs/>
      <w:color w:val="000000"/>
      <w:sz w:val="18"/>
      <w:szCs w:val="18"/>
      <w:u w:color="000000"/>
      <w:lang w:val="en-US" w:eastAsia="zh-CN" w:bidi="ar-SA"/>
    </w:rPr>
  </w:style>
  <w:style w:type="paragraph" w:styleId="5">
    <w:name w:val="heading 5"/>
    <w:next w:val="1"/>
    <w:qFormat/>
    <w:uiPriority w:val="0"/>
    <w:pPr>
      <w:keepNext/>
      <w:framePr w:wrap="around" w:vAnchor="margin" w:hAnchor="text" w:y="1"/>
      <w:outlineLvl w:val="4"/>
    </w:pPr>
    <w:rPr>
      <w:rFonts w:ascii="Arial" w:hAnsi="Arial" w:eastAsia="Arial" w:cs="Arial"/>
      <w:b/>
      <w:bCs/>
      <w:color w:val="000000"/>
      <w:sz w:val="18"/>
      <w:szCs w:val="18"/>
      <w:u w:color="000000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qFormat/>
    <w:uiPriority w:val="0"/>
    <w:pPr>
      <w:framePr w:wrap="around" w:vAnchor="margin" w:hAnchor="text" w:y="1"/>
      <w:tabs>
        <w:tab w:val="center" w:pos="4320"/>
        <w:tab w:val="right" w:pos="8640"/>
      </w:tabs>
    </w:pPr>
    <w:rPr>
      <w:rFonts w:ascii="Arial" w:hAnsi="Arial" w:eastAsia="Arial Unicode MS" w:cs="Arial Unicode MS"/>
      <w:b/>
      <w:bCs/>
      <w:color w:val="000000"/>
      <w:sz w:val="18"/>
      <w:szCs w:val="18"/>
      <w:u w:color="000000"/>
      <w:lang w:val="en-US" w:eastAsia="zh-CN" w:bidi="ar-SA"/>
    </w:rPr>
  </w:style>
  <w:style w:type="character" w:styleId="9">
    <w:name w:val="Hyperlink"/>
    <w:qFormat/>
    <w:uiPriority w:val="0"/>
    <w:rPr>
      <w:u w:val="single"/>
    </w:rPr>
  </w:style>
  <w:style w:type="table" w:customStyle="1" w:styleId="11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Cov_Form Text"/>
    <w:qFormat/>
    <w:uiPriority w:val="0"/>
    <w:pPr>
      <w:framePr w:wrap="around" w:vAnchor="margin" w:hAnchor="text" w:y="1"/>
      <w:spacing w:before="60" w:after="60"/>
    </w:pPr>
    <w:rPr>
      <w:rFonts w:ascii="Arial" w:hAnsi="Arial" w:eastAsia="Arial Unicode MS" w:cs="Arial Unicode MS"/>
      <w:color w:val="000000"/>
      <w:sz w:val="18"/>
      <w:szCs w:val="18"/>
      <w:u w:color="000000"/>
      <w:lang w:val="en-US" w:eastAsia="zh-CN" w:bidi="ar-SA"/>
    </w:rPr>
  </w:style>
  <w:style w:type="character" w:customStyle="1" w:styleId="13">
    <w:name w:val="页脚 字符"/>
    <w:basedOn w:val="8"/>
    <w:link w:val="6"/>
    <w:qFormat/>
    <w:uiPriority w:val="0"/>
    <w:rPr>
      <w:rFonts w:ascii="Arial" w:hAnsi="Arial" w:cs="Arial Unicode MS"/>
      <w:color w:val="000000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320</Words>
  <Characters>1828</Characters>
  <Lines>15</Lines>
  <Paragraphs>4</Paragraphs>
  <ScaleCrop>false</ScaleCrop>
  <LinksUpToDate>false</LinksUpToDate>
  <CharactersWithSpaces>2144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2018-11-14T14:07:00Z</dcterms:created>
  <dc:creator>Administrator</dc:creator>
  <cp:lastModifiedBy>caicongyu</cp:lastModifiedBy>
  <dcterms:modified xsi:type="dcterms:W3CDTF">2019-05-07T14:54:15Z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