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F4D" w:rsidRDefault="00F77F4D"/>
    <w:p w:rsidR="0091534D" w:rsidRDefault="0091534D"/>
    <w:p w:rsidR="0091534D" w:rsidRPr="0091534D" w:rsidRDefault="0091534D" w:rsidP="0091534D">
      <w:pPr>
        <w:spacing w:after="0" w:line="240" w:lineRule="auto"/>
        <w:jc w:val="center"/>
        <w:rPr>
          <w:rFonts w:ascii="Times New Roman" w:eastAsia="Times New Roman" w:hAnsi="Times New Roman" w:cs="Times New Roman"/>
          <w:sz w:val="24"/>
          <w:szCs w:val="24"/>
        </w:rPr>
      </w:pPr>
      <w:r w:rsidRPr="0091534D">
        <w:rPr>
          <w:rFonts w:ascii="Times New Roman" w:eastAsia="Times New Roman" w:hAnsi="Times New Roman" w:cs="Times New Roman"/>
          <w:b/>
          <w:bCs/>
          <w:color w:val="000000"/>
          <w:sz w:val="24"/>
          <w:szCs w:val="24"/>
        </w:rPr>
        <w:t>Google Classroom: An Innovation in Teaching-Learning Process to Bridge Learning Gaps in Bangladesh </w:t>
      </w:r>
    </w:p>
    <w:p w:rsidR="0091534D" w:rsidRPr="0091534D" w:rsidRDefault="0091534D" w:rsidP="0091534D">
      <w:pPr>
        <w:spacing w:after="240" w:line="240" w:lineRule="auto"/>
        <w:rPr>
          <w:rFonts w:ascii="Times New Roman" w:eastAsia="Times New Roman" w:hAnsi="Times New Roman" w:cs="Times New Roman"/>
          <w:sz w:val="24"/>
          <w:szCs w:val="24"/>
        </w:rPr>
      </w:pPr>
    </w:p>
    <w:p w:rsidR="0091534D" w:rsidRPr="0091534D" w:rsidRDefault="0091534D" w:rsidP="0091534D">
      <w:pPr>
        <w:spacing w:after="0" w:line="240" w:lineRule="auto"/>
        <w:jc w:val="center"/>
        <w:rPr>
          <w:rFonts w:ascii="Times New Roman" w:eastAsia="Times New Roman" w:hAnsi="Times New Roman" w:cs="Times New Roman"/>
          <w:sz w:val="24"/>
          <w:szCs w:val="24"/>
        </w:rPr>
      </w:pPr>
      <w:r w:rsidRPr="0091534D">
        <w:rPr>
          <w:rFonts w:ascii="Times New Roman" w:eastAsia="Times New Roman" w:hAnsi="Times New Roman" w:cs="Times New Roman"/>
          <w:b/>
          <w:bCs/>
          <w:color w:val="000000"/>
          <w:sz w:val="24"/>
          <w:szCs w:val="24"/>
        </w:rPr>
        <w:t>Abstract</w:t>
      </w:r>
    </w:p>
    <w:p w:rsidR="0091534D" w:rsidRPr="0091534D" w:rsidRDefault="0091534D" w:rsidP="0091534D">
      <w:pPr>
        <w:spacing w:after="0" w:line="240" w:lineRule="auto"/>
        <w:rPr>
          <w:rFonts w:ascii="Times New Roman" w:eastAsia="Times New Roman" w:hAnsi="Times New Roman" w:cs="Times New Roman"/>
          <w:sz w:val="24"/>
          <w:szCs w:val="24"/>
        </w:rPr>
      </w:pPr>
    </w:p>
    <w:p w:rsidR="0091534D" w:rsidRPr="0091534D" w:rsidRDefault="0091534D" w:rsidP="0091534D">
      <w:pPr>
        <w:spacing w:after="0" w:line="240" w:lineRule="auto"/>
        <w:jc w:val="both"/>
        <w:rPr>
          <w:rFonts w:ascii="Times New Roman" w:eastAsia="Times New Roman" w:hAnsi="Times New Roman" w:cs="Times New Roman"/>
          <w:sz w:val="24"/>
          <w:szCs w:val="24"/>
        </w:rPr>
      </w:pPr>
      <w:r w:rsidRPr="0091534D">
        <w:rPr>
          <w:rFonts w:ascii="Times New Roman" w:eastAsia="Times New Roman" w:hAnsi="Times New Roman" w:cs="Times New Roman"/>
          <w:color w:val="000000"/>
          <w:sz w:val="24"/>
          <w:szCs w:val="24"/>
          <w:shd w:val="clear" w:color="auto" w:fill="FFFFFF"/>
        </w:rPr>
        <w:t xml:space="preserve">Innovation </w:t>
      </w:r>
      <w:r w:rsidRPr="0091534D">
        <w:rPr>
          <w:rFonts w:ascii="Times New Roman" w:eastAsia="Times New Roman" w:hAnsi="Times New Roman" w:cs="Times New Roman"/>
          <w:color w:val="222222"/>
          <w:sz w:val="24"/>
          <w:szCs w:val="24"/>
          <w:shd w:val="clear" w:color="auto" w:fill="FFFFFF"/>
        </w:rPr>
        <w:t xml:space="preserve">in </w:t>
      </w:r>
      <w:r w:rsidRPr="0091534D">
        <w:rPr>
          <w:rFonts w:ascii="Times New Roman" w:eastAsia="Times New Roman" w:hAnsi="Times New Roman" w:cs="Times New Roman"/>
          <w:color w:val="000000"/>
          <w:sz w:val="24"/>
          <w:szCs w:val="24"/>
          <w:shd w:val="clear" w:color="auto" w:fill="FFFFFF"/>
        </w:rPr>
        <w:t xml:space="preserve">English language </w:t>
      </w:r>
      <w:r w:rsidRPr="0091534D">
        <w:rPr>
          <w:rFonts w:ascii="Times New Roman" w:eastAsia="Times New Roman" w:hAnsi="Times New Roman" w:cs="Times New Roman"/>
          <w:color w:val="222222"/>
          <w:sz w:val="24"/>
          <w:szCs w:val="24"/>
          <w:shd w:val="clear" w:color="auto" w:fill="FFFFFF"/>
        </w:rPr>
        <w:t xml:space="preserve">education (ELE) has become a major 'growth area' in recent years (Waters, 2009). Newer Information, Communication and Technology (ICT) tools have become an integral part in teaching-learning of English at higher education level (Huda et al., 2017). Learners from far reaching locations can learn lessons in the open learning system which is enriched by the innovative education technologies (Farrow, 2017). </w:t>
      </w:r>
      <w:r w:rsidRPr="0091534D">
        <w:rPr>
          <w:rFonts w:ascii="Times New Roman" w:eastAsia="Times New Roman" w:hAnsi="Times New Roman" w:cs="Times New Roman"/>
          <w:color w:val="000000"/>
          <w:sz w:val="24"/>
          <w:szCs w:val="24"/>
        </w:rPr>
        <w:t>In this presentation I am going to propose how innovatively students’ weaknesses can be dealt by using technology and interesting student collaboration in order to bridge the existing learning gaps among students from different academic disciplines. Google classroom will be used as the main open learning platform along with some other effective tools in teaching-learning process. </w:t>
      </w:r>
    </w:p>
    <w:p w:rsidR="0091534D" w:rsidRPr="0091534D" w:rsidRDefault="0091534D" w:rsidP="0091534D">
      <w:pPr>
        <w:spacing w:after="0" w:line="240" w:lineRule="auto"/>
        <w:rPr>
          <w:rFonts w:ascii="Times New Roman" w:eastAsia="Times New Roman" w:hAnsi="Times New Roman" w:cs="Times New Roman"/>
          <w:sz w:val="24"/>
          <w:szCs w:val="24"/>
        </w:rPr>
      </w:pPr>
    </w:p>
    <w:p w:rsidR="0091534D" w:rsidRPr="0091534D" w:rsidRDefault="0091534D" w:rsidP="0091534D">
      <w:pPr>
        <w:spacing w:after="0" w:line="240" w:lineRule="auto"/>
        <w:jc w:val="both"/>
        <w:rPr>
          <w:rFonts w:ascii="Times New Roman" w:eastAsia="Times New Roman" w:hAnsi="Times New Roman" w:cs="Times New Roman"/>
          <w:sz w:val="24"/>
          <w:szCs w:val="24"/>
        </w:rPr>
      </w:pPr>
      <w:r w:rsidRPr="0091534D">
        <w:rPr>
          <w:rFonts w:ascii="Times New Roman" w:eastAsia="Times New Roman" w:hAnsi="Times New Roman" w:cs="Times New Roman"/>
          <w:color w:val="000000"/>
          <w:sz w:val="24"/>
          <w:szCs w:val="24"/>
        </w:rPr>
        <w:t>My plan to launch an online course on Basic English to bridge the existing learning gaps among students from diverse backgrounds. This will be a course to be completed within ten weeks where contents are aligned with the original course run inside the class. It is mentionable that there will be extended exercises in this course aiming the students with less abilities in their English language skills. Selected students will carry out activities entirely online mostly in the week-end to keep pace with their fellow students. A Selection of online tools and materials will be based on an informal teacher interview and informal discussion with the participating students. Students and teachers’ perception on the course and its assessment procedure will also be discussed here. The innovation of this course will be evident in the way the course is facilitated and how students are benefitting by dint of the online tools and available technology without any cost. This study will open up the opportunity of clearing a deep-seated misconception about the effectivity of Online and Open Education, especially in Bangladesh. </w:t>
      </w:r>
    </w:p>
    <w:p w:rsidR="0091534D" w:rsidRDefault="0091534D">
      <w:bookmarkStart w:id="0" w:name="_GoBack"/>
      <w:bookmarkEnd w:id="0"/>
    </w:p>
    <w:sectPr w:rsidR="0091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7E"/>
    <w:rsid w:val="000C5A7E"/>
    <w:rsid w:val="0091534D"/>
    <w:rsid w:val="00F7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3E218"/>
  <w15:chartTrackingRefBased/>
  <w15:docId w15:val="{B2BDC855-F089-4CC5-84D8-806C9E60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3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2</cp:revision>
  <dcterms:created xsi:type="dcterms:W3CDTF">2020-01-14T17:26:00Z</dcterms:created>
  <dcterms:modified xsi:type="dcterms:W3CDTF">2020-01-14T17:26:00Z</dcterms:modified>
</cp:coreProperties>
</file>