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line="276" w:lineRule="auto"/>
        <w:bidi/>
        <w:jc w:val="right"/>
      </w:pPr>
      <w:r>
        <w:rPr>
          <w:rFonts w:ascii="Arial" w:hAnsi="Arial" w:cs="Arial"/>
          <w:sz w:val="22"/>
          <w:rtl/>
          <w:szCs w:val="24"/>
        </w:rPr>
        <w:t>دليل مستخدم تطبيق المقاولات</w:t>
      </w:r>
    </w:p>
    <w:p>
      <w:pPr>
        <w:pStyle w:val="Subtitle"/>
        <w:spacing w:after="140" w:line="276" w:lineRule="auto"/>
        <w:bidi/>
        <w:jc w:val="right"/>
      </w:pPr>
      <w:r>
        <w:rPr>
          <w:rFonts w:ascii="Arial" w:hAnsi="Arial" w:cs="Arial"/>
          <w:sz w:val="22"/>
          <w:rtl/>
          <w:szCs w:val="24"/>
        </w:rPr>
        <w:t>دليل عملي خطوة بخطوة — دورة المشروع والموازنة ومقاولي الباطن</w:t>
      </w:r>
    </w:p>
    <w:p>
      <w:pPr>
        <w:spacing w:after="140" w:line="276" w:lineRule="auto"/>
        <w:bidi/>
        <w:jc w:val="right"/>
      </w:pPr>
      <w:r>
        <w:rPr>
          <w:rFonts w:ascii="Arial" w:hAnsi="Arial" w:cs="Arial"/>
          <w:sz w:val="22"/>
        </w:rPr>
        <w:t xml:space="preserve">en.connect4systems.com </w:t>
      </w:r>
      <w:r>
        <w:rPr>
          <w:rFonts w:ascii="Arial" w:hAnsi="Arial" w:cs="Arial"/>
          <w:sz w:val="22"/>
        </w:rPr>
        <w:t xml:space="preserve">| </w:t>
      </w:r>
      <w:r>
        <w:rPr>
          <w:rFonts w:ascii="Arial" w:hAnsi="Arial" w:cs="Arial"/>
          <w:sz w:val="22"/>
        </w:rPr>
        <w:t>2026-10-29</w:t>
      </w:r>
    </w:p>
    <w:p>
      <w:pPr>
        <w:spacing w:after="140" w:line="276" w:lineRule="auto"/>
        <w:bidi/>
        <w:jc w:val="right"/>
      </w:pPr>
      <w:r>
        <w:rPr>
          <w:rFonts w:ascii="Arial" w:hAnsi="Arial" w:cs="Arial"/>
          <w:sz w:val="22"/>
          <w:rtl/>
          <w:szCs w:val="24"/>
        </w:rPr>
        <w:t xml:space="preserve">أُعد هذا الدليل من ملفات التطبيق مع مراجعة شاشات الموقع بحساب مصرح به. الصور من النظام الفعلي، وقد تعرض بيانات تجريبية موجودة. شملت المراجعة تسجيل الدخول وفتح النماذج والتبويبات وتجربة النوافذ والحسابات. لم تُنشأ أو تُعتمد فواتير أو مستخلصات مالية. استُخدمت مسودة </w:t>
      </w:r>
      <w:r>
        <w:rPr>
          <w:rFonts w:ascii="Arial" w:hAnsi="Arial" w:cs="Arial"/>
          <w:sz w:val="22"/>
        </w:rPr>
        <w:t xml:space="preserve">CR </w:t>
      </w:r>
      <w:r>
        <w:rPr>
          <w:rFonts w:ascii="Arial" w:hAnsi="Arial" w:cs="Arial"/>
          <w:sz w:val="22"/>
          <w:rtl/>
          <w:szCs w:val="24"/>
        </w:rPr>
        <w:t>مؤقتة لاختبار الجلب وحُذفت بعده، وقد تقدم تسلسل التسمية. تختلف الأزرار والقيم بحسب صلاحياتك وإعدادات الموقع. لا يتضمن الدليل بيانات الدخول.</w:t>
      </w:r>
    </w:p>
    <w:p>
      <w:pPr>
        <w:spacing w:after="140" w:line="276" w:lineRule="auto"/>
        <w:bidi/>
        <w:jc w:val="right"/>
      </w:pPr>
      <w:r>
        <w:rPr>
          <w:rFonts w:ascii="Arial" w:hAnsi="Arial" w:cs="Arial"/>
          <w:sz w:val="22"/>
        </w:rPr>
        <w:t xml:space="preserve">ERPNext 15 </w:t>
      </w:r>
      <w:r>
        <w:rPr>
          <w:rFonts w:ascii="Arial" w:hAnsi="Arial" w:cs="Arial"/>
          <w:sz w:val="22"/>
        </w:rPr>
        <w:t xml:space="preserve">· </w:t>
      </w:r>
      <w:r>
        <w:rPr>
          <w:rFonts w:ascii="Arial" w:hAnsi="Arial" w:cs="Arial"/>
          <w:sz w:val="22"/>
        </w:rPr>
        <w:t xml:space="preserve">Frappe 15 </w:t>
      </w:r>
      <w:r>
        <w:rPr>
          <w:rFonts w:ascii="Arial" w:hAnsi="Arial" w:cs="Arial"/>
          <w:sz w:val="22"/>
        </w:rPr>
        <w:t xml:space="preserve">· </w:t>
      </w:r>
      <w:r>
        <w:rPr>
          <w:rFonts w:ascii="Arial" w:hAnsi="Arial" w:cs="Arial"/>
          <w:sz w:val="22"/>
        </w:rPr>
        <w:t>Contractor App</w:t>
      </w:r>
    </w:p>
    <w:p>
      <w:r>
        <w:br w:type="page"/>
      </w:r>
    </w:p>
    <w:p>
      <w:pPr>
        <w:pStyle w:val="Heading1"/>
        <w:spacing w:after="140" w:line="276" w:lineRule="auto"/>
        <w:bidi/>
        <w:jc w:val="right"/>
      </w:pPr>
      <w:r>
        <w:rPr>
          <w:rFonts w:ascii="Arial" w:hAnsi="Arial" w:cs="Arial"/>
          <w:sz w:val="22"/>
          <w:rtl/>
          <w:szCs w:val="24"/>
        </w:rPr>
        <w:t>المحتويات</w:t>
      </w:r>
    </w:p>
    <w:p>
      <w:pPr>
        <w:spacing w:after="140" w:line="276" w:lineRule="auto"/>
        <w:bidi/>
        <w:jc w:val="right"/>
      </w:pPr>
      <w:r>
        <w:rPr>
          <w:rFonts w:ascii="Arial" w:hAnsi="Arial" w:cs="Arial"/>
          <w:sz w:val="22"/>
        </w:rPr>
        <w:t xml:space="preserve">01. </w:t>
      </w:r>
      <w:r>
        <w:rPr>
          <w:rFonts w:ascii="Arial" w:hAnsi="Arial" w:cs="Arial"/>
          <w:sz w:val="22"/>
          <w:rtl/>
          <w:szCs w:val="24"/>
        </w:rPr>
        <w:t>تسجيل الدخول والوصول إلى المستندات</w:t>
      </w:r>
    </w:p>
    <w:p>
      <w:pPr>
        <w:spacing w:after="140" w:line="276" w:lineRule="auto"/>
        <w:bidi/>
        <w:jc w:val="right"/>
      </w:pPr>
      <w:r>
        <w:rPr>
          <w:rFonts w:ascii="Arial" w:hAnsi="Arial" w:cs="Arial"/>
          <w:sz w:val="22"/>
        </w:rPr>
        <w:t xml:space="preserve">02. </w:t>
      </w:r>
      <w:r>
        <w:rPr>
          <w:rFonts w:ascii="Arial" w:hAnsi="Arial" w:cs="Arial"/>
          <w:sz w:val="22"/>
          <w:rtl/>
          <w:szCs w:val="24"/>
        </w:rPr>
        <w:t>تجهيز البيانات الأساسية واختصار المشروع</w:t>
      </w:r>
    </w:p>
    <w:p>
      <w:pPr>
        <w:spacing w:after="140" w:line="276" w:lineRule="auto"/>
        <w:bidi/>
        <w:jc w:val="right"/>
      </w:pPr>
      <w:r>
        <w:rPr>
          <w:rFonts w:ascii="Arial" w:hAnsi="Arial" w:cs="Arial"/>
          <w:sz w:val="22"/>
        </w:rPr>
        <w:t xml:space="preserve">03. </w:t>
      </w:r>
      <w:r>
        <w:rPr>
          <w:rFonts w:ascii="Arial" w:hAnsi="Arial" w:cs="Arial"/>
          <w:sz w:val="22"/>
          <w:rtl/>
          <w:szCs w:val="24"/>
        </w:rPr>
        <w:t>إنشاء تحليل المناقصة وإدخال البنود</w:t>
      </w:r>
    </w:p>
    <w:p>
      <w:pPr>
        <w:spacing w:after="140" w:line="276" w:lineRule="auto"/>
        <w:bidi/>
        <w:jc w:val="right"/>
      </w:pPr>
      <w:r>
        <w:rPr>
          <w:rFonts w:ascii="Arial" w:hAnsi="Arial" w:cs="Arial"/>
          <w:sz w:val="22"/>
        </w:rPr>
        <w:t xml:space="preserve">04. </w:t>
      </w:r>
      <w:r>
        <w:rPr>
          <w:rFonts w:ascii="Arial" w:hAnsi="Arial" w:cs="Arial"/>
          <w:sz w:val="22"/>
          <w:rtl/>
          <w:szCs w:val="24"/>
        </w:rPr>
        <w:t>إنشاء مذكرة التسعير</w:t>
      </w:r>
    </w:p>
    <w:p>
      <w:pPr>
        <w:spacing w:after="140" w:line="276" w:lineRule="auto"/>
        <w:bidi/>
        <w:jc w:val="right"/>
      </w:pPr>
      <w:r>
        <w:rPr>
          <w:rFonts w:ascii="Arial" w:hAnsi="Arial" w:cs="Arial"/>
          <w:sz w:val="22"/>
        </w:rPr>
        <w:t xml:space="preserve">05. </w:t>
      </w:r>
      <w:r>
        <w:rPr>
          <w:rFonts w:ascii="Arial" w:hAnsi="Arial" w:cs="Arial"/>
          <w:sz w:val="22"/>
          <w:rtl/>
          <w:szCs w:val="24"/>
        </w:rPr>
        <w:t xml:space="preserve">تسعير موارد </w:t>
      </w:r>
      <w:r>
        <w:rPr>
          <w:rFonts w:ascii="Arial" w:hAnsi="Arial" w:cs="Arial"/>
          <w:sz w:val="22"/>
        </w:rPr>
        <w:t xml:space="preserve">BOQ </w:t>
      </w:r>
      <w:r>
        <w:rPr>
          <w:rFonts w:ascii="Arial" w:hAnsi="Arial" w:cs="Arial"/>
          <w:sz w:val="22"/>
          <w:rtl/>
          <w:szCs w:val="24"/>
        </w:rPr>
        <w:t>على إجمالي كمية المشروع</w:t>
      </w:r>
    </w:p>
    <w:p>
      <w:pPr>
        <w:spacing w:after="140" w:line="276" w:lineRule="auto"/>
        <w:bidi/>
        <w:jc w:val="right"/>
      </w:pPr>
      <w:r>
        <w:rPr>
          <w:rFonts w:ascii="Arial" w:hAnsi="Arial" w:cs="Arial"/>
          <w:sz w:val="22"/>
        </w:rPr>
        <w:t xml:space="preserve">06. </w:t>
      </w:r>
      <w:r>
        <w:rPr>
          <w:rFonts w:ascii="Arial" w:hAnsi="Arial" w:cs="Arial"/>
          <w:sz w:val="22"/>
          <w:rtl/>
          <w:szCs w:val="24"/>
        </w:rPr>
        <w:t xml:space="preserve">إضافة المعدات واستخدام قالب </w:t>
      </w:r>
      <w:r>
        <w:rPr>
          <w:rFonts w:ascii="Arial" w:hAnsi="Arial" w:cs="Arial"/>
          <w:sz w:val="22"/>
        </w:rPr>
        <w:t>BOQ</w:t>
      </w:r>
    </w:p>
    <w:p>
      <w:pPr>
        <w:spacing w:after="140" w:line="276" w:lineRule="auto"/>
        <w:bidi/>
        <w:jc w:val="right"/>
      </w:pPr>
      <w:r>
        <w:rPr>
          <w:rFonts w:ascii="Arial" w:hAnsi="Arial" w:cs="Arial"/>
          <w:sz w:val="22"/>
        </w:rPr>
        <w:t xml:space="preserve">07. </w:t>
      </w:r>
      <w:r>
        <w:rPr>
          <w:rFonts w:ascii="Arial" w:hAnsi="Arial" w:cs="Arial"/>
          <w:sz w:val="22"/>
          <w:rtl/>
          <w:szCs w:val="24"/>
        </w:rPr>
        <w:t>إضافة هامش البيع وإكمال تسعير المناقصة</w:t>
      </w:r>
    </w:p>
    <w:p>
      <w:pPr>
        <w:spacing w:after="140" w:line="276" w:lineRule="auto"/>
        <w:bidi/>
        <w:jc w:val="right"/>
      </w:pPr>
      <w:r>
        <w:rPr>
          <w:rFonts w:ascii="Arial" w:hAnsi="Arial" w:cs="Arial"/>
          <w:sz w:val="22"/>
        </w:rPr>
        <w:t xml:space="preserve">08. </w:t>
      </w:r>
      <w:r>
        <w:rPr>
          <w:rFonts w:ascii="Arial" w:hAnsi="Arial" w:cs="Arial"/>
          <w:sz w:val="22"/>
          <w:rtl/>
          <w:szCs w:val="24"/>
        </w:rPr>
        <w:t>إنشاء عرض المشروع وعقد المشروع</w:t>
      </w:r>
    </w:p>
    <w:p>
      <w:pPr>
        <w:spacing w:after="140" w:line="276" w:lineRule="auto"/>
        <w:bidi/>
        <w:jc w:val="right"/>
      </w:pPr>
      <w:r>
        <w:rPr>
          <w:rFonts w:ascii="Arial" w:hAnsi="Arial" w:cs="Arial"/>
          <w:sz w:val="22"/>
        </w:rPr>
        <w:t xml:space="preserve">09. </w:t>
      </w:r>
      <w:r>
        <w:rPr>
          <w:rFonts w:ascii="Arial" w:hAnsi="Arial" w:cs="Arial"/>
          <w:sz w:val="22"/>
          <w:rtl/>
          <w:szCs w:val="24"/>
        </w:rPr>
        <w:t>ضبط الضرائب والخصومات والاستقطاعات</w:t>
      </w:r>
    </w:p>
    <w:p>
      <w:pPr>
        <w:spacing w:after="140" w:line="276" w:lineRule="auto"/>
        <w:bidi/>
        <w:jc w:val="right"/>
      </w:pPr>
      <w:r>
        <w:rPr>
          <w:rFonts w:ascii="Arial" w:hAnsi="Arial" w:cs="Arial"/>
          <w:sz w:val="22"/>
        </w:rPr>
        <w:t xml:space="preserve">10. </w:t>
      </w:r>
      <w:r>
        <w:rPr>
          <w:rFonts w:ascii="Arial" w:hAnsi="Arial" w:cs="Arial"/>
          <w:sz w:val="22"/>
          <w:rtl/>
          <w:szCs w:val="24"/>
        </w:rPr>
        <w:t>إنشاء موازنة المشروع واعتمادها</w:t>
      </w:r>
    </w:p>
    <w:p>
      <w:pPr>
        <w:spacing w:after="140" w:line="276" w:lineRule="auto"/>
        <w:bidi/>
        <w:jc w:val="right"/>
      </w:pPr>
      <w:r>
        <w:rPr>
          <w:rFonts w:ascii="Arial" w:hAnsi="Arial" w:cs="Arial"/>
          <w:sz w:val="22"/>
        </w:rPr>
        <w:t xml:space="preserve">11. </w:t>
      </w:r>
      <w:r>
        <w:rPr>
          <w:rFonts w:ascii="Arial" w:hAnsi="Arial" w:cs="Arial"/>
          <w:sz w:val="22"/>
          <w:rtl/>
          <w:szCs w:val="24"/>
        </w:rPr>
        <w:t>متابعة كميات المشروع ونسب التنفيذ</w:t>
      </w:r>
    </w:p>
    <w:p>
      <w:pPr>
        <w:spacing w:after="140" w:line="276" w:lineRule="auto"/>
        <w:bidi/>
        <w:jc w:val="right"/>
      </w:pPr>
      <w:r>
        <w:rPr>
          <w:rFonts w:ascii="Arial" w:hAnsi="Arial" w:cs="Arial"/>
          <w:sz w:val="22"/>
        </w:rPr>
        <w:t xml:space="preserve">12. </w:t>
      </w:r>
      <w:r>
        <w:rPr>
          <w:rFonts w:ascii="Arial" w:hAnsi="Arial" w:cs="Arial"/>
          <w:sz w:val="22"/>
          <w:rtl/>
          <w:szCs w:val="24"/>
        </w:rPr>
        <w:t xml:space="preserve">إنشاء طلب تعاقد </w:t>
      </w:r>
      <w:r>
        <w:rPr>
          <w:rFonts w:ascii="Arial" w:hAnsi="Arial" w:cs="Arial"/>
          <w:sz w:val="22"/>
        </w:rPr>
        <w:t xml:space="preserve">CR </w:t>
      </w:r>
      <w:r>
        <w:rPr>
          <w:rFonts w:ascii="Arial" w:hAnsi="Arial" w:cs="Arial"/>
          <w:sz w:val="22"/>
          <w:rtl/>
          <w:szCs w:val="24"/>
        </w:rPr>
        <w:t>وإدخال البنود</w:t>
      </w:r>
    </w:p>
    <w:p>
      <w:pPr>
        <w:spacing w:after="140" w:line="276" w:lineRule="auto"/>
        <w:bidi/>
        <w:jc w:val="right"/>
      </w:pPr>
      <w:r>
        <w:rPr>
          <w:rFonts w:ascii="Arial" w:hAnsi="Arial" w:cs="Arial"/>
          <w:sz w:val="22"/>
        </w:rPr>
        <w:t xml:space="preserve">13. </w:t>
      </w:r>
      <w:r>
        <w:rPr>
          <w:rFonts w:ascii="Arial" w:hAnsi="Arial" w:cs="Arial"/>
          <w:sz w:val="22"/>
          <w:rtl/>
          <w:szCs w:val="24"/>
        </w:rPr>
        <w:t>جلب بنود المشروع على دفعات دون مسح الجدول</w:t>
      </w:r>
    </w:p>
    <w:p>
      <w:pPr>
        <w:spacing w:after="140" w:line="276" w:lineRule="auto"/>
        <w:bidi/>
        <w:jc w:val="right"/>
      </w:pPr>
      <w:r>
        <w:rPr>
          <w:rFonts w:ascii="Arial" w:hAnsi="Arial" w:cs="Arial"/>
          <w:sz w:val="22"/>
        </w:rPr>
        <w:t xml:space="preserve">14. </w:t>
      </w:r>
      <w:r>
        <w:rPr>
          <w:rFonts w:ascii="Arial" w:hAnsi="Arial" w:cs="Arial"/>
          <w:sz w:val="22"/>
          <w:rtl/>
          <w:szCs w:val="24"/>
        </w:rPr>
        <w:t>إنشاء عقد مقاول الباطن</w:t>
      </w:r>
    </w:p>
    <w:p>
      <w:pPr>
        <w:spacing w:after="140" w:line="276" w:lineRule="auto"/>
        <w:bidi/>
        <w:jc w:val="right"/>
      </w:pPr>
      <w:r>
        <w:rPr>
          <w:rFonts w:ascii="Arial" w:hAnsi="Arial" w:cs="Arial"/>
          <w:sz w:val="22"/>
        </w:rPr>
        <w:t xml:space="preserve">15. </w:t>
      </w:r>
      <w:r>
        <w:rPr>
          <w:rFonts w:ascii="Arial" w:hAnsi="Arial" w:cs="Arial"/>
          <w:sz w:val="22"/>
          <w:rtl/>
          <w:szCs w:val="24"/>
        </w:rPr>
        <w:t>إعداد مستخلص العميل</w:t>
      </w:r>
    </w:p>
    <w:p>
      <w:pPr>
        <w:spacing w:after="140" w:line="276" w:lineRule="auto"/>
        <w:bidi/>
        <w:jc w:val="right"/>
      </w:pPr>
      <w:r>
        <w:rPr>
          <w:rFonts w:ascii="Arial" w:hAnsi="Arial" w:cs="Arial"/>
          <w:sz w:val="22"/>
        </w:rPr>
        <w:t xml:space="preserve">16. </w:t>
      </w:r>
      <w:r>
        <w:rPr>
          <w:rFonts w:ascii="Arial" w:hAnsi="Arial" w:cs="Arial"/>
          <w:sz w:val="22"/>
          <w:rtl/>
          <w:szCs w:val="24"/>
        </w:rPr>
        <w:t>إعداد مستخلص مقاول الباطن من المشروع</w:t>
      </w:r>
    </w:p>
    <w:p>
      <w:pPr>
        <w:spacing w:after="140" w:line="276" w:lineRule="auto"/>
        <w:bidi/>
        <w:jc w:val="right"/>
      </w:pPr>
      <w:r>
        <w:rPr>
          <w:rFonts w:ascii="Arial" w:hAnsi="Arial" w:cs="Arial"/>
          <w:sz w:val="22"/>
        </w:rPr>
        <w:t xml:space="preserve">17. </w:t>
      </w:r>
      <w:r>
        <w:rPr>
          <w:rFonts w:ascii="Arial" w:hAnsi="Arial" w:cs="Arial"/>
          <w:sz w:val="22"/>
          <w:rtl/>
          <w:szCs w:val="24"/>
        </w:rPr>
        <w:t>مراجعة الفواتير والاستقطاعات والسداد</w:t>
      </w:r>
    </w:p>
    <w:p>
      <w:pPr>
        <w:spacing w:after="140" w:line="276" w:lineRule="auto"/>
        <w:bidi/>
        <w:jc w:val="right"/>
      </w:pPr>
      <w:r>
        <w:rPr>
          <w:rFonts w:ascii="Arial" w:hAnsi="Arial" w:cs="Arial"/>
          <w:sz w:val="22"/>
        </w:rPr>
        <w:t xml:space="preserve">18. </w:t>
      </w:r>
      <w:r>
        <w:rPr>
          <w:rFonts w:ascii="Arial" w:hAnsi="Arial" w:cs="Arial"/>
          <w:sz w:val="22"/>
          <w:rtl/>
          <w:szCs w:val="24"/>
        </w:rPr>
        <w:t>استخدام مقارنة عروض الشراء</w:t>
      </w:r>
    </w:p>
    <w:p>
      <w:pPr>
        <w:spacing w:after="140" w:line="276" w:lineRule="auto"/>
        <w:bidi/>
        <w:jc w:val="right"/>
      </w:pPr>
      <w:r>
        <w:rPr>
          <w:rFonts w:ascii="Arial" w:hAnsi="Arial" w:cs="Arial"/>
          <w:sz w:val="22"/>
        </w:rPr>
        <w:t xml:space="preserve">19. </w:t>
      </w:r>
      <w:r>
        <w:rPr>
          <w:rFonts w:ascii="Arial" w:hAnsi="Arial" w:cs="Arial"/>
          <w:sz w:val="22"/>
          <w:rtl/>
          <w:szCs w:val="24"/>
        </w:rPr>
        <w:t>استخدام طلب تكويد الأصناف وعهدة مقاول الباطن</w:t>
      </w:r>
    </w:p>
    <w:p>
      <w:pPr>
        <w:spacing w:after="140" w:line="276" w:lineRule="auto"/>
        <w:bidi/>
        <w:jc w:val="right"/>
      </w:pPr>
      <w:r>
        <w:rPr>
          <w:rFonts w:ascii="Arial" w:hAnsi="Arial" w:cs="Arial"/>
          <w:sz w:val="22"/>
        </w:rPr>
        <w:t xml:space="preserve">20. </w:t>
      </w:r>
      <w:r>
        <w:rPr>
          <w:rFonts w:ascii="Arial" w:hAnsi="Arial" w:cs="Arial"/>
          <w:sz w:val="22"/>
          <w:rtl/>
          <w:szCs w:val="24"/>
        </w:rPr>
        <w:t>استخدام المشتريات القياسية والتسمية بحسب المشروع</w:t>
      </w:r>
    </w:p>
    <w:p>
      <w:pPr>
        <w:spacing w:after="140" w:line="276" w:lineRule="auto"/>
        <w:bidi/>
        <w:jc w:val="right"/>
      </w:pPr>
      <w:r>
        <w:rPr>
          <w:rFonts w:ascii="Arial" w:hAnsi="Arial" w:cs="Arial"/>
          <w:sz w:val="22"/>
        </w:rPr>
        <w:t xml:space="preserve">21. </w:t>
      </w:r>
      <w:r>
        <w:rPr>
          <w:rFonts w:ascii="Arial" w:hAnsi="Arial" w:cs="Arial"/>
          <w:sz w:val="22"/>
          <w:rtl/>
          <w:szCs w:val="24"/>
        </w:rPr>
        <w:t>تصحيح المستندات وإلغاؤها وتعديلها</w:t>
      </w:r>
    </w:p>
    <w:p>
      <w:pPr>
        <w:spacing w:after="140" w:line="276" w:lineRule="auto"/>
        <w:bidi/>
        <w:jc w:val="right"/>
      </w:pPr>
      <w:r>
        <w:rPr>
          <w:rFonts w:ascii="Arial" w:hAnsi="Arial" w:cs="Arial"/>
          <w:sz w:val="22"/>
        </w:rPr>
        <w:t xml:space="preserve">22. </w:t>
      </w:r>
      <w:r>
        <w:rPr>
          <w:rFonts w:ascii="Arial" w:hAnsi="Arial" w:cs="Arial"/>
          <w:sz w:val="22"/>
          <w:rtl/>
          <w:szCs w:val="24"/>
        </w:rPr>
        <w:t>حل المشكلات والمراجعة اليومية</w:t>
      </w:r>
    </w:p>
    <w:p>
      <w:r>
        <w:br w:type="page"/>
      </w:r>
    </w:p>
    <w:p>
      <w:pPr>
        <w:pStyle w:val="Heading1"/>
        <w:spacing w:after="140" w:line="276" w:lineRule="auto"/>
        <w:bidi/>
        <w:jc w:val="right"/>
      </w:pPr>
      <w:r>
        <w:rPr>
          <w:rFonts w:ascii="Arial" w:hAnsi="Arial" w:cs="Arial"/>
          <w:sz w:val="22"/>
        </w:rPr>
        <w:t xml:space="preserve">01. </w:t>
      </w:r>
      <w:r>
        <w:rPr>
          <w:rFonts w:ascii="Arial" w:hAnsi="Arial" w:cs="Arial"/>
          <w:sz w:val="22"/>
          <w:rtl/>
          <w:szCs w:val="24"/>
        </w:rPr>
        <w:t>تسجيل الدخول والوصول إلى المستندات</w:t>
      </w:r>
    </w:p>
    <w:p>
      <w:pPr>
        <w:spacing w:after="140" w:line="276" w:lineRule="auto"/>
        <w:bidi/>
        <w:jc w:val="right"/>
      </w:pPr>
      <w:r>
        <w:rPr>
          <w:rFonts w:ascii="Arial" w:hAnsi="Arial" w:cs="Arial"/>
          <w:sz w:val="22"/>
        </w:rPr>
        <w:t xml:space="preserve">1.1  </w:t>
      </w:r>
      <w:r>
        <w:rPr>
          <w:rFonts w:ascii="Arial" w:hAnsi="Arial" w:cs="Arial"/>
          <w:sz w:val="22"/>
          <w:rtl/>
          <w:szCs w:val="24"/>
        </w:rPr>
        <w:t xml:space="preserve">افتح </w:t>
      </w:r>
      <w:r>
        <w:rPr>
          <w:rFonts w:ascii="Arial" w:hAnsi="Arial" w:cs="Arial"/>
          <w:sz w:val="22"/>
        </w:rPr>
        <w:t xml:space="preserve">https://en.connect4systems.com </w:t>
      </w:r>
      <w:r>
        <w:rPr>
          <w:rFonts w:ascii="Arial" w:hAnsi="Arial" w:cs="Arial"/>
          <w:sz w:val="22"/>
          <w:rtl/>
          <w:szCs w:val="24"/>
        </w:rPr>
        <w:t xml:space="preserve">ثم اختر </w:t>
      </w:r>
      <w:r>
        <w:rPr>
          <w:rFonts w:ascii="Arial" w:hAnsi="Arial" w:cs="Arial"/>
          <w:sz w:val="22"/>
        </w:rPr>
        <w:t xml:space="preserve">Login. </w:t>
      </w:r>
      <w:r>
        <w:rPr>
          <w:rFonts w:ascii="Arial" w:hAnsi="Arial" w:cs="Arial"/>
          <w:sz w:val="22"/>
          <w:rtl/>
          <w:szCs w:val="24"/>
        </w:rPr>
        <w:t xml:space="preserve">أدخل الحساب المخصص لك واضغط </w:t>
      </w:r>
      <w:r>
        <w:rPr>
          <w:rFonts w:ascii="Arial" w:hAnsi="Arial" w:cs="Arial"/>
          <w:sz w:val="22"/>
        </w:rPr>
        <w:t>Login.</w:t>
      </w:r>
    </w:p>
    <w:p>
      <w:pPr>
        <w:spacing w:after="140" w:line="276" w:lineRule="auto"/>
        <w:bidi/>
        <w:jc w:val="right"/>
      </w:pPr>
      <w:r>
        <w:rPr>
          <w:rFonts w:ascii="Arial" w:hAnsi="Arial" w:cs="Arial"/>
          <w:sz w:val="22"/>
        </w:rPr>
        <w:t xml:space="preserve">1.2  </w:t>
      </w:r>
      <w:r>
        <w:rPr>
          <w:rFonts w:ascii="Arial" w:hAnsi="Arial" w:cs="Arial"/>
          <w:sz w:val="22"/>
          <w:rtl/>
          <w:szCs w:val="24"/>
        </w:rPr>
        <w:t xml:space="preserve">افتح مساحة العمل </w:t>
      </w:r>
      <w:r>
        <w:rPr>
          <w:rFonts w:ascii="Arial" w:hAnsi="Arial" w:cs="Arial"/>
          <w:sz w:val="22"/>
        </w:rPr>
        <w:t xml:space="preserve">Tender. </w:t>
      </w:r>
      <w:r>
        <w:rPr>
          <w:rFonts w:ascii="Arial" w:hAnsi="Arial" w:cs="Arial"/>
          <w:sz w:val="22"/>
          <w:rtl/>
          <w:szCs w:val="24"/>
        </w:rPr>
        <w:t>ويمكنك استخدام مربع البحث أعلى الصفحة وكتابة اسم المستند بالإنجليزية كما يظهر في هذا الدليل.</w:t>
      </w:r>
    </w:p>
    <w:p>
      <w:pPr>
        <w:spacing w:after="140" w:line="276" w:lineRule="auto"/>
        <w:bidi/>
        <w:jc w:val="right"/>
      </w:pPr>
      <w:r>
        <w:rPr>
          <w:rFonts w:ascii="Arial" w:hAnsi="Arial" w:cs="Arial"/>
          <w:sz w:val="22"/>
        </w:rPr>
        <w:t xml:space="preserve">1.3  </w:t>
      </w:r>
      <w:r>
        <w:rPr>
          <w:rFonts w:ascii="Arial" w:hAnsi="Arial" w:cs="Arial"/>
          <w:sz w:val="22"/>
          <w:rtl/>
          <w:szCs w:val="24"/>
        </w:rPr>
        <w:t xml:space="preserve">افتح القائمة لاستعراض السجلات، ثم اضغط سجلًا لفتحه، أو اختر </w:t>
      </w:r>
      <w:r>
        <w:rPr>
          <w:rFonts w:ascii="Arial" w:hAnsi="Arial" w:cs="Arial"/>
          <w:sz w:val="22"/>
        </w:rPr>
        <w:t xml:space="preserve">Add / New </w:t>
      </w:r>
      <w:r>
        <w:rPr>
          <w:rFonts w:ascii="Arial" w:hAnsi="Arial" w:cs="Arial"/>
          <w:sz w:val="22"/>
          <w:rtl/>
          <w:szCs w:val="24"/>
        </w:rPr>
        <w:t>لإنشاء مستند جديد.</w:t>
      </w:r>
    </w:p>
    <w:p>
      <w:pPr>
        <w:spacing w:after="140" w:line="276" w:lineRule="auto"/>
        <w:bidi/>
        <w:jc w:val="right"/>
      </w:pPr>
      <w:r>
        <w:rPr>
          <w:rFonts w:ascii="Arial" w:hAnsi="Arial" w:cs="Arial"/>
          <w:sz w:val="22"/>
        </w:rPr>
        <w:t xml:space="preserve">1.4  </w:t>
      </w:r>
      <w:r>
        <w:rPr>
          <w:rFonts w:ascii="Arial" w:hAnsi="Arial" w:cs="Arial"/>
          <w:sz w:val="22"/>
          <w:rtl/>
          <w:szCs w:val="24"/>
        </w:rPr>
        <w:t xml:space="preserve">تنقل بين تبويبات </w:t>
      </w:r>
      <w:r>
        <w:rPr>
          <w:rFonts w:ascii="Arial" w:hAnsi="Arial" w:cs="Arial"/>
          <w:sz w:val="22"/>
        </w:rPr>
        <w:t xml:space="preserve">Details </w:t>
      </w:r>
      <w:r>
        <w:rPr>
          <w:rFonts w:ascii="Arial" w:hAnsi="Arial" w:cs="Arial"/>
          <w:sz w:val="22"/>
          <w:rtl/>
          <w:szCs w:val="24"/>
        </w:rPr>
        <w:t>و</w:t>
      </w:r>
      <w:r>
        <w:rPr>
          <w:rFonts w:ascii="Arial" w:hAnsi="Arial" w:cs="Arial"/>
          <w:sz w:val="22"/>
        </w:rPr>
        <w:t xml:space="preserve">Clauses </w:t>
      </w:r>
      <w:r>
        <w:rPr>
          <w:rFonts w:ascii="Arial" w:hAnsi="Arial" w:cs="Arial"/>
          <w:sz w:val="22"/>
          <w:rtl/>
          <w:szCs w:val="24"/>
        </w:rPr>
        <w:t>و</w:t>
      </w:r>
      <w:r>
        <w:rPr>
          <w:rFonts w:ascii="Arial" w:hAnsi="Arial" w:cs="Arial"/>
          <w:sz w:val="22"/>
        </w:rPr>
        <w:t xml:space="preserve">Taxes and Totals </w:t>
      </w:r>
      <w:r>
        <w:rPr>
          <w:rFonts w:ascii="Arial" w:hAnsi="Arial" w:cs="Arial"/>
          <w:sz w:val="22"/>
          <w:rtl/>
          <w:szCs w:val="24"/>
        </w:rPr>
        <w:t>و</w:t>
      </w:r>
      <w:r>
        <w:rPr>
          <w:rFonts w:ascii="Arial" w:hAnsi="Arial" w:cs="Arial"/>
          <w:sz w:val="22"/>
        </w:rPr>
        <w:t xml:space="preserve">Contracting </w:t>
      </w:r>
      <w:r>
        <w:rPr>
          <w:rFonts w:ascii="Arial" w:hAnsi="Arial" w:cs="Arial"/>
          <w:sz w:val="22"/>
          <w:rtl/>
          <w:szCs w:val="24"/>
        </w:rPr>
        <w:t>و</w:t>
      </w:r>
      <w:r>
        <w:rPr>
          <w:rFonts w:ascii="Arial" w:hAnsi="Arial" w:cs="Arial"/>
          <w:sz w:val="22"/>
        </w:rPr>
        <w:t xml:space="preserve">Connections </w:t>
      </w:r>
      <w:r>
        <w:rPr>
          <w:rFonts w:ascii="Arial" w:hAnsi="Arial" w:cs="Arial"/>
          <w:sz w:val="22"/>
          <w:rtl/>
          <w:szCs w:val="24"/>
        </w:rPr>
        <w:t>بحسب المستند.</w:t>
      </w:r>
    </w:p>
    <w:p>
      <w:pPr>
        <w:spacing w:after="140" w:line="276" w:lineRule="auto"/>
        <w:bidi/>
        <w:jc w:val="right"/>
      </w:pPr>
      <w:r>
        <w:rPr>
          <w:rFonts w:ascii="Arial" w:hAnsi="Arial" w:cs="Arial"/>
          <w:sz w:val="22"/>
        </w:rPr>
        <w:t xml:space="preserve">1.5  </w:t>
      </w:r>
      <w:r>
        <w:rPr>
          <w:rFonts w:ascii="Arial" w:hAnsi="Arial" w:cs="Arial"/>
          <w:sz w:val="22"/>
          <w:rtl/>
          <w:szCs w:val="24"/>
        </w:rPr>
        <w:t xml:space="preserve">يحفظ </w:t>
      </w:r>
      <w:r>
        <w:rPr>
          <w:rFonts w:ascii="Arial" w:hAnsi="Arial" w:cs="Arial"/>
          <w:sz w:val="22"/>
        </w:rPr>
        <w:t xml:space="preserve">Save </w:t>
      </w:r>
      <w:r>
        <w:rPr>
          <w:rFonts w:ascii="Arial" w:hAnsi="Arial" w:cs="Arial"/>
          <w:sz w:val="22"/>
          <w:rtl/>
          <w:szCs w:val="24"/>
        </w:rPr>
        <w:t xml:space="preserve">المسودة. أما </w:t>
      </w:r>
      <w:r>
        <w:rPr>
          <w:rFonts w:ascii="Arial" w:hAnsi="Arial" w:cs="Arial"/>
          <w:sz w:val="22"/>
        </w:rPr>
        <w:t xml:space="preserve">Submit </w:t>
      </w:r>
      <w:r>
        <w:rPr>
          <w:rFonts w:ascii="Arial" w:hAnsi="Arial" w:cs="Arial"/>
          <w:sz w:val="22"/>
          <w:rtl/>
          <w:szCs w:val="24"/>
        </w:rPr>
        <w:t xml:space="preserve">فيعتمد المستند القابل للاعتماد وقد ينشئ مستندات لاحقة. عند وجود </w:t>
      </w:r>
      <w:r>
        <w:rPr>
          <w:rFonts w:ascii="Arial" w:hAnsi="Arial" w:cs="Arial"/>
          <w:sz w:val="22"/>
        </w:rPr>
        <w:t xml:space="preserve">Workflow </w:t>
      </w:r>
      <w:r>
        <w:rPr>
          <w:rFonts w:ascii="Arial" w:hAnsi="Arial" w:cs="Arial"/>
          <w:sz w:val="22"/>
          <w:rtl/>
          <w:szCs w:val="24"/>
        </w:rPr>
        <w:t>استخدم إجراءات الموافقة المسموحة لحسابك.</w:t>
      </w:r>
    </w:p>
    <w:p>
      <w:pPr>
        <w:spacing w:after="140" w:line="276" w:lineRule="auto"/>
        <w:bidi/>
        <w:jc w:val="right"/>
      </w:pPr>
      <w:r>
        <w:rPr>
          <w:rFonts w:ascii="Arial" w:hAnsi="Arial" w:cs="Arial"/>
          <w:sz w:val="22"/>
          <w:rtl/>
          <w:szCs w:val="24"/>
        </w:rPr>
        <w:t>مراجعة مهمة: الصور من الواجهة الإنجليزية. ظهور الأزرار يعتمد على الصلاحيات وحالة المستند وإصدار الموقع. تساعدك الأسماء الإنجليزية على تحديد الحقول المقابلة عند استخدام واجهة عربية.</w:t>
      </w:r>
    </w:p>
    <w:p>
      <w:r>
        <w:br w:type="page"/>
      </w:r>
    </w:p>
    <w:p>
      <w:pPr>
        <w:pStyle w:val="Heading2"/>
        <w:spacing w:after="140" w:line="276" w:lineRule="auto"/>
        <w:bidi/>
        <w:jc w:val="right"/>
      </w:pPr>
      <w:r>
        <w:rPr>
          <w:rFonts w:ascii="Arial" w:hAnsi="Arial" w:cs="Arial"/>
          <w:sz w:val="22"/>
          <w:rtl/>
          <w:szCs w:val="24"/>
        </w:rPr>
        <w:t>تسجيل الدخول والوصول إلى المستندات</w:t>
      </w:r>
    </w:p>
    <w:p>
      <w:r>
        <w:drawing>
          <wp:inline xmlns:a="http://schemas.openxmlformats.org/drawingml/2006/main" xmlns:pic="http://schemas.openxmlformats.org/drawingml/2006/picture">
            <wp:extent cx="6309360" cy="4381500"/>
            <wp:docPr id="1" name="Picture 1"/>
            <wp:cNvGraphicFramePr>
              <a:graphicFrameLocks noChangeAspect="1"/>
            </wp:cNvGraphicFramePr>
            <a:graphic>
              <a:graphicData uri="http://schemas.openxmlformats.org/drawingml/2006/picture">
                <pic:pic>
                  <pic:nvPicPr>
                    <pic:cNvPr id="0" name="site-access.png"/>
                    <pic:cNvPicPr/>
                  </pic:nvPicPr>
                  <pic:blipFill>
                    <a:blip r:embed="rId11"/>
                    <a:stretch>
                      <a:fillRect/>
                    </a:stretch>
                  </pic:blipFill>
                  <pic:spPr>
                    <a:xfrm>
                      <a:off x="0" y="0"/>
                      <a:ext cx="6309360" cy="4381500"/>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Site Access</w:t>
      </w:r>
    </w:p>
    <w:p>
      <w:r>
        <w:br w:type="page"/>
      </w:r>
    </w:p>
    <w:p>
      <w:pPr>
        <w:pStyle w:val="Heading2"/>
        <w:spacing w:after="140" w:line="276" w:lineRule="auto"/>
        <w:bidi/>
        <w:jc w:val="right"/>
      </w:pPr>
      <w:r>
        <w:rPr>
          <w:rFonts w:ascii="Arial" w:hAnsi="Arial" w:cs="Arial"/>
          <w:sz w:val="22"/>
          <w:rtl/>
          <w:szCs w:val="24"/>
        </w:rPr>
        <w:t>تسجيل الدخول والوصول إلى المستندات</w:t>
      </w:r>
    </w:p>
    <w:p>
      <w:r>
        <w:drawing>
          <wp:inline xmlns:a="http://schemas.openxmlformats.org/drawingml/2006/main" xmlns:pic="http://schemas.openxmlformats.org/drawingml/2006/picture">
            <wp:extent cx="6309360" cy="4381500"/>
            <wp:docPr id="2" name="Picture 2"/>
            <wp:cNvGraphicFramePr>
              <a:graphicFrameLocks noChangeAspect="1"/>
            </wp:cNvGraphicFramePr>
            <a:graphic>
              <a:graphicData uri="http://schemas.openxmlformats.org/drawingml/2006/picture">
                <pic:pic>
                  <pic:nvPicPr>
                    <pic:cNvPr id="0" name="desk.png"/>
                    <pic:cNvPicPr/>
                  </pic:nvPicPr>
                  <pic:blipFill>
                    <a:blip r:embed="rId12"/>
                    <a:stretch>
                      <a:fillRect/>
                    </a:stretch>
                  </pic:blipFill>
                  <pic:spPr>
                    <a:xfrm>
                      <a:off x="0" y="0"/>
                      <a:ext cx="6309360" cy="4381500"/>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Desk</w:t>
      </w:r>
    </w:p>
    <w:p>
      <w:r>
        <w:br w:type="page"/>
      </w:r>
    </w:p>
    <w:p>
      <w:pPr>
        <w:pStyle w:val="Heading1"/>
        <w:spacing w:after="140" w:line="276" w:lineRule="auto"/>
        <w:bidi/>
        <w:jc w:val="right"/>
      </w:pPr>
      <w:r>
        <w:rPr>
          <w:rFonts w:ascii="Arial" w:hAnsi="Arial" w:cs="Arial"/>
          <w:sz w:val="22"/>
        </w:rPr>
        <w:t xml:space="preserve">02. </w:t>
      </w:r>
      <w:r>
        <w:rPr>
          <w:rFonts w:ascii="Arial" w:hAnsi="Arial" w:cs="Arial"/>
          <w:sz w:val="22"/>
          <w:rtl/>
          <w:szCs w:val="24"/>
        </w:rPr>
        <w:t>تجهيز البيانات الأساسية واختصار المشروع</w:t>
      </w:r>
    </w:p>
    <w:p>
      <w:pPr>
        <w:spacing w:after="140" w:line="276" w:lineRule="auto"/>
        <w:bidi/>
        <w:jc w:val="right"/>
      </w:pPr>
      <w:r>
        <w:rPr>
          <w:rFonts w:ascii="Arial" w:hAnsi="Arial" w:cs="Arial"/>
          <w:sz w:val="22"/>
        </w:rPr>
        <w:t xml:space="preserve">2.1  </w:t>
      </w:r>
      <w:r>
        <w:rPr>
          <w:rFonts w:ascii="Arial" w:hAnsi="Arial" w:cs="Arial"/>
          <w:sz w:val="22"/>
          <w:rtl/>
          <w:szCs w:val="24"/>
        </w:rPr>
        <w:t>اطلب من مسؤول النظام تأكيد الشركة واختصارها والعملة الافتراضية والعميل والموردين والأصناف ووحدات القياس قبل البدء.</w:t>
      </w:r>
    </w:p>
    <w:p>
      <w:pPr>
        <w:spacing w:after="140" w:line="276" w:lineRule="auto"/>
        <w:bidi/>
        <w:jc w:val="right"/>
      </w:pPr>
      <w:r>
        <w:rPr>
          <w:rFonts w:ascii="Arial" w:hAnsi="Arial" w:cs="Arial"/>
          <w:sz w:val="22"/>
        </w:rPr>
        <w:t xml:space="preserve">2.2  </w:t>
      </w:r>
      <w:r>
        <w:rPr>
          <w:rFonts w:ascii="Arial" w:hAnsi="Arial" w:cs="Arial"/>
          <w:sz w:val="22"/>
          <w:rtl/>
          <w:szCs w:val="24"/>
        </w:rPr>
        <w:t xml:space="preserve">افتح </w:t>
      </w:r>
      <w:r>
        <w:rPr>
          <w:rFonts w:ascii="Arial" w:hAnsi="Arial" w:cs="Arial"/>
          <w:sz w:val="22"/>
        </w:rPr>
        <w:t xml:space="preserve">Contract Type </w:t>
      </w:r>
      <w:r>
        <w:rPr>
          <w:rFonts w:ascii="Arial" w:hAnsi="Arial" w:cs="Arial"/>
          <w:sz w:val="22"/>
          <w:rtl/>
          <w:szCs w:val="24"/>
        </w:rPr>
        <w:t xml:space="preserve">وتحقق من القيم: </w:t>
      </w:r>
      <w:r>
        <w:rPr>
          <w:rFonts w:ascii="Arial" w:hAnsi="Arial" w:cs="Arial"/>
          <w:sz w:val="22"/>
        </w:rPr>
        <w:t xml:space="preserve">Arch </w:t>
      </w:r>
      <w:r>
        <w:rPr>
          <w:rFonts w:ascii="Arial" w:hAnsi="Arial" w:cs="Arial"/>
          <w:sz w:val="22"/>
          <w:rtl/>
          <w:szCs w:val="24"/>
        </w:rPr>
        <w:t>و</w:t>
      </w:r>
      <w:r>
        <w:rPr>
          <w:rFonts w:ascii="Arial" w:hAnsi="Arial" w:cs="Arial"/>
          <w:sz w:val="22"/>
        </w:rPr>
        <w:t xml:space="preserve">Civil </w:t>
      </w:r>
      <w:r>
        <w:rPr>
          <w:rFonts w:ascii="Arial" w:hAnsi="Arial" w:cs="Arial"/>
          <w:sz w:val="22"/>
          <w:rtl/>
          <w:szCs w:val="24"/>
        </w:rPr>
        <w:t>و</w:t>
      </w:r>
      <w:r>
        <w:rPr>
          <w:rFonts w:ascii="Arial" w:hAnsi="Arial" w:cs="Arial"/>
          <w:sz w:val="22"/>
        </w:rPr>
        <w:t xml:space="preserve">Elec </w:t>
      </w:r>
      <w:r>
        <w:rPr>
          <w:rFonts w:ascii="Arial" w:hAnsi="Arial" w:cs="Arial"/>
          <w:sz w:val="22"/>
          <w:rtl/>
          <w:szCs w:val="24"/>
        </w:rPr>
        <w:t>و</w:t>
      </w:r>
      <w:r>
        <w:rPr>
          <w:rFonts w:ascii="Arial" w:hAnsi="Arial" w:cs="Arial"/>
          <w:sz w:val="22"/>
        </w:rPr>
        <w:t xml:space="preserve">Mech </w:t>
      </w:r>
      <w:r>
        <w:rPr>
          <w:rFonts w:ascii="Arial" w:hAnsi="Arial" w:cs="Arial"/>
          <w:sz w:val="22"/>
          <w:rtl/>
          <w:szCs w:val="24"/>
        </w:rPr>
        <w:t>و</w:t>
      </w:r>
      <w:r>
        <w:rPr>
          <w:rFonts w:ascii="Arial" w:hAnsi="Arial" w:cs="Arial"/>
          <w:sz w:val="22"/>
        </w:rPr>
        <w:t xml:space="preserve">Service. </w:t>
      </w:r>
      <w:r>
        <w:rPr>
          <w:rFonts w:ascii="Arial" w:hAnsi="Arial" w:cs="Arial"/>
          <w:sz w:val="22"/>
          <w:rtl/>
          <w:szCs w:val="24"/>
        </w:rPr>
        <w:t xml:space="preserve">يعتمد </w:t>
      </w:r>
      <w:r>
        <w:rPr>
          <w:rFonts w:ascii="Arial" w:hAnsi="Arial" w:cs="Arial"/>
          <w:sz w:val="22"/>
        </w:rPr>
        <w:t xml:space="preserve">CR </w:t>
      </w:r>
      <w:r>
        <w:rPr>
          <w:rFonts w:ascii="Arial" w:hAnsi="Arial" w:cs="Arial"/>
          <w:sz w:val="22"/>
          <w:rtl/>
          <w:szCs w:val="24"/>
        </w:rPr>
        <w:t xml:space="preserve">على هذا السجل بدلًا من </w:t>
      </w:r>
      <w:r>
        <w:rPr>
          <w:rFonts w:ascii="Arial" w:hAnsi="Arial" w:cs="Arial"/>
          <w:sz w:val="22"/>
        </w:rPr>
        <w:t>Item Group.</w:t>
      </w:r>
    </w:p>
    <w:p>
      <w:pPr>
        <w:spacing w:after="140" w:line="276" w:lineRule="auto"/>
        <w:bidi/>
        <w:jc w:val="right"/>
      </w:pPr>
      <w:r>
        <w:rPr>
          <w:rFonts w:ascii="Arial" w:hAnsi="Arial" w:cs="Arial"/>
          <w:sz w:val="22"/>
        </w:rPr>
        <w:t xml:space="preserve">2.3  </w:t>
      </w:r>
      <w:r>
        <w:rPr>
          <w:rFonts w:ascii="Arial" w:hAnsi="Arial" w:cs="Arial"/>
          <w:sz w:val="22"/>
          <w:rtl/>
          <w:szCs w:val="24"/>
        </w:rPr>
        <w:t xml:space="preserve">افتح </w:t>
      </w:r>
      <w:r>
        <w:rPr>
          <w:rFonts w:ascii="Arial" w:hAnsi="Arial" w:cs="Arial"/>
          <w:sz w:val="22"/>
        </w:rPr>
        <w:t xml:space="preserve">Division </w:t>
      </w:r>
      <w:r>
        <w:rPr>
          <w:rFonts w:ascii="Arial" w:hAnsi="Arial" w:cs="Arial"/>
          <w:sz w:val="22"/>
          <w:rtl/>
          <w:szCs w:val="24"/>
        </w:rPr>
        <w:t xml:space="preserve">لاستعراض أقسام أعمال البناء. يحتوي على </w:t>
      </w:r>
      <w:r>
        <w:rPr>
          <w:rFonts w:ascii="Arial" w:hAnsi="Arial" w:cs="Arial"/>
          <w:sz w:val="22"/>
        </w:rPr>
        <w:t xml:space="preserve">Title </w:t>
      </w:r>
      <w:r>
        <w:rPr>
          <w:rFonts w:ascii="Arial" w:hAnsi="Arial" w:cs="Arial"/>
          <w:sz w:val="22"/>
          <w:rtl/>
          <w:szCs w:val="24"/>
        </w:rPr>
        <w:t>و</w:t>
      </w:r>
      <w:r>
        <w:rPr>
          <w:rFonts w:ascii="Arial" w:hAnsi="Arial" w:cs="Arial"/>
          <w:sz w:val="22"/>
        </w:rPr>
        <w:t>Description</w:t>
      </w:r>
      <w:r>
        <w:rPr>
          <w:rFonts w:ascii="Arial" w:hAnsi="Arial" w:cs="Arial"/>
          <w:sz w:val="22"/>
          <w:rtl/>
          <w:szCs w:val="24"/>
        </w:rPr>
        <w:t xml:space="preserve">، ويُسمى السجل من </w:t>
      </w:r>
      <w:r>
        <w:rPr>
          <w:rFonts w:ascii="Arial" w:hAnsi="Arial" w:cs="Arial"/>
          <w:sz w:val="22"/>
        </w:rPr>
        <w:t xml:space="preserve">Title. </w:t>
      </w:r>
      <w:r>
        <w:rPr>
          <w:rFonts w:ascii="Arial" w:hAnsi="Arial" w:cs="Arial"/>
          <w:sz w:val="22"/>
          <w:rtl/>
          <w:szCs w:val="24"/>
        </w:rPr>
        <w:t xml:space="preserve">حقل </w:t>
      </w:r>
      <w:r>
        <w:rPr>
          <w:rFonts w:ascii="Arial" w:hAnsi="Arial" w:cs="Arial"/>
          <w:sz w:val="22"/>
        </w:rPr>
        <w:t xml:space="preserve">Division </w:t>
      </w:r>
      <w:r>
        <w:rPr>
          <w:rFonts w:ascii="Arial" w:hAnsi="Arial" w:cs="Arial"/>
          <w:sz w:val="22"/>
          <w:rtl/>
          <w:szCs w:val="24"/>
        </w:rPr>
        <w:t xml:space="preserve">غير مطلوب في </w:t>
      </w:r>
      <w:r>
        <w:rPr>
          <w:rFonts w:ascii="Arial" w:hAnsi="Arial" w:cs="Arial"/>
          <w:sz w:val="22"/>
        </w:rPr>
        <w:t>CR.</w:t>
      </w:r>
    </w:p>
    <w:p>
      <w:pPr>
        <w:spacing w:after="140" w:line="276" w:lineRule="auto"/>
        <w:bidi/>
        <w:jc w:val="right"/>
      </w:pPr>
      <w:r>
        <w:rPr>
          <w:rFonts w:ascii="Arial" w:hAnsi="Arial" w:cs="Arial"/>
          <w:sz w:val="22"/>
        </w:rPr>
        <w:t xml:space="preserve">2.4  </w:t>
      </w:r>
      <w:r>
        <w:rPr>
          <w:rFonts w:ascii="Arial" w:hAnsi="Arial" w:cs="Arial"/>
          <w:sz w:val="22"/>
          <w:rtl/>
          <w:szCs w:val="24"/>
        </w:rPr>
        <w:t xml:space="preserve">افتح </w:t>
      </w:r>
      <w:r>
        <w:rPr>
          <w:rFonts w:ascii="Arial" w:hAnsi="Arial" w:cs="Arial"/>
          <w:sz w:val="22"/>
        </w:rPr>
        <w:t xml:space="preserve">Cost Code </w:t>
      </w:r>
      <w:r>
        <w:rPr>
          <w:rFonts w:ascii="Arial" w:hAnsi="Arial" w:cs="Arial"/>
          <w:sz w:val="22"/>
          <w:rtl/>
          <w:szCs w:val="24"/>
        </w:rPr>
        <w:t>وراجع شجرة الأكواد و</w:t>
      </w:r>
      <w:r>
        <w:rPr>
          <w:rFonts w:ascii="Arial" w:hAnsi="Arial" w:cs="Arial"/>
          <w:sz w:val="22"/>
        </w:rPr>
        <w:t xml:space="preserve">Cost Type. </w:t>
      </w:r>
      <w:r>
        <w:rPr>
          <w:rFonts w:ascii="Arial" w:hAnsi="Arial" w:cs="Arial"/>
          <w:sz w:val="22"/>
          <w:rtl/>
          <w:szCs w:val="24"/>
        </w:rPr>
        <w:t xml:space="preserve">يرتبط </w:t>
      </w:r>
      <w:r>
        <w:rPr>
          <w:rFonts w:ascii="Arial" w:hAnsi="Arial" w:cs="Arial"/>
          <w:sz w:val="22"/>
        </w:rPr>
        <w:t xml:space="preserve">Cost Type </w:t>
      </w:r>
      <w:r>
        <w:rPr>
          <w:rFonts w:ascii="Arial" w:hAnsi="Arial" w:cs="Arial"/>
          <w:sz w:val="22"/>
          <w:rtl/>
          <w:szCs w:val="24"/>
        </w:rPr>
        <w:t xml:space="preserve">بمركز تكلفة </w:t>
      </w:r>
      <w:r>
        <w:rPr>
          <w:rFonts w:ascii="Arial" w:hAnsi="Arial" w:cs="Arial"/>
          <w:sz w:val="22"/>
        </w:rPr>
        <w:t>Cost Center</w:t>
      </w:r>
      <w:r>
        <w:rPr>
          <w:rFonts w:ascii="Arial" w:hAnsi="Arial" w:cs="Arial"/>
          <w:sz w:val="22"/>
          <w:rtl/>
          <w:szCs w:val="24"/>
        </w:rPr>
        <w:t>، وليس نوع مستند مخصصًا مستقلًا.</w:t>
      </w:r>
    </w:p>
    <w:p>
      <w:pPr>
        <w:spacing w:after="140" w:line="276" w:lineRule="auto"/>
        <w:bidi/>
        <w:jc w:val="right"/>
      </w:pPr>
      <w:r>
        <w:rPr>
          <w:rFonts w:ascii="Arial" w:hAnsi="Arial" w:cs="Arial"/>
          <w:sz w:val="22"/>
        </w:rPr>
        <w:t xml:space="preserve">2.5  </w:t>
      </w:r>
      <w:r>
        <w:rPr>
          <w:rFonts w:ascii="Arial" w:hAnsi="Arial" w:cs="Arial"/>
          <w:sz w:val="22"/>
          <w:rtl/>
          <w:szCs w:val="24"/>
        </w:rPr>
        <w:t xml:space="preserve">افتح سجل </w:t>
      </w:r>
      <w:r>
        <w:rPr>
          <w:rFonts w:ascii="Arial" w:hAnsi="Arial" w:cs="Arial"/>
          <w:sz w:val="22"/>
        </w:rPr>
        <w:t xml:space="preserve">Project </w:t>
      </w:r>
      <w:r>
        <w:rPr>
          <w:rFonts w:ascii="Arial" w:hAnsi="Arial" w:cs="Arial"/>
          <w:sz w:val="22"/>
          <w:rtl/>
          <w:szCs w:val="24"/>
        </w:rPr>
        <w:t xml:space="preserve">التشغيلي وأدخل </w:t>
      </w:r>
      <w:r>
        <w:rPr>
          <w:rFonts w:ascii="Arial" w:hAnsi="Arial" w:cs="Arial"/>
          <w:sz w:val="22"/>
        </w:rPr>
        <w:t xml:space="preserve">Project Abbreviation </w:t>
      </w:r>
      <w:r>
        <w:rPr>
          <w:rFonts w:ascii="Arial" w:hAnsi="Arial" w:cs="Arial"/>
          <w:sz w:val="22"/>
          <w:rtl/>
          <w:szCs w:val="24"/>
        </w:rPr>
        <w:t xml:space="preserve">أسفل </w:t>
      </w:r>
      <w:r>
        <w:rPr>
          <w:rFonts w:ascii="Arial" w:hAnsi="Arial" w:cs="Arial"/>
          <w:sz w:val="22"/>
        </w:rPr>
        <w:t xml:space="preserve">Project Name </w:t>
      </w:r>
      <w:r>
        <w:rPr>
          <w:rFonts w:ascii="Arial" w:hAnsi="Arial" w:cs="Arial"/>
          <w:sz w:val="22"/>
          <w:rtl/>
          <w:szCs w:val="24"/>
        </w:rPr>
        <w:t xml:space="preserve">ثم احفظ. الاسم التقني للحقل </w:t>
      </w:r>
      <w:r>
        <w:rPr>
          <w:rFonts w:ascii="Arial" w:hAnsi="Arial" w:cs="Arial"/>
          <w:sz w:val="22"/>
        </w:rPr>
        <w:t xml:space="preserve">custom_abbreviation. </w:t>
      </w:r>
      <w:r>
        <w:rPr>
          <w:rFonts w:ascii="Arial" w:hAnsi="Arial" w:cs="Arial"/>
          <w:sz w:val="22"/>
          <w:rtl/>
          <w:szCs w:val="24"/>
        </w:rPr>
        <w:t xml:space="preserve">استخدم اختصارًا قصيرًا مثل </w:t>
      </w:r>
      <w:r>
        <w:rPr>
          <w:rFonts w:ascii="Arial" w:hAnsi="Arial" w:cs="Arial"/>
          <w:sz w:val="22"/>
        </w:rPr>
        <w:t>TST.</w:t>
      </w:r>
    </w:p>
    <w:p>
      <w:pPr>
        <w:spacing w:after="140" w:line="276" w:lineRule="auto"/>
        <w:bidi/>
        <w:jc w:val="right"/>
      </w:pPr>
      <w:r>
        <w:rPr>
          <w:rFonts w:ascii="Arial" w:hAnsi="Arial" w:cs="Arial"/>
          <w:sz w:val="22"/>
        </w:rPr>
        <w:t xml:space="preserve">2.6  </w:t>
      </w:r>
      <w:r>
        <w:rPr>
          <w:rFonts w:ascii="Arial" w:hAnsi="Arial" w:cs="Arial"/>
          <w:sz w:val="22"/>
          <w:rtl/>
          <w:szCs w:val="24"/>
        </w:rPr>
        <w:t>إذا غاب حقل أو تبويب جديد، اطلب مراجعة نشر التحديثات والترحيل ثم حدّث المتصفح. لا تنشئ حقلًا إضافيًا يؤدي الغرض نفسه.</w:t>
      </w:r>
    </w:p>
    <w:p>
      <w:pPr>
        <w:spacing w:after="140" w:line="276" w:lineRule="auto"/>
        <w:bidi/>
        <w:jc w:val="right"/>
      </w:pPr>
      <w:r>
        <w:rPr>
          <w:rFonts w:ascii="Arial" w:hAnsi="Arial" w:cs="Arial"/>
          <w:sz w:val="22"/>
          <w:rtl/>
          <w:szCs w:val="24"/>
        </w:rPr>
        <w:t xml:space="preserve">مراجعة مهمة: تستخدم فئات </w:t>
      </w:r>
      <w:r>
        <w:rPr>
          <w:rFonts w:ascii="Arial" w:hAnsi="Arial" w:cs="Arial"/>
          <w:sz w:val="22"/>
        </w:rPr>
        <w:t xml:space="preserve">Cost Type </w:t>
      </w:r>
      <w:r>
        <w:rPr>
          <w:rFonts w:ascii="Arial" w:hAnsi="Arial" w:cs="Arial"/>
          <w:sz w:val="22"/>
          <w:rtl/>
          <w:szCs w:val="24"/>
        </w:rPr>
        <w:t xml:space="preserve">اختصار الشركة المضبوط في النظام: </w:t>
      </w:r>
      <w:r>
        <w:rPr>
          <w:rFonts w:ascii="Arial" w:hAnsi="Arial" w:cs="Arial"/>
          <w:sz w:val="22"/>
        </w:rPr>
        <w:t xml:space="preserve">Equipments </w:t>
      </w:r>
      <w:r>
        <w:rPr>
          <w:rFonts w:ascii="Arial" w:hAnsi="Arial" w:cs="Arial"/>
          <w:sz w:val="22"/>
          <w:rtl/>
          <w:szCs w:val="24"/>
        </w:rPr>
        <w:t>و</w:t>
      </w:r>
      <w:r>
        <w:rPr>
          <w:rFonts w:ascii="Arial" w:hAnsi="Arial" w:cs="Arial"/>
          <w:sz w:val="22"/>
        </w:rPr>
        <w:t xml:space="preserve">Labour </w:t>
      </w:r>
      <w:r>
        <w:rPr>
          <w:rFonts w:ascii="Arial" w:hAnsi="Arial" w:cs="Arial"/>
          <w:sz w:val="22"/>
          <w:rtl/>
          <w:szCs w:val="24"/>
        </w:rPr>
        <w:t>و</w:t>
      </w:r>
      <w:r>
        <w:rPr>
          <w:rFonts w:ascii="Arial" w:hAnsi="Arial" w:cs="Arial"/>
          <w:sz w:val="22"/>
        </w:rPr>
        <w:t xml:space="preserve">Material </w:t>
      </w:r>
      <w:r>
        <w:rPr>
          <w:rFonts w:ascii="Arial" w:hAnsi="Arial" w:cs="Arial"/>
          <w:sz w:val="22"/>
          <w:rtl/>
          <w:szCs w:val="24"/>
        </w:rPr>
        <w:t>و</w:t>
      </w:r>
      <w:r>
        <w:rPr>
          <w:rFonts w:ascii="Arial" w:hAnsi="Arial" w:cs="Arial"/>
          <w:sz w:val="22"/>
        </w:rPr>
        <w:t xml:space="preserve">Subcontractor. </w:t>
      </w:r>
      <w:r>
        <w:rPr>
          <w:rFonts w:ascii="Arial" w:hAnsi="Arial" w:cs="Arial"/>
          <w:sz w:val="22"/>
          <w:rtl/>
          <w:szCs w:val="24"/>
        </w:rPr>
        <w:t xml:space="preserve">اللاحقة </w:t>
      </w:r>
      <w:r>
        <w:rPr>
          <w:rFonts w:ascii="Arial" w:hAnsi="Arial" w:cs="Arial"/>
          <w:sz w:val="22"/>
        </w:rPr>
        <w:t xml:space="preserve">C </w:t>
      </w:r>
      <w:r>
        <w:rPr>
          <w:rFonts w:ascii="Arial" w:hAnsi="Arial" w:cs="Arial"/>
          <w:sz w:val="22"/>
          <w:rtl/>
          <w:szCs w:val="24"/>
        </w:rPr>
        <w:t>في الملف الأصلي ليست اختصارًا إلزاميًا للشركة.</w:t>
      </w:r>
    </w:p>
    <w:p>
      <w:r>
        <w:br w:type="page"/>
      </w:r>
    </w:p>
    <w:p>
      <w:pPr>
        <w:pStyle w:val="Heading2"/>
        <w:spacing w:after="140" w:line="276" w:lineRule="auto"/>
        <w:bidi/>
        <w:jc w:val="right"/>
      </w:pPr>
      <w:r>
        <w:rPr>
          <w:rFonts w:ascii="Arial" w:hAnsi="Arial" w:cs="Arial"/>
          <w:sz w:val="22"/>
          <w:rtl/>
          <w:szCs w:val="24"/>
        </w:rPr>
        <w:t>تجهيز البيانات الأساسية واختصار المشروع</w:t>
      </w:r>
    </w:p>
    <w:p>
      <w:r>
        <w:drawing>
          <wp:inline xmlns:a="http://schemas.openxmlformats.org/drawingml/2006/main" xmlns:pic="http://schemas.openxmlformats.org/drawingml/2006/picture">
            <wp:extent cx="6309360" cy="4600575"/>
            <wp:docPr id="3" name="Picture 3"/>
            <wp:cNvGraphicFramePr>
              <a:graphicFrameLocks noChangeAspect="1"/>
            </wp:cNvGraphicFramePr>
            <a:graphic>
              <a:graphicData uri="http://schemas.openxmlformats.org/drawingml/2006/picture">
                <pic:pic>
                  <pic:nvPicPr>
                    <pic:cNvPr id="0" name="project.png"/>
                    <pic:cNvPicPr/>
                  </pic:nvPicPr>
                  <pic:blipFill>
                    <a:blip r:embed="rId13"/>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w:t>
      </w:r>
    </w:p>
    <w:p>
      <w:r>
        <w:br w:type="page"/>
      </w:r>
    </w:p>
    <w:p>
      <w:pPr>
        <w:pStyle w:val="Heading2"/>
        <w:spacing w:after="140" w:line="276" w:lineRule="auto"/>
        <w:bidi/>
        <w:jc w:val="right"/>
      </w:pPr>
      <w:r>
        <w:rPr>
          <w:rFonts w:ascii="Arial" w:hAnsi="Arial" w:cs="Arial"/>
          <w:sz w:val="22"/>
          <w:rtl/>
          <w:szCs w:val="24"/>
        </w:rPr>
        <w:t>تجهيز البيانات الأساسية واختصار المشروع</w:t>
      </w:r>
    </w:p>
    <w:p>
      <w:r>
        <w:drawing>
          <wp:inline xmlns:a="http://schemas.openxmlformats.org/drawingml/2006/main" xmlns:pic="http://schemas.openxmlformats.org/drawingml/2006/picture">
            <wp:extent cx="6309360" cy="4600575"/>
            <wp:docPr id="4" name="Picture 4"/>
            <wp:cNvGraphicFramePr>
              <a:graphicFrameLocks noChangeAspect="1"/>
            </wp:cNvGraphicFramePr>
            <a:graphic>
              <a:graphicData uri="http://schemas.openxmlformats.org/drawingml/2006/picture">
                <pic:pic>
                  <pic:nvPicPr>
                    <pic:cNvPr id="0" name="contract-type.png"/>
                    <pic:cNvPicPr/>
                  </pic:nvPicPr>
                  <pic:blipFill>
                    <a:blip r:embed="rId14"/>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Contract Type</w:t>
      </w:r>
    </w:p>
    <w:p>
      <w:r>
        <w:br w:type="page"/>
      </w:r>
    </w:p>
    <w:p>
      <w:pPr>
        <w:pStyle w:val="Heading2"/>
        <w:spacing w:after="140" w:line="276" w:lineRule="auto"/>
        <w:bidi/>
        <w:jc w:val="right"/>
      </w:pPr>
      <w:r>
        <w:rPr>
          <w:rFonts w:ascii="Arial" w:hAnsi="Arial" w:cs="Arial"/>
          <w:sz w:val="22"/>
          <w:rtl/>
          <w:szCs w:val="24"/>
        </w:rPr>
        <w:t>تجهيز البيانات الأساسية واختصار المشروع</w:t>
      </w:r>
    </w:p>
    <w:p>
      <w:r>
        <w:drawing>
          <wp:inline xmlns:a="http://schemas.openxmlformats.org/drawingml/2006/main" xmlns:pic="http://schemas.openxmlformats.org/drawingml/2006/picture">
            <wp:extent cx="6309360" cy="4600575"/>
            <wp:docPr id="5" name="Picture 5"/>
            <wp:cNvGraphicFramePr>
              <a:graphicFrameLocks noChangeAspect="1"/>
            </wp:cNvGraphicFramePr>
            <a:graphic>
              <a:graphicData uri="http://schemas.openxmlformats.org/drawingml/2006/picture">
                <pic:pic>
                  <pic:nvPicPr>
                    <pic:cNvPr id="0" name="cost-code.png"/>
                    <pic:cNvPicPr/>
                  </pic:nvPicPr>
                  <pic:blipFill>
                    <a:blip r:embed="rId15"/>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Cost Code</w:t>
      </w:r>
    </w:p>
    <w:p>
      <w:r>
        <w:br w:type="page"/>
      </w:r>
    </w:p>
    <w:p>
      <w:pPr>
        <w:pStyle w:val="Heading1"/>
        <w:spacing w:after="140" w:line="276" w:lineRule="auto"/>
        <w:bidi/>
        <w:jc w:val="right"/>
      </w:pPr>
      <w:r>
        <w:rPr>
          <w:rFonts w:ascii="Arial" w:hAnsi="Arial" w:cs="Arial"/>
          <w:sz w:val="22"/>
        </w:rPr>
        <w:t xml:space="preserve">03. </w:t>
      </w:r>
      <w:r>
        <w:rPr>
          <w:rFonts w:ascii="Arial" w:hAnsi="Arial" w:cs="Arial"/>
          <w:sz w:val="22"/>
          <w:rtl/>
          <w:szCs w:val="24"/>
        </w:rPr>
        <w:t>إنشاء تحليل المناقصة وإدخال البنود</w:t>
      </w:r>
    </w:p>
    <w:p>
      <w:pPr>
        <w:spacing w:after="140" w:line="276" w:lineRule="auto"/>
        <w:bidi/>
        <w:jc w:val="right"/>
      </w:pPr>
      <w:r>
        <w:rPr>
          <w:rFonts w:ascii="Arial" w:hAnsi="Arial" w:cs="Arial"/>
          <w:sz w:val="22"/>
        </w:rPr>
        <w:t xml:space="preserve">3.1  </w:t>
      </w:r>
      <w:r>
        <w:rPr>
          <w:rFonts w:ascii="Arial" w:hAnsi="Arial" w:cs="Arial"/>
          <w:sz w:val="22"/>
          <w:rtl/>
          <w:szCs w:val="24"/>
        </w:rPr>
        <w:t xml:space="preserve">ابحث عن </w:t>
      </w:r>
      <w:r>
        <w:rPr>
          <w:rFonts w:ascii="Arial" w:hAnsi="Arial" w:cs="Arial"/>
          <w:sz w:val="22"/>
        </w:rPr>
        <w:t xml:space="preserve">Tender Analysis </w:t>
      </w:r>
      <w:r>
        <w:rPr>
          <w:rFonts w:ascii="Arial" w:hAnsi="Arial" w:cs="Arial"/>
          <w:sz w:val="22"/>
          <w:rtl/>
          <w:szCs w:val="24"/>
        </w:rPr>
        <w:t xml:space="preserve">ثم اختر </w:t>
      </w:r>
      <w:r>
        <w:rPr>
          <w:rFonts w:ascii="Arial" w:hAnsi="Arial" w:cs="Arial"/>
          <w:sz w:val="22"/>
        </w:rPr>
        <w:t xml:space="preserve">New. </w:t>
      </w:r>
      <w:r>
        <w:rPr>
          <w:rFonts w:ascii="Arial" w:hAnsi="Arial" w:cs="Arial"/>
          <w:sz w:val="22"/>
          <w:rtl/>
          <w:szCs w:val="24"/>
        </w:rPr>
        <w:t xml:space="preserve">أدخل </w:t>
      </w:r>
      <w:r>
        <w:rPr>
          <w:rFonts w:ascii="Arial" w:hAnsi="Arial" w:cs="Arial"/>
          <w:sz w:val="22"/>
        </w:rPr>
        <w:t xml:space="preserve">Company </w:t>
      </w:r>
      <w:r>
        <w:rPr>
          <w:rFonts w:ascii="Arial" w:hAnsi="Arial" w:cs="Arial"/>
          <w:sz w:val="22"/>
          <w:rtl/>
          <w:szCs w:val="24"/>
        </w:rPr>
        <w:t>و</w:t>
      </w:r>
      <w:r>
        <w:rPr>
          <w:rFonts w:ascii="Arial" w:hAnsi="Arial" w:cs="Arial"/>
          <w:sz w:val="22"/>
        </w:rPr>
        <w:t xml:space="preserve">Title </w:t>
      </w:r>
      <w:r>
        <w:rPr>
          <w:rFonts w:ascii="Arial" w:hAnsi="Arial" w:cs="Arial"/>
          <w:sz w:val="22"/>
          <w:rtl/>
          <w:szCs w:val="24"/>
        </w:rPr>
        <w:t>و</w:t>
      </w:r>
      <w:r>
        <w:rPr>
          <w:rFonts w:ascii="Arial" w:hAnsi="Arial" w:cs="Arial"/>
          <w:sz w:val="22"/>
        </w:rPr>
        <w:t xml:space="preserve">Tender Number </w:t>
      </w:r>
      <w:r>
        <w:rPr>
          <w:rFonts w:ascii="Arial" w:hAnsi="Arial" w:cs="Arial"/>
          <w:sz w:val="22"/>
          <w:rtl/>
          <w:szCs w:val="24"/>
        </w:rPr>
        <w:t>و</w:t>
      </w:r>
      <w:r>
        <w:rPr>
          <w:rFonts w:ascii="Arial" w:hAnsi="Arial" w:cs="Arial"/>
          <w:sz w:val="22"/>
        </w:rPr>
        <w:t xml:space="preserve">Date </w:t>
      </w:r>
      <w:r>
        <w:rPr>
          <w:rFonts w:ascii="Arial" w:hAnsi="Arial" w:cs="Arial"/>
          <w:sz w:val="22"/>
          <w:rtl/>
          <w:szCs w:val="24"/>
        </w:rPr>
        <w:t xml:space="preserve">ونوع الطرف </w:t>
      </w:r>
      <w:r>
        <w:rPr>
          <w:rFonts w:ascii="Arial" w:hAnsi="Arial" w:cs="Arial"/>
          <w:sz w:val="22"/>
        </w:rPr>
        <w:t xml:space="preserve">Party Type </w:t>
      </w:r>
      <w:r>
        <w:rPr>
          <w:rFonts w:ascii="Arial" w:hAnsi="Arial" w:cs="Arial"/>
          <w:sz w:val="22"/>
          <w:rtl/>
          <w:szCs w:val="24"/>
        </w:rPr>
        <w:t xml:space="preserve">واسمه </w:t>
      </w:r>
      <w:r>
        <w:rPr>
          <w:rFonts w:ascii="Arial" w:hAnsi="Arial" w:cs="Arial"/>
          <w:sz w:val="22"/>
        </w:rPr>
        <w:t xml:space="preserve">Party Name </w:t>
      </w:r>
      <w:r>
        <w:rPr>
          <w:rFonts w:ascii="Arial" w:hAnsi="Arial" w:cs="Arial"/>
          <w:sz w:val="22"/>
          <w:rtl/>
          <w:szCs w:val="24"/>
        </w:rPr>
        <w:t xml:space="preserve">والعملة </w:t>
      </w:r>
      <w:r>
        <w:rPr>
          <w:rFonts w:ascii="Arial" w:hAnsi="Arial" w:cs="Arial"/>
          <w:sz w:val="22"/>
        </w:rPr>
        <w:t xml:space="preserve">Currency </w:t>
      </w:r>
      <w:r>
        <w:rPr>
          <w:rFonts w:ascii="Arial" w:hAnsi="Arial" w:cs="Arial"/>
          <w:sz w:val="22"/>
          <w:rtl/>
          <w:szCs w:val="24"/>
        </w:rPr>
        <w:t>واسم المشروع المطلوب.</w:t>
      </w:r>
    </w:p>
    <w:p>
      <w:pPr>
        <w:spacing w:after="140" w:line="276" w:lineRule="auto"/>
        <w:bidi/>
        <w:jc w:val="right"/>
      </w:pPr>
      <w:r>
        <w:rPr>
          <w:rFonts w:ascii="Arial" w:hAnsi="Arial" w:cs="Arial"/>
          <w:sz w:val="22"/>
        </w:rPr>
        <w:t xml:space="preserve">3.2  </w:t>
      </w:r>
      <w:r>
        <w:rPr>
          <w:rFonts w:ascii="Arial" w:hAnsi="Arial" w:cs="Arial"/>
          <w:sz w:val="22"/>
          <w:rtl/>
          <w:szCs w:val="24"/>
        </w:rPr>
        <w:t xml:space="preserve">افتح </w:t>
      </w:r>
      <w:r>
        <w:rPr>
          <w:rFonts w:ascii="Arial" w:hAnsi="Arial" w:cs="Arial"/>
          <w:sz w:val="22"/>
        </w:rPr>
        <w:t xml:space="preserve">Contractual Clauses. </w:t>
      </w:r>
      <w:r>
        <w:rPr>
          <w:rFonts w:ascii="Arial" w:hAnsi="Arial" w:cs="Arial"/>
          <w:sz w:val="22"/>
          <w:rtl/>
          <w:szCs w:val="24"/>
        </w:rPr>
        <w:t xml:space="preserve">أضف عنوان مجموعة مع تحديد </w:t>
      </w:r>
      <w:r>
        <w:rPr>
          <w:rFonts w:ascii="Arial" w:hAnsi="Arial" w:cs="Arial"/>
          <w:sz w:val="22"/>
        </w:rPr>
        <w:t>Is Group</w:t>
      </w:r>
      <w:r>
        <w:rPr>
          <w:rFonts w:ascii="Arial" w:hAnsi="Arial" w:cs="Arial"/>
          <w:sz w:val="22"/>
          <w:rtl/>
          <w:szCs w:val="24"/>
        </w:rPr>
        <w:t>، ثم أضف صفوف التفاصيل تحته.</w:t>
      </w:r>
    </w:p>
    <w:p>
      <w:pPr>
        <w:spacing w:after="140" w:line="276" w:lineRule="auto"/>
        <w:bidi/>
        <w:jc w:val="right"/>
      </w:pPr>
      <w:r>
        <w:rPr>
          <w:rFonts w:ascii="Arial" w:hAnsi="Arial" w:cs="Arial"/>
          <w:sz w:val="22"/>
        </w:rPr>
        <w:t xml:space="preserve">3.3  </w:t>
      </w:r>
      <w:r>
        <w:rPr>
          <w:rFonts w:ascii="Arial" w:hAnsi="Arial" w:cs="Arial"/>
          <w:sz w:val="22"/>
          <w:rtl/>
          <w:szCs w:val="24"/>
        </w:rPr>
        <w:t xml:space="preserve">أدخل لكل بند </w:t>
      </w:r>
      <w:r>
        <w:rPr>
          <w:rFonts w:ascii="Arial" w:hAnsi="Arial" w:cs="Arial"/>
          <w:sz w:val="22"/>
        </w:rPr>
        <w:t xml:space="preserve">Clause Title </w:t>
      </w:r>
      <w:r>
        <w:rPr>
          <w:rFonts w:ascii="Arial" w:hAnsi="Arial" w:cs="Arial"/>
          <w:sz w:val="22"/>
          <w:rtl/>
          <w:szCs w:val="24"/>
        </w:rPr>
        <w:t xml:space="preserve">وكمية </w:t>
      </w:r>
      <w:r>
        <w:rPr>
          <w:rFonts w:ascii="Arial" w:hAnsi="Arial" w:cs="Arial"/>
          <w:sz w:val="22"/>
        </w:rPr>
        <w:t xml:space="preserve">Qty </w:t>
      </w:r>
      <w:r>
        <w:rPr>
          <w:rFonts w:ascii="Arial" w:hAnsi="Arial" w:cs="Arial"/>
          <w:sz w:val="22"/>
          <w:rtl/>
          <w:szCs w:val="24"/>
        </w:rPr>
        <w:t xml:space="preserve">موجبة ووحدة </w:t>
      </w:r>
      <w:r>
        <w:rPr>
          <w:rFonts w:ascii="Arial" w:hAnsi="Arial" w:cs="Arial"/>
          <w:sz w:val="22"/>
        </w:rPr>
        <w:t xml:space="preserve">UOM. </w:t>
      </w:r>
      <w:r>
        <w:rPr>
          <w:rFonts w:ascii="Arial" w:hAnsi="Arial" w:cs="Arial"/>
          <w:sz w:val="22"/>
          <w:rtl/>
          <w:szCs w:val="24"/>
        </w:rPr>
        <w:t>عنوان المجموعة ليس بند أعمال مستقلًا للصرف.</w:t>
      </w:r>
    </w:p>
    <w:p>
      <w:pPr>
        <w:spacing w:after="140" w:line="276" w:lineRule="auto"/>
        <w:bidi/>
        <w:jc w:val="right"/>
      </w:pPr>
      <w:r>
        <w:rPr>
          <w:rFonts w:ascii="Arial" w:hAnsi="Arial" w:cs="Arial"/>
          <w:sz w:val="22"/>
        </w:rPr>
        <w:t xml:space="preserve">3.4  </w:t>
      </w:r>
      <w:r>
        <w:rPr>
          <w:rFonts w:ascii="Arial" w:hAnsi="Arial" w:cs="Arial"/>
          <w:sz w:val="22"/>
          <w:rtl/>
          <w:szCs w:val="24"/>
        </w:rPr>
        <w:t xml:space="preserve">اختر </w:t>
      </w:r>
      <w:r>
        <w:rPr>
          <w:rFonts w:ascii="Arial" w:hAnsi="Arial" w:cs="Arial"/>
          <w:sz w:val="22"/>
        </w:rPr>
        <w:t xml:space="preserve">Automatic </w:t>
      </w:r>
      <w:r>
        <w:rPr>
          <w:rFonts w:ascii="Arial" w:hAnsi="Arial" w:cs="Arial"/>
          <w:sz w:val="22"/>
          <w:rtl/>
          <w:szCs w:val="24"/>
        </w:rPr>
        <w:t xml:space="preserve">لإنتاج تسلسل مثل </w:t>
      </w:r>
      <w:r>
        <w:rPr>
          <w:rFonts w:ascii="Arial" w:hAnsi="Arial" w:cs="Arial"/>
          <w:sz w:val="22"/>
        </w:rPr>
        <w:t xml:space="preserve">1 </w:t>
      </w:r>
      <w:r>
        <w:rPr>
          <w:rFonts w:ascii="Arial" w:hAnsi="Arial" w:cs="Arial"/>
          <w:sz w:val="22"/>
          <w:rtl/>
          <w:szCs w:val="24"/>
        </w:rPr>
        <w:t xml:space="preserve">ثم </w:t>
      </w:r>
      <w:r>
        <w:rPr>
          <w:rFonts w:ascii="Arial" w:hAnsi="Arial" w:cs="Arial"/>
          <w:sz w:val="22"/>
        </w:rPr>
        <w:t xml:space="preserve">1_1 </w:t>
      </w:r>
      <w:r>
        <w:rPr>
          <w:rFonts w:ascii="Arial" w:hAnsi="Arial" w:cs="Arial"/>
          <w:sz w:val="22"/>
          <w:rtl/>
          <w:szCs w:val="24"/>
        </w:rPr>
        <w:t xml:space="preserve">ثم </w:t>
      </w:r>
      <w:r>
        <w:rPr>
          <w:rFonts w:ascii="Arial" w:hAnsi="Arial" w:cs="Arial"/>
          <w:sz w:val="22"/>
        </w:rPr>
        <w:t>1_2</w:t>
      </w:r>
      <w:r>
        <w:rPr>
          <w:rFonts w:ascii="Arial" w:hAnsi="Arial" w:cs="Arial"/>
          <w:sz w:val="22"/>
          <w:rtl/>
          <w:szCs w:val="24"/>
        </w:rPr>
        <w:t>، واحفظ لتوليد الأرقام.</w:t>
      </w:r>
    </w:p>
    <w:p>
      <w:pPr>
        <w:spacing w:after="140" w:line="276" w:lineRule="auto"/>
        <w:bidi/>
        <w:jc w:val="right"/>
      </w:pPr>
      <w:r>
        <w:rPr>
          <w:rFonts w:ascii="Arial" w:hAnsi="Arial" w:cs="Arial"/>
          <w:sz w:val="22"/>
        </w:rPr>
        <w:t xml:space="preserve">3.5  </w:t>
      </w:r>
      <w:r>
        <w:rPr>
          <w:rFonts w:ascii="Arial" w:hAnsi="Arial" w:cs="Arial"/>
          <w:sz w:val="22"/>
          <w:rtl/>
          <w:szCs w:val="24"/>
        </w:rPr>
        <w:t xml:space="preserve">للاستيراد، نزّل </w:t>
      </w:r>
      <w:r>
        <w:rPr>
          <w:rFonts w:ascii="Arial" w:hAnsi="Arial" w:cs="Arial"/>
          <w:sz w:val="22"/>
        </w:rPr>
        <w:t xml:space="preserve">Excel Template </w:t>
      </w:r>
      <w:r>
        <w:rPr>
          <w:rFonts w:ascii="Arial" w:hAnsi="Arial" w:cs="Arial"/>
          <w:sz w:val="22"/>
          <w:rtl/>
          <w:szCs w:val="24"/>
        </w:rPr>
        <w:t xml:space="preserve">وأدخل قيمًا فعلية في القالب، واحفظ المناقصة ثم اختر </w:t>
      </w:r>
      <w:r>
        <w:rPr>
          <w:rFonts w:ascii="Arial" w:hAnsi="Arial" w:cs="Arial"/>
          <w:sz w:val="22"/>
        </w:rPr>
        <w:t xml:space="preserve">Upload Excel. </w:t>
      </w:r>
      <w:r>
        <w:rPr>
          <w:rFonts w:ascii="Arial" w:hAnsi="Arial" w:cs="Arial"/>
          <w:sz w:val="22"/>
          <w:rtl/>
          <w:szCs w:val="24"/>
        </w:rPr>
        <w:t xml:space="preserve">راجع المعاينة واضغط </w:t>
      </w:r>
      <w:r>
        <w:rPr>
          <w:rFonts w:ascii="Arial" w:hAnsi="Arial" w:cs="Arial"/>
          <w:sz w:val="22"/>
        </w:rPr>
        <w:t>Apply Rows.</w:t>
      </w:r>
    </w:p>
    <w:p>
      <w:pPr>
        <w:spacing w:after="140" w:line="276" w:lineRule="auto"/>
        <w:bidi/>
        <w:jc w:val="right"/>
      </w:pPr>
      <w:r>
        <w:rPr>
          <w:rFonts w:ascii="Arial" w:hAnsi="Arial" w:cs="Arial"/>
          <w:sz w:val="22"/>
        </w:rPr>
        <w:t xml:space="preserve">3.6  </w:t>
      </w:r>
      <w:r>
        <w:rPr>
          <w:rFonts w:ascii="Arial" w:hAnsi="Arial" w:cs="Arial"/>
          <w:sz w:val="22"/>
          <w:rtl/>
          <w:szCs w:val="24"/>
        </w:rPr>
        <w:t xml:space="preserve">راجع الجدول ثم اضغط </w:t>
      </w:r>
      <w:r>
        <w:rPr>
          <w:rFonts w:ascii="Arial" w:hAnsi="Arial" w:cs="Arial"/>
          <w:sz w:val="22"/>
        </w:rPr>
        <w:t xml:space="preserve">Create Contractual Clauses </w:t>
      </w:r>
      <w:r>
        <w:rPr>
          <w:rFonts w:ascii="Arial" w:hAnsi="Arial" w:cs="Arial"/>
          <w:sz w:val="22"/>
          <w:rtl/>
          <w:szCs w:val="24"/>
        </w:rPr>
        <w:t>لربط كل صف ببند تعاقدي مستقل. تكرار الإجراء ينشئ الروابط الناقصة فقط.</w:t>
      </w:r>
    </w:p>
    <w:p>
      <w:pPr>
        <w:spacing w:after="140" w:line="276" w:lineRule="auto"/>
        <w:bidi/>
        <w:jc w:val="right"/>
      </w:pPr>
      <w:r>
        <w:rPr>
          <w:rFonts w:ascii="Arial" w:hAnsi="Arial" w:cs="Arial"/>
          <w:sz w:val="22"/>
          <w:rtl/>
          <w:szCs w:val="24"/>
        </w:rPr>
        <w:t xml:space="preserve">مراجعة مهمة: استيراد </w:t>
      </w:r>
      <w:r>
        <w:rPr>
          <w:rFonts w:ascii="Arial" w:hAnsi="Arial" w:cs="Arial"/>
          <w:sz w:val="22"/>
        </w:rPr>
        <w:t xml:space="preserve">Excel </w:t>
      </w:r>
      <w:r>
        <w:rPr>
          <w:rFonts w:ascii="Arial" w:hAnsi="Arial" w:cs="Arial"/>
          <w:sz w:val="22"/>
          <w:rtl/>
          <w:szCs w:val="24"/>
        </w:rPr>
        <w:t xml:space="preserve">يستبدل جدول المناقصة ويتاح قبل إنشاء </w:t>
      </w:r>
      <w:r>
        <w:rPr>
          <w:rFonts w:ascii="Arial" w:hAnsi="Arial" w:cs="Arial"/>
          <w:sz w:val="22"/>
        </w:rPr>
        <w:t xml:space="preserve">Contractual Clauses. </w:t>
      </w:r>
      <w:r>
        <w:rPr>
          <w:rFonts w:ascii="Arial" w:hAnsi="Arial" w:cs="Arial"/>
          <w:sz w:val="22"/>
          <w:rtl/>
          <w:szCs w:val="24"/>
        </w:rPr>
        <w:t xml:space="preserve">يحتفظ وضع </w:t>
      </w:r>
      <w:r>
        <w:rPr>
          <w:rFonts w:ascii="Arial" w:hAnsi="Arial" w:cs="Arial"/>
          <w:sz w:val="22"/>
        </w:rPr>
        <w:t xml:space="preserve">From Excel </w:t>
      </w:r>
      <w:r>
        <w:rPr>
          <w:rFonts w:ascii="Arial" w:hAnsi="Arial" w:cs="Arial"/>
          <w:sz w:val="22"/>
          <w:rtl/>
          <w:szCs w:val="24"/>
        </w:rPr>
        <w:t xml:space="preserve">بأرقام الملف. حقل </w:t>
      </w:r>
      <w:r>
        <w:rPr>
          <w:rFonts w:ascii="Arial" w:hAnsi="Arial" w:cs="Arial"/>
          <w:sz w:val="22"/>
        </w:rPr>
        <w:t xml:space="preserve">Project </w:t>
      </w:r>
      <w:r>
        <w:rPr>
          <w:rFonts w:ascii="Arial" w:hAnsi="Arial" w:cs="Arial"/>
          <w:sz w:val="22"/>
          <w:rtl/>
          <w:szCs w:val="24"/>
        </w:rPr>
        <w:t>في هذه المرحلة اسم نصي، وليس رابط المشروع التشغيلي.</w:t>
      </w:r>
    </w:p>
    <w:p>
      <w:r>
        <w:br w:type="page"/>
      </w:r>
    </w:p>
    <w:p>
      <w:pPr>
        <w:pStyle w:val="Heading2"/>
        <w:spacing w:after="140" w:line="276" w:lineRule="auto"/>
        <w:bidi/>
        <w:jc w:val="right"/>
      </w:pPr>
      <w:r>
        <w:rPr>
          <w:rFonts w:ascii="Arial" w:hAnsi="Arial" w:cs="Arial"/>
          <w:sz w:val="22"/>
          <w:rtl/>
          <w:szCs w:val="24"/>
        </w:rPr>
        <w:t>إنشاء تحليل المناقصة وإدخال البنود</w:t>
      </w:r>
    </w:p>
    <w:p>
      <w:r>
        <w:drawing>
          <wp:inline xmlns:a="http://schemas.openxmlformats.org/drawingml/2006/main" xmlns:pic="http://schemas.openxmlformats.org/drawingml/2006/picture">
            <wp:extent cx="6309360" cy="4600575"/>
            <wp:docPr id="6" name="Picture 6"/>
            <wp:cNvGraphicFramePr>
              <a:graphicFrameLocks noChangeAspect="1"/>
            </wp:cNvGraphicFramePr>
            <a:graphic>
              <a:graphicData uri="http://schemas.openxmlformats.org/drawingml/2006/picture">
                <pic:pic>
                  <pic:nvPicPr>
                    <pic:cNvPr id="0" name="tender-analysis.png"/>
                    <pic:cNvPicPr/>
                  </pic:nvPicPr>
                  <pic:blipFill>
                    <a:blip r:embed="rId16"/>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Tender Analysis</w:t>
      </w:r>
    </w:p>
    <w:p>
      <w:r>
        <w:br w:type="page"/>
      </w:r>
    </w:p>
    <w:p>
      <w:pPr>
        <w:pStyle w:val="Heading2"/>
        <w:spacing w:after="140" w:line="276" w:lineRule="auto"/>
        <w:bidi/>
        <w:jc w:val="right"/>
      </w:pPr>
      <w:r>
        <w:rPr>
          <w:rFonts w:ascii="Arial" w:hAnsi="Arial" w:cs="Arial"/>
          <w:sz w:val="22"/>
          <w:rtl/>
          <w:szCs w:val="24"/>
        </w:rPr>
        <w:t>إنشاء تحليل المناقصة وإدخال البنود</w:t>
      </w:r>
    </w:p>
    <w:p>
      <w:r>
        <w:drawing>
          <wp:inline xmlns:a="http://schemas.openxmlformats.org/drawingml/2006/main" xmlns:pic="http://schemas.openxmlformats.org/drawingml/2006/picture">
            <wp:extent cx="6309360" cy="4600575"/>
            <wp:docPr id="7" name="Picture 7"/>
            <wp:cNvGraphicFramePr>
              <a:graphicFrameLocks noChangeAspect="1"/>
            </wp:cNvGraphicFramePr>
            <a:graphic>
              <a:graphicData uri="http://schemas.openxmlformats.org/drawingml/2006/picture">
                <pic:pic>
                  <pic:nvPicPr>
                    <pic:cNvPr id="0" name="tender-analysis-clauses.png"/>
                    <pic:cNvPicPr/>
                  </pic:nvPicPr>
                  <pic:blipFill>
                    <a:blip r:embed="rId17"/>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Tender Analysis Clauses</w:t>
      </w:r>
    </w:p>
    <w:p>
      <w:r>
        <w:br w:type="page"/>
      </w:r>
    </w:p>
    <w:p>
      <w:pPr>
        <w:pStyle w:val="Heading1"/>
        <w:spacing w:after="140" w:line="276" w:lineRule="auto"/>
        <w:bidi/>
        <w:jc w:val="right"/>
      </w:pPr>
      <w:r>
        <w:rPr>
          <w:rFonts w:ascii="Arial" w:hAnsi="Arial" w:cs="Arial"/>
          <w:sz w:val="22"/>
        </w:rPr>
        <w:t xml:space="preserve">04. </w:t>
      </w:r>
      <w:r>
        <w:rPr>
          <w:rFonts w:ascii="Arial" w:hAnsi="Arial" w:cs="Arial"/>
          <w:sz w:val="22"/>
          <w:rtl/>
          <w:szCs w:val="24"/>
        </w:rPr>
        <w:t>إنشاء مذكرة التسعير</w:t>
      </w:r>
    </w:p>
    <w:p>
      <w:pPr>
        <w:spacing w:after="140" w:line="276" w:lineRule="auto"/>
        <w:bidi/>
        <w:jc w:val="right"/>
      </w:pPr>
      <w:r>
        <w:rPr>
          <w:rFonts w:ascii="Arial" w:hAnsi="Arial" w:cs="Arial"/>
          <w:sz w:val="22"/>
        </w:rPr>
        <w:t xml:space="preserve">4.1  </w:t>
      </w:r>
      <w:r>
        <w:rPr>
          <w:rFonts w:ascii="Arial" w:hAnsi="Arial" w:cs="Arial"/>
          <w:sz w:val="22"/>
          <w:rtl/>
          <w:szCs w:val="24"/>
        </w:rPr>
        <w:t xml:space="preserve">احفظ </w:t>
      </w:r>
      <w:r>
        <w:rPr>
          <w:rFonts w:ascii="Arial" w:hAnsi="Arial" w:cs="Arial"/>
          <w:sz w:val="22"/>
        </w:rPr>
        <w:t xml:space="preserve">Tender Analysis </w:t>
      </w:r>
      <w:r>
        <w:rPr>
          <w:rFonts w:ascii="Arial" w:hAnsi="Arial" w:cs="Arial"/>
          <w:sz w:val="22"/>
          <w:rtl/>
          <w:szCs w:val="24"/>
        </w:rPr>
        <w:t xml:space="preserve">بعد توليد جميع </w:t>
      </w:r>
      <w:r>
        <w:rPr>
          <w:rFonts w:ascii="Arial" w:hAnsi="Arial" w:cs="Arial"/>
          <w:sz w:val="22"/>
        </w:rPr>
        <w:t>Contractual Clauses.</w:t>
      </w:r>
    </w:p>
    <w:p>
      <w:pPr>
        <w:spacing w:after="140" w:line="276" w:lineRule="auto"/>
        <w:bidi/>
        <w:jc w:val="right"/>
      </w:pPr>
      <w:r>
        <w:rPr>
          <w:rFonts w:ascii="Arial" w:hAnsi="Arial" w:cs="Arial"/>
          <w:sz w:val="22"/>
        </w:rPr>
        <w:t xml:space="preserve">4.2  </w:t>
      </w:r>
      <w:r>
        <w:rPr>
          <w:rFonts w:ascii="Arial" w:hAnsi="Arial" w:cs="Arial"/>
          <w:sz w:val="22"/>
          <w:rtl/>
          <w:szCs w:val="24"/>
        </w:rPr>
        <w:t xml:space="preserve">اختر </w:t>
      </w:r>
      <w:r>
        <w:rPr>
          <w:rFonts w:ascii="Arial" w:hAnsi="Arial" w:cs="Arial"/>
          <w:sz w:val="22"/>
        </w:rPr>
        <w:t xml:space="preserve">Create &gt; Costing Note </w:t>
      </w:r>
      <w:r>
        <w:rPr>
          <w:rFonts w:ascii="Arial" w:hAnsi="Arial" w:cs="Arial"/>
          <w:sz w:val="22"/>
          <w:rtl/>
          <w:szCs w:val="24"/>
        </w:rPr>
        <w:t>وراجع المناقصة المصدر والعملة والبنود والكميات والوحدات.</w:t>
      </w:r>
    </w:p>
    <w:p>
      <w:pPr>
        <w:spacing w:after="140" w:line="276" w:lineRule="auto"/>
        <w:bidi/>
        <w:jc w:val="right"/>
      </w:pPr>
      <w:r>
        <w:rPr>
          <w:rFonts w:ascii="Arial" w:hAnsi="Arial" w:cs="Arial"/>
          <w:sz w:val="22"/>
        </w:rPr>
        <w:t xml:space="preserve">4.3  </w:t>
      </w:r>
      <w:r>
        <w:rPr>
          <w:rFonts w:ascii="Arial" w:hAnsi="Arial" w:cs="Arial"/>
          <w:sz w:val="22"/>
          <w:rtl/>
          <w:szCs w:val="24"/>
        </w:rPr>
        <w:t xml:space="preserve">احفظ </w:t>
      </w:r>
      <w:r>
        <w:rPr>
          <w:rFonts w:ascii="Arial" w:hAnsi="Arial" w:cs="Arial"/>
          <w:sz w:val="22"/>
        </w:rPr>
        <w:t xml:space="preserve">Costing Note </w:t>
      </w:r>
      <w:r>
        <w:rPr>
          <w:rFonts w:ascii="Arial" w:hAnsi="Arial" w:cs="Arial"/>
          <w:sz w:val="22"/>
          <w:rtl/>
          <w:szCs w:val="24"/>
        </w:rPr>
        <w:t xml:space="preserve">كمسودة قبل إنشاء مستندات </w:t>
      </w:r>
      <w:r>
        <w:rPr>
          <w:rFonts w:ascii="Arial" w:hAnsi="Arial" w:cs="Arial"/>
          <w:sz w:val="22"/>
        </w:rPr>
        <w:t>BOQ.</w:t>
      </w:r>
    </w:p>
    <w:p>
      <w:pPr>
        <w:spacing w:after="140" w:line="276" w:lineRule="auto"/>
        <w:bidi/>
        <w:jc w:val="right"/>
      </w:pPr>
      <w:r>
        <w:rPr>
          <w:rFonts w:ascii="Arial" w:hAnsi="Arial" w:cs="Arial"/>
          <w:sz w:val="22"/>
        </w:rPr>
        <w:t xml:space="preserve">4.4  </w:t>
      </w:r>
      <w:r>
        <w:rPr>
          <w:rFonts w:ascii="Arial" w:hAnsi="Arial" w:cs="Arial"/>
          <w:sz w:val="22"/>
          <w:rtl/>
          <w:szCs w:val="24"/>
        </w:rPr>
        <w:t xml:space="preserve">استخدم زر </w:t>
      </w:r>
      <w:r>
        <w:rPr>
          <w:rFonts w:ascii="Arial" w:hAnsi="Arial" w:cs="Arial"/>
          <w:sz w:val="22"/>
        </w:rPr>
        <w:t xml:space="preserve">BOQ </w:t>
      </w:r>
      <w:r>
        <w:rPr>
          <w:rFonts w:ascii="Arial" w:hAnsi="Arial" w:cs="Arial"/>
          <w:sz w:val="22"/>
          <w:rtl/>
          <w:szCs w:val="24"/>
        </w:rPr>
        <w:t>في كل صف تفصيلي لفتح تحليل موارده. عناوين المجموعات لا تحتاج إلى تسعير موارد مستقل.</w:t>
      </w:r>
    </w:p>
    <w:p>
      <w:pPr>
        <w:spacing w:after="140" w:line="276" w:lineRule="auto"/>
        <w:bidi/>
        <w:jc w:val="right"/>
      </w:pPr>
      <w:r>
        <w:rPr>
          <w:rFonts w:ascii="Arial" w:hAnsi="Arial" w:cs="Arial"/>
          <w:sz w:val="22"/>
        </w:rPr>
        <w:t xml:space="preserve">4.5  </w:t>
      </w:r>
      <w:r>
        <w:rPr>
          <w:rFonts w:ascii="Arial" w:hAnsi="Arial" w:cs="Arial"/>
          <w:sz w:val="22"/>
          <w:rtl/>
          <w:szCs w:val="24"/>
        </w:rPr>
        <w:t xml:space="preserve">عد إلى المذكرة بعد اعتماد مستندات </w:t>
      </w:r>
      <w:r>
        <w:rPr>
          <w:rFonts w:ascii="Arial" w:hAnsi="Arial" w:cs="Arial"/>
          <w:sz w:val="22"/>
        </w:rPr>
        <w:t xml:space="preserve">BOQ </w:t>
      </w:r>
      <w:r>
        <w:rPr>
          <w:rFonts w:ascii="Arial" w:hAnsi="Arial" w:cs="Arial"/>
          <w:sz w:val="22"/>
          <w:rtl/>
          <w:szCs w:val="24"/>
        </w:rPr>
        <w:t>وراجع تكلفة الوحدة والتكلفة الإجمالية لكل بند.</w:t>
      </w:r>
    </w:p>
    <w:p>
      <w:pPr>
        <w:spacing w:after="140" w:line="276" w:lineRule="auto"/>
        <w:bidi/>
        <w:jc w:val="right"/>
      </w:pPr>
      <w:r>
        <w:rPr>
          <w:rFonts w:ascii="Arial" w:hAnsi="Arial" w:cs="Arial"/>
          <w:sz w:val="22"/>
          <w:rtl/>
          <w:szCs w:val="24"/>
        </w:rPr>
        <w:t xml:space="preserve">مراجعة مهمة: تتبع صفوف المصدر وكمياتها المناقصة. عند تغيير بنية البنود أو كمياتها أعد إنشاء مذكرة التسعير المسودة المتأثرة. أعادت مراجعة الموقع إظهار الخطأ </w:t>
      </w:r>
      <w:r>
        <w:rPr>
          <w:rFonts w:ascii="Arial" w:hAnsi="Arial" w:cs="Arial"/>
          <w:sz w:val="22"/>
        </w:rPr>
        <w:t xml:space="preserve">field item not found </w:t>
      </w:r>
      <w:r>
        <w:rPr>
          <w:rFonts w:ascii="Arial" w:hAnsi="Arial" w:cs="Arial"/>
          <w:sz w:val="22"/>
          <w:rtl/>
          <w:szCs w:val="24"/>
        </w:rPr>
        <w:t>عند فتح مذكرة موجودة؛ اطلب من مسؤول النظام حل مشكلة التوافق قبل الاعتماد على دورة التسعير كاملة.</w:t>
      </w:r>
    </w:p>
    <w:p>
      <w:r>
        <w:br w:type="page"/>
      </w:r>
    </w:p>
    <w:p>
      <w:pPr>
        <w:pStyle w:val="Heading2"/>
        <w:spacing w:after="140" w:line="276" w:lineRule="auto"/>
        <w:bidi/>
        <w:jc w:val="right"/>
      </w:pPr>
      <w:r>
        <w:rPr>
          <w:rFonts w:ascii="Arial" w:hAnsi="Arial" w:cs="Arial"/>
          <w:sz w:val="22"/>
          <w:rtl/>
          <w:szCs w:val="24"/>
        </w:rPr>
        <w:t>إنشاء مذكرة التسعير</w:t>
      </w:r>
    </w:p>
    <w:p>
      <w:r>
        <w:drawing>
          <wp:inline xmlns:a="http://schemas.openxmlformats.org/drawingml/2006/main" xmlns:pic="http://schemas.openxmlformats.org/drawingml/2006/picture">
            <wp:extent cx="6309360" cy="4600575"/>
            <wp:docPr id="8" name="Picture 8"/>
            <wp:cNvGraphicFramePr>
              <a:graphicFrameLocks noChangeAspect="1"/>
            </wp:cNvGraphicFramePr>
            <a:graphic>
              <a:graphicData uri="http://schemas.openxmlformats.org/drawingml/2006/picture">
                <pic:pic>
                  <pic:nvPicPr>
                    <pic:cNvPr id="0" name="costing-note.png"/>
                    <pic:cNvPicPr/>
                  </pic:nvPicPr>
                  <pic:blipFill>
                    <a:blip r:embed="rId18"/>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Costing Note</w:t>
      </w:r>
    </w:p>
    <w:p>
      <w:r>
        <w:br w:type="page"/>
      </w:r>
    </w:p>
    <w:p>
      <w:pPr>
        <w:pStyle w:val="Heading1"/>
        <w:spacing w:after="140" w:line="276" w:lineRule="auto"/>
        <w:bidi/>
        <w:jc w:val="right"/>
      </w:pPr>
      <w:r>
        <w:rPr>
          <w:rFonts w:ascii="Arial" w:hAnsi="Arial" w:cs="Arial"/>
          <w:sz w:val="22"/>
        </w:rPr>
        <w:t xml:space="preserve">05. </w:t>
      </w:r>
      <w:r>
        <w:rPr>
          <w:rFonts w:ascii="Arial" w:hAnsi="Arial" w:cs="Arial"/>
          <w:sz w:val="22"/>
          <w:rtl/>
          <w:szCs w:val="24"/>
        </w:rPr>
        <w:t xml:space="preserve">تسعير موارد </w:t>
      </w:r>
      <w:r>
        <w:rPr>
          <w:rFonts w:ascii="Arial" w:hAnsi="Arial" w:cs="Arial"/>
          <w:sz w:val="22"/>
        </w:rPr>
        <w:t xml:space="preserve">BOQ </w:t>
      </w:r>
      <w:r>
        <w:rPr>
          <w:rFonts w:ascii="Arial" w:hAnsi="Arial" w:cs="Arial"/>
          <w:sz w:val="22"/>
          <w:rtl/>
          <w:szCs w:val="24"/>
        </w:rPr>
        <w:t>على إجمالي كمية المشروع</w:t>
      </w:r>
    </w:p>
    <w:p>
      <w:pPr>
        <w:spacing w:after="140" w:line="276" w:lineRule="auto"/>
        <w:bidi/>
        <w:jc w:val="right"/>
      </w:pPr>
      <w:r>
        <w:rPr>
          <w:rFonts w:ascii="Arial" w:hAnsi="Arial" w:cs="Arial"/>
          <w:sz w:val="22"/>
        </w:rPr>
        <w:t xml:space="preserve">5.1  </w:t>
      </w:r>
      <w:r>
        <w:rPr>
          <w:rFonts w:ascii="Arial" w:hAnsi="Arial" w:cs="Arial"/>
          <w:sz w:val="22"/>
          <w:rtl/>
          <w:szCs w:val="24"/>
        </w:rPr>
        <w:t xml:space="preserve">افتح </w:t>
      </w:r>
      <w:r>
        <w:rPr>
          <w:rFonts w:ascii="Arial" w:hAnsi="Arial" w:cs="Arial"/>
          <w:sz w:val="22"/>
        </w:rPr>
        <w:t xml:space="preserve">BOQ </w:t>
      </w:r>
      <w:r>
        <w:rPr>
          <w:rFonts w:ascii="Arial" w:hAnsi="Arial" w:cs="Arial"/>
          <w:sz w:val="22"/>
          <w:rtl/>
          <w:szCs w:val="24"/>
        </w:rPr>
        <w:t xml:space="preserve">من صف مذكرة التسعير. راجع </w:t>
      </w:r>
      <w:r>
        <w:rPr>
          <w:rFonts w:ascii="Arial" w:hAnsi="Arial" w:cs="Arial"/>
          <w:sz w:val="22"/>
        </w:rPr>
        <w:t xml:space="preserve">Clause Title </w:t>
      </w:r>
      <w:r>
        <w:rPr>
          <w:rFonts w:ascii="Arial" w:hAnsi="Arial" w:cs="Arial"/>
          <w:sz w:val="22"/>
          <w:rtl/>
          <w:szCs w:val="24"/>
        </w:rPr>
        <w:t>و</w:t>
      </w:r>
      <w:r>
        <w:rPr>
          <w:rFonts w:ascii="Arial" w:hAnsi="Arial" w:cs="Arial"/>
          <w:sz w:val="22"/>
        </w:rPr>
        <w:t xml:space="preserve">UOM </w:t>
      </w:r>
      <w:r>
        <w:rPr>
          <w:rFonts w:ascii="Arial" w:hAnsi="Arial" w:cs="Arial"/>
          <w:sz w:val="22"/>
          <w:rtl/>
          <w:szCs w:val="24"/>
        </w:rPr>
        <w:t>و</w:t>
      </w:r>
      <w:r>
        <w:rPr>
          <w:rFonts w:ascii="Arial" w:hAnsi="Arial" w:cs="Arial"/>
          <w:sz w:val="22"/>
        </w:rPr>
        <w:t xml:space="preserve">Project QTY. </w:t>
      </w:r>
      <w:r>
        <w:rPr>
          <w:rFonts w:ascii="Arial" w:hAnsi="Arial" w:cs="Arial"/>
          <w:sz w:val="22"/>
          <w:rtl/>
          <w:szCs w:val="24"/>
        </w:rPr>
        <w:t xml:space="preserve">تتبع كمية </w:t>
      </w:r>
      <w:r>
        <w:rPr>
          <w:rFonts w:ascii="Arial" w:hAnsi="Arial" w:cs="Arial"/>
          <w:sz w:val="22"/>
        </w:rPr>
        <w:t xml:space="preserve">BOQ </w:t>
      </w:r>
      <w:r>
        <w:rPr>
          <w:rFonts w:ascii="Arial" w:hAnsi="Arial" w:cs="Arial"/>
          <w:sz w:val="22"/>
          <w:rtl/>
          <w:szCs w:val="24"/>
        </w:rPr>
        <w:t>المرتبط بالمناقصة كمية الصف المصدر.</w:t>
      </w:r>
    </w:p>
    <w:p>
      <w:pPr>
        <w:spacing w:after="140" w:line="276" w:lineRule="auto"/>
        <w:bidi/>
        <w:jc w:val="right"/>
      </w:pPr>
      <w:r>
        <w:rPr>
          <w:rFonts w:ascii="Arial" w:hAnsi="Arial" w:cs="Arial"/>
          <w:sz w:val="22"/>
        </w:rPr>
        <w:t xml:space="preserve">5.2  </w:t>
      </w:r>
      <w:r>
        <w:rPr>
          <w:rFonts w:ascii="Arial" w:hAnsi="Arial" w:cs="Arial"/>
          <w:sz w:val="22"/>
          <w:rtl/>
          <w:szCs w:val="24"/>
        </w:rPr>
        <w:t xml:space="preserve">في </w:t>
      </w:r>
      <w:r>
        <w:rPr>
          <w:rFonts w:ascii="Arial" w:hAnsi="Arial" w:cs="Arial"/>
          <w:sz w:val="22"/>
        </w:rPr>
        <w:t xml:space="preserve">Material </w:t>
      </w:r>
      <w:r>
        <w:rPr>
          <w:rFonts w:ascii="Arial" w:hAnsi="Arial" w:cs="Arial"/>
          <w:sz w:val="22"/>
          <w:rtl/>
          <w:szCs w:val="24"/>
        </w:rPr>
        <w:t xml:space="preserve">اختر </w:t>
      </w:r>
      <w:r>
        <w:rPr>
          <w:rFonts w:ascii="Arial" w:hAnsi="Arial" w:cs="Arial"/>
          <w:sz w:val="22"/>
        </w:rPr>
        <w:t xml:space="preserve">Item </w:t>
      </w:r>
      <w:r>
        <w:rPr>
          <w:rFonts w:ascii="Arial" w:hAnsi="Arial" w:cs="Arial"/>
          <w:sz w:val="22"/>
          <w:rtl/>
          <w:szCs w:val="24"/>
        </w:rPr>
        <w:t>و</w:t>
      </w:r>
      <w:r>
        <w:rPr>
          <w:rFonts w:ascii="Arial" w:hAnsi="Arial" w:cs="Arial"/>
          <w:sz w:val="22"/>
        </w:rPr>
        <w:t xml:space="preserve">UOM </w:t>
      </w:r>
      <w:r>
        <w:rPr>
          <w:rFonts w:ascii="Arial" w:hAnsi="Arial" w:cs="Arial"/>
          <w:sz w:val="22"/>
          <w:rtl/>
          <w:szCs w:val="24"/>
        </w:rPr>
        <w:t>لكل مورد، وأدخل كمية المورد اللازمة لوحدة واحدة من بند الأعمال وسعر تكلفته.</w:t>
      </w:r>
    </w:p>
    <w:p>
      <w:pPr>
        <w:spacing w:after="140" w:line="276" w:lineRule="auto"/>
        <w:bidi/>
        <w:jc w:val="right"/>
      </w:pPr>
      <w:r>
        <w:rPr>
          <w:rFonts w:ascii="Arial" w:hAnsi="Arial" w:cs="Arial"/>
          <w:sz w:val="22"/>
        </w:rPr>
        <w:t xml:space="preserve">5.3  </w:t>
      </w:r>
      <w:r>
        <w:rPr>
          <w:rFonts w:ascii="Arial" w:hAnsi="Arial" w:cs="Arial"/>
          <w:sz w:val="22"/>
          <w:rtl/>
          <w:szCs w:val="24"/>
        </w:rPr>
        <w:t xml:space="preserve">كرر ذلك في </w:t>
      </w:r>
      <w:r>
        <w:rPr>
          <w:rFonts w:ascii="Arial" w:hAnsi="Arial" w:cs="Arial"/>
          <w:sz w:val="22"/>
        </w:rPr>
        <w:t xml:space="preserve">Labour </w:t>
      </w:r>
      <w:r>
        <w:rPr>
          <w:rFonts w:ascii="Arial" w:hAnsi="Arial" w:cs="Arial"/>
          <w:sz w:val="22"/>
          <w:rtl/>
          <w:szCs w:val="24"/>
        </w:rPr>
        <w:t>و</w:t>
      </w:r>
      <w:r>
        <w:rPr>
          <w:rFonts w:ascii="Arial" w:hAnsi="Arial" w:cs="Arial"/>
          <w:sz w:val="22"/>
        </w:rPr>
        <w:t xml:space="preserve">Contractors </w:t>
      </w:r>
      <w:r>
        <w:rPr>
          <w:rFonts w:ascii="Arial" w:hAnsi="Arial" w:cs="Arial"/>
          <w:sz w:val="22"/>
          <w:rtl/>
          <w:szCs w:val="24"/>
        </w:rPr>
        <w:t>و</w:t>
      </w:r>
      <w:r>
        <w:rPr>
          <w:rFonts w:ascii="Arial" w:hAnsi="Arial" w:cs="Arial"/>
          <w:sz w:val="22"/>
        </w:rPr>
        <w:t xml:space="preserve">Expenses. </w:t>
      </w:r>
      <w:r>
        <w:rPr>
          <w:rFonts w:ascii="Arial" w:hAnsi="Arial" w:cs="Arial"/>
          <w:sz w:val="22"/>
          <w:rtl/>
          <w:szCs w:val="24"/>
        </w:rPr>
        <w:t xml:space="preserve">راجع كمية المشروع المحسوبة </w:t>
      </w:r>
      <w:r>
        <w:rPr>
          <w:rFonts w:ascii="Arial" w:hAnsi="Arial" w:cs="Arial"/>
          <w:sz w:val="22"/>
        </w:rPr>
        <w:t xml:space="preserve">Project Quantity </w:t>
      </w:r>
      <w:r>
        <w:rPr>
          <w:rFonts w:ascii="Arial" w:hAnsi="Arial" w:cs="Arial"/>
          <w:sz w:val="22"/>
          <w:rtl/>
          <w:szCs w:val="24"/>
        </w:rPr>
        <w:t>و</w:t>
      </w:r>
      <w:r>
        <w:rPr>
          <w:rFonts w:ascii="Arial" w:hAnsi="Arial" w:cs="Arial"/>
          <w:sz w:val="22"/>
        </w:rPr>
        <w:t xml:space="preserve">Total Cost </w:t>
      </w:r>
      <w:r>
        <w:rPr>
          <w:rFonts w:ascii="Arial" w:hAnsi="Arial" w:cs="Arial"/>
          <w:sz w:val="22"/>
          <w:rtl/>
          <w:szCs w:val="24"/>
        </w:rPr>
        <w:t>لكل مورد.</w:t>
      </w:r>
    </w:p>
    <w:p>
      <w:pPr>
        <w:spacing w:after="140" w:line="276" w:lineRule="auto"/>
        <w:bidi/>
        <w:jc w:val="right"/>
      </w:pPr>
      <w:r>
        <w:rPr>
          <w:rFonts w:ascii="Arial" w:hAnsi="Arial" w:cs="Arial"/>
          <w:sz w:val="22"/>
        </w:rPr>
        <w:t xml:space="preserve">5.4  </w:t>
      </w:r>
      <w:r>
        <w:rPr>
          <w:rFonts w:ascii="Arial" w:hAnsi="Arial" w:cs="Arial"/>
          <w:sz w:val="22"/>
          <w:rtl/>
          <w:szCs w:val="24"/>
        </w:rPr>
        <w:t xml:space="preserve">مثال: إذا كانت </w:t>
      </w:r>
      <w:r>
        <w:rPr>
          <w:rFonts w:ascii="Arial" w:hAnsi="Arial" w:cs="Arial"/>
          <w:sz w:val="22"/>
        </w:rPr>
        <w:t xml:space="preserve">Project QTY </w:t>
      </w:r>
      <w:r>
        <w:rPr>
          <w:rFonts w:ascii="Arial" w:hAnsi="Arial" w:cs="Arial"/>
          <w:sz w:val="22"/>
          <w:rtl/>
          <w:szCs w:val="24"/>
        </w:rPr>
        <w:t xml:space="preserve">تساوي </w:t>
      </w:r>
      <w:r>
        <w:rPr>
          <w:rFonts w:ascii="Arial" w:hAnsi="Arial" w:cs="Arial"/>
          <w:sz w:val="22"/>
        </w:rPr>
        <w:t xml:space="preserve">100 </w:t>
      </w:r>
      <w:r>
        <w:rPr>
          <w:rFonts w:ascii="Arial" w:hAnsi="Arial" w:cs="Arial"/>
          <w:sz w:val="22"/>
          <w:rtl/>
          <w:szCs w:val="24"/>
        </w:rPr>
        <w:t xml:space="preserve">ومعامل المورد يساوي </w:t>
      </w:r>
      <w:r>
        <w:rPr>
          <w:rFonts w:ascii="Arial" w:hAnsi="Arial" w:cs="Arial"/>
          <w:sz w:val="22"/>
        </w:rPr>
        <w:t>2</w:t>
      </w:r>
      <w:r>
        <w:rPr>
          <w:rFonts w:ascii="Arial" w:hAnsi="Arial" w:cs="Arial"/>
          <w:sz w:val="22"/>
          <w:rtl/>
          <w:szCs w:val="24"/>
        </w:rPr>
        <w:t xml:space="preserve">، تصبح كمية المورد </w:t>
      </w:r>
      <w:r>
        <w:rPr>
          <w:rFonts w:ascii="Arial" w:hAnsi="Arial" w:cs="Arial"/>
          <w:sz w:val="22"/>
        </w:rPr>
        <w:t xml:space="preserve">200. </w:t>
      </w:r>
      <w:r>
        <w:rPr>
          <w:rFonts w:ascii="Arial" w:hAnsi="Arial" w:cs="Arial"/>
          <w:sz w:val="22"/>
          <w:rtl/>
          <w:szCs w:val="24"/>
        </w:rPr>
        <w:t xml:space="preserve">وعند تكلفة وحدة </w:t>
      </w:r>
      <w:r>
        <w:rPr>
          <w:rFonts w:ascii="Arial" w:hAnsi="Arial" w:cs="Arial"/>
          <w:sz w:val="22"/>
        </w:rPr>
        <w:t xml:space="preserve">5 </w:t>
      </w:r>
      <w:r>
        <w:rPr>
          <w:rFonts w:ascii="Arial" w:hAnsi="Arial" w:cs="Arial"/>
          <w:sz w:val="22"/>
          <w:rtl/>
          <w:szCs w:val="24"/>
        </w:rPr>
        <w:t xml:space="preserve">تكون تكلفته </w:t>
      </w:r>
      <w:r>
        <w:rPr>
          <w:rFonts w:ascii="Arial" w:hAnsi="Arial" w:cs="Arial"/>
          <w:sz w:val="22"/>
        </w:rPr>
        <w:t>1,000.</w:t>
      </w:r>
    </w:p>
    <w:p>
      <w:pPr>
        <w:spacing w:after="140" w:line="276" w:lineRule="auto"/>
        <w:bidi/>
        <w:jc w:val="right"/>
      </w:pPr>
      <w:r>
        <w:rPr>
          <w:rFonts w:ascii="Arial" w:hAnsi="Arial" w:cs="Arial"/>
          <w:sz w:val="22"/>
        </w:rPr>
        <w:t xml:space="preserve">5.5  </w:t>
      </w:r>
      <w:r>
        <w:rPr>
          <w:rFonts w:ascii="Arial" w:hAnsi="Arial" w:cs="Arial"/>
          <w:sz w:val="22"/>
          <w:rtl/>
          <w:szCs w:val="24"/>
        </w:rPr>
        <w:t xml:space="preserve">راجع </w:t>
      </w:r>
      <w:r>
        <w:rPr>
          <w:rFonts w:ascii="Arial" w:hAnsi="Arial" w:cs="Arial"/>
          <w:sz w:val="22"/>
        </w:rPr>
        <w:t xml:space="preserve">Total Project Cost </w:t>
      </w:r>
      <w:r>
        <w:rPr>
          <w:rFonts w:ascii="Arial" w:hAnsi="Arial" w:cs="Arial"/>
          <w:sz w:val="22"/>
          <w:rtl/>
          <w:szCs w:val="24"/>
        </w:rPr>
        <w:t>و</w:t>
      </w:r>
      <w:r>
        <w:rPr>
          <w:rFonts w:ascii="Arial" w:hAnsi="Arial" w:cs="Arial"/>
          <w:sz w:val="22"/>
        </w:rPr>
        <w:t>Cost per Clause Unit</w:t>
      </w:r>
      <w:r>
        <w:rPr>
          <w:rFonts w:ascii="Arial" w:hAnsi="Arial" w:cs="Arial"/>
          <w:sz w:val="22"/>
          <w:rtl/>
          <w:szCs w:val="24"/>
        </w:rPr>
        <w:t xml:space="preserve">، ثم احفظ واعتمد </w:t>
      </w:r>
      <w:r>
        <w:rPr>
          <w:rFonts w:ascii="Arial" w:hAnsi="Arial" w:cs="Arial"/>
          <w:sz w:val="22"/>
        </w:rPr>
        <w:t xml:space="preserve">BOQ </w:t>
      </w:r>
      <w:r>
        <w:rPr>
          <w:rFonts w:ascii="Arial" w:hAnsi="Arial" w:cs="Arial"/>
          <w:sz w:val="22"/>
          <w:rtl/>
          <w:szCs w:val="24"/>
        </w:rPr>
        <w:t xml:space="preserve">لإرجاع تكلفة الوحدة إلى الصف الصحيح في </w:t>
      </w:r>
      <w:r>
        <w:rPr>
          <w:rFonts w:ascii="Arial" w:hAnsi="Arial" w:cs="Arial"/>
          <w:sz w:val="22"/>
        </w:rPr>
        <w:t>Costing Note.</w:t>
      </w:r>
    </w:p>
    <w:p>
      <w:pPr>
        <w:spacing w:after="140" w:line="276" w:lineRule="auto"/>
        <w:bidi/>
        <w:jc w:val="right"/>
      </w:pPr>
      <w:r>
        <w:rPr>
          <w:rFonts w:ascii="Arial" w:hAnsi="Arial" w:cs="Arial"/>
          <w:sz w:val="22"/>
          <w:rtl/>
          <w:szCs w:val="24"/>
        </w:rPr>
        <w:t xml:space="preserve">مراجعة مهمة: كمية المورد للمشروع = كمية المورد لكل وحدة بند × </w:t>
      </w:r>
      <w:r>
        <w:rPr>
          <w:rFonts w:ascii="Arial" w:hAnsi="Arial" w:cs="Arial"/>
          <w:sz w:val="22"/>
        </w:rPr>
        <w:t xml:space="preserve">Project QTY. </w:t>
      </w:r>
      <w:r>
        <w:rPr>
          <w:rFonts w:ascii="Arial" w:hAnsi="Arial" w:cs="Arial"/>
          <w:sz w:val="22"/>
          <w:rtl/>
          <w:szCs w:val="24"/>
        </w:rPr>
        <w:t xml:space="preserve">تكلفة المورد = كميته للمشروع × سعر تكلفته. تكلفة وحدة البند = إجمالي تكلفة المشروع ÷ </w:t>
      </w:r>
      <w:r>
        <w:rPr>
          <w:rFonts w:ascii="Arial" w:hAnsi="Arial" w:cs="Arial"/>
          <w:sz w:val="22"/>
        </w:rPr>
        <w:t xml:space="preserve">Project QTY. </w:t>
      </w:r>
      <w:r>
        <w:rPr>
          <w:rFonts w:ascii="Arial" w:hAnsi="Arial" w:cs="Arial"/>
          <w:sz w:val="22"/>
          <w:rtl/>
          <w:szCs w:val="24"/>
        </w:rPr>
        <w:t xml:space="preserve">قد تحتفظ مستندات </w:t>
      </w:r>
      <w:r>
        <w:rPr>
          <w:rFonts w:ascii="Arial" w:hAnsi="Arial" w:cs="Arial"/>
          <w:sz w:val="22"/>
        </w:rPr>
        <w:t xml:space="preserve">BOQ </w:t>
      </w:r>
      <w:r>
        <w:rPr>
          <w:rFonts w:ascii="Arial" w:hAnsi="Arial" w:cs="Arial"/>
          <w:sz w:val="22"/>
          <w:rtl/>
          <w:szCs w:val="24"/>
        </w:rPr>
        <w:t xml:space="preserve">القديمة المعتمدة بأساس </w:t>
      </w:r>
      <w:r>
        <w:rPr>
          <w:rFonts w:ascii="Arial" w:hAnsi="Arial" w:cs="Arial"/>
          <w:sz w:val="22"/>
        </w:rPr>
        <w:t>Per Unit.</w:t>
      </w:r>
    </w:p>
    <w:p>
      <w:r>
        <w:br w:type="page"/>
      </w:r>
    </w:p>
    <w:p>
      <w:pPr>
        <w:pStyle w:val="Heading2"/>
        <w:spacing w:after="140" w:line="276" w:lineRule="auto"/>
        <w:bidi/>
        <w:jc w:val="right"/>
      </w:pPr>
      <w:r>
        <w:rPr>
          <w:rFonts w:ascii="Arial" w:hAnsi="Arial" w:cs="Arial"/>
          <w:sz w:val="22"/>
          <w:rtl/>
          <w:szCs w:val="24"/>
        </w:rPr>
        <w:t xml:space="preserve">تسعير موارد </w:t>
      </w:r>
      <w:r>
        <w:rPr>
          <w:rFonts w:ascii="Arial" w:hAnsi="Arial" w:cs="Arial"/>
          <w:sz w:val="22"/>
        </w:rPr>
        <w:t xml:space="preserve">BOQ </w:t>
      </w:r>
      <w:r>
        <w:rPr>
          <w:rFonts w:ascii="Arial" w:hAnsi="Arial" w:cs="Arial"/>
          <w:sz w:val="22"/>
          <w:rtl/>
          <w:szCs w:val="24"/>
        </w:rPr>
        <w:t>على إجمالي كمية المشروع</w:t>
      </w:r>
    </w:p>
    <w:p>
      <w:r>
        <w:drawing>
          <wp:inline xmlns:a="http://schemas.openxmlformats.org/drawingml/2006/main" xmlns:pic="http://schemas.openxmlformats.org/drawingml/2006/picture">
            <wp:extent cx="6309360" cy="4600575"/>
            <wp:docPr id="9" name="Picture 9"/>
            <wp:cNvGraphicFramePr>
              <a:graphicFrameLocks noChangeAspect="1"/>
            </wp:cNvGraphicFramePr>
            <a:graphic>
              <a:graphicData uri="http://schemas.openxmlformats.org/drawingml/2006/picture">
                <pic:pic>
                  <pic:nvPicPr>
                    <pic:cNvPr id="0" name="boq.png"/>
                    <pic:cNvPicPr/>
                  </pic:nvPicPr>
                  <pic:blipFill>
                    <a:blip r:embed="rId19"/>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Boq</w:t>
      </w:r>
    </w:p>
    <w:p>
      <w:r>
        <w:br w:type="page"/>
      </w:r>
    </w:p>
    <w:p>
      <w:pPr>
        <w:pStyle w:val="Heading1"/>
        <w:spacing w:after="140" w:line="276" w:lineRule="auto"/>
        <w:bidi/>
        <w:jc w:val="right"/>
      </w:pPr>
      <w:r>
        <w:rPr>
          <w:rFonts w:ascii="Arial" w:hAnsi="Arial" w:cs="Arial"/>
          <w:sz w:val="22"/>
        </w:rPr>
        <w:t xml:space="preserve">06. </w:t>
      </w:r>
      <w:r>
        <w:rPr>
          <w:rFonts w:ascii="Arial" w:hAnsi="Arial" w:cs="Arial"/>
          <w:sz w:val="22"/>
          <w:rtl/>
          <w:szCs w:val="24"/>
        </w:rPr>
        <w:t xml:space="preserve">إضافة المعدات واستخدام قالب </w:t>
      </w:r>
      <w:r>
        <w:rPr>
          <w:rFonts w:ascii="Arial" w:hAnsi="Arial" w:cs="Arial"/>
          <w:sz w:val="22"/>
        </w:rPr>
        <w:t>BOQ</w:t>
      </w:r>
    </w:p>
    <w:p>
      <w:pPr>
        <w:spacing w:after="140" w:line="276" w:lineRule="auto"/>
        <w:bidi/>
        <w:jc w:val="right"/>
      </w:pPr>
      <w:r>
        <w:rPr>
          <w:rFonts w:ascii="Arial" w:hAnsi="Arial" w:cs="Arial"/>
          <w:sz w:val="22"/>
        </w:rPr>
        <w:t xml:space="preserve">6.1  </w:t>
      </w:r>
      <w:r>
        <w:rPr>
          <w:rFonts w:ascii="Arial" w:hAnsi="Arial" w:cs="Arial"/>
          <w:sz w:val="22"/>
          <w:rtl/>
          <w:szCs w:val="24"/>
        </w:rPr>
        <w:t xml:space="preserve">افتح تبويب </w:t>
      </w:r>
      <w:r>
        <w:rPr>
          <w:rFonts w:ascii="Arial" w:hAnsi="Arial" w:cs="Arial"/>
          <w:sz w:val="22"/>
        </w:rPr>
        <w:t xml:space="preserve">Equipment </w:t>
      </w:r>
      <w:r>
        <w:rPr>
          <w:rFonts w:ascii="Arial" w:hAnsi="Arial" w:cs="Arial"/>
          <w:sz w:val="22"/>
          <w:rtl/>
          <w:szCs w:val="24"/>
        </w:rPr>
        <w:t xml:space="preserve">في </w:t>
      </w:r>
      <w:r>
        <w:rPr>
          <w:rFonts w:ascii="Arial" w:hAnsi="Arial" w:cs="Arial"/>
          <w:sz w:val="22"/>
        </w:rPr>
        <w:t>BOQ</w:t>
      </w:r>
      <w:r>
        <w:rPr>
          <w:rFonts w:ascii="Arial" w:hAnsi="Arial" w:cs="Arial"/>
          <w:sz w:val="22"/>
          <w:rtl/>
          <w:szCs w:val="24"/>
        </w:rPr>
        <w:t xml:space="preserve">، ويقع قبل </w:t>
      </w:r>
      <w:r>
        <w:rPr>
          <w:rFonts w:ascii="Arial" w:hAnsi="Arial" w:cs="Arial"/>
          <w:sz w:val="22"/>
        </w:rPr>
        <w:t xml:space="preserve">Expenses </w:t>
      </w:r>
      <w:r>
        <w:rPr>
          <w:rFonts w:ascii="Arial" w:hAnsi="Arial" w:cs="Arial"/>
          <w:sz w:val="22"/>
          <w:rtl/>
          <w:szCs w:val="24"/>
        </w:rPr>
        <w:t>في النموذج المحدّث.</w:t>
      </w:r>
    </w:p>
    <w:p>
      <w:pPr>
        <w:spacing w:after="140" w:line="276" w:lineRule="auto"/>
        <w:bidi/>
        <w:jc w:val="right"/>
      </w:pPr>
      <w:r>
        <w:rPr>
          <w:rFonts w:ascii="Arial" w:hAnsi="Arial" w:cs="Arial"/>
          <w:sz w:val="22"/>
        </w:rPr>
        <w:t xml:space="preserve">6.2  </w:t>
      </w:r>
      <w:r>
        <w:rPr>
          <w:rFonts w:ascii="Arial" w:hAnsi="Arial" w:cs="Arial"/>
          <w:sz w:val="22"/>
          <w:rtl/>
          <w:szCs w:val="24"/>
        </w:rPr>
        <w:t xml:space="preserve">أضف صفًا في </w:t>
      </w:r>
      <w:r>
        <w:rPr>
          <w:rFonts w:ascii="Arial" w:hAnsi="Arial" w:cs="Arial"/>
          <w:sz w:val="22"/>
        </w:rPr>
        <w:t xml:space="preserve">Equipment Costs </w:t>
      </w:r>
      <w:r>
        <w:rPr>
          <w:rFonts w:ascii="Arial" w:hAnsi="Arial" w:cs="Arial"/>
          <w:sz w:val="22"/>
          <w:rtl/>
          <w:szCs w:val="24"/>
        </w:rPr>
        <w:t xml:space="preserve">واختر صنف المعدة </w:t>
      </w:r>
      <w:r>
        <w:rPr>
          <w:rFonts w:ascii="Arial" w:hAnsi="Arial" w:cs="Arial"/>
          <w:sz w:val="22"/>
        </w:rPr>
        <w:t xml:space="preserve">Equipment Item </w:t>
      </w:r>
      <w:r>
        <w:rPr>
          <w:rFonts w:ascii="Arial" w:hAnsi="Arial" w:cs="Arial"/>
          <w:sz w:val="22"/>
          <w:rtl/>
          <w:szCs w:val="24"/>
        </w:rPr>
        <w:t xml:space="preserve">ووحدة </w:t>
      </w:r>
      <w:r>
        <w:rPr>
          <w:rFonts w:ascii="Arial" w:hAnsi="Arial" w:cs="Arial"/>
          <w:sz w:val="22"/>
        </w:rPr>
        <w:t>UOM</w:t>
      </w:r>
      <w:r>
        <w:rPr>
          <w:rFonts w:ascii="Arial" w:hAnsi="Arial" w:cs="Arial"/>
          <w:sz w:val="22"/>
          <w:rtl/>
          <w:szCs w:val="24"/>
        </w:rPr>
        <w:t>، ثم أدخل الكمية لكل وحدة بند وسعر التكلفة.</w:t>
      </w:r>
    </w:p>
    <w:p>
      <w:pPr>
        <w:spacing w:after="140" w:line="276" w:lineRule="auto"/>
        <w:bidi/>
        <w:jc w:val="right"/>
      </w:pPr>
      <w:r>
        <w:rPr>
          <w:rFonts w:ascii="Arial" w:hAnsi="Arial" w:cs="Arial"/>
          <w:sz w:val="22"/>
        </w:rPr>
        <w:t xml:space="preserve">6.3  </w:t>
      </w:r>
      <w:r>
        <w:rPr>
          <w:rFonts w:ascii="Arial" w:hAnsi="Arial" w:cs="Arial"/>
          <w:sz w:val="22"/>
          <w:rtl/>
          <w:szCs w:val="24"/>
        </w:rPr>
        <w:t xml:space="preserve">راجع كمية المشروع المحسوبة </w:t>
      </w:r>
      <w:r>
        <w:rPr>
          <w:rFonts w:ascii="Arial" w:hAnsi="Arial" w:cs="Arial"/>
          <w:sz w:val="22"/>
        </w:rPr>
        <w:t xml:space="preserve">Project Quantity </w:t>
      </w:r>
      <w:r>
        <w:rPr>
          <w:rFonts w:ascii="Arial" w:hAnsi="Arial" w:cs="Arial"/>
          <w:sz w:val="22"/>
          <w:rtl/>
          <w:szCs w:val="24"/>
        </w:rPr>
        <w:t xml:space="preserve">وتكلفة الصف </w:t>
      </w:r>
      <w:r>
        <w:rPr>
          <w:rFonts w:ascii="Arial" w:hAnsi="Arial" w:cs="Arial"/>
          <w:sz w:val="22"/>
        </w:rPr>
        <w:t xml:space="preserve">Total Cost </w:t>
      </w:r>
      <w:r>
        <w:rPr>
          <w:rFonts w:ascii="Arial" w:hAnsi="Arial" w:cs="Arial"/>
          <w:sz w:val="22"/>
          <w:rtl/>
          <w:szCs w:val="24"/>
        </w:rPr>
        <w:t xml:space="preserve">وإجمالي </w:t>
      </w:r>
      <w:r>
        <w:rPr>
          <w:rFonts w:ascii="Arial" w:hAnsi="Arial" w:cs="Arial"/>
          <w:sz w:val="22"/>
        </w:rPr>
        <w:t>Total Equipment Costs.</w:t>
      </w:r>
    </w:p>
    <w:p>
      <w:pPr>
        <w:spacing w:after="140" w:line="276" w:lineRule="auto"/>
        <w:bidi/>
        <w:jc w:val="right"/>
      </w:pPr>
      <w:r>
        <w:rPr>
          <w:rFonts w:ascii="Arial" w:hAnsi="Arial" w:cs="Arial"/>
          <w:sz w:val="22"/>
        </w:rPr>
        <w:t xml:space="preserve">6.4  </w:t>
      </w:r>
      <w:r>
        <w:rPr>
          <w:rFonts w:ascii="Arial" w:hAnsi="Arial" w:cs="Arial"/>
          <w:sz w:val="22"/>
          <w:rtl/>
          <w:szCs w:val="24"/>
        </w:rPr>
        <w:t xml:space="preserve">لإعادة استخدام تحليل موارد، جهّز </w:t>
      </w:r>
      <w:r>
        <w:rPr>
          <w:rFonts w:ascii="Arial" w:hAnsi="Arial" w:cs="Arial"/>
          <w:sz w:val="22"/>
        </w:rPr>
        <w:t xml:space="preserve">Template BOQ </w:t>
      </w:r>
      <w:r>
        <w:rPr>
          <w:rFonts w:ascii="Arial" w:hAnsi="Arial" w:cs="Arial"/>
          <w:sz w:val="22"/>
          <w:rtl/>
          <w:szCs w:val="24"/>
        </w:rPr>
        <w:t xml:space="preserve">بكميات الموارد لكل وحدة بند، بما فيها </w:t>
      </w:r>
      <w:r>
        <w:rPr>
          <w:rFonts w:ascii="Arial" w:hAnsi="Arial" w:cs="Arial"/>
          <w:sz w:val="22"/>
        </w:rPr>
        <w:t>Equipment Costs.</w:t>
      </w:r>
    </w:p>
    <w:p>
      <w:pPr>
        <w:spacing w:after="140" w:line="276" w:lineRule="auto"/>
        <w:bidi/>
        <w:jc w:val="right"/>
      </w:pPr>
      <w:r>
        <w:rPr>
          <w:rFonts w:ascii="Arial" w:hAnsi="Arial" w:cs="Arial"/>
          <w:sz w:val="22"/>
        </w:rPr>
        <w:t xml:space="preserve">6.5  </w:t>
      </w:r>
      <w:r>
        <w:rPr>
          <w:rFonts w:ascii="Arial" w:hAnsi="Arial" w:cs="Arial"/>
          <w:sz w:val="22"/>
          <w:rtl/>
          <w:szCs w:val="24"/>
        </w:rPr>
        <w:t xml:space="preserve">في </w:t>
      </w:r>
      <w:r>
        <w:rPr>
          <w:rFonts w:ascii="Arial" w:hAnsi="Arial" w:cs="Arial"/>
          <w:sz w:val="22"/>
        </w:rPr>
        <w:t xml:space="preserve">BOQ </w:t>
      </w:r>
      <w:r>
        <w:rPr>
          <w:rFonts w:ascii="Arial" w:hAnsi="Arial" w:cs="Arial"/>
          <w:sz w:val="22"/>
          <w:rtl/>
          <w:szCs w:val="24"/>
        </w:rPr>
        <w:t xml:space="preserve">جديد أو مسودة اختر </w:t>
      </w:r>
      <w:r>
        <w:rPr>
          <w:rFonts w:ascii="Arial" w:hAnsi="Arial" w:cs="Arial"/>
          <w:sz w:val="22"/>
        </w:rPr>
        <w:t>BOQ Template</w:t>
      </w:r>
      <w:r>
        <w:rPr>
          <w:rFonts w:ascii="Arial" w:hAnsi="Arial" w:cs="Arial"/>
          <w:sz w:val="22"/>
          <w:rtl/>
          <w:szCs w:val="24"/>
        </w:rPr>
        <w:t>، وراجع الموارد والأسعار المنسوخة قبل الحفظ؛ تطبيق القالب يستبدل تحليل الموارد.</w:t>
      </w:r>
    </w:p>
    <w:p>
      <w:pPr>
        <w:spacing w:after="140" w:line="276" w:lineRule="auto"/>
        <w:bidi/>
        <w:jc w:val="right"/>
      </w:pPr>
      <w:r>
        <w:rPr>
          <w:rFonts w:ascii="Arial" w:hAnsi="Arial" w:cs="Arial"/>
          <w:sz w:val="22"/>
          <w:rtl/>
          <w:szCs w:val="24"/>
        </w:rPr>
        <w:t xml:space="preserve">مراجعة مهمة: تدخل تكلفة المعدات في إجمالي </w:t>
      </w:r>
      <w:r>
        <w:rPr>
          <w:rFonts w:ascii="Arial" w:hAnsi="Arial" w:cs="Arial"/>
          <w:sz w:val="22"/>
        </w:rPr>
        <w:t xml:space="preserve">BOQ </w:t>
      </w:r>
      <w:r>
        <w:rPr>
          <w:rFonts w:ascii="Arial" w:hAnsi="Arial" w:cs="Arial"/>
          <w:sz w:val="22"/>
          <w:rtl/>
          <w:szCs w:val="24"/>
        </w:rPr>
        <w:t xml:space="preserve">وتسعير </w:t>
      </w:r>
      <w:r>
        <w:rPr>
          <w:rFonts w:ascii="Arial" w:hAnsi="Arial" w:cs="Arial"/>
          <w:sz w:val="22"/>
        </w:rPr>
        <w:t xml:space="preserve">Costing Note </w:t>
      </w:r>
      <w:r>
        <w:rPr>
          <w:rFonts w:ascii="Arial" w:hAnsi="Arial" w:cs="Arial"/>
          <w:sz w:val="22"/>
          <w:rtl/>
          <w:szCs w:val="24"/>
        </w:rPr>
        <w:t xml:space="preserve">وموازنة </w:t>
      </w:r>
      <w:r>
        <w:rPr>
          <w:rFonts w:ascii="Arial" w:hAnsi="Arial" w:cs="Arial"/>
          <w:sz w:val="22"/>
        </w:rPr>
        <w:t xml:space="preserve">Project Budget. </w:t>
      </w:r>
      <w:r>
        <w:rPr>
          <w:rFonts w:ascii="Arial" w:hAnsi="Arial" w:cs="Arial"/>
          <w:sz w:val="22"/>
          <w:rtl/>
          <w:szCs w:val="24"/>
        </w:rPr>
        <w:t xml:space="preserve">تُحفظ صفوف المعدات المخصصة القديمة. إذا غاب تبويب </w:t>
      </w:r>
      <w:r>
        <w:rPr>
          <w:rFonts w:ascii="Arial" w:hAnsi="Arial" w:cs="Arial"/>
          <w:sz w:val="22"/>
        </w:rPr>
        <w:t xml:space="preserve">Equipment </w:t>
      </w:r>
      <w:r>
        <w:rPr>
          <w:rFonts w:ascii="Arial" w:hAnsi="Arial" w:cs="Arial"/>
          <w:sz w:val="22"/>
          <w:rtl/>
          <w:szCs w:val="24"/>
        </w:rPr>
        <w:t>عن الموقع، يلزم نشر تعريفاته وملفات الواجهة؛ ظهور نموذج قديم لا يثبت تثبيت التبويب الجديد.</w:t>
      </w:r>
    </w:p>
    <w:p>
      <w:r>
        <w:br w:type="page"/>
      </w:r>
    </w:p>
    <w:p>
      <w:pPr>
        <w:pStyle w:val="Heading2"/>
        <w:spacing w:after="140" w:line="276" w:lineRule="auto"/>
        <w:bidi/>
        <w:jc w:val="right"/>
      </w:pPr>
      <w:r>
        <w:rPr>
          <w:rFonts w:ascii="Arial" w:hAnsi="Arial" w:cs="Arial"/>
          <w:sz w:val="22"/>
          <w:rtl/>
          <w:szCs w:val="24"/>
        </w:rPr>
        <w:t xml:space="preserve">إضافة المعدات واستخدام قالب </w:t>
      </w:r>
      <w:r>
        <w:rPr>
          <w:rFonts w:ascii="Arial" w:hAnsi="Arial" w:cs="Arial"/>
          <w:sz w:val="22"/>
        </w:rPr>
        <w:t>BOQ</w:t>
      </w:r>
    </w:p>
    <w:p>
      <w:r>
        <w:drawing>
          <wp:inline xmlns:a="http://schemas.openxmlformats.org/drawingml/2006/main" xmlns:pic="http://schemas.openxmlformats.org/drawingml/2006/picture">
            <wp:extent cx="6309360" cy="4600575"/>
            <wp:docPr id="10" name="Picture 10"/>
            <wp:cNvGraphicFramePr>
              <a:graphicFrameLocks noChangeAspect="1"/>
            </wp:cNvGraphicFramePr>
            <a:graphic>
              <a:graphicData uri="http://schemas.openxmlformats.org/drawingml/2006/picture">
                <pic:pic>
                  <pic:nvPicPr>
                    <pic:cNvPr id="0" name="boq-equipment-entry.png"/>
                    <pic:cNvPicPr/>
                  </pic:nvPicPr>
                  <pic:blipFill>
                    <a:blip r:embed="rId20"/>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Boq Equipment Entry</w:t>
      </w:r>
    </w:p>
    <w:p>
      <w:r>
        <w:br w:type="page"/>
      </w:r>
    </w:p>
    <w:p>
      <w:pPr>
        <w:pStyle w:val="Heading2"/>
        <w:spacing w:after="140" w:line="276" w:lineRule="auto"/>
        <w:bidi/>
        <w:jc w:val="right"/>
      </w:pPr>
      <w:r>
        <w:rPr>
          <w:rFonts w:ascii="Arial" w:hAnsi="Arial" w:cs="Arial"/>
          <w:sz w:val="22"/>
          <w:rtl/>
          <w:szCs w:val="24"/>
        </w:rPr>
        <w:t xml:space="preserve">إضافة المعدات واستخدام قالب </w:t>
      </w:r>
      <w:r>
        <w:rPr>
          <w:rFonts w:ascii="Arial" w:hAnsi="Arial" w:cs="Arial"/>
          <w:sz w:val="22"/>
        </w:rPr>
        <w:t>BOQ</w:t>
      </w:r>
    </w:p>
    <w:p>
      <w:r>
        <w:drawing>
          <wp:inline xmlns:a="http://schemas.openxmlformats.org/drawingml/2006/main" xmlns:pic="http://schemas.openxmlformats.org/drawingml/2006/picture">
            <wp:extent cx="6309360" cy="4600575"/>
            <wp:docPr id="11" name="Picture 11"/>
            <wp:cNvGraphicFramePr>
              <a:graphicFrameLocks noChangeAspect="1"/>
            </wp:cNvGraphicFramePr>
            <a:graphic>
              <a:graphicData uri="http://schemas.openxmlformats.org/drawingml/2006/picture">
                <pic:pic>
                  <pic:nvPicPr>
                    <pic:cNvPr id="0" name="template-boq.png"/>
                    <pic:cNvPicPr/>
                  </pic:nvPicPr>
                  <pic:blipFill>
                    <a:blip r:embed="rId21"/>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Template Boq</w:t>
      </w:r>
    </w:p>
    <w:p>
      <w:r>
        <w:br w:type="page"/>
      </w:r>
    </w:p>
    <w:p>
      <w:pPr>
        <w:pStyle w:val="Heading1"/>
        <w:spacing w:after="140" w:line="276" w:lineRule="auto"/>
        <w:bidi/>
        <w:jc w:val="right"/>
      </w:pPr>
      <w:r>
        <w:rPr>
          <w:rFonts w:ascii="Arial" w:hAnsi="Arial" w:cs="Arial"/>
          <w:sz w:val="22"/>
        </w:rPr>
        <w:t xml:space="preserve">07. </w:t>
      </w:r>
      <w:r>
        <w:rPr>
          <w:rFonts w:ascii="Arial" w:hAnsi="Arial" w:cs="Arial"/>
          <w:sz w:val="22"/>
          <w:rtl/>
          <w:szCs w:val="24"/>
        </w:rPr>
        <w:t>إضافة هامش البيع وإكمال تسعير المناقصة</w:t>
      </w:r>
    </w:p>
    <w:p>
      <w:pPr>
        <w:spacing w:after="140" w:line="276" w:lineRule="auto"/>
        <w:bidi/>
        <w:jc w:val="right"/>
      </w:pPr>
      <w:r>
        <w:rPr>
          <w:rFonts w:ascii="Arial" w:hAnsi="Arial" w:cs="Arial"/>
          <w:sz w:val="22"/>
        </w:rPr>
        <w:t xml:space="preserve">7.1  </w:t>
      </w:r>
      <w:r>
        <w:rPr>
          <w:rFonts w:ascii="Arial" w:hAnsi="Arial" w:cs="Arial"/>
          <w:sz w:val="22"/>
          <w:rtl/>
          <w:szCs w:val="24"/>
        </w:rPr>
        <w:t xml:space="preserve">عد إلى </w:t>
      </w:r>
      <w:r>
        <w:rPr>
          <w:rFonts w:ascii="Arial" w:hAnsi="Arial" w:cs="Arial"/>
          <w:sz w:val="22"/>
        </w:rPr>
        <w:t xml:space="preserve">Costing Note </w:t>
      </w:r>
      <w:r>
        <w:rPr>
          <w:rFonts w:ascii="Arial" w:hAnsi="Arial" w:cs="Arial"/>
          <w:sz w:val="22"/>
          <w:rtl/>
          <w:szCs w:val="24"/>
        </w:rPr>
        <w:t xml:space="preserve">المحفوظ بعد اعتماد جميع تحليلات </w:t>
      </w:r>
      <w:r>
        <w:rPr>
          <w:rFonts w:ascii="Arial" w:hAnsi="Arial" w:cs="Arial"/>
          <w:sz w:val="22"/>
        </w:rPr>
        <w:t xml:space="preserve">BOQ </w:t>
      </w:r>
      <w:r>
        <w:rPr>
          <w:rFonts w:ascii="Arial" w:hAnsi="Arial" w:cs="Arial"/>
          <w:sz w:val="22"/>
          <w:rtl/>
          <w:szCs w:val="24"/>
        </w:rPr>
        <w:t>المطلوبة.</w:t>
      </w:r>
    </w:p>
    <w:p>
      <w:pPr>
        <w:spacing w:after="140" w:line="276" w:lineRule="auto"/>
        <w:bidi/>
        <w:jc w:val="right"/>
      </w:pPr>
      <w:r>
        <w:rPr>
          <w:rFonts w:ascii="Arial" w:hAnsi="Arial" w:cs="Arial"/>
          <w:sz w:val="22"/>
        </w:rPr>
        <w:t xml:space="preserve">7.2  </w:t>
      </w:r>
      <w:r>
        <w:rPr>
          <w:rFonts w:ascii="Arial" w:hAnsi="Arial" w:cs="Arial"/>
          <w:sz w:val="22"/>
          <w:rtl/>
          <w:szCs w:val="24"/>
        </w:rPr>
        <w:t>أدخل هامش الربح المطلوب وراجع قيم البيع للتفاصيل وملخصات المجموعات.</w:t>
      </w:r>
    </w:p>
    <w:p>
      <w:pPr>
        <w:spacing w:after="140" w:line="276" w:lineRule="auto"/>
        <w:bidi/>
        <w:jc w:val="right"/>
      </w:pPr>
      <w:r>
        <w:rPr>
          <w:rFonts w:ascii="Arial" w:hAnsi="Arial" w:cs="Arial"/>
          <w:sz w:val="22"/>
        </w:rPr>
        <w:t xml:space="preserve">7.3  </w:t>
      </w:r>
      <w:r>
        <w:rPr>
          <w:rFonts w:ascii="Arial" w:hAnsi="Arial" w:cs="Arial"/>
          <w:sz w:val="22"/>
          <w:rtl/>
          <w:szCs w:val="24"/>
        </w:rPr>
        <w:t>تحقق من أن إجمالي التكلفة = تكلفة الوحدة × كمية البند، وقيمة البيع = إجمالي التكلفة × (</w:t>
      </w:r>
      <w:r>
        <w:rPr>
          <w:rFonts w:ascii="Arial" w:hAnsi="Arial" w:cs="Arial"/>
          <w:sz w:val="22"/>
        </w:rPr>
        <w:t xml:space="preserve">1 + </w:t>
      </w:r>
      <w:r>
        <w:rPr>
          <w:rFonts w:ascii="Arial" w:hAnsi="Arial" w:cs="Arial"/>
          <w:sz w:val="22"/>
          <w:rtl/>
          <w:szCs w:val="24"/>
        </w:rPr>
        <w:t xml:space="preserve">نسبة الهامش ÷ </w:t>
      </w:r>
      <w:r>
        <w:rPr>
          <w:rFonts w:ascii="Arial" w:hAnsi="Arial" w:cs="Arial"/>
          <w:sz w:val="22"/>
        </w:rPr>
        <w:t>100).</w:t>
      </w:r>
    </w:p>
    <w:p>
      <w:pPr>
        <w:spacing w:after="140" w:line="276" w:lineRule="auto"/>
        <w:bidi/>
        <w:jc w:val="right"/>
      </w:pPr>
      <w:r>
        <w:rPr>
          <w:rFonts w:ascii="Arial" w:hAnsi="Arial" w:cs="Arial"/>
          <w:sz w:val="22"/>
        </w:rPr>
        <w:t xml:space="preserve">7.4  </w:t>
      </w:r>
      <w:r>
        <w:rPr>
          <w:rFonts w:ascii="Arial" w:hAnsi="Arial" w:cs="Arial"/>
          <w:sz w:val="22"/>
          <w:rtl/>
          <w:szCs w:val="24"/>
        </w:rPr>
        <w:t xml:space="preserve">احفظ ثم اعتمد </w:t>
      </w:r>
      <w:r>
        <w:rPr>
          <w:rFonts w:ascii="Arial" w:hAnsi="Arial" w:cs="Arial"/>
          <w:sz w:val="22"/>
        </w:rPr>
        <w:t>Costing Note</w:t>
      </w:r>
      <w:r>
        <w:rPr>
          <w:rFonts w:ascii="Arial" w:hAnsi="Arial" w:cs="Arial"/>
          <w:sz w:val="22"/>
          <w:rtl/>
          <w:szCs w:val="24"/>
        </w:rPr>
        <w:t xml:space="preserve">، وافتح </w:t>
      </w:r>
      <w:r>
        <w:rPr>
          <w:rFonts w:ascii="Arial" w:hAnsi="Arial" w:cs="Arial"/>
          <w:sz w:val="22"/>
        </w:rPr>
        <w:t xml:space="preserve">Tender Analysis </w:t>
      </w:r>
      <w:r>
        <w:rPr>
          <w:rFonts w:ascii="Arial" w:hAnsi="Arial" w:cs="Arial"/>
          <w:sz w:val="22"/>
          <w:rtl/>
          <w:szCs w:val="24"/>
        </w:rPr>
        <w:t>للتحقق من أسعار البيع والمبالغ الناتجة.</w:t>
      </w:r>
    </w:p>
    <w:p>
      <w:pPr>
        <w:spacing w:after="140" w:line="276" w:lineRule="auto"/>
        <w:bidi/>
        <w:jc w:val="right"/>
      </w:pPr>
      <w:r>
        <w:rPr>
          <w:rFonts w:ascii="Arial" w:hAnsi="Arial" w:cs="Arial"/>
          <w:sz w:val="22"/>
        </w:rPr>
        <w:t xml:space="preserve">7.5  </w:t>
      </w:r>
      <w:r>
        <w:rPr>
          <w:rFonts w:ascii="Arial" w:hAnsi="Arial" w:cs="Arial"/>
          <w:sz w:val="22"/>
          <w:rtl/>
          <w:szCs w:val="24"/>
        </w:rPr>
        <w:t>لإعادة تسعير بند مطبق، ألغِ أولًا مذكرة التسعير المالكة لأسعاره وعالج المستندات اللاحقة المرتبطة، ثم جهّز واعتمد التسعير الجديد بالدورة نفسها.</w:t>
      </w:r>
    </w:p>
    <w:p>
      <w:pPr>
        <w:spacing w:after="140" w:line="276" w:lineRule="auto"/>
        <w:bidi/>
        <w:jc w:val="right"/>
      </w:pPr>
      <w:r>
        <w:rPr>
          <w:rFonts w:ascii="Arial" w:hAnsi="Arial" w:cs="Arial"/>
          <w:sz w:val="22"/>
          <w:rtl/>
          <w:szCs w:val="24"/>
        </w:rPr>
        <w:t xml:space="preserve">مراجعة مهمة: لا يملك تسعير البند أكثر من </w:t>
      </w:r>
      <w:r>
        <w:rPr>
          <w:rFonts w:ascii="Arial" w:hAnsi="Arial" w:cs="Arial"/>
          <w:sz w:val="22"/>
        </w:rPr>
        <w:t xml:space="preserve">Costing Note </w:t>
      </w:r>
      <w:r>
        <w:rPr>
          <w:rFonts w:ascii="Arial" w:hAnsi="Arial" w:cs="Arial"/>
          <w:sz w:val="22"/>
          <w:rtl/>
          <w:szCs w:val="24"/>
        </w:rPr>
        <w:t>مطبق واحد في الوقت نفسه. يجب اعتماد جميع مذكرات التسعير النشطة قبل إنشاء العرض أو العقد التجاري.</w:t>
      </w:r>
    </w:p>
    <w:p>
      <w:r>
        <w:br w:type="page"/>
      </w:r>
    </w:p>
    <w:p>
      <w:pPr>
        <w:pStyle w:val="Heading2"/>
        <w:spacing w:after="140" w:line="276" w:lineRule="auto"/>
        <w:bidi/>
        <w:jc w:val="right"/>
      </w:pPr>
      <w:r>
        <w:rPr>
          <w:rFonts w:ascii="Arial" w:hAnsi="Arial" w:cs="Arial"/>
          <w:sz w:val="22"/>
          <w:rtl/>
          <w:szCs w:val="24"/>
        </w:rPr>
        <w:t>إضافة هامش البيع وإكمال تسعير المناقصة</w:t>
      </w:r>
    </w:p>
    <w:p>
      <w:r>
        <w:drawing>
          <wp:inline xmlns:a="http://schemas.openxmlformats.org/drawingml/2006/main" xmlns:pic="http://schemas.openxmlformats.org/drawingml/2006/picture">
            <wp:extent cx="6309360" cy="4600575"/>
            <wp:docPr id="12" name="Picture 12"/>
            <wp:cNvGraphicFramePr>
              <a:graphicFrameLocks noChangeAspect="1"/>
            </wp:cNvGraphicFramePr>
            <a:graphic>
              <a:graphicData uri="http://schemas.openxmlformats.org/drawingml/2006/picture">
                <pic:pic>
                  <pic:nvPicPr>
                    <pic:cNvPr id="0" name="costing-note.png"/>
                    <pic:cNvPicPr/>
                  </pic:nvPicPr>
                  <pic:blipFill>
                    <a:blip r:embed="rId18"/>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Costing Note</w:t>
      </w:r>
    </w:p>
    <w:p>
      <w:r>
        <w:br w:type="page"/>
      </w:r>
    </w:p>
    <w:p>
      <w:pPr>
        <w:pStyle w:val="Heading2"/>
        <w:spacing w:after="140" w:line="276" w:lineRule="auto"/>
        <w:bidi/>
        <w:jc w:val="right"/>
      </w:pPr>
      <w:r>
        <w:rPr>
          <w:rFonts w:ascii="Arial" w:hAnsi="Arial" w:cs="Arial"/>
          <w:sz w:val="22"/>
          <w:rtl/>
          <w:szCs w:val="24"/>
        </w:rPr>
        <w:t>إضافة هامش البيع وإكمال تسعير المناقصة</w:t>
      </w:r>
    </w:p>
    <w:p>
      <w:r>
        <w:drawing>
          <wp:inline xmlns:a="http://schemas.openxmlformats.org/drawingml/2006/main" xmlns:pic="http://schemas.openxmlformats.org/drawingml/2006/picture">
            <wp:extent cx="6309360" cy="4600575"/>
            <wp:docPr id="13" name="Picture 13"/>
            <wp:cNvGraphicFramePr>
              <a:graphicFrameLocks noChangeAspect="1"/>
            </wp:cNvGraphicFramePr>
            <a:graphic>
              <a:graphicData uri="http://schemas.openxmlformats.org/drawingml/2006/picture">
                <pic:pic>
                  <pic:nvPicPr>
                    <pic:cNvPr id="0" name="tender-analysis-clauses.png"/>
                    <pic:cNvPicPr/>
                  </pic:nvPicPr>
                  <pic:blipFill>
                    <a:blip r:embed="rId17"/>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Tender Analysis Clauses</w:t>
      </w:r>
    </w:p>
    <w:p>
      <w:r>
        <w:br w:type="page"/>
      </w:r>
    </w:p>
    <w:p>
      <w:pPr>
        <w:pStyle w:val="Heading1"/>
        <w:spacing w:after="140" w:line="276" w:lineRule="auto"/>
        <w:bidi/>
        <w:jc w:val="right"/>
      </w:pPr>
      <w:r>
        <w:rPr>
          <w:rFonts w:ascii="Arial" w:hAnsi="Arial" w:cs="Arial"/>
          <w:sz w:val="22"/>
        </w:rPr>
        <w:t xml:space="preserve">08. </w:t>
      </w:r>
      <w:r>
        <w:rPr>
          <w:rFonts w:ascii="Arial" w:hAnsi="Arial" w:cs="Arial"/>
          <w:sz w:val="22"/>
          <w:rtl/>
          <w:szCs w:val="24"/>
        </w:rPr>
        <w:t>إنشاء عرض المشروع وعقد المشروع</w:t>
      </w:r>
    </w:p>
    <w:p>
      <w:pPr>
        <w:spacing w:after="140" w:line="276" w:lineRule="auto"/>
        <w:bidi/>
        <w:jc w:val="right"/>
      </w:pPr>
      <w:r>
        <w:rPr>
          <w:rFonts w:ascii="Arial" w:hAnsi="Arial" w:cs="Arial"/>
          <w:sz w:val="22"/>
        </w:rPr>
        <w:t xml:space="preserve">8.1  </w:t>
      </w:r>
      <w:r>
        <w:rPr>
          <w:rFonts w:ascii="Arial" w:hAnsi="Arial" w:cs="Arial"/>
          <w:sz w:val="22"/>
          <w:rtl/>
          <w:szCs w:val="24"/>
        </w:rPr>
        <w:t xml:space="preserve">احفظ </w:t>
      </w:r>
      <w:r>
        <w:rPr>
          <w:rFonts w:ascii="Arial" w:hAnsi="Arial" w:cs="Arial"/>
          <w:sz w:val="22"/>
        </w:rPr>
        <w:t xml:space="preserve">Tender Analysis </w:t>
      </w:r>
      <w:r>
        <w:rPr>
          <w:rFonts w:ascii="Arial" w:hAnsi="Arial" w:cs="Arial"/>
          <w:sz w:val="22"/>
          <w:rtl/>
          <w:szCs w:val="24"/>
        </w:rPr>
        <w:t xml:space="preserve">بعد اكتمال التسعير. اختر </w:t>
      </w:r>
      <w:r>
        <w:rPr>
          <w:rFonts w:ascii="Arial" w:hAnsi="Arial" w:cs="Arial"/>
          <w:sz w:val="22"/>
        </w:rPr>
        <w:t xml:space="preserve">Create &gt; Project Offer </w:t>
      </w:r>
      <w:r>
        <w:rPr>
          <w:rFonts w:ascii="Arial" w:hAnsi="Arial" w:cs="Arial"/>
          <w:sz w:val="22"/>
          <w:rtl/>
          <w:szCs w:val="24"/>
        </w:rPr>
        <w:t xml:space="preserve">لإصدار عرض، أو </w:t>
      </w:r>
      <w:r>
        <w:rPr>
          <w:rFonts w:ascii="Arial" w:hAnsi="Arial" w:cs="Arial"/>
          <w:sz w:val="22"/>
        </w:rPr>
        <w:t xml:space="preserve">Create &gt; Project Contract </w:t>
      </w:r>
      <w:r>
        <w:rPr>
          <w:rFonts w:ascii="Arial" w:hAnsi="Arial" w:cs="Arial"/>
          <w:sz w:val="22"/>
          <w:rtl/>
          <w:szCs w:val="24"/>
        </w:rPr>
        <w:t>لإنشاء العقد مباشرة.</w:t>
      </w:r>
    </w:p>
    <w:p>
      <w:pPr>
        <w:spacing w:after="140" w:line="276" w:lineRule="auto"/>
        <w:bidi/>
        <w:jc w:val="right"/>
      </w:pPr>
      <w:r>
        <w:rPr>
          <w:rFonts w:ascii="Arial" w:hAnsi="Arial" w:cs="Arial"/>
          <w:sz w:val="22"/>
        </w:rPr>
        <w:t xml:space="preserve">8.2  </w:t>
      </w:r>
      <w:r>
        <w:rPr>
          <w:rFonts w:ascii="Arial" w:hAnsi="Arial" w:cs="Arial"/>
          <w:sz w:val="22"/>
          <w:rtl/>
          <w:szCs w:val="24"/>
        </w:rPr>
        <w:t xml:space="preserve">راجع العميل </w:t>
      </w:r>
      <w:r>
        <w:rPr>
          <w:rFonts w:ascii="Arial" w:hAnsi="Arial" w:cs="Arial"/>
          <w:sz w:val="22"/>
        </w:rPr>
        <w:t xml:space="preserve">Customer </w:t>
      </w:r>
      <w:r>
        <w:rPr>
          <w:rFonts w:ascii="Arial" w:hAnsi="Arial" w:cs="Arial"/>
          <w:sz w:val="22"/>
          <w:rtl/>
          <w:szCs w:val="24"/>
        </w:rPr>
        <w:t xml:space="preserve">والشركة </w:t>
      </w:r>
      <w:r>
        <w:rPr>
          <w:rFonts w:ascii="Arial" w:hAnsi="Arial" w:cs="Arial"/>
          <w:sz w:val="22"/>
        </w:rPr>
        <w:t xml:space="preserve">Company </w:t>
      </w:r>
      <w:r>
        <w:rPr>
          <w:rFonts w:ascii="Arial" w:hAnsi="Arial" w:cs="Arial"/>
          <w:sz w:val="22"/>
          <w:rtl/>
          <w:szCs w:val="24"/>
        </w:rPr>
        <w:t xml:space="preserve">والعملة </w:t>
      </w:r>
      <w:r>
        <w:rPr>
          <w:rFonts w:ascii="Arial" w:hAnsi="Arial" w:cs="Arial"/>
          <w:sz w:val="22"/>
        </w:rPr>
        <w:t xml:space="preserve">Currency </w:t>
      </w:r>
      <w:r>
        <w:rPr>
          <w:rFonts w:ascii="Arial" w:hAnsi="Arial" w:cs="Arial"/>
          <w:sz w:val="22"/>
          <w:rtl/>
          <w:szCs w:val="24"/>
        </w:rPr>
        <w:t>وسعر التحويل واسم المشروع والتواريخ والبنود المنسوخة، واستكمل العناوين وشروط الدفع والشروط التجارية.</w:t>
      </w:r>
    </w:p>
    <w:p>
      <w:pPr>
        <w:spacing w:after="140" w:line="276" w:lineRule="auto"/>
        <w:bidi/>
        <w:jc w:val="right"/>
      </w:pPr>
      <w:r>
        <w:rPr>
          <w:rFonts w:ascii="Arial" w:hAnsi="Arial" w:cs="Arial"/>
          <w:sz w:val="22"/>
        </w:rPr>
        <w:t xml:space="preserve">8.3  </w:t>
      </w:r>
      <w:r>
        <w:rPr>
          <w:rFonts w:ascii="Arial" w:hAnsi="Arial" w:cs="Arial"/>
          <w:sz w:val="22"/>
          <w:rtl/>
          <w:szCs w:val="24"/>
        </w:rPr>
        <w:t xml:space="preserve">راجع الكميات المتفق عليها وأسعار البيع في </w:t>
      </w:r>
      <w:r>
        <w:rPr>
          <w:rFonts w:ascii="Arial" w:hAnsi="Arial" w:cs="Arial"/>
          <w:sz w:val="22"/>
        </w:rPr>
        <w:t>Clauses</w:t>
      </w:r>
      <w:r>
        <w:rPr>
          <w:rFonts w:ascii="Arial" w:hAnsi="Arial" w:cs="Arial"/>
          <w:sz w:val="22"/>
          <w:rtl/>
          <w:szCs w:val="24"/>
        </w:rPr>
        <w:t xml:space="preserve">، ثم استكمل </w:t>
      </w:r>
      <w:r>
        <w:rPr>
          <w:rFonts w:ascii="Arial" w:hAnsi="Arial" w:cs="Arial"/>
          <w:sz w:val="22"/>
        </w:rPr>
        <w:t xml:space="preserve">Taxes and Totals </w:t>
      </w:r>
      <w:r>
        <w:rPr>
          <w:rFonts w:ascii="Arial" w:hAnsi="Arial" w:cs="Arial"/>
          <w:sz w:val="22"/>
          <w:rtl/>
          <w:szCs w:val="24"/>
        </w:rPr>
        <w:t>و</w:t>
      </w:r>
      <w:r>
        <w:rPr>
          <w:rFonts w:ascii="Arial" w:hAnsi="Arial" w:cs="Arial"/>
          <w:sz w:val="22"/>
        </w:rPr>
        <w:t xml:space="preserve">Contracting </w:t>
      </w:r>
      <w:r>
        <w:rPr>
          <w:rFonts w:ascii="Arial" w:hAnsi="Arial" w:cs="Arial"/>
          <w:sz w:val="22"/>
          <w:rtl/>
          <w:szCs w:val="24"/>
        </w:rPr>
        <w:t>كما هو موضح في الخطوة التالية.</w:t>
      </w:r>
    </w:p>
    <w:p>
      <w:pPr>
        <w:spacing w:after="140" w:line="276" w:lineRule="auto"/>
        <w:bidi/>
        <w:jc w:val="right"/>
      </w:pPr>
      <w:r>
        <w:rPr>
          <w:rFonts w:ascii="Arial" w:hAnsi="Arial" w:cs="Arial"/>
          <w:sz w:val="22"/>
        </w:rPr>
        <w:t xml:space="preserve">8.4  </w:t>
      </w:r>
      <w:r>
        <w:rPr>
          <w:rFonts w:ascii="Arial" w:hAnsi="Arial" w:cs="Arial"/>
          <w:sz w:val="22"/>
          <w:rtl/>
          <w:szCs w:val="24"/>
        </w:rPr>
        <w:t xml:space="preserve">احفظ واعتمد </w:t>
      </w:r>
      <w:r>
        <w:rPr>
          <w:rFonts w:ascii="Arial" w:hAnsi="Arial" w:cs="Arial"/>
          <w:sz w:val="22"/>
        </w:rPr>
        <w:t xml:space="preserve">Project Offer. </w:t>
      </w:r>
      <w:r>
        <w:rPr>
          <w:rFonts w:ascii="Arial" w:hAnsi="Arial" w:cs="Arial"/>
          <w:sz w:val="22"/>
          <w:rtl/>
          <w:szCs w:val="24"/>
        </w:rPr>
        <w:t xml:space="preserve">لتحويله اختر </w:t>
      </w:r>
      <w:r>
        <w:rPr>
          <w:rFonts w:ascii="Arial" w:hAnsi="Arial" w:cs="Arial"/>
          <w:sz w:val="22"/>
        </w:rPr>
        <w:t xml:space="preserve">Create &gt; Project Contract </w:t>
      </w:r>
      <w:r>
        <w:rPr>
          <w:rFonts w:ascii="Arial" w:hAnsi="Arial" w:cs="Arial"/>
          <w:sz w:val="22"/>
          <w:rtl/>
          <w:szCs w:val="24"/>
        </w:rPr>
        <w:t>وراجع القيم التجارية المنقولة.</w:t>
      </w:r>
    </w:p>
    <w:p>
      <w:pPr>
        <w:spacing w:after="140" w:line="276" w:lineRule="auto"/>
        <w:bidi/>
        <w:jc w:val="right"/>
      </w:pPr>
      <w:r>
        <w:rPr>
          <w:rFonts w:ascii="Arial" w:hAnsi="Arial" w:cs="Arial"/>
          <w:sz w:val="22"/>
        </w:rPr>
        <w:t xml:space="preserve">8.5  </w:t>
      </w:r>
      <w:r>
        <w:rPr>
          <w:rFonts w:ascii="Arial" w:hAnsi="Arial" w:cs="Arial"/>
          <w:sz w:val="22"/>
          <w:rtl/>
          <w:szCs w:val="24"/>
        </w:rPr>
        <w:t xml:space="preserve">احفظ واعتمد </w:t>
      </w:r>
      <w:r>
        <w:rPr>
          <w:rFonts w:ascii="Arial" w:hAnsi="Arial" w:cs="Arial"/>
          <w:sz w:val="22"/>
        </w:rPr>
        <w:t xml:space="preserve">Project Contract </w:t>
      </w:r>
      <w:r>
        <w:rPr>
          <w:rFonts w:ascii="Arial" w:hAnsi="Arial" w:cs="Arial"/>
          <w:sz w:val="22"/>
          <w:rtl/>
          <w:szCs w:val="24"/>
        </w:rPr>
        <w:t xml:space="preserve">بعد المراجعة وموافقات سير العمل. يُستخدم اسم المشروع لإنشاء أو ربط سجل </w:t>
      </w:r>
      <w:r>
        <w:rPr>
          <w:rFonts w:ascii="Arial" w:hAnsi="Arial" w:cs="Arial"/>
          <w:sz w:val="22"/>
        </w:rPr>
        <w:t xml:space="preserve">Project </w:t>
      </w:r>
      <w:r>
        <w:rPr>
          <w:rFonts w:ascii="Arial" w:hAnsi="Arial" w:cs="Arial"/>
          <w:sz w:val="22"/>
          <w:rtl/>
          <w:szCs w:val="24"/>
        </w:rPr>
        <w:t>التشغيلي.</w:t>
      </w:r>
    </w:p>
    <w:p>
      <w:pPr>
        <w:spacing w:after="140" w:line="276" w:lineRule="auto"/>
        <w:bidi/>
        <w:jc w:val="right"/>
      </w:pPr>
      <w:r>
        <w:rPr>
          <w:rFonts w:ascii="Arial" w:hAnsi="Arial" w:cs="Arial"/>
          <w:sz w:val="22"/>
        </w:rPr>
        <w:t xml:space="preserve">8.6  </w:t>
      </w:r>
      <w:r>
        <w:rPr>
          <w:rFonts w:ascii="Arial" w:hAnsi="Arial" w:cs="Arial"/>
          <w:sz w:val="22"/>
          <w:rtl/>
          <w:szCs w:val="24"/>
        </w:rPr>
        <w:t xml:space="preserve">افتح النتيجة من </w:t>
      </w:r>
      <w:r>
        <w:rPr>
          <w:rFonts w:ascii="Arial" w:hAnsi="Arial" w:cs="Arial"/>
          <w:sz w:val="22"/>
        </w:rPr>
        <w:t xml:space="preserve">Open Project </w:t>
      </w:r>
      <w:r>
        <w:rPr>
          <w:rFonts w:ascii="Arial" w:hAnsi="Arial" w:cs="Arial"/>
          <w:sz w:val="22"/>
          <w:rtl/>
          <w:szCs w:val="24"/>
        </w:rPr>
        <w:t xml:space="preserve">أو </w:t>
      </w:r>
      <w:r>
        <w:rPr>
          <w:rFonts w:ascii="Arial" w:hAnsi="Arial" w:cs="Arial"/>
          <w:sz w:val="22"/>
        </w:rPr>
        <w:t xml:space="preserve">Created Project. </w:t>
      </w:r>
      <w:r>
        <w:rPr>
          <w:rFonts w:ascii="Arial" w:hAnsi="Arial" w:cs="Arial"/>
          <w:sz w:val="22"/>
          <w:rtl/>
          <w:szCs w:val="24"/>
        </w:rPr>
        <w:t>تكرار التحويل يفتح العقد النشط الموجود بدلًا من إنشاء عقد إضافي.</w:t>
      </w:r>
    </w:p>
    <w:p>
      <w:pPr>
        <w:spacing w:after="140" w:line="276" w:lineRule="auto"/>
        <w:bidi/>
        <w:jc w:val="right"/>
      </w:pPr>
      <w:r>
        <w:rPr>
          <w:rFonts w:ascii="Arial" w:hAnsi="Arial" w:cs="Arial"/>
          <w:sz w:val="22"/>
          <w:rtl/>
          <w:szCs w:val="24"/>
        </w:rPr>
        <w:t xml:space="preserve">مراجعة مهمة: العرض والعقد مستندان تجاريان ولا يثبتان إيرادًا أو حركة مخزون بذاتهما. يلزم امتلاك صلاحية إنشاء المشروع التشغيلي. تُنشأ </w:t>
      </w:r>
      <w:r>
        <w:rPr>
          <w:rFonts w:ascii="Arial" w:hAnsi="Arial" w:cs="Arial"/>
          <w:sz w:val="22"/>
        </w:rPr>
        <w:t xml:space="preserve">Project Budget </w:t>
      </w:r>
      <w:r>
        <w:rPr>
          <w:rFonts w:ascii="Arial" w:hAnsi="Arial" w:cs="Arial"/>
          <w:sz w:val="22"/>
          <w:rtl/>
          <w:szCs w:val="24"/>
        </w:rPr>
        <w:t>من عقد مشروع معتمد.</w:t>
      </w:r>
    </w:p>
    <w:p>
      <w:r>
        <w:br w:type="page"/>
      </w:r>
    </w:p>
    <w:p>
      <w:pPr>
        <w:pStyle w:val="Heading2"/>
        <w:spacing w:after="140" w:line="276" w:lineRule="auto"/>
        <w:bidi/>
        <w:jc w:val="right"/>
      </w:pPr>
      <w:r>
        <w:rPr>
          <w:rFonts w:ascii="Arial" w:hAnsi="Arial" w:cs="Arial"/>
          <w:sz w:val="22"/>
          <w:rtl/>
          <w:szCs w:val="24"/>
        </w:rPr>
        <w:t>إنشاء عرض المشروع وعقد المشروع</w:t>
      </w:r>
    </w:p>
    <w:p>
      <w:r>
        <w:drawing>
          <wp:inline xmlns:a="http://schemas.openxmlformats.org/drawingml/2006/main" xmlns:pic="http://schemas.openxmlformats.org/drawingml/2006/picture">
            <wp:extent cx="6309360" cy="4600575"/>
            <wp:docPr id="14" name="Picture 14"/>
            <wp:cNvGraphicFramePr>
              <a:graphicFrameLocks noChangeAspect="1"/>
            </wp:cNvGraphicFramePr>
            <a:graphic>
              <a:graphicData uri="http://schemas.openxmlformats.org/drawingml/2006/picture">
                <pic:pic>
                  <pic:nvPicPr>
                    <pic:cNvPr id="0" name="project-offer.png"/>
                    <pic:cNvPicPr/>
                  </pic:nvPicPr>
                  <pic:blipFill>
                    <a:blip r:embed="rId22"/>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 Offer</w:t>
      </w:r>
    </w:p>
    <w:p>
      <w:r>
        <w:br w:type="page"/>
      </w:r>
    </w:p>
    <w:p>
      <w:pPr>
        <w:pStyle w:val="Heading2"/>
        <w:spacing w:after="140" w:line="276" w:lineRule="auto"/>
        <w:bidi/>
        <w:jc w:val="right"/>
      </w:pPr>
      <w:r>
        <w:rPr>
          <w:rFonts w:ascii="Arial" w:hAnsi="Arial" w:cs="Arial"/>
          <w:sz w:val="22"/>
          <w:rtl/>
          <w:szCs w:val="24"/>
        </w:rPr>
        <w:t>إنشاء عرض المشروع وعقد المشروع</w:t>
      </w:r>
    </w:p>
    <w:p>
      <w:r>
        <w:drawing>
          <wp:inline xmlns:a="http://schemas.openxmlformats.org/drawingml/2006/main" xmlns:pic="http://schemas.openxmlformats.org/drawingml/2006/picture">
            <wp:extent cx="6309360" cy="4600575"/>
            <wp:docPr id="15" name="Picture 15"/>
            <wp:cNvGraphicFramePr>
              <a:graphicFrameLocks noChangeAspect="1"/>
            </wp:cNvGraphicFramePr>
            <a:graphic>
              <a:graphicData uri="http://schemas.openxmlformats.org/drawingml/2006/picture">
                <pic:pic>
                  <pic:nvPicPr>
                    <pic:cNvPr id="0" name="project-contract.png"/>
                    <pic:cNvPicPr/>
                  </pic:nvPicPr>
                  <pic:blipFill>
                    <a:blip r:embed="rId23"/>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 Contract</w:t>
      </w:r>
    </w:p>
    <w:p>
      <w:r>
        <w:br w:type="page"/>
      </w:r>
    </w:p>
    <w:p>
      <w:pPr>
        <w:pStyle w:val="Heading1"/>
        <w:spacing w:after="140" w:line="276" w:lineRule="auto"/>
        <w:bidi/>
        <w:jc w:val="right"/>
      </w:pPr>
      <w:r>
        <w:rPr>
          <w:rFonts w:ascii="Arial" w:hAnsi="Arial" w:cs="Arial"/>
          <w:sz w:val="22"/>
        </w:rPr>
        <w:t xml:space="preserve">09. </w:t>
      </w:r>
      <w:r>
        <w:rPr>
          <w:rFonts w:ascii="Arial" w:hAnsi="Arial" w:cs="Arial"/>
          <w:sz w:val="22"/>
          <w:rtl/>
          <w:szCs w:val="24"/>
        </w:rPr>
        <w:t>ضبط الضرائب والخصومات والاستقطاعات</w:t>
      </w:r>
    </w:p>
    <w:p>
      <w:pPr>
        <w:spacing w:after="140" w:line="276" w:lineRule="auto"/>
        <w:bidi/>
        <w:jc w:val="right"/>
      </w:pPr>
      <w:r>
        <w:rPr>
          <w:rFonts w:ascii="Arial" w:hAnsi="Arial" w:cs="Arial"/>
          <w:sz w:val="22"/>
        </w:rPr>
        <w:t xml:space="preserve">9.1  </w:t>
      </w:r>
      <w:r>
        <w:rPr>
          <w:rFonts w:ascii="Arial" w:hAnsi="Arial" w:cs="Arial"/>
          <w:sz w:val="22"/>
          <w:rtl/>
          <w:szCs w:val="24"/>
        </w:rPr>
        <w:t xml:space="preserve">افتح </w:t>
      </w:r>
      <w:r>
        <w:rPr>
          <w:rFonts w:ascii="Arial" w:hAnsi="Arial" w:cs="Arial"/>
          <w:sz w:val="22"/>
        </w:rPr>
        <w:t xml:space="preserve">Taxes and Totals. </w:t>
      </w:r>
      <w:r>
        <w:rPr>
          <w:rFonts w:ascii="Arial" w:hAnsi="Arial" w:cs="Arial"/>
          <w:sz w:val="22"/>
          <w:rtl/>
          <w:szCs w:val="24"/>
        </w:rPr>
        <w:t xml:space="preserve">اختر </w:t>
      </w:r>
      <w:r>
        <w:rPr>
          <w:rFonts w:ascii="Arial" w:hAnsi="Arial" w:cs="Arial"/>
          <w:sz w:val="22"/>
        </w:rPr>
        <w:t xml:space="preserve">Sales Taxes and Charges Template </w:t>
      </w:r>
      <w:r>
        <w:rPr>
          <w:rFonts w:ascii="Arial" w:hAnsi="Arial" w:cs="Arial"/>
          <w:sz w:val="22"/>
          <w:rtl/>
          <w:szCs w:val="24"/>
        </w:rPr>
        <w:t xml:space="preserve">لمستندات العميل، أو </w:t>
      </w:r>
      <w:r>
        <w:rPr>
          <w:rFonts w:ascii="Arial" w:hAnsi="Arial" w:cs="Arial"/>
          <w:sz w:val="22"/>
        </w:rPr>
        <w:t xml:space="preserve">Purchase Taxes and Charges Template </w:t>
      </w:r>
      <w:r>
        <w:rPr>
          <w:rFonts w:ascii="Arial" w:hAnsi="Arial" w:cs="Arial"/>
          <w:sz w:val="22"/>
          <w:rtl/>
          <w:szCs w:val="24"/>
        </w:rPr>
        <w:t xml:space="preserve">لطلب </w:t>
      </w:r>
      <w:r>
        <w:rPr>
          <w:rFonts w:ascii="Arial" w:hAnsi="Arial" w:cs="Arial"/>
          <w:sz w:val="22"/>
        </w:rPr>
        <w:t xml:space="preserve">CR </w:t>
      </w:r>
      <w:r>
        <w:rPr>
          <w:rFonts w:ascii="Arial" w:hAnsi="Arial" w:cs="Arial"/>
          <w:sz w:val="22"/>
          <w:rtl/>
          <w:szCs w:val="24"/>
        </w:rPr>
        <w:t>ومستندات مقاول الباطن.</w:t>
      </w:r>
    </w:p>
    <w:p>
      <w:pPr>
        <w:spacing w:after="140" w:line="276" w:lineRule="auto"/>
        <w:bidi/>
        <w:jc w:val="right"/>
      </w:pPr>
      <w:r>
        <w:rPr>
          <w:rFonts w:ascii="Arial" w:hAnsi="Arial" w:cs="Arial"/>
          <w:sz w:val="22"/>
        </w:rPr>
        <w:t xml:space="preserve">9.2  </w:t>
      </w:r>
      <w:r>
        <w:rPr>
          <w:rFonts w:ascii="Arial" w:hAnsi="Arial" w:cs="Arial"/>
          <w:sz w:val="22"/>
          <w:rtl/>
          <w:szCs w:val="24"/>
        </w:rPr>
        <w:t>اختر قالبًا تابعًا لشركة المستند. راجع حساب كل ضريبة ونوع احتسابها ونسبتها وما إذا كانت مشمولة في السعر.</w:t>
      </w:r>
    </w:p>
    <w:p>
      <w:pPr>
        <w:spacing w:after="140" w:line="276" w:lineRule="auto"/>
        <w:bidi/>
        <w:jc w:val="right"/>
      </w:pPr>
      <w:r>
        <w:rPr>
          <w:rFonts w:ascii="Arial" w:hAnsi="Arial" w:cs="Arial"/>
          <w:sz w:val="22"/>
        </w:rPr>
        <w:t xml:space="preserve">9.3  </w:t>
      </w:r>
      <w:r>
        <w:rPr>
          <w:rFonts w:ascii="Arial" w:hAnsi="Arial" w:cs="Arial"/>
          <w:sz w:val="22"/>
          <w:rtl/>
          <w:szCs w:val="24"/>
        </w:rPr>
        <w:t xml:space="preserve">عند الحاجة حدد أساس الخصم الإضافي وأدخل نسبته أو قيمته الثابتة، ثم راجع </w:t>
      </w:r>
      <w:r>
        <w:rPr>
          <w:rFonts w:ascii="Arial" w:hAnsi="Arial" w:cs="Arial"/>
          <w:sz w:val="22"/>
        </w:rPr>
        <w:t xml:space="preserve">Net Total </w:t>
      </w:r>
      <w:r>
        <w:rPr>
          <w:rFonts w:ascii="Arial" w:hAnsi="Arial" w:cs="Arial"/>
          <w:sz w:val="22"/>
          <w:rtl/>
          <w:szCs w:val="24"/>
        </w:rPr>
        <w:t>وإجمالي الضرائب و</w:t>
      </w:r>
      <w:r>
        <w:rPr>
          <w:rFonts w:ascii="Arial" w:hAnsi="Arial" w:cs="Arial"/>
          <w:sz w:val="22"/>
        </w:rPr>
        <w:t>Grand Total.</w:t>
      </w:r>
    </w:p>
    <w:p>
      <w:pPr>
        <w:spacing w:after="140" w:line="276" w:lineRule="auto"/>
        <w:bidi/>
        <w:jc w:val="right"/>
      </w:pPr>
      <w:r>
        <w:rPr>
          <w:rFonts w:ascii="Arial" w:hAnsi="Arial" w:cs="Arial"/>
          <w:sz w:val="22"/>
        </w:rPr>
        <w:t xml:space="preserve">9.4  </w:t>
      </w:r>
      <w:r>
        <w:rPr>
          <w:rFonts w:ascii="Arial" w:hAnsi="Arial" w:cs="Arial"/>
          <w:sz w:val="22"/>
          <w:rtl/>
          <w:szCs w:val="24"/>
        </w:rPr>
        <w:t xml:space="preserve">افتح </w:t>
      </w:r>
      <w:r>
        <w:rPr>
          <w:rFonts w:ascii="Arial" w:hAnsi="Arial" w:cs="Arial"/>
          <w:sz w:val="22"/>
        </w:rPr>
        <w:t xml:space="preserve">Contracting. </w:t>
      </w:r>
      <w:r>
        <w:rPr>
          <w:rFonts w:ascii="Arial" w:hAnsi="Arial" w:cs="Arial"/>
          <w:sz w:val="22"/>
          <w:rtl/>
          <w:szCs w:val="24"/>
        </w:rPr>
        <w:t xml:space="preserve">اختر </w:t>
      </w:r>
      <w:r>
        <w:rPr>
          <w:rFonts w:ascii="Arial" w:hAnsi="Arial" w:cs="Arial"/>
          <w:sz w:val="22"/>
        </w:rPr>
        <w:t xml:space="preserve">Selling Deductions Template </w:t>
      </w:r>
      <w:r>
        <w:rPr>
          <w:rFonts w:ascii="Arial" w:hAnsi="Arial" w:cs="Arial"/>
          <w:sz w:val="22"/>
          <w:rtl/>
          <w:szCs w:val="24"/>
        </w:rPr>
        <w:t xml:space="preserve">لمستندات العميل، أو </w:t>
      </w:r>
      <w:r>
        <w:rPr>
          <w:rFonts w:ascii="Arial" w:hAnsi="Arial" w:cs="Arial"/>
          <w:sz w:val="22"/>
        </w:rPr>
        <w:t xml:space="preserve">Purchasing Deductions Template </w:t>
      </w:r>
      <w:r>
        <w:rPr>
          <w:rFonts w:ascii="Arial" w:hAnsi="Arial" w:cs="Arial"/>
          <w:sz w:val="22"/>
          <w:rtl/>
          <w:szCs w:val="24"/>
        </w:rPr>
        <w:t>لمستندات مقاول الباطن.</w:t>
      </w:r>
    </w:p>
    <w:p>
      <w:pPr>
        <w:spacing w:after="140" w:line="276" w:lineRule="auto"/>
        <w:bidi/>
        <w:jc w:val="right"/>
      </w:pPr>
      <w:r>
        <w:rPr>
          <w:rFonts w:ascii="Arial" w:hAnsi="Arial" w:cs="Arial"/>
          <w:sz w:val="22"/>
        </w:rPr>
        <w:t xml:space="preserve">9.5  </w:t>
      </w:r>
      <w:r>
        <w:rPr>
          <w:rFonts w:ascii="Arial" w:hAnsi="Arial" w:cs="Arial"/>
          <w:sz w:val="22"/>
          <w:rtl/>
          <w:szCs w:val="24"/>
        </w:rPr>
        <w:t xml:space="preserve">راجع أو عدّل </w:t>
      </w:r>
      <w:r>
        <w:rPr>
          <w:rFonts w:ascii="Arial" w:hAnsi="Arial" w:cs="Arial"/>
          <w:sz w:val="22"/>
        </w:rPr>
        <w:t xml:space="preserve">Title </w:t>
      </w:r>
      <w:r>
        <w:rPr>
          <w:rFonts w:ascii="Arial" w:hAnsi="Arial" w:cs="Arial"/>
          <w:sz w:val="22"/>
          <w:rtl/>
          <w:szCs w:val="24"/>
        </w:rPr>
        <w:t>و</w:t>
      </w:r>
      <w:r>
        <w:rPr>
          <w:rFonts w:ascii="Arial" w:hAnsi="Arial" w:cs="Arial"/>
          <w:sz w:val="22"/>
        </w:rPr>
        <w:t xml:space="preserve">Account </w:t>
      </w:r>
      <w:r>
        <w:rPr>
          <w:rFonts w:ascii="Arial" w:hAnsi="Arial" w:cs="Arial"/>
          <w:sz w:val="22"/>
          <w:rtl/>
          <w:szCs w:val="24"/>
        </w:rPr>
        <w:t>و</w:t>
      </w:r>
      <w:r>
        <w:rPr>
          <w:rFonts w:ascii="Arial" w:hAnsi="Arial" w:cs="Arial"/>
          <w:sz w:val="22"/>
        </w:rPr>
        <w:t xml:space="preserve">Percent </w:t>
      </w:r>
      <w:r>
        <w:rPr>
          <w:rFonts w:ascii="Arial" w:hAnsi="Arial" w:cs="Arial"/>
          <w:sz w:val="22"/>
          <w:rtl/>
          <w:szCs w:val="24"/>
        </w:rPr>
        <w:t xml:space="preserve">لكل استقطاع، وتحقق من </w:t>
      </w:r>
      <w:r>
        <w:rPr>
          <w:rFonts w:ascii="Arial" w:hAnsi="Arial" w:cs="Arial"/>
          <w:sz w:val="22"/>
        </w:rPr>
        <w:t xml:space="preserve">Total Deductions </w:t>
      </w:r>
      <w:r>
        <w:rPr>
          <w:rFonts w:ascii="Arial" w:hAnsi="Arial" w:cs="Arial"/>
          <w:sz w:val="22"/>
          <w:rtl/>
          <w:szCs w:val="24"/>
        </w:rPr>
        <w:t>و</w:t>
      </w:r>
      <w:r>
        <w:rPr>
          <w:rFonts w:ascii="Arial" w:hAnsi="Arial" w:cs="Arial"/>
          <w:sz w:val="22"/>
        </w:rPr>
        <w:t xml:space="preserve">Net Payable </w:t>
      </w:r>
      <w:r>
        <w:rPr>
          <w:rFonts w:ascii="Arial" w:hAnsi="Arial" w:cs="Arial"/>
          <w:sz w:val="22"/>
          <w:rtl/>
          <w:szCs w:val="24"/>
        </w:rPr>
        <w:t>ثم احفظ.</w:t>
      </w:r>
    </w:p>
    <w:p>
      <w:pPr>
        <w:spacing w:after="140" w:line="276" w:lineRule="auto"/>
        <w:bidi/>
        <w:jc w:val="right"/>
      </w:pPr>
      <w:r>
        <w:rPr>
          <w:rFonts w:ascii="Arial" w:hAnsi="Arial" w:cs="Arial"/>
          <w:sz w:val="22"/>
          <w:rtl/>
          <w:szCs w:val="24"/>
        </w:rPr>
        <w:t xml:space="preserve">مراجعة مهمة: تُحسب الاستقطاعات على </w:t>
      </w:r>
      <w:r>
        <w:rPr>
          <w:rFonts w:ascii="Arial" w:hAnsi="Arial" w:cs="Arial"/>
          <w:sz w:val="22"/>
        </w:rPr>
        <w:t>Grand Total</w:t>
      </w:r>
      <w:r>
        <w:rPr>
          <w:rFonts w:ascii="Arial" w:hAnsi="Arial" w:cs="Arial"/>
          <w:sz w:val="22"/>
          <w:rtl/>
          <w:szCs w:val="24"/>
        </w:rPr>
        <w:t xml:space="preserve">، ويكون </w:t>
      </w:r>
      <w:r>
        <w:rPr>
          <w:rFonts w:ascii="Arial" w:hAnsi="Arial" w:cs="Arial"/>
          <w:sz w:val="22"/>
        </w:rPr>
        <w:t xml:space="preserve">Net Payable = Grand Total − Total Deductions. </w:t>
      </w:r>
      <w:r>
        <w:rPr>
          <w:rFonts w:ascii="Arial" w:hAnsi="Arial" w:cs="Arial"/>
          <w:sz w:val="22"/>
          <w:rtl/>
          <w:szCs w:val="24"/>
        </w:rPr>
        <w:t xml:space="preserve">يملأ القالب صفوفًا قابلة للتعديل في المسودة، ولا تُعدّل التغييرات اللاحقة القالب المصدر. تبدأ ضرائب </w:t>
      </w:r>
      <w:r>
        <w:rPr>
          <w:rFonts w:ascii="Arial" w:hAnsi="Arial" w:cs="Arial"/>
          <w:sz w:val="22"/>
        </w:rPr>
        <w:t xml:space="preserve">Actual </w:t>
      </w:r>
      <w:r>
        <w:rPr>
          <w:rFonts w:ascii="Arial" w:hAnsi="Arial" w:cs="Arial"/>
          <w:sz w:val="22"/>
          <w:rtl/>
          <w:szCs w:val="24"/>
        </w:rPr>
        <w:t>والخصومات الثابتة بصفر في مستخلص الفترة الجديد لتحديد نصيب الفترة.</w:t>
      </w:r>
    </w:p>
    <w:p>
      <w:r>
        <w:br w:type="page"/>
      </w:r>
    </w:p>
    <w:p>
      <w:pPr>
        <w:pStyle w:val="Heading2"/>
        <w:spacing w:after="140" w:line="276" w:lineRule="auto"/>
        <w:bidi/>
        <w:jc w:val="right"/>
      </w:pPr>
      <w:r>
        <w:rPr>
          <w:rFonts w:ascii="Arial" w:hAnsi="Arial" w:cs="Arial"/>
          <w:sz w:val="22"/>
          <w:rtl/>
          <w:szCs w:val="24"/>
        </w:rPr>
        <w:t>ضبط الضرائب والخصومات والاستقطاعات</w:t>
      </w:r>
    </w:p>
    <w:p>
      <w:r>
        <w:drawing>
          <wp:inline xmlns:a="http://schemas.openxmlformats.org/drawingml/2006/main" xmlns:pic="http://schemas.openxmlformats.org/drawingml/2006/picture">
            <wp:extent cx="6309360" cy="4600575"/>
            <wp:docPr id="16" name="Picture 16"/>
            <wp:cNvGraphicFramePr>
              <a:graphicFrameLocks noChangeAspect="1"/>
            </wp:cNvGraphicFramePr>
            <a:graphic>
              <a:graphicData uri="http://schemas.openxmlformats.org/drawingml/2006/picture">
                <pic:pic>
                  <pic:nvPicPr>
                    <pic:cNvPr id="0" name="project-contract-taxes.png"/>
                    <pic:cNvPicPr/>
                  </pic:nvPicPr>
                  <pic:blipFill>
                    <a:blip r:embed="rId24"/>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 Contract Taxes</w:t>
      </w:r>
    </w:p>
    <w:p>
      <w:r>
        <w:br w:type="page"/>
      </w:r>
    </w:p>
    <w:p>
      <w:pPr>
        <w:pStyle w:val="Heading2"/>
        <w:spacing w:after="140" w:line="276" w:lineRule="auto"/>
        <w:bidi/>
        <w:jc w:val="right"/>
      </w:pPr>
      <w:r>
        <w:rPr>
          <w:rFonts w:ascii="Arial" w:hAnsi="Arial" w:cs="Arial"/>
          <w:sz w:val="22"/>
          <w:rtl/>
          <w:szCs w:val="24"/>
        </w:rPr>
        <w:t>ضبط الضرائب والخصومات والاستقطاعات</w:t>
      </w:r>
    </w:p>
    <w:p>
      <w:r>
        <w:drawing>
          <wp:inline xmlns:a="http://schemas.openxmlformats.org/drawingml/2006/main" xmlns:pic="http://schemas.openxmlformats.org/drawingml/2006/picture">
            <wp:extent cx="6309360" cy="4600575"/>
            <wp:docPr id="17" name="Picture 17"/>
            <wp:cNvGraphicFramePr>
              <a:graphicFrameLocks noChangeAspect="1"/>
            </wp:cNvGraphicFramePr>
            <a:graphic>
              <a:graphicData uri="http://schemas.openxmlformats.org/drawingml/2006/picture">
                <pic:pic>
                  <pic:nvPicPr>
                    <pic:cNvPr id="0" name="project-contract-contracting.png"/>
                    <pic:cNvPicPr/>
                  </pic:nvPicPr>
                  <pic:blipFill>
                    <a:blip r:embed="rId25"/>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 Contract Contracting</w:t>
      </w:r>
    </w:p>
    <w:p>
      <w:r>
        <w:br w:type="page"/>
      </w:r>
    </w:p>
    <w:p>
      <w:pPr>
        <w:pStyle w:val="Heading2"/>
        <w:spacing w:after="140" w:line="276" w:lineRule="auto"/>
        <w:bidi/>
        <w:jc w:val="right"/>
      </w:pPr>
      <w:r>
        <w:rPr>
          <w:rFonts w:ascii="Arial" w:hAnsi="Arial" w:cs="Arial"/>
          <w:sz w:val="22"/>
          <w:rtl/>
          <w:szCs w:val="24"/>
        </w:rPr>
        <w:t>ضبط الضرائب والخصومات والاستقطاعات</w:t>
      </w:r>
    </w:p>
    <w:p>
      <w:r>
        <w:drawing>
          <wp:inline xmlns:a="http://schemas.openxmlformats.org/drawingml/2006/main" xmlns:pic="http://schemas.openxmlformats.org/drawingml/2006/picture">
            <wp:extent cx="6309360" cy="4600575"/>
            <wp:docPr id="18" name="Picture 18"/>
            <wp:cNvGraphicFramePr>
              <a:graphicFrameLocks noChangeAspect="1"/>
            </wp:cNvGraphicFramePr>
            <a:graphic>
              <a:graphicData uri="http://schemas.openxmlformats.org/drawingml/2006/picture">
                <pic:pic>
                  <pic:nvPicPr>
                    <pic:cNvPr id="0" name="cr-taxes.png"/>
                    <pic:cNvPicPr/>
                  </pic:nvPicPr>
                  <pic:blipFill>
                    <a:blip r:embed="rId26"/>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Cr Taxes</w:t>
      </w:r>
    </w:p>
    <w:p>
      <w:r>
        <w:br w:type="page"/>
      </w:r>
    </w:p>
    <w:p>
      <w:pPr>
        <w:pStyle w:val="Heading1"/>
        <w:spacing w:after="140" w:line="276" w:lineRule="auto"/>
        <w:bidi/>
        <w:jc w:val="right"/>
      </w:pPr>
      <w:r>
        <w:rPr>
          <w:rFonts w:ascii="Arial" w:hAnsi="Arial" w:cs="Arial"/>
          <w:sz w:val="22"/>
        </w:rPr>
        <w:t xml:space="preserve">10. </w:t>
      </w:r>
      <w:r>
        <w:rPr>
          <w:rFonts w:ascii="Arial" w:hAnsi="Arial" w:cs="Arial"/>
          <w:sz w:val="22"/>
          <w:rtl/>
          <w:szCs w:val="24"/>
        </w:rPr>
        <w:t>إنشاء موازنة المشروع واعتمادها</w:t>
      </w:r>
    </w:p>
    <w:p>
      <w:pPr>
        <w:spacing w:after="140" w:line="276" w:lineRule="auto"/>
        <w:bidi/>
        <w:jc w:val="right"/>
      </w:pPr>
      <w:r>
        <w:rPr>
          <w:rFonts w:ascii="Arial" w:hAnsi="Arial" w:cs="Arial"/>
          <w:sz w:val="22"/>
        </w:rPr>
        <w:t xml:space="preserve">10.1  </w:t>
      </w:r>
      <w:r>
        <w:rPr>
          <w:rFonts w:ascii="Arial" w:hAnsi="Arial" w:cs="Arial"/>
          <w:sz w:val="22"/>
          <w:rtl/>
          <w:szCs w:val="24"/>
        </w:rPr>
        <w:t xml:space="preserve">افتح </w:t>
      </w:r>
      <w:r>
        <w:rPr>
          <w:rFonts w:ascii="Arial" w:hAnsi="Arial" w:cs="Arial"/>
          <w:sz w:val="22"/>
        </w:rPr>
        <w:t xml:space="preserve">Project Contract </w:t>
      </w:r>
      <w:r>
        <w:rPr>
          <w:rFonts w:ascii="Arial" w:hAnsi="Arial" w:cs="Arial"/>
          <w:sz w:val="22"/>
          <w:rtl/>
          <w:szCs w:val="24"/>
        </w:rPr>
        <w:t xml:space="preserve">المعتمد وتأكد من وجود سجل </w:t>
      </w:r>
      <w:r>
        <w:rPr>
          <w:rFonts w:ascii="Arial" w:hAnsi="Arial" w:cs="Arial"/>
          <w:sz w:val="22"/>
        </w:rPr>
        <w:t xml:space="preserve">Project </w:t>
      </w:r>
      <w:r>
        <w:rPr>
          <w:rFonts w:ascii="Arial" w:hAnsi="Arial" w:cs="Arial"/>
          <w:sz w:val="22"/>
          <w:rtl/>
          <w:szCs w:val="24"/>
        </w:rPr>
        <w:t>التشغيلي المرتبط به.</w:t>
      </w:r>
    </w:p>
    <w:p>
      <w:pPr>
        <w:spacing w:after="140" w:line="276" w:lineRule="auto"/>
        <w:bidi/>
        <w:jc w:val="right"/>
      </w:pPr>
      <w:r>
        <w:rPr>
          <w:rFonts w:ascii="Arial" w:hAnsi="Arial" w:cs="Arial"/>
          <w:sz w:val="22"/>
        </w:rPr>
        <w:t xml:space="preserve">10.2  </w:t>
      </w:r>
      <w:r>
        <w:rPr>
          <w:rFonts w:ascii="Arial" w:hAnsi="Arial" w:cs="Arial"/>
          <w:sz w:val="22"/>
          <w:rtl/>
          <w:szCs w:val="24"/>
        </w:rPr>
        <w:t xml:space="preserve">اختر </w:t>
      </w:r>
      <w:r>
        <w:rPr>
          <w:rFonts w:ascii="Arial" w:hAnsi="Arial" w:cs="Arial"/>
          <w:sz w:val="22"/>
        </w:rPr>
        <w:t xml:space="preserve">Create &gt; Project Budget. </w:t>
      </w:r>
      <w:r>
        <w:rPr>
          <w:rFonts w:ascii="Arial" w:hAnsi="Arial" w:cs="Arial"/>
          <w:sz w:val="22"/>
          <w:rtl/>
          <w:szCs w:val="24"/>
        </w:rPr>
        <w:t>يفتح النظام مسودة جديدة أو الموازنة النشطة الموجودة لهذا العقد.</w:t>
      </w:r>
    </w:p>
    <w:p>
      <w:pPr>
        <w:spacing w:after="140" w:line="276" w:lineRule="auto"/>
        <w:bidi/>
        <w:jc w:val="right"/>
      </w:pPr>
      <w:r>
        <w:rPr>
          <w:rFonts w:ascii="Arial" w:hAnsi="Arial" w:cs="Arial"/>
          <w:sz w:val="22"/>
        </w:rPr>
        <w:t xml:space="preserve">10.3  </w:t>
      </w:r>
      <w:r>
        <w:rPr>
          <w:rFonts w:ascii="Arial" w:hAnsi="Arial" w:cs="Arial"/>
          <w:sz w:val="22"/>
          <w:rtl/>
          <w:szCs w:val="24"/>
        </w:rPr>
        <w:t xml:space="preserve">راجع بيانات </w:t>
      </w:r>
      <w:r>
        <w:rPr>
          <w:rFonts w:ascii="Arial" w:hAnsi="Arial" w:cs="Arial"/>
          <w:sz w:val="22"/>
        </w:rPr>
        <w:t xml:space="preserve">Details: </w:t>
      </w:r>
      <w:r>
        <w:rPr>
          <w:rFonts w:ascii="Arial" w:hAnsi="Arial" w:cs="Arial"/>
          <w:sz w:val="22"/>
          <w:rtl/>
          <w:szCs w:val="24"/>
        </w:rPr>
        <w:t xml:space="preserve">العقد والمشروع وتحليل المناقصة والشركة والعملة وتاريخ </w:t>
      </w:r>
      <w:r>
        <w:rPr>
          <w:rFonts w:ascii="Arial" w:hAnsi="Arial" w:cs="Arial"/>
          <w:sz w:val="22"/>
        </w:rPr>
        <w:t>Budget Date.</w:t>
      </w:r>
    </w:p>
    <w:p>
      <w:pPr>
        <w:spacing w:after="140" w:line="276" w:lineRule="auto"/>
        <w:bidi/>
        <w:jc w:val="right"/>
      </w:pPr>
      <w:r>
        <w:rPr>
          <w:rFonts w:ascii="Arial" w:hAnsi="Arial" w:cs="Arial"/>
          <w:sz w:val="22"/>
        </w:rPr>
        <w:t xml:space="preserve">10.4  </w:t>
      </w:r>
      <w:r>
        <w:rPr>
          <w:rFonts w:ascii="Arial" w:hAnsi="Arial" w:cs="Arial"/>
          <w:sz w:val="22"/>
          <w:rtl/>
          <w:szCs w:val="24"/>
        </w:rPr>
        <w:t xml:space="preserve">افتح </w:t>
      </w:r>
      <w:r>
        <w:rPr>
          <w:rFonts w:ascii="Arial" w:hAnsi="Arial" w:cs="Arial"/>
          <w:sz w:val="22"/>
        </w:rPr>
        <w:t xml:space="preserve">Total Budget </w:t>
      </w:r>
      <w:r>
        <w:rPr>
          <w:rFonts w:ascii="Arial" w:hAnsi="Arial" w:cs="Arial"/>
          <w:sz w:val="22"/>
          <w:rtl/>
          <w:szCs w:val="24"/>
        </w:rPr>
        <w:t xml:space="preserve">وراجع </w:t>
      </w:r>
      <w:r>
        <w:rPr>
          <w:rFonts w:ascii="Arial" w:hAnsi="Arial" w:cs="Arial"/>
          <w:sz w:val="22"/>
        </w:rPr>
        <w:t xml:space="preserve">Total Project Budget </w:t>
      </w:r>
      <w:r>
        <w:rPr>
          <w:rFonts w:ascii="Arial" w:hAnsi="Arial" w:cs="Arial"/>
          <w:sz w:val="22"/>
          <w:rtl/>
          <w:szCs w:val="24"/>
        </w:rPr>
        <w:t xml:space="preserve">وإجمالي المواد </w:t>
      </w:r>
      <w:r>
        <w:rPr>
          <w:rFonts w:ascii="Arial" w:hAnsi="Arial" w:cs="Arial"/>
          <w:sz w:val="22"/>
        </w:rPr>
        <w:t xml:space="preserve">Total Material </w:t>
      </w:r>
      <w:r>
        <w:rPr>
          <w:rFonts w:ascii="Arial" w:hAnsi="Arial" w:cs="Arial"/>
          <w:sz w:val="22"/>
          <w:rtl/>
          <w:szCs w:val="24"/>
        </w:rPr>
        <w:t xml:space="preserve">والعمالة </w:t>
      </w:r>
      <w:r>
        <w:rPr>
          <w:rFonts w:ascii="Arial" w:hAnsi="Arial" w:cs="Arial"/>
          <w:sz w:val="22"/>
        </w:rPr>
        <w:t xml:space="preserve">Total Labour </w:t>
      </w:r>
      <w:r>
        <w:rPr>
          <w:rFonts w:ascii="Arial" w:hAnsi="Arial" w:cs="Arial"/>
          <w:sz w:val="22"/>
          <w:rtl/>
          <w:szCs w:val="24"/>
        </w:rPr>
        <w:t xml:space="preserve">ومقاولي الباطن </w:t>
      </w:r>
      <w:r>
        <w:rPr>
          <w:rFonts w:ascii="Arial" w:hAnsi="Arial" w:cs="Arial"/>
          <w:sz w:val="22"/>
        </w:rPr>
        <w:t xml:space="preserve">Total Subcontractor </w:t>
      </w:r>
      <w:r>
        <w:rPr>
          <w:rFonts w:ascii="Arial" w:hAnsi="Arial" w:cs="Arial"/>
          <w:sz w:val="22"/>
          <w:rtl/>
          <w:szCs w:val="24"/>
        </w:rPr>
        <w:t xml:space="preserve">والمصروفات الأخرى </w:t>
      </w:r>
      <w:r>
        <w:rPr>
          <w:rFonts w:ascii="Arial" w:hAnsi="Arial" w:cs="Arial"/>
          <w:sz w:val="22"/>
        </w:rPr>
        <w:t xml:space="preserve">Total Other Expenses </w:t>
      </w:r>
      <w:r>
        <w:rPr>
          <w:rFonts w:ascii="Arial" w:hAnsi="Arial" w:cs="Arial"/>
          <w:sz w:val="22"/>
          <w:rtl/>
          <w:szCs w:val="24"/>
        </w:rPr>
        <w:t xml:space="preserve">والمعدات </w:t>
      </w:r>
      <w:r>
        <w:rPr>
          <w:rFonts w:ascii="Arial" w:hAnsi="Arial" w:cs="Arial"/>
          <w:sz w:val="22"/>
        </w:rPr>
        <w:t>Total Equipment.</w:t>
      </w:r>
    </w:p>
    <w:p>
      <w:pPr>
        <w:spacing w:after="140" w:line="276" w:lineRule="auto"/>
        <w:bidi/>
        <w:jc w:val="right"/>
      </w:pPr>
      <w:r>
        <w:rPr>
          <w:rFonts w:ascii="Arial" w:hAnsi="Arial" w:cs="Arial"/>
          <w:sz w:val="22"/>
        </w:rPr>
        <w:t xml:space="preserve">10.5  </w:t>
      </w:r>
      <w:r>
        <w:rPr>
          <w:rFonts w:ascii="Arial" w:hAnsi="Arial" w:cs="Arial"/>
          <w:sz w:val="22"/>
          <w:rtl/>
          <w:szCs w:val="24"/>
        </w:rPr>
        <w:t xml:space="preserve">افتح </w:t>
      </w:r>
      <w:r>
        <w:rPr>
          <w:rFonts w:ascii="Arial" w:hAnsi="Arial" w:cs="Arial"/>
          <w:sz w:val="22"/>
        </w:rPr>
        <w:t xml:space="preserve">Contract Clauses Budget </w:t>
      </w:r>
      <w:r>
        <w:rPr>
          <w:rFonts w:ascii="Arial" w:hAnsi="Arial" w:cs="Arial"/>
          <w:sz w:val="22"/>
          <w:rtl/>
          <w:szCs w:val="24"/>
        </w:rPr>
        <w:t xml:space="preserve">وراجع كمية العقد وتكلفة وحدة </w:t>
      </w:r>
      <w:r>
        <w:rPr>
          <w:rFonts w:ascii="Arial" w:hAnsi="Arial" w:cs="Arial"/>
          <w:sz w:val="22"/>
        </w:rPr>
        <w:t xml:space="preserve">BOQ </w:t>
      </w:r>
      <w:r>
        <w:rPr>
          <w:rFonts w:ascii="Arial" w:hAnsi="Arial" w:cs="Arial"/>
          <w:sz w:val="22"/>
          <w:rtl/>
          <w:szCs w:val="24"/>
        </w:rPr>
        <w:t>وموازنة كل بند، وافتح الصفوف لمراجعة توزيع التكلفة وروابط المصادر.</w:t>
      </w:r>
    </w:p>
    <w:p>
      <w:pPr>
        <w:spacing w:after="140" w:line="276" w:lineRule="auto"/>
        <w:bidi/>
        <w:jc w:val="right"/>
      </w:pPr>
      <w:r>
        <w:rPr>
          <w:rFonts w:ascii="Arial" w:hAnsi="Arial" w:cs="Arial"/>
          <w:sz w:val="22"/>
        </w:rPr>
        <w:t xml:space="preserve">10.6  </w:t>
      </w:r>
      <w:r>
        <w:rPr>
          <w:rFonts w:ascii="Arial" w:hAnsi="Arial" w:cs="Arial"/>
          <w:sz w:val="22"/>
          <w:rtl/>
          <w:szCs w:val="24"/>
        </w:rPr>
        <w:t>احفظ واعتمد بعد المراجعة. يتحقق الخادم من تكاليف المصادر وكمياتها. الموازنة المعتمدة لقطة محفوظة للتكلفة ولا تنشئ قيدًا محاسبيًا.</w:t>
      </w:r>
    </w:p>
    <w:p>
      <w:pPr>
        <w:spacing w:after="140" w:line="276" w:lineRule="auto"/>
        <w:bidi/>
        <w:jc w:val="right"/>
      </w:pPr>
      <w:r>
        <w:rPr>
          <w:rFonts w:ascii="Arial" w:hAnsi="Arial" w:cs="Arial"/>
          <w:sz w:val="22"/>
          <w:rtl/>
          <w:szCs w:val="24"/>
        </w:rPr>
        <w:t xml:space="preserve">مراجعة مهمة: الموازنة مبنية على التكلفة. موازنة البند = كمية العقد النهائية × تكلفة وحدة </w:t>
      </w:r>
      <w:r>
        <w:rPr>
          <w:rFonts w:ascii="Arial" w:hAnsi="Arial" w:cs="Arial"/>
          <w:sz w:val="22"/>
        </w:rPr>
        <w:t xml:space="preserve">BOQ </w:t>
      </w:r>
      <w:r>
        <w:rPr>
          <w:rFonts w:ascii="Arial" w:hAnsi="Arial" w:cs="Arial"/>
          <w:sz w:val="22"/>
          <w:rtl/>
          <w:szCs w:val="24"/>
        </w:rPr>
        <w:t xml:space="preserve">بعد توحيد أساسها. لا تدخل أرباح البيع أو الضرائب أو الاستقطاعات. مثال: تكلفة كمية </w:t>
      </w:r>
      <w:r>
        <w:rPr>
          <w:rFonts w:ascii="Arial" w:hAnsi="Arial" w:cs="Arial"/>
          <w:sz w:val="22"/>
        </w:rPr>
        <w:t xml:space="preserve">BOQ </w:t>
      </w:r>
      <w:r>
        <w:rPr>
          <w:rFonts w:ascii="Arial" w:hAnsi="Arial" w:cs="Arial"/>
          <w:sz w:val="22"/>
          <w:rtl/>
          <w:szCs w:val="24"/>
        </w:rPr>
        <w:t xml:space="preserve">البالغة </w:t>
      </w:r>
      <w:r>
        <w:rPr>
          <w:rFonts w:ascii="Arial" w:hAnsi="Arial" w:cs="Arial"/>
          <w:sz w:val="22"/>
        </w:rPr>
        <w:t xml:space="preserve">100 </w:t>
      </w:r>
      <w:r>
        <w:rPr>
          <w:rFonts w:ascii="Arial" w:hAnsi="Arial" w:cs="Arial"/>
          <w:sz w:val="22"/>
          <w:rtl/>
          <w:szCs w:val="24"/>
        </w:rPr>
        <w:t xml:space="preserve">هي </w:t>
      </w:r>
      <w:r>
        <w:rPr>
          <w:rFonts w:ascii="Arial" w:hAnsi="Arial" w:cs="Arial"/>
          <w:sz w:val="22"/>
        </w:rPr>
        <w:t>2,300</w:t>
      </w:r>
      <w:r>
        <w:rPr>
          <w:rFonts w:ascii="Arial" w:hAnsi="Arial" w:cs="Arial"/>
          <w:sz w:val="22"/>
          <w:rtl/>
          <w:szCs w:val="24"/>
        </w:rPr>
        <w:t xml:space="preserve">، فتكون تكلفة الوحدة </w:t>
      </w:r>
      <w:r>
        <w:rPr>
          <w:rFonts w:ascii="Arial" w:hAnsi="Arial" w:cs="Arial"/>
          <w:sz w:val="22"/>
        </w:rPr>
        <w:t>23</w:t>
      </w:r>
      <w:r>
        <w:rPr>
          <w:rFonts w:ascii="Arial" w:hAnsi="Arial" w:cs="Arial"/>
          <w:sz w:val="22"/>
          <w:rtl/>
          <w:szCs w:val="24"/>
        </w:rPr>
        <w:t xml:space="preserve">؛ وعند كمية عقد نهائية </w:t>
      </w:r>
      <w:r>
        <w:rPr>
          <w:rFonts w:ascii="Arial" w:hAnsi="Arial" w:cs="Arial"/>
          <w:sz w:val="22"/>
        </w:rPr>
        <w:t xml:space="preserve">150 </w:t>
      </w:r>
      <w:r>
        <w:rPr>
          <w:rFonts w:ascii="Arial" w:hAnsi="Arial" w:cs="Arial"/>
          <w:sz w:val="22"/>
          <w:rtl/>
          <w:szCs w:val="24"/>
        </w:rPr>
        <w:t xml:space="preserve">تصبح الموازنة </w:t>
      </w:r>
      <w:r>
        <w:rPr>
          <w:rFonts w:ascii="Arial" w:hAnsi="Arial" w:cs="Arial"/>
          <w:sz w:val="22"/>
        </w:rPr>
        <w:t xml:space="preserve">3,450 </w:t>
      </w:r>
      <w:r>
        <w:rPr>
          <w:rFonts w:ascii="Arial" w:hAnsi="Arial" w:cs="Arial"/>
          <w:sz w:val="22"/>
          <w:rtl/>
          <w:szCs w:val="24"/>
        </w:rPr>
        <w:t>بغض النظر عن سعر البيع.</w:t>
      </w:r>
    </w:p>
    <w:p>
      <w:r>
        <w:br w:type="page"/>
      </w:r>
    </w:p>
    <w:p>
      <w:pPr>
        <w:pStyle w:val="Heading2"/>
        <w:spacing w:after="140" w:line="276" w:lineRule="auto"/>
        <w:bidi/>
        <w:jc w:val="right"/>
      </w:pPr>
      <w:r>
        <w:rPr>
          <w:rFonts w:ascii="Arial" w:hAnsi="Arial" w:cs="Arial"/>
          <w:sz w:val="22"/>
          <w:rtl/>
          <w:szCs w:val="24"/>
        </w:rPr>
        <w:t>إنشاء موازنة المشروع واعتمادها</w:t>
      </w:r>
    </w:p>
    <w:p>
      <w:r>
        <w:drawing>
          <wp:inline xmlns:a="http://schemas.openxmlformats.org/drawingml/2006/main" xmlns:pic="http://schemas.openxmlformats.org/drawingml/2006/picture">
            <wp:extent cx="6309360" cy="4600575"/>
            <wp:docPr id="19" name="Picture 19"/>
            <wp:cNvGraphicFramePr>
              <a:graphicFrameLocks noChangeAspect="1"/>
            </wp:cNvGraphicFramePr>
            <a:graphic>
              <a:graphicData uri="http://schemas.openxmlformats.org/drawingml/2006/picture">
                <pic:pic>
                  <pic:nvPicPr>
                    <pic:cNvPr id="0" name="project-budget.png"/>
                    <pic:cNvPicPr/>
                  </pic:nvPicPr>
                  <pic:blipFill>
                    <a:blip r:embed="rId27"/>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 Budget</w:t>
      </w:r>
    </w:p>
    <w:p>
      <w:r>
        <w:br w:type="page"/>
      </w:r>
    </w:p>
    <w:p>
      <w:pPr>
        <w:pStyle w:val="Heading2"/>
        <w:spacing w:after="140" w:line="276" w:lineRule="auto"/>
        <w:bidi/>
        <w:jc w:val="right"/>
      </w:pPr>
      <w:r>
        <w:rPr>
          <w:rFonts w:ascii="Arial" w:hAnsi="Arial" w:cs="Arial"/>
          <w:sz w:val="22"/>
          <w:rtl/>
          <w:szCs w:val="24"/>
        </w:rPr>
        <w:t>إنشاء موازنة المشروع واعتمادها</w:t>
      </w:r>
    </w:p>
    <w:p>
      <w:r>
        <w:drawing>
          <wp:inline xmlns:a="http://schemas.openxmlformats.org/drawingml/2006/main" xmlns:pic="http://schemas.openxmlformats.org/drawingml/2006/picture">
            <wp:extent cx="6309360" cy="4600575"/>
            <wp:docPr id="20" name="Picture 20"/>
            <wp:cNvGraphicFramePr>
              <a:graphicFrameLocks noChangeAspect="1"/>
            </wp:cNvGraphicFramePr>
            <a:graphic>
              <a:graphicData uri="http://schemas.openxmlformats.org/drawingml/2006/picture">
                <pic:pic>
                  <pic:nvPicPr>
                    <pic:cNvPr id="0" name="project-budget-totals.png"/>
                    <pic:cNvPicPr/>
                  </pic:nvPicPr>
                  <pic:blipFill>
                    <a:blip r:embed="rId28"/>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 Budget Totals</w:t>
      </w:r>
    </w:p>
    <w:p>
      <w:r>
        <w:br w:type="page"/>
      </w:r>
    </w:p>
    <w:p>
      <w:pPr>
        <w:pStyle w:val="Heading2"/>
        <w:spacing w:after="140" w:line="276" w:lineRule="auto"/>
        <w:bidi/>
        <w:jc w:val="right"/>
      </w:pPr>
      <w:r>
        <w:rPr>
          <w:rFonts w:ascii="Arial" w:hAnsi="Arial" w:cs="Arial"/>
          <w:sz w:val="22"/>
          <w:rtl/>
          <w:szCs w:val="24"/>
        </w:rPr>
        <w:t>إنشاء موازنة المشروع واعتمادها</w:t>
      </w:r>
    </w:p>
    <w:p>
      <w:r>
        <w:drawing>
          <wp:inline xmlns:a="http://schemas.openxmlformats.org/drawingml/2006/main" xmlns:pic="http://schemas.openxmlformats.org/drawingml/2006/picture">
            <wp:extent cx="6309360" cy="4600575"/>
            <wp:docPr id="21" name="Picture 21"/>
            <wp:cNvGraphicFramePr>
              <a:graphicFrameLocks noChangeAspect="1"/>
            </wp:cNvGraphicFramePr>
            <a:graphic>
              <a:graphicData uri="http://schemas.openxmlformats.org/drawingml/2006/picture">
                <pic:pic>
                  <pic:nvPicPr>
                    <pic:cNvPr id="0" name="project-budget-clauses-budget.png"/>
                    <pic:cNvPicPr/>
                  </pic:nvPicPr>
                  <pic:blipFill>
                    <a:blip r:embed="rId29"/>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 Budget Clauses Budget</w:t>
      </w:r>
    </w:p>
    <w:p>
      <w:r>
        <w:br w:type="page"/>
      </w:r>
    </w:p>
    <w:p>
      <w:pPr>
        <w:pStyle w:val="Heading1"/>
        <w:spacing w:after="140" w:line="276" w:lineRule="auto"/>
        <w:bidi/>
        <w:jc w:val="right"/>
      </w:pPr>
      <w:r>
        <w:rPr>
          <w:rFonts w:ascii="Arial" w:hAnsi="Arial" w:cs="Arial"/>
          <w:sz w:val="22"/>
        </w:rPr>
        <w:t xml:space="preserve">11. </w:t>
      </w:r>
      <w:r>
        <w:rPr>
          <w:rFonts w:ascii="Arial" w:hAnsi="Arial" w:cs="Arial"/>
          <w:sz w:val="22"/>
          <w:rtl/>
          <w:szCs w:val="24"/>
        </w:rPr>
        <w:t>متابعة كميات المشروع ونسب التنفيذ</w:t>
      </w:r>
    </w:p>
    <w:p>
      <w:pPr>
        <w:spacing w:after="140" w:line="276" w:lineRule="auto"/>
        <w:bidi/>
        <w:jc w:val="right"/>
      </w:pPr>
      <w:r>
        <w:rPr>
          <w:rFonts w:ascii="Arial" w:hAnsi="Arial" w:cs="Arial"/>
          <w:sz w:val="22"/>
        </w:rPr>
        <w:t xml:space="preserve">11.1  </w:t>
      </w:r>
      <w:r>
        <w:rPr>
          <w:rFonts w:ascii="Arial" w:hAnsi="Arial" w:cs="Arial"/>
          <w:sz w:val="22"/>
          <w:rtl/>
          <w:szCs w:val="24"/>
        </w:rPr>
        <w:t xml:space="preserve">افتح سجل </w:t>
      </w:r>
      <w:r>
        <w:rPr>
          <w:rFonts w:ascii="Arial" w:hAnsi="Arial" w:cs="Arial"/>
          <w:sz w:val="22"/>
        </w:rPr>
        <w:t xml:space="preserve">Project </w:t>
      </w:r>
      <w:r>
        <w:rPr>
          <w:rFonts w:ascii="Arial" w:hAnsi="Arial" w:cs="Arial"/>
          <w:sz w:val="22"/>
          <w:rtl/>
          <w:szCs w:val="24"/>
        </w:rPr>
        <w:t xml:space="preserve">التشغيلي من عقد المشروع أو من قائمة </w:t>
      </w:r>
      <w:r>
        <w:rPr>
          <w:rFonts w:ascii="Arial" w:hAnsi="Arial" w:cs="Arial"/>
          <w:sz w:val="22"/>
        </w:rPr>
        <w:t>Project.</w:t>
      </w:r>
    </w:p>
    <w:p>
      <w:pPr>
        <w:spacing w:after="140" w:line="276" w:lineRule="auto"/>
        <w:bidi/>
        <w:jc w:val="right"/>
      </w:pPr>
      <w:r>
        <w:rPr>
          <w:rFonts w:ascii="Arial" w:hAnsi="Arial" w:cs="Arial"/>
          <w:sz w:val="22"/>
        </w:rPr>
        <w:t xml:space="preserve">11.2  </w:t>
      </w:r>
      <w:r>
        <w:rPr>
          <w:rFonts w:ascii="Arial" w:hAnsi="Arial" w:cs="Arial"/>
          <w:sz w:val="22"/>
          <w:rtl/>
          <w:szCs w:val="24"/>
        </w:rPr>
        <w:t xml:space="preserve">راجع اسم المشروع والشركة والعميل والتواريخ واختصار </w:t>
      </w:r>
      <w:r>
        <w:rPr>
          <w:rFonts w:ascii="Arial" w:hAnsi="Arial" w:cs="Arial"/>
          <w:sz w:val="22"/>
        </w:rPr>
        <w:t xml:space="preserve">Project Abbreviation. </w:t>
      </w:r>
      <w:r>
        <w:rPr>
          <w:rFonts w:ascii="Arial" w:hAnsi="Arial" w:cs="Arial"/>
          <w:sz w:val="22"/>
          <w:rtl/>
          <w:szCs w:val="24"/>
        </w:rPr>
        <w:t xml:space="preserve">احفظ التعديلات المسموحة قبل استخدام إجراءات </w:t>
      </w:r>
      <w:r>
        <w:rPr>
          <w:rFonts w:ascii="Arial" w:hAnsi="Arial" w:cs="Arial"/>
          <w:sz w:val="22"/>
        </w:rPr>
        <w:t>Create.</w:t>
      </w:r>
    </w:p>
    <w:p>
      <w:pPr>
        <w:spacing w:after="140" w:line="276" w:lineRule="auto"/>
        <w:bidi/>
        <w:jc w:val="right"/>
      </w:pPr>
      <w:r>
        <w:rPr>
          <w:rFonts w:ascii="Arial" w:hAnsi="Arial" w:cs="Arial"/>
          <w:sz w:val="22"/>
        </w:rPr>
        <w:t xml:space="preserve">11.3  </w:t>
      </w:r>
      <w:r>
        <w:rPr>
          <w:rFonts w:ascii="Arial" w:hAnsi="Arial" w:cs="Arial"/>
          <w:sz w:val="22"/>
          <w:rtl/>
          <w:szCs w:val="24"/>
        </w:rPr>
        <w:t xml:space="preserve">افتح </w:t>
      </w:r>
      <w:r>
        <w:rPr>
          <w:rFonts w:ascii="Arial" w:hAnsi="Arial" w:cs="Arial"/>
          <w:sz w:val="22"/>
        </w:rPr>
        <w:t xml:space="preserve">Project Clauses </w:t>
      </w:r>
      <w:r>
        <w:rPr>
          <w:rFonts w:ascii="Arial" w:hAnsi="Arial" w:cs="Arial"/>
          <w:sz w:val="22"/>
          <w:rtl/>
          <w:szCs w:val="24"/>
        </w:rPr>
        <w:t>وراجع كمية العقد والمنفذ والمتبقي لكل بند تفصيلي.</w:t>
      </w:r>
    </w:p>
    <w:p>
      <w:pPr>
        <w:spacing w:after="140" w:line="276" w:lineRule="auto"/>
        <w:bidi/>
        <w:jc w:val="right"/>
      </w:pPr>
      <w:r>
        <w:rPr>
          <w:rFonts w:ascii="Arial" w:hAnsi="Arial" w:cs="Arial"/>
          <w:sz w:val="22"/>
        </w:rPr>
        <w:t xml:space="preserve">11.4  </w:t>
      </w:r>
      <w:r>
        <w:rPr>
          <w:rFonts w:ascii="Arial" w:hAnsi="Arial" w:cs="Arial"/>
          <w:sz w:val="22"/>
          <w:rtl/>
          <w:szCs w:val="24"/>
        </w:rPr>
        <w:t xml:space="preserve">راجع </w:t>
      </w:r>
      <w:r>
        <w:rPr>
          <w:rFonts w:ascii="Arial" w:hAnsi="Arial" w:cs="Arial"/>
          <w:sz w:val="22"/>
        </w:rPr>
        <w:t xml:space="preserve">Clause Groups and Progress </w:t>
      </w:r>
      <w:r>
        <w:rPr>
          <w:rFonts w:ascii="Arial" w:hAnsi="Arial" w:cs="Arial"/>
          <w:sz w:val="22"/>
          <w:rtl/>
          <w:szCs w:val="24"/>
        </w:rPr>
        <w:t>لملخص المجموعات حسب وحدة القياس. تنفيذ العميل وتنفيذ مقاولي الباطن مؤشرات مستقلة.</w:t>
      </w:r>
    </w:p>
    <w:p>
      <w:pPr>
        <w:spacing w:after="140" w:line="276" w:lineRule="auto"/>
        <w:bidi/>
        <w:jc w:val="right"/>
      </w:pPr>
      <w:r>
        <w:rPr>
          <w:rFonts w:ascii="Arial" w:hAnsi="Arial" w:cs="Arial"/>
          <w:sz w:val="22"/>
        </w:rPr>
        <w:t xml:space="preserve">11.5  </w:t>
      </w:r>
      <w:r>
        <w:rPr>
          <w:rFonts w:ascii="Arial" w:hAnsi="Arial" w:cs="Arial"/>
          <w:sz w:val="22"/>
          <w:rtl/>
          <w:szCs w:val="24"/>
        </w:rPr>
        <w:t xml:space="preserve">استخدم </w:t>
      </w:r>
      <w:r>
        <w:rPr>
          <w:rFonts w:ascii="Arial" w:hAnsi="Arial" w:cs="Arial"/>
          <w:sz w:val="22"/>
        </w:rPr>
        <w:t xml:space="preserve">Connections </w:t>
      </w:r>
      <w:r>
        <w:rPr>
          <w:rFonts w:ascii="Arial" w:hAnsi="Arial" w:cs="Arial"/>
          <w:sz w:val="22"/>
          <w:rtl/>
          <w:szCs w:val="24"/>
        </w:rPr>
        <w:t xml:space="preserve">ورابط العقد لمراجعة القيم التجارية؛ جداول بنود </w:t>
      </w:r>
      <w:r>
        <w:rPr>
          <w:rFonts w:ascii="Arial" w:hAnsi="Arial" w:cs="Arial"/>
          <w:sz w:val="22"/>
        </w:rPr>
        <w:t xml:space="preserve">Project </w:t>
      </w:r>
      <w:r>
        <w:rPr>
          <w:rFonts w:ascii="Arial" w:hAnsi="Arial" w:cs="Arial"/>
          <w:sz w:val="22"/>
          <w:rtl/>
          <w:szCs w:val="24"/>
        </w:rPr>
        <w:t>تعرض الكميات ونسب التنفيذ دون أسعار العقد.</w:t>
      </w:r>
    </w:p>
    <w:p>
      <w:pPr>
        <w:spacing w:after="140" w:line="276" w:lineRule="auto"/>
        <w:bidi/>
        <w:jc w:val="right"/>
      </w:pPr>
      <w:r>
        <w:rPr>
          <w:rFonts w:ascii="Arial" w:hAnsi="Arial" w:cs="Arial"/>
          <w:sz w:val="22"/>
          <w:rtl/>
          <w:szCs w:val="24"/>
        </w:rPr>
        <w:t>مراجعة مهمة: تدخل المستخلصات المعتمدة غير الملغاة فقط في التنفيذ. عناوين المجموعات ليست كميات للصرف. ولا تُجمع وحدات القياس المختلفة في كمية مادية واحدة.</w:t>
      </w:r>
    </w:p>
    <w:p>
      <w:r>
        <w:br w:type="page"/>
      </w:r>
    </w:p>
    <w:p>
      <w:pPr>
        <w:pStyle w:val="Heading2"/>
        <w:spacing w:after="140" w:line="276" w:lineRule="auto"/>
        <w:bidi/>
        <w:jc w:val="right"/>
      </w:pPr>
      <w:r>
        <w:rPr>
          <w:rFonts w:ascii="Arial" w:hAnsi="Arial" w:cs="Arial"/>
          <w:sz w:val="22"/>
          <w:rtl/>
          <w:szCs w:val="24"/>
        </w:rPr>
        <w:t>متابعة كميات المشروع ونسب التنفيذ</w:t>
      </w:r>
    </w:p>
    <w:p>
      <w:r>
        <w:drawing>
          <wp:inline xmlns:a="http://schemas.openxmlformats.org/drawingml/2006/main" xmlns:pic="http://schemas.openxmlformats.org/drawingml/2006/picture">
            <wp:extent cx="6309360" cy="4600575"/>
            <wp:docPr id="22" name="Picture 22"/>
            <wp:cNvGraphicFramePr>
              <a:graphicFrameLocks noChangeAspect="1"/>
            </wp:cNvGraphicFramePr>
            <a:graphic>
              <a:graphicData uri="http://schemas.openxmlformats.org/drawingml/2006/picture">
                <pic:pic>
                  <pic:nvPicPr>
                    <pic:cNvPr id="0" name="project-progress.png"/>
                    <pic:cNvPicPr/>
                  </pic:nvPicPr>
                  <pic:blipFill>
                    <a:blip r:embed="rId30"/>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 Progress</w:t>
      </w:r>
    </w:p>
    <w:p>
      <w:r>
        <w:br w:type="page"/>
      </w:r>
    </w:p>
    <w:p>
      <w:pPr>
        <w:pStyle w:val="Heading2"/>
        <w:spacing w:after="140" w:line="276" w:lineRule="auto"/>
        <w:bidi/>
        <w:jc w:val="right"/>
      </w:pPr>
      <w:r>
        <w:rPr>
          <w:rFonts w:ascii="Arial" w:hAnsi="Arial" w:cs="Arial"/>
          <w:sz w:val="22"/>
          <w:rtl/>
          <w:szCs w:val="24"/>
        </w:rPr>
        <w:t>متابعة كميات المشروع ونسب التنفيذ</w:t>
      </w:r>
    </w:p>
    <w:p>
      <w:r>
        <w:drawing>
          <wp:inline xmlns:a="http://schemas.openxmlformats.org/drawingml/2006/main" xmlns:pic="http://schemas.openxmlformats.org/drawingml/2006/picture">
            <wp:extent cx="6309360" cy="4600575"/>
            <wp:docPr id="23" name="Picture 23"/>
            <wp:cNvGraphicFramePr>
              <a:graphicFrameLocks noChangeAspect="1"/>
            </wp:cNvGraphicFramePr>
            <a:graphic>
              <a:graphicData uri="http://schemas.openxmlformats.org/drawingml/2006/picture">
                <pic:pic>
                  <pic:nvPicPr>
                    <pic:cNvPr id="0" name="project.png"/>
                    <pic:cNvPicPr/>
                  </pic:nvPicPr>
                  <pic:blipFill>
                    <a:blip r:embed="rId13"/>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w:t>
      </w:r>
    </w:p>
    <w:p>
      <w:r>
        <w:br w:type="page"/>
      </w:r>
    </w:p>
    <w:p>
      <w:pPr>
        <w:pStyle w:val="Heading1"/>
        <w:spacing w:after="140" w:line="276" w:lineRule="auto"/>
        <w:bidi/>
        <w:jc w:val="right"/>
      </w:pPr>
      <w:r>
        <w:rPr>
          <w:rFonts w:ascii="Arial" w:hAnsi="Arial" w:cs="Arial"/>
          <w:sz w:val="22"/>
        </w:rPr>
        <w:t xml:space="preserve">12. </w:t>
      </w:r>
      <w:r>
        <w:rPr>
          <w:rFonts w:ascii="Arial" w:hAnsi="Arial" w:cs="Arial"/>
          <w:sz w:val="22"/>
          <w:rtl/>
          <w:szCs w:val="24"/>
        </w:rPr>
        <w:t xml:space="preserve">إنشاء طلب تعاقد </w:t>
      </w:r>
      <w:r>
        <w:rPr>
          <w:rFonts w:ascii="Arial" w:hAnsi="Arial" w:cs="Arial"/>
          <w:sz w:val="22"/>
        </w:rPr>
        <w:t xml:space="preserve">CR </w:t>
      </w:r>
      <w:r>
        <w:rPr>
          <w:rFonts w:ascii="Arial" w:hAnsi="Arial" w:cs="Arial"/>
          <w:sz w:val="22"/>
          <w:rtl/>
          <w:szCs w:val="24"/>
        </w:rPr>
        <w:t>وإدخال البنود</w:t>
      </w:r>
    </w:p>
    <w:p>
      <w:pPr>
        <w:spacing w:after="140" w:line="276" w:lineRule="auto"/>
        <w:bidi/>
        <w:jc w:val="right"/>
      </w:pPr>
      <w:r>
        <w:rPr>
          <w:rFonts w:ascii="Arial" w:hAnsi="Arial" w:cs="Arial"/>
          <w:sz w:val="22"/>
        </w:rPr>
        <w:t xml:space="preserve">12.1  </w:t>
      </w:r>
      <w:r>
        <w:rPr>
          <w:rFonts w:ascii="Arial" w:hAnsi="Arial" w:cs="Arial"/>
          <w:sz w:val="22"/>
          <w:rtl/>
          <w:szCs w:val="24"/>
        </w:rPr>
        <w:t xml:space="preserve">ابحث عن </w:t>
      </w:r>
      <w:r>
        <w:rPr>
          <w:rFonts w:ascii="Arial" w:hAnsi="Arial" w:cs="Arial"/>
          <w:sz w:val="22"/>
        </w:rPr>
        <w:t xml:space="preserve">CR </w:t>
      </w:r>
      <w:r>
        <w:rPr>
          <w:rFonts w:ascii="Arial" w:hAnsi="Arial" w:cs="Arial"/>
          <w:sz w:val="22"/>
          <w:rtl/>
          <w:szCs w:val="24"/>
        </w:rPr>
        <w:t xml:space="preserve">واختر </w:t>
      </w:r>
      <w:r>
        <w:rPr>
          <w:rFonts w:ascii="Arial" w:hAnsi="Arial" w:cs="Arial"/>
          <w:sz w:val="22"/>
        </w:rPr>
        <w:t>New</w:t>
      </w:r>
      <w:r>
        <w:rPr>
          <w:rFonts w:ascii="Arial" w:hAnsi="Arial" w:cs="Arial"/>
          <w:sz w:val="22"/>
          <w:rtl/>
          <w:szCs w:val="24"/>
        </w:rPr>
        <w:t xml:space="preserve">، ثم حدد المشروع التشغيلي </w:t>
      </w:r>
      <w:r>
        <w:rPr>
          <w:rFonts w:ascii="Arial" w:hAnsi="Arial" w:cs="Arial"/>
          <w:sz w:val="22"/>
        </w:rPr>
        <w:t xml:space="preserve">Project </w:t>
      </w:r>
      <w:r>
        <w:rPr>
          <w:rFonts w:ascii="Arial" w:hAnsi="Arial" w:cs="Arial"/>
          <w:sz w:val="22"/>
          <w:rtl/>
          <w:szCs w:val="24"/>
        </w:rPr>
        <w:t xml:space="preserve">والمورد </w:t>
      </w:r>
      <w:r>
        <w:rPr>
          <w:rFonts w:ascii="Arial" w:hAnsi="Arial" w:cs="Arial"/>
          <w:sz w:val="22"/>
        </w:rPr>
        <w:t>Supplier.</w:t>
      </w:r>
    </w:p>
    <w:p>
      <w:pPr>
        <w:spacing w:after="140" w:line="276" w:lineRule="auto"/>
        <w:bidi/>
        <w:jc w:val="right"/>
      </w:pPr>
      <w:r>
        <w:rPr>
          <w:rFonts w:ascii="Arial" w:hAnsi="Arial" w:cs="Arial"/>
          <w:sz w:val="22"/>
        </w:rPr>
        <w:t xml:space="preserve">12.2  </w:t>
      </w:r>
      <w:r>
        <w:rPr>
          <w:rFonts w:ascii="Arial" w:hAnsi="Arial" w:cs="Arial"/>
          <w:sz w:val="22"/>
          <w:rtl/>
          <w:szCs w:val="24"/>
        </w:rPr>
        <w:t xml:space="preserve">اختر </w:t>
      </w:r>
      <w:r>
        <w:rPr>
          <w:rFonts w:ascii="Arial" w:hAnsi="Arial" w:cs="Arial"/>
          <w:sz w:val="22"/>
        </w:rPr>
        <w:t xml:space="preserve">Contract Type </w:t>
      </w:r>
      <w:r>
        <w:rPr>
          <w:rFonts w:ascii="Arial" w:hAnsi="Arial" w:cs="Arial"/>
          <w:sz w:val="22"/>
          <w:rtl/>
          <w:szCs w:val="24"/>
        </w:rPr>
        <w:t xml:space="preserve">من </w:t>
      </w:r>
      <w:r>
        <w:rPr>
          <w:rFonts w:ascii="Arial" w:hAnsi="Arial" w:cs="Arial"/>
          <w:sz w:val="22"/>
        </w:rPr>
        <w:t xml:space="preserve">Arch </w:t>
      </w:r>
      <w:r>
        <w:rPr>
          <w:rFonts w:ascii="Arial" w:hAnsi="Arial" w:cs="Arial"/>
          <w:sz w:val="22"/>
          <w:rtl/>
          <w:szCs w:val="24"/>
        </w:rPr>
        <w:t>أو</w:t>
      </w:r>
      <w:r>
        <w:rPr>
          <w:rFonts w:ascii="Arial" w:hAnsi="Arial" w:cs="Arial"/>
          <w:sz w:val="22"/>
        </w:rPr>
        <w:t xml:space="preserve">Civil </w:t>
      </w:r>
      <w:r>
        <w:rPr>
          <w:rFonts w:ascii="Arial" w:hAnsi="Arial" w:cs="Arial"/>
          <w:sz w:val="22"/>
          <w:rtl/>
          <w:szCs w:val="24"/>
        </w:rPr>
        <w:t>أو</w:t>
      </w:r>
      <w:r>
        <w:rPr>
          <w:rFonts w:ascii="Arial" w:hAnsi="Arial" w:cs="Arial"/>
          <w:sz w:val="22"/>
        </w:rPr>
        <w:t xml:space="preserve">Elec </w:t>
      </w:r>
      <w:r>
        <w:rPr>
          <w:rFonts w:ascii="Arial" w:hAnsi="Arial" w:cs="Arial"/>
          <w:sz w:val="22"/>
          <w:rtl/>
          <w:szCs w:val="24"/>
        </w:rPr>
        <w:t>أو</w:t>
      </w:r>
      <w:r>
        <w:rPr>
          <w:rFonts w:ascii="Arial" w:hAnsi="Arial" w:cs="Arial"/>
          <w:sz w:val="22"/>
        </w:rPr>
        <w:t xml:space="preserve">Mech </w:t>
      </w:r>
      <w:r>
        <w:rPr>
          <w:rFonts w:ascii="Arial" w:hAnsi="Arial" w:cs="Arial"/>
          <w:sz w:val="22"/>
          <w:rtl/>
          <w:szCs w:val="24"/>
        </w:rPr>
        <w:t>أو</w:t>
      </w:r>
      <w:r>
        <w:rPr>
          <w:rFonts w:ascii="Arial" w:hAnsi="Arial" w:cs="Arial"/>
          <w:sz w:val="22"/>
        </w:rPr>
        <w:t xml:space="preserve">Service. </w:t>
      </w:r>
      <w:r>
        <w:rPr>
          <w:rFonts w:ascii="Arial" w:hAnsi="Arial" w:cs="Arial"/>
          <w:sz w:val="22"/>
          <w:rtl/>
          <w:szCs w:val="24"/>
        </w:rPr>
        <w:t xml:space="preserve">استكمل </w:t>
      </w:r>
      <w:r>
        <w:rPr>
          <w:rFonts w:ascii="Arial" w:hAnsi="Arial" w:cs="Arial"/>
          <w:sz w:val="22"/>
        </w:rPr>
        <w:t xml:space="preserve">Posting Date </w:t>
      </w:r>
      <w:r>
        <w:rPr>
          <w:rFonts w:ascii="Arial" w:hAnsi="Arial" w:cs="Arial"/>
          <w:sz w:val="22"/>
          <w:rtl/>
          <w:szCs w:val="24"/>
        </w:rPr>
        <w:t>و</w:t>
      </w:r>
      <w:r>
        <w:rPr>
          <w:rFonts w:ascii="Arial" w:hAnsi="Arial" w:cs="Arial"/>
          <w:sz w:val="22"/>
        </w:rPr>
        <w:t xml:space="preserve">End Date </w:t>
      </w:r>
      <w:r>
        <w:rPr>
          <w:rFonts w:ascii="Arial" w:hAnsi="Arial" w:cs="Arial"/>
          <w:sz w:val="22"/>
          <w:rtl/>
          <w:szCs w:val="24"/>
        </w:rPr>
        <w:t xml:space="preserve">وأرفق </w:t>
      </w:r>
      <w:r>
        <w:rPr>
          <w:rFonts w:ascii="Arial" w:hAnsi="Arial" w:cs="Arial"/>
          <w:sz w:val="22"/>
        </w:rPr>
        <w:t xml:space="preserve">Attach CR </w:t>
      </w:r>
      <w:r>
        <w:rPr>
          <w:rFonts w:ascii="Arial" w:hAnsi="Arial" w:cs="Arial"/>
          <w:sz w:val="22"/>
          <w:rtl/>
          <w:szCs w:val="24"/>
        </w:rPr>
        <w:t>وأدخل الملاحظات.</w:t>
      </w:r>
    </w:p>
    <w:p>
      <w:pPr>
        <w:spacing w:after="140" w:line="276" w:lineRule="auto"/>
        <w:bidi/>
        <w:jc w:val="right"/>
      </w:pPr>
      <w:r>
        <w:rPr>
          <w:rFonts w:ascii="Arial" w:hAnsi="Arial" w:cs="Arial"/>
          <w:sz w:val="22"/>
        </w:rPr>
        <w:t xml:space="preserve">12.3  </w:t>
      </w:r>
      <w:r>
        <w:rPr>
          <w:rFonts w:ascii="Arial" w:hAnsi="Arial" w:cs="Arial"/>
          <w:sz w:val="22"/>
          <w:rtl/>
          <w:szCs w:val="24"/>
        </w:rPr>
        <w:t xml:space="preserve">راجع الشركة والعملة وسعر التحويل. أدخل مجموعات البنود وتفاصيلها يدويًا، أو استورد قالب </w:t>
      </w:r>
      <w:r>
        <w:rPr>
          <w:rFonts w:ascii="Arial" w:hAnsi="Arial" w:cs="Arial"/>
          <w:sz w:val="22"/>
        </w:rPr>
        <w:t xml:space="preserve">Excel </w:t>
      </w:r>
      <w:r>
        <w:rPr>
          <w:rFonts w:ascii="Arial" w:hAnsi="Arial" w:cs="Arial"/>
          <w:sz w:val="22"/>
          <w:rtl/>
          <w:szCs w:val="24"/>
        </w:rPr>
        <w:t xml:space="preserve">الخاص بالشاشة، أو استخدم </w:t>
      </w:r>
      <w:r>
        <w:rPr>
          <w:rFonts w:ascii="Arial" w:hAnsi="Arial" w:cs="Arial"/>
          <w:sz w:val="22"/>
        </w:rPr>
        <w:t>Fetch from Project.</w:t>
      </w:r>
    </w:p>
    <w:p>
      <w:pPr>
        <w:spacing w:after="140" w:line="276" w:lineRule="auto"/>
        <w:bidi/>
        <w:jc w:val="right"/>
      </w:pPr>
      <w:r>
        <w:rPr>
          <w:rFonts w:ascii="Arial" w:hAnsi="Arial" w:cs="Arial"/>
          <w:sz w:val="22"/>
        </w:rPr>
        <w:t xml:space="preserve">12.4  </w:t>
      </w:r>
      <w:r>
        <w:rPr>
          <w:rFonts w:ascii="Arial" w:hAnsi="Arial" w:cs="Arial"/>
          <w:sz w:val="22"/>
          <w:rtl/>
          <w:szCs w:val="24"/>
        </w:rPr>
        <w:t xml:space="preserve">أدخل </w:t>
      </w:r>
      <w:r>
        <w:rPr>
          <w:rFonts w:ascii="Arial" w:hAnsi="Arial" w:cs="Arial"/>
          <w:sz w:val="22"/>
        </w:rPr>
        <w:t xml:space="preserve">Qty </w:t>
      </w:r>
      <w:r>
        <w:rPr>
          <w:rFonts w:ascii="Arial" w:hAnsi="Arial" w:cs="Arial"/>
          <w:sz w:val="22"/>
          <w:rtl/>
          <w:szCs w:val="24"/>
        </w:rPr>
        <w:t>و</w:t>
      </w:r>
      <w:r>
        <w:rPr>
          <w:rFonts w:ascii="Arial" w:hAnsi="Arial" w:cs="Arial"/>
          <w:sz w:val="22"/>
        </w:rPr>
        <w:t xml:space="preserve">UOM </w:t>
      </w:r>
      <w:r>
        <w:rPr>
          <w:rFonts w:ascii="Arial" w:hAnsi="Arial" w:cs="Arial"/>
          <w:sz w:val="22"/>
          <w:rtl/>
          <w:szCs w:val="24"/>
        </w:rPr>
        <w:t>و</w:t>
      </w:r>
      <w:r>
        <w:rPr>
          <w:rFonts w:ascii="Arial" w:hAnsi="Arial" w:cs="Arial"/>
          <w:sz w:val="22"/>
        </w:rPr>
        <w:t xml:space="preserve">Rate </w:t>
      </w:r>
      <w:r>
        <w:rPr>
          <w:rFonts w:ascii="Arial" w:hAnsi="Arial" w:cs="Arial"/>
          <w:sz w:val="22"/>
          <w:rtl/>
          <w:szCs w:val="24"/>
        </w:rPr>
        <w:t xml:space="preserve">للبنود التفصيلية. تُحسب </w:t>
      </w:r>
      <w:r>
        <w:rPr>
          <w:rFonts w:ascii="Arial" w:hAnsi="Arial" w:cs="Arial"/>
          <w:sz w:val="22"/>
        </w:rPr>
        <w:t xml:space="preserve">Amount </w:t>
      </w:r>
      <w:r>
        <w:rPr>
          <w:rFonts w:ascii="Arial" w:hAnsi="Arial" w:cs="Arial"/>
          <w:sz w:val="22"/>
          <w:rtl/>
          <w:szCs w:val="24"/>
        </w:rPr>
        <w:t>تلقائيًا وتلخص المجموعات مبالغ تفاصيلها.</w:t>
      </w:r>
    </w:p>
    <w:p>
      <w:pPr>
        <w:spacing w:after="140" w:line="276" w:lineRule="auto"/>
        <w:bidi/>
        <w:jc w:val="right"/>
      </w:pPr>
      <w:r>
        <w:rPr>
          <w:rFonts w:ascii="Arial" w:hAnsi="Arial" w:cs="Arial"/>
          <w:sz w:val="22"/>
        </w:rPr>
        <w:t xml:space="preserve">12.5  </w:t>
      </w:r>
      <w:r>
        <w:rPr>
          <w:rFonts w:ascii="Arial" w:hAnsi="Arial" w:cs="Arial"/>
          <w:sz w:val="22"/>
          <w:rtl/>
          <w:szCs w:val="24"/>
        </w:rPr>
        <w:t xml:space="preserve">استكمل </w:t>
      </w:r>
      <w:r>
        <w:rPr>
          <w:rFonts w:ascii="Arial" w:hAnsi="Arial" w:cs="Arial"/>
          <w:sz w:val="22"/>
        </w:rPr>
        <w:t xml:space="preserve">Taxes and Totals </w:t>
      </w:r>
      <w:r>
        <w:rPr>
          <w:rFonts w:ascii="Arial" w:hAnsi="Arial" w:cs="Arial"/>
          <w:sz w:val="22"/>
          <w:rtl/>
          <w:szCs w:val="24"/>
        </w:rPr>
        <w:t>و</w:t>
      </w:r>
      <w:r>
        <w:rPr>
          <w:rFonts w:ascii="Arial" w:hAnsi="Arial" w:cs="Arial"/>
          <w:sz w:val="22"/>
        </w:rPr>
        <w:t xml:space="preserve">Contracting </w:t>
      </w:r>
      <w:r>
        <w:rPr>
          <w:rFonts w:ascii="Arial" w:hAnsi="Arial" w:cs="Arial"/>
          <w:sz w:val="22"/>
          <w:rtl/>
          <w:szCs w:val="24"/>
        </w:rPr>
        <w:t>ثم احفظ، وراجع البنود والمرفقات قبل إجراءات الموافقة والاعتماد المضبوطة على الموقع.</w:t>
      </w:r>
    </w:p>
    <w:p>
      <w:pPr>
        <w:spacing w:after="140" w:line="276" w:lineRule="auto"/>
        <w:bidi/>
        <w:jc w:val="right"/>
      </w:pPr>
      <w:r>
        <w:rPr>
          <w:rFonts w:ascii="Arial" w:hAnsi="Arial" w:cs="Arial"/>
          <w:sz w:val="22"/>
          <w:rtl/>
          <w:szCs w:val="24"/>
        </w:rPr>
        <w:t xml:space="preserve">مراجعة مهمة: يجب تعبئة </w:t>
      </w:r>
      <w:r>
        <w:rPr>
          <w:rFonts w:ascii="Arial" w:hAnsi="Arial" w:cs="Arial"/>
          <w:sz w:val="22"/>
        </w:rPr>
        <w:t xml:space="preserve">Project Abbreviation </w:t>
      </w:r>
      <w:r>
        <w:rPr>
          <w:rFonts w:ascii="Arial" w:hAnsi="Arial" w:cs="Arial"/>
          <w:sz w:val="22"/>
          <w:rtl/>
          <w:szCs w:val="24"/>
        </w:rPr>
        <w:t xml:space="preserve">في المشروع لإتمام التسمية المعتمدة على المشروع. لا يتطلب </w:t>
      </w:r>
      <w:r>
        <w:rPr>
          <w:rFonts w:ascii="Arial" w:hAnsi="Arial" w:cs="Arial"/>
          <w:sz w:val="22"/>
        </w:rPr>
        <w:t xml:space="preserve">CR </w:t>
      </w:r>
      <w:r>
        <w:rPr>
          <w:rFonts w:ascii="Arial" w:hAnsi="Arial" w:cs="Arial"/>
          <w:sz w:val="22"/>
          <w:rtl/>
          <w:szCs w:val="24"/>
        </w:rPr>
        <w:t xml:space="preserve">حقل </w:t>
      </w:r>
      <w:r>
        <w:rPr>
          <w:rFonts w:ascii="Arial" w:hAnsi="Arial" w:cs="Arial"/>
          <w:sz w:val="22"/>
        </w:rPr>
        <w:t xml:space="preserve">Division. </w:t>
      </w:r>
      <w:r>
        <w:rPr>
          <w:rFonts w:ascii="Arial" w:hAnsi="Arial" w:cs="Arial"/>
          <w:sz w:val="22"/>
          <w:rtl/>
          <w:szCs w:val="24"/>
        </w:rPr>
        <w:t>استخدم جلب البنود من المشروع للاحتفاظ بمراجعها عندما يلزم إدراجها في متابعة تنفيذ المشروع.</w:t>
      </w:r>
    </w:p>
    <w:p>
      <w:r>
        <w:br w:type="page"/>
      </w:r>
    </w:p>
    <w:p>
      <w:pPr>
        <w:pStyle w:val="Heading2"/>
        <w:spacing w:after="140" w:line="276" w:lineRule="auto"/>
        <w:bidi/>
        <w:jc w:val="right"/>
      </w:pPr>
      <w:r>
        <w:rPr>
          <w:rFonts w:ascii="Arial" w:hAnsi="Arial" w:cs="Arial"/>
          <w:sz w:val="22"/>
          <w:rtl/>
          <w:szCs w:val="24"/>
        </w:rPr>
        <w:t xml:space="preserve">إنشاء طلب تعاقد </w:t>
      </w:r>
      <w:r>
        <w:rPr>
          <w:rFonts w:ascii="Arial" w:hAnsi="Arial" w:cs="Arial"/>
          <w:sz w:val="22"/>
        </w:rPr>
        <w:t xml:space="preserve">CR </w:t>
      </w:r>
      <w:r>
        <w:rPr>
          <w:rFonts w:ascii="Arial" w:hAnsi="Arial" w:cs="Arial"/>
          <w:sz w:val="22"/>
          <w:rtl/>
          <w:szCs w:val="24"/>
        </w:rPr>
        <w:t>وإدخال البنود</w:t>
      </w:r>
    </w:p>
    <w:p>
      <w:r>
        <w:drawing>
          <wp:inline xmlns:a="http://schemas.openxmlformats.org/drawingml/2006/main" xmlns:pic="http://schemas.openxmlformats.org/drawingml/2006/picture">
            <wp:extent cx="6309360" cy="4600575"/>
            <wp:docPr id="24" name="Picture 24"/>
            <wp:cNvGraphicFramePr>
              <a:graphicFrameLocks noChangeAspect="1"/>
            </wp:cNvGraphicFramePr>
            <a:graphic>
              <a:graphicData uri="http://schemas.openxmlformats.org/drawingml/2006/picture">
                <pic:pic>
                  <pic:nvPicPr>
                    <pic:cNvPr id="0" name="cr.png"/>
                    <pic:cNvPicPr/>
                  </pic:nvPicPr>
                  <pic:blipFill>
                    <a:blip r:embed="rId31"/>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Cr</w:t>
      </w:r>
    </w:p>
    <w:p>
      <w:r>
        <w:br w:type="page"/>
      </w:r>
    </w:p>
    <w:p>
      <w:pPr>
        <w:pStyle w:val="Heading2"/>
        <w:spacing w:after="140" w:line="276" w:lineRule="auto"/>
        <w:bidi/>
        <w:jc w:val="right"/>
      </w:pPr>
      <w:r>
        <w:rPr>
          <w:rFonts w:ascii="Arial" w:hAnsi="Arial" w:cs="Arial"/>
          <w:sz w:val="22"/>
          <w:rtl/>
          <w:szCs w:val="24"/>
        </w:rPr>
        <w:t xml:space="preserve">إنشاء طلب تعاقد </w:t>
      </w:r>
      <w:r>
        <w:rPr>
          <w:rFonts w:ascii="Arial" w:hAnsi="Arial" w:cs="Arial"/>
          <w:sz w:val="22"/>
        </w:rPr>
        <w:t xml:space="preserve">CR </w:t>
      </w:r>
      <w:r>
        <w:rPr>
          <w:rFonts w:ascii="Arial" w:hAnsi="Arial" w:cs="Arial"/>
          <w:sz w:val="22"/>
          <w:rtl/>
          <w:szCs w:val="24"/>
        </w:rPr>
        <w:t>وإدخال البنود</w:t>
      </w:r>
    </w:p>
    <w:p>
      <w:r>
        <w:drawing>
          <wp:inline xmlns:a="http://schemas.openxmlformats.org/drawingml/2006/main" xmlns:pic="http://schemas.openxmlformats.org/drawingml/2006/picture">
            <wp:extent cx="6309360" cy="4600575"/>
            <wp:docPr id="25" name="Picture 25"/>
            <wp:cNvGraphicFramePr>
              <a:graphicFrameLocks noChangeAspect="1"/>
            </wp:cNvGraphicFramePr>
            <a:graphic>
              <a:graphicData uri="http://schemas.openxmlformats.org/drawingml/2006/picture">
                <pic:pic>
                  <pic:nvPicPr>
                    <pic:cNvPr id="0" name="cr-clauses.png"/>
                    <pic:cNvPicPr/>
                  </pic:nvPicPr>
                  <pic:blipFill>
                    <a:blip r:embed="rId32"/>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Cr Clauses</w:t>
      </w:r>
    </w:p>
    <w:p>
      <w:r>
        <w:br w:type="page"/>
      </w:r>
    </w:p>
    <w:p>
      <w:pPr>
        <w:pStyle w:val="Heading1"/>
        <w:spacing w:after="140" w:line="276" w:lineRule="auto"/>
        <w:bidi/>
        <w:jc w:val="right"/>
      </w:pPr>
      <w:r>
        <w:rPr>
          <w:rFonts w:ascii="Arial" w:hAnsi="Arial" w:cs="Arial"/>
          <w:sz w:val="22"/>
        </w:rPr>
        <w:t xml:space="preserve">13. </w:t>
      </w:r>
      <w:r>
        <w:rPr>
          <w:rFonts w:ascii="Arial" w:hAnsi="Arial" w:cs="Arial"/>
          <w:sz w:val="22"/>
          <w:rtl/>
          <w:szCs w:val="24"/>
        </w:rPr>
        <w:t>جلب بنود المشروع على دفعات دون مسح الجدول</w:t>
      </w:r>
    </w:p>
    <w:p>
      <w:pPr>
        <w:spacing w:after="140" w:line="276" w:lineRule="auto"/>
        <w:bidi/>
        <w:jc w:val="right"/>
      </w:pPr>
      <w:r>
        <w:rPr>
          <w:rFonts w:ascii="Arial" w:hAnsi="Arial" w:cs="Arial"/>
          <w:sz w:val="22"/>
        </w:rPr>
        <w:t xml:space="preserve">13.1  </w:t>
      </w:r>
      <w:r>
        <w:rPr>
          <w:rFonts w:ascii="Arial" w:hAnsi="Arial" w:cs="Arial"/>
          <w:sz w:val="22"/>
          <w:rtl/>
          <w:szCs w:val="24"/>
        </w:rPr>
        <w:t xml:space="preserve">احفظ مسودة </w:t>
      </w:r>
      <w:r>
        <w:rPr>
          <w:rFonts w:ascii="Arial" w:hAnsi="Arial" w:cs="Arial"/>
          <w:sz w:val="22"/>
        </w:rPr>
        <w:t xml:space="preserve">CR </w:t>
      </w:r>
      <w:r>
        <w:rPr>
          <w:rFonts w:ascii="Arial" w:hAnsi="Arial" w:cs="Arial"/>
          <w:sz w:val="22"/>
          <w:rtl/>
          <w:szCs w:val="24"/>
        </w:rPr>
        <w:t xml:space="preserve">بعد اختيار </w:t>
      </w:r>
      <w:r>
        <w:rPr>
          <w:rFonts w:ascii="Arial" w:hAnsi="Arial" w:cs="Arial"/>
          <w:sz w:val="22"/>
        </w:rPr>
        <w:t>Project</w:t>
      </w:r>
      <w:r>
        <w:rPr>
          <w:rFonts w:ascii="Arial" w:hAnsi="Arial" w:cs="Arial"/>
          <w:sz w:val="22"/>
          <w:rtl/>
          <w:szCs w:val="24"/>
        </w:rPr>
        <w:t xml:space="preserve">، ثم اضغط </w:t>
      </w:r>
      <w:r>
        <w:rPr>
          <w:rFonts w:ascii="Arial" w:hAnsi="Arial" w:cs="Arial"/>
          <w:sz w:val="22"/>
        </w:rPr>
        <w:t>Fetch from Project.</w:t>
      </w:r>
    </w:p>
    <w:p>
      <w:pPr>
        <w:spacing w:after="140" w:line="276" w:lineRule="auto"/>
        <w:bidi/>
        <w:jc w:val="right"/>
      </w:pPr>
      <w:r>
        <w:rPr>
          <w:rFonts w:ascii="Arial" w:hAnsi="Arial" w:cs="Arial"/>
          <w:sz w:val="22"/>
        </w:rPr>
        <w:t xml:space="preserve">13.2  </w:t>
      </w:r>
      <w:r>
        <w:rPr>
          <w:rFonts w:ascii="Arial" w:hAnsi="Arial" w:cs="Arial"/>
          <w:sz w:val="22"/>
          <w:rtl/>
          <w:szCs w:val="24"/>
        </w:rPr>
        <w:t xml:space="preserve">اترك </w:t>
      </w:r>
      <w:r>
        <w:rPr>
          <w:rFonts w:ascii="Arial" w:hAnsi="Arial" w:cs="Arial"/>
          <w:sz w:val="22"/>
        </w:rPr>
        <w:t xml:space="preserve">All Clauses </w:t>
      </w:r>
      <w:r>
        <w:rPr>
          <w:rFonts w:ascii="Arial" w:hAnsi="Arial" w:cs="Arial"/>
          <w:sz w:val="22"/>
          <w:rtl/>
          <w:szCs w:val="24"/>
        </w:rPr>
        <w:t>محددًا لجلب جميع بنود المشروع؛ تُخفى عندها حقول اختيار المجموعة.</w:t>
      </w:r>
    </w:p>
    <w:p>
      <w:pPr>
        <w:spacing w:after="140" w:line="276" w:lineRule="auto"/>
        <w:bidi/>
        <w:jc w:val="right"/>
      </w:pPr>
      <w:r>
        <w:rPr>
          <w:rFonts w:ascii="Arial" w:hAnsi="Arial" w:cs="Arial"/>
          <w:sz w:val="22"/>
        </w:rPr>
        <w:t xml:space="preserve">13.3  </w:t>
      </w:r>
      <w:r>
        <w:rPr>
          <w:rFonts w:ascii="Arial" w:hAnsi="Arial" w:cs="Arial"/>
          <w:sz w:val="22"/>
          <w:rtl/>
          <w:szCs w:val="24"/>
        </w:rPr>
        <w:t xml:space="preserve">لاختيار مجموعة محددة أزل تحديد </w:t>
      </w:r>
      <w:r>
        <w:rPr>
          <w:rFonts w:ascii="Arial" w:hAnsi="Arial" w:cs="Arial"/>
          <w:sz w:val="22"/>
        </w:rPr>
        <w:t xml:space="preserve">All Clauses </w:t>
      </w:r>
      <w:r>
        <w:rPr>
          <w:rFonts w:ascii="Arial" w:hAnsi="Arial" w:cs="Arial"/>
          <w:sz w:val="22"/>
          <w:rtl/>
          <w:szCs w:val="24"/>
        </w:rPr>
        <w:t xml:space="preserve">ثم اختر </w:t>
      </w:r>
      <w:r>
        <w:rPr>
          <w:rFonts w:ascii="Arial" w:hAnsi="Arial" w:cs="Arial"/>
          <w:sz w:val="22"/>
        </w:rPr>
        <w:t>Group Clause.</w:t>
      </w:r>
    </w:p>
    <w:p>
      <w:pPr>
        <w:spacing w:after="140" w:line="276" w:lineRule="auto"/>
        <w:bidi/>
        <w:jc w:val="right"/>
      </w:pPr>
      <w:r>
        <w:rPr>
          <w:rFonts w:ascii="Arial" w:hAnsi="Arial" w:cs="Arial"/>
          <w:sz w:val="22"/>
        </w:rPr>
        <w:t xml:space="preserve">13.4  </w:t>
      </w:r>
      <w:r>
        <w:rPr>
          <w:rFonts w:ascii="Arial" w:hAnsi="Arial" w:cs="Arial"/>
          <w:sz w:val="22"/>
          <w:rtl/>
          <w:szCs w:val="24"/>
        </w:rPr>
        <w:t xml:space="preserve">حدد </w:t>
      </w:r>
      <w:r>
        <w:rPr>
          <w:rFonts w:ascii="Arial" w:hAnsi="Arial" w:cs="Arial"/>
          <w:sz w:val="22"/>
        </w:rPr>
        <w:t xml:space="preserve">Select All Clauses in This Group </w:t>
      </w:r>
      <w:r>
        <w:rPr>
          <w:rFonts w:ascii="Arial" w:hAnsi="Arial" w:cs="Arial"/>
          <w:sz w:val="22"/>
          <w:rtl/>
          <w:szCs w:val="24"/>
        </w:rPr>
        <w:t>لجلب المجموعة كاملة، أو أزل تحديده لإظهار جدول اختيار البنود.</w:t>
      </w:r>
    </w:p>
    <w:p>
      <w:pPr>
        <w:spacing w:after="140" w:line="276" w:lineRule="auto"/>
        <w:bidi/>
        <w:jc w:val="right"/>
      </w:pPr>
      <w:r>
        <w:rPr>
          <w:rFonts w:ascii="Arial" w:hAnsi="Arial" w:cs="Arial"/>
          <w:sz w:val="22"/>
        </w:rPr>
        <w:t xml:space="preserve">13.5  </w:t>
      </w:r>
      <w:r>
        <w:rPr>
          <w:rFonts w:ascii="Arial" w:hAnsi="Arial" w:cs="Arial"/>
          <w:sz w:val="22"/>
          <w:rtl/>
          <w:szCs w:val="24"/>
        </w:rPr>
        <w:t>حدد البنود المطلوبة في الجدول وأدخل كمياتها. يمكنك الانتقال بين المجموعات لإضافة اختيارات أخرى.</w:t>
      </w:r>
    </w:p>
    <w:p>
      <w:pPr>
        <w:spacing w:after="140" w:line="276" w:lineRule="auto"/>
        <w:bidi/>
        <w:jc w:val="right"/>
      </w:pPr>
      <w:r>
        <w:rPr>
          <w:rFonts w:ascii="Arial" w:hAnsi="Arial" w:cs="Arial"/>
          <w:sz w:val="22"/>
        </w:rPr>
        <w:t xml:space="preserve">13.6  </w:t>
      </w:r>
      <w:r>
        <w:rPr>
          <w:rFonts w:ascii="Arial" w:hAnsi="Arial" w:cs="Arial"/>
          <w:sz w:val="22"/>
          <w:rtl/>
          <w:szCs w:val="24"/>
        </w:rPr>
        <w:t xml:space="preserve">اضغط </w:t>
      </w:r>
      <w:r>
        <w:rPr>
          <w:rFonts w:ascii="Arial" w:hAnsi="Arial" w:cs="Arial"/>
          <w:sz w:val="22"/>
        </w:rPr>
        <w:t xml:space="preserve">Insert Clauses </w:t>
      </w:r>
      <w:r>
        <w:rPr>
          <w:rFonts w:ascii="Arial" w:hAnsi="Arial" w:cs="Arial"/>
          <w:sz w:val="22"/>
          <w:rtl/>
          <w:szCs w:val="24"/>
        </w:rPr>
        <w:t>وراجع الصفوف المضافة والكميات والتعديلات الموجودة ثم احفظ.</w:t>
      </w:r>
    </w:p>
    <w:p>
      <w:pPr>
        <w:spacing w:after="140" w:line="276" w:lineRule="auto"/>
        <w:bidi/>
        <w:jc w:val="right"/>
      </w:pPr>
      <w:r>
        <w:rPr>
          <w:rFonts w:ascii="Arial" w:hAnsi="Arial" w:cs="Arial"/>
          <w:sz w:val="22"/>
        </w:rPr>
        <w:t xml:space="preserve">13.7  </w:t>
      </w:r>
      <w:r>
        <w:rPr>
          <w:rFonts w:ascii="Arial" w:hAnsi="Arial" w:cs="Arial"/>
          <w:sz w:val="22"/>
          <w:rtl/>
          <w:szCs w:val="24"/>
        </w:rPr>
        <w:t xml:space="preserve">كرر </w:t>
      </w:r>
      <w:r>
        <w:rPr>
          <w:rFonts w:ascii="Arial" w:hAnsi="Arial" w:cs="Arial"/>
          <w:sz w:val="22"/>
        </w:rPr>
        <w:t xml:space="preserve">Fetch from Project </w:t>
      </w:r>
      <w:r>
        <w:rPr>
          <w:rFonts w:ascii="Arial" w:hAnsi="Arial" w:cs="Arial"/>
          <w:sz w:val="22"/>
          <w:rtl/>
          <w:szCs w:val="24"/>
        </w:rPr>
        <w:t>عند الحاجة. تبقى الصفوف السابقة، ويتجاوز النظام البنود المصدرية المضافة بالفعل بدلًا من تكرارها.</w:t>
      </w:r>
    </w:p>
    <w:p>
      <w:pPr>
        <w:spacing w:after="140" w:line="276" w:lineRule="auto"/>
        <w:bidi/>
        <w:jc w:val="right"/>
      </w:pPr>
      <w:r>
        <w:rPr>
          <w:rFonts w:ascii="Arial" w:hAnsi="Arial" w:cs="Arial"/>
          <w:sz w:val="22"/>
          <w:rtl/>
          <w:szCs w:val="24"/>
        </w:rPr>
        <w:t xml:space="preserve">مراجعة مهمة: تؤثر كميات نافذة الاختيار في </w:t>
      </w:r>
      <w:r>
        <w:rPr>
          <w:rFonts w:ascii="Arial" w:hAnsi="Arial" w:cs="Arial"/>
          <w:sz w:val="22"/>
        </w:rPr>
        <w:t xml:space="preserve">CR </w:t>
      </w:r>
      <w:r>
        <w:rPr>
          <w:rFonts w:ascii="Arial" w:hAnsi="Arial" w:cs="Arial"/>
          <w:sz w:val="22"/>
          <w:rtl/>
          <w:szCs w:val="24"/>
        </w:rPr>
        <w:t xml:space="preserve">دون تغيير كميات </w:t>
      </w:r>
      <w:r>
        <w:rPr>
          <w:rFonts w:ascii="Arial" w:hAnsi="Arial" w:cs="Arial"/>
          <w:sz w:val="22"/>
        </w:rPr>
        <w:t xml:space="preserve">Project. </w:t>
      </w:r>
      <w:r>
        <w:rPr>
          <w:rFonts w:ascii="Arial" w:hAnsi="Arial" w:cs="Arial"/>
          <w:sz w:val="22"/>
          <w:rtl/>
          <w:szCs w:val="24"/>
        </w:rPr>
        <w:t xml:space="preserve">جلب المشروع تراكمي ويختلف عن استيراد </w:t>
      </w:r>
      <w:r>
        <w:rPr>
          <w:rFonts w:ascii="Arial" w:hAnsi="Arial" w:cs="Arial"/>
          <w:sz w:val="22"/>
        </w:rPr>
        <w:t xml:space="preserve">Excel </w:t>
      </w:r>
      <w:r>
        <w:rPr>
          <w:rFonts w:ascii="Arial" w:hAnsi="Arial" w:cs="Arial"/>
          <w:sz w:val="22"/>
          <w:rtl/>
          <w:szCs w:val="24"/>
        </w:rPr>
        <w:t xml:space="preserve">الذي يستبدل الصفوف. لا تستخدم استيراد المناقصة بديلًا لإضافة دفعات بنود إلى </w:t>
      </w:r>
      <w:r>
        <w:rPr>
          <w:rFonts w:ascii="Arial" w:hAnsi="Arial" w:cs="Arial"/>
          <w:sz w:val="22"/>
        </w:rPr>
        <w:t>CR.</w:t>
      </w:r>
    </w:p>
    <w:p>
      <w:r>
        <w:br w:type="page"/>
      </w:r>
    </w:p>
    <w:p>
      <w:pPr>
        <w:pStyle w:val="Heading2"/>
        <w:spacing w:after="140" w:line="276" w:lineRule="auto"/>
        <w:bidi/>
        <w:jc w:val="right"/>
      </w:pPr>
      <w:r>
        <w:rPr>
          <w:rFonts w:ascii="Arial" w:hAnsi="Arial" w:cs="Arial"/>
          <w:sz w:val="22"/>
          <w:rtl/>
          <w:szCs w:val="24"/>
        </w:rPr>
        <w:t>جلب بنود المشروع على دفعات دون مسح الجدول</w:t>
      </w:r>
    </w:p>
    <w:p>
      <w:r>
        <w:drawing>
          <wp:inline xmlns:a="http://schemas.openxmlformats.org/drawingml/2006/main" xmlns:pic="http://schemas.openxmlformats.org/drawingml/2006/picture">
            <wp:extent cx="6309360" cy="4600575"/>
            <wp:docPr id="26" name="Picture 26"/>
            <wp:cNvGraphicFramePr>
              <a:graphicFrameLocks noChangeAspect="1"/>
            </wp:cNvGraphicFramePr>
            <a:graphic>
              <a:graphicData uri="http://schemas.openxmlformats.org/drawingml/2006/picture">
                <pic:pic>
                  <pic:nvPicPr>
                    <pic:cNvPr id="0" name="cr-picker-all.png"/>
                    <pic:cNvPicPr/>
                  </pic:nvPicPr>
                  <pic:blipFill>
                    <a:blip r:embed="rId33"/>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Cr Picker All</w:t>
      </w:r>
    </w:p>
    <w:p>
      <w:r>
        <w:br w:type="page"/>
      </w:r>
    </w:p>
    <w:p>
      <w:pPr>
        <w:pStyle w:val="Heading2"/>
        <w:spacing w:after="140" w:line="276" w:lineRule="auto"/>
        <w:bidi/>
        <w:jc w:val="right"/>
      </w:pPr>
      <w:r>
        <w:rPr>
          <w:rFonts w:ascii="Arial" w:hAnsi="Arial" w:cs="Arial"/>
          <w:sz w:val="22"/>
          <w:rtl/>
          <w:szCs w:val="24"/>
        </w:rPr>
        <w:t>جلب بنود المشروع على دفعات دون مسح الجدول</w:t>
      </w:r>
    </w:p>
    <w:p>
      <w:r>
        <w:drawing>
          <wp:inline xmlns:a="http://schemas.openxmlformats.org/drawingml/2006/main" xmlns:pic="http://schemas.openxmlformats.org/drawingml/2006/picture">
            <wp:extent cx="6309360" cy="4600575"/>
            <wp:docPr id="27" name="Picture 27"/>
            <wp:cNvGraphicFramePr>
              <a:graphicFrameLocks noChangeAspect="1"/>
            </wp:cNvGraphicFramePr>
            <a:graphic>
              <a:graphicData uri="http://schemas.openxmlformats.org/drawingml/2006/picture">
                <pic:pic>
                  <pic:nvPicPr>
                    <pic:cNvPr id="0" name="cr-picker-group.png"/>
                    <pic:cNvPicPr/>
                  </pic:nvPicPr>
                  <pic:blipFill>
                    <a:blip r:embed="rId34"/>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Cr Picker Group</w:t>
      </w:r>
    </w:p>
    <w:p>
      <w:r>
        <w:br w:type="page"/>
      </w:r>
    </w:p>
    <w:p>
      <w:pPr>
        <w:pStyle w:val="Heading2"/>
        <w:spacing w:after="140" w:line="276" w:lineRule="auto"/>
        <w:bidi/>
        <w:jc w:val="right"/>
      </w:pPr>
      <w:r>
        <w:rPr>
          <w:rFonts w:ascii="Arial" w:hAnsi="Arial" w:cs="Arial"/>
          <w:sz w:val="22"/>
          <w:rtl/>
          <w:szCs w:val="24"/>
        </w:rPr>
        <w:t>جلب بنود المشروع على دفعات دون مسح الجدول</w:t>
      </w:r>
    </w:p>
    <w:p>
      <w:r>
        <w:drawing>
          <wp:inline xmlns:a="http://schemas.openxmlformats.org/drawingml/2006/main" xmlns:pic="http://schemas.openxmlformats.org/drawingml/2006/picture">
            <wp:extent cx="6309360" cy="4600575"/>
            <wp:docPr id="28" name="Picture 28"/>
            <wp:cNvGraphicFramePr>
              <a:graphicFrameLocks noChangeAspect="1"/>
            </wp:cNvGraphicFramePr>
            <a:graphic>
              <a:graphicData uri="http://schemas.openxmlformats.org/drawingml/2006/picture">
                <pic:pic>
                  <pic:nvPicPr>
                    <pic:cNvPr id="0" name="cr-picker-table.png"/>
                    <pic:cNvPicPr/>
                  </pic:nvPicPr>
                  <pic:blipFill>
                    <a:blip r:embed="rId35"/>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Cr Picker Table</w:t>
      </w:r>
    </w:p>
    <w:p>
      <w:r>
        <w:br w:type="page"/>
      </w:r>
    </w:p>
    <w:p>
      <w:pPr>
        <w:pStyle w:val="Heading1"/>
        <w:spacing w:after="140" w:line="276" w:lineRule="auto"/>
        <w:bidi/>
        <w:jc w:val="right"/>
      </w:pPr>
      <w:r>
        <w:rPr>
          <w:rFonts w:ascii="Arial" w:hAnsi="Arial" w:cs="Arial"/>
          <w:sz w:val="22"/>
        </w:rPr>
        <w:t xml:space="preserve">14. </w:t>
      </w:r>
      <w:r>
        <w:rPr>
          <w:rFonts w:ascii="Arial" w:hAnsi="Arial" w:cs="Arial"/>
          <w:sz w:val="22"/>
          <w:rtl/>
          <w:szCs w:val="24"/>
        </w:rPr>
        <w:t>إنشاء عقد مقاول الباطن</w:t>
      </w:r>
    </w:p>
    <w:p>
      <w:pPr>
        <w:spacing w:after="140" w:line="276" w:lineRule="auto"/>
        <w:bidi/>
        <w:jc w:val="right"/>
      </w:pPr>
      <w:r>
        <w:rPr>
          <w:rFonts w:ascii="Arial" w:hAnsi="Arial" w:cs="Arial"/>
          <w:sz w:val="22"/>
        </w:rPr>
        <w:t xml:space="preserve">14.1  </w:t>
      </w:r>
      <w:r>
        <w:rPr>
          <w:rFonts w:ascii="Arial" w:hAnsi="Arial" w:cs="Arial"/>
          <w:sz w:val="22"/>
          <w:rtl/>
          <w:szCs w:val="24"/>
        </w:rPr>
        <w:t xml:space="preserve">افتح </w:t>
      </w:r>
      <w:r>
        <w:rPr>
          <w:rFonts w:ascii="Arial" w:hAnsi="Arial" w:cs="Arial"/>
          <w:sz w:val="22"/>
        </w:rPr>
        <w:t xml:space="preserve">CR </w:t>
      </w:r>
      <w:r>
        <w:rPr>
          <w:rFonts w:ascii="Arial" w:hAnsi="Arial" w:cs="Arial"/>
          <w:sz w:val="22"/>
          <w:rtl/>
          <w:szCs w:val="24"/>
        </w:rPr>
        <w:t xml:space="preserve">بعد الموافقة عليه واعتماده ثم اختر </w:t>
      </w:r>
      <w:r>
        <w:rPr>
          <w:rFonts w:ascii="Arial" w:hAnsi="Arial" w:cs="Arial"/>
          <w:sz w:val="22"/>
        </w:rPr>
        <w:t>Create &gt; Subcontractor Contract.</w:t>
      </w:r>
    </w:p>
    <w:p>
      <w:pPr>
        <w:spacing w:after="140" w:line="276" w:lineRule="auto"/>
        <w:bidi/>
        <w:jc w:val="right"/>
      </w:pPr>
      <w:r>
        <w:rPr>
          <w:rFonts w:ascii="Arial" w:hAnsi="Arial" w:cs="Arial"/>
          <w:sz w:val="22"/>
        </w:rPr>
        <w:t xml:space="preserve">14.2  </w:t>
      </w:r>
      <w:r>
        <w:rPr>
          <w:rFonts w:ascii="Arial" w:hAnsi="Arial" w:cs="Arial"/>
          <w:sz w:val="22"/>
          <w:rtl/>
          <w:szCs w:val="24"/>
        </w:rPr>
        <w:t xml:space="preserve">راجع المشروع والمورد أو </w:t>
      </w:r>
      <w:r>
        <w:rPr>
          <w:rFonts w:ascii="Arial" w:hAnsi="Arial" w:cs="Arial"/>
          <w:sz w:val="22"/>
        </w:rPr>
        <w:t xml:space="preserve">Contractor </w:t>
      </w:r>
      <w:r>
        <w:rPr>
          <w:rFonts w:ascii="Arial" w:hAnsi="Arial" w:cs="Arial"/>
          <w:sz w:val="22"/>
          <w:rtl/>
          <w:szCs w:val="24"/>
        </w:rPr>
        <w:t xml:space="preserve">ونوع العقد والتواريخ والبنود والأسعار والضرائب والاستقطاعات ورابط </w:t>
      </w:r>
      <w:r>
        <w:rPr>
          <w:rFonts w:ascii="Arial" w:hAnsi="Arial" w:cs="Arial"/>
          <w:sz w:val="22"/>
        </w:rPr>
        <w:t xml:space="preserve">CR </w:t>
      </w:r>
      <w:r>
        <w:rPr>
          <w:rFonts w:ascii="Arial" w:hAnsi="Arial" w:cs="Arial"/>
          <w:sz w:val="22"/>
          <w:rtl/>
          <w:szCs w:val="24"/>
        </w:rPr>
        <w:t>المنقول.</w:t>
      </w:r>
    </w:p>
    <w:p>
      <w:pPr>
        <w:spacing w:after="140" w:line="276" w:lineRule="auto"/>
        <w:bidi/>
        <w:jc w:val="right"/>
      </w:pPr>
      <w:r>
        <w:rPr>
          <w:rFonts w:ascii="Arial" w:hAnsi="Arial" w:cs="Arial"/>
          <w:sz w:val="22"/>
        </w:rPr>
        <w:t xml:space="preserve">14.3  </w:t>
      </w:r>
      <w:r>
        <w:rPr>
          <w:rFonts w:ascii="Arial" w:hAnsi="Arial" w:cs="Arial"/>
          <w:sz w:val="22"/>
          <w:rtl/>
          <w:szCs w:val="24"/>
        </w:rPr>
        <w:t xml:space="preserve">ارفع ملف العقد المتفق عليه في </w:t>
      </w:r>
      <w:r>
        <w:rPr>
          <w:rFonts w:ascii="Arial" w:hAnsi="Arial" w:cs="Arial"/>
          <w:sz w:val="22"/>
        </w:rPr>
        <w:t xml:space="preserve">Attach Contract </w:t>
      </w:r>
      <w:r>
        <w:rPr>
          <w:rFonts w:ascii="Arial" w:hAnsi="Arial" w:cs="Arial"/>
          <w:sz w:val="22"/>
          <w:rtl/>
          <w:szCs w:val="24"/>
        </w:rPr>
        <w:t>واستكمل الحقول الإلزامية المتبقية.</w:t>
      </w:r>
    </w:p>
    <w:p>
      <w:pPr>
        <w:spacing w:after="140" w:line="276" w:lineRule="auto"/>
        <w:bidi/>
        <w:jc w:val="right"/>
      </w:pPr>
      <w:r>
        <w:rPr>
          <w:rFonts w:ascii="Arial" w:hAnsi="Arial" w:cs="Arial"/>
          <w:sz w:val="22"/>
        </w:rPr>
        <w:t xml:space="preserve">14.4  </w:t>
      </w:r>
      <w:r>
        <w:rPr>
          <w:rFonts w:ascii="Arial" w:hAnsi="Arial" w:cs="Arial"/>
          <w:sz w:val="22"/>
          <w:rtl/>
          <w:szCs w:val="24"/>
        </w:rPr>
        <w:t xml:space="preserve">لإنشاء عقد مباشر افتح قائمة </w:t>
      </w:r>
      <w:r>
        <w:rPr>
          <w:rFonts w:ascii="Arial" w:hAnsi="Arial" w:cs="Arial"/>
          <w:sz w:val="22"/>
        </w:rPr>
        <w:t xml:space="preserve">Subcontractor Contract </w:t>
      </w:r>
      <w:r>
        <w:rPr>
          <w:rFonts w:ascii="Arial" w:hAnsi="Arial" w:cs="Arial"/>
          <w:sz w:val="22"/>
          <w:rtl/>
          <w:szCs w:val="24"/>
        </w:rPr>
        <w:t xml:space="preserve">وأنشئ سجلًا جديدًا، وأكمل بياناته وأضف البنود بالمنطق نفسه: يدويًا أو </w:t>
      </w:r>
      <w:r>
        <w:rPr>
          <w:rFonts w:ascii="Arial" w:hAnsi="Arial" w:cs="Arial"/>
          <w:sz w:val="22"/>
        </w:rPr>
        <w:t xml:space="preserve">Excel </w:t>
      </w:r>
      <w:r>
        <w:rPr>
          <w:rFonts w:ascii="Arial" w:hAnsi="Arial" w:cs="Arial"/>
          <w:sz w:val="22"/>
          <w:rtl/>
          <w:szCs w:val="24"/>
        </w:rPr>
        <w:t xml:space="preserve">أو </w:t>
      </w:r>
      <w:r>
        <w:rPr>
          <w:rFonts w:ascii="Arial" w:hAnsi="Arial" w:cs="Arial"/>
          <w:sz w:val="22"/>
        </w:rPr>
        <w:t>Fetch from Project.</w:t>
      </w:r>
    </w:p>
    <w:p>
      <w:pPr>
        <w:spacing w:after="140" w:line="276" w:lineRule="auto"/>
        <w:bidi/>
        <w:jc w:val="right"/>
      </w:pPr>
      <w:r>
        <w:rPr>
          <w:rFonts w:ascii="Arial" w:hAnsi="Arial" w:cs="Arial"/>
          <w:sz w:val="22"/>
        </w:rPr>
        <w:t xml:space="preserve">14.5  </w:t>
      </w:r>
      <w:r>
        <w:rPr>
          <w:rFonts w:ascii="Arial" w:hAnsi="Arial" w:cs="Arial"/>
          <w:sz w:val="22"/>
          <w:rtl/>
          <w:szCs w:val="24"/>
        </w:rPr>
        <w:t xml:space="preserve">راجع </w:t>
      </w:r>
      <w:r>
        <w:rPr>
          <w:rFonts w:ascii="Arial" w:hAnsi="Arial" w:cs="Arial"/>
          <w:sz w:val="22"/>
        </w:rPr>
        <w:t xml:space="preserve">Taxes and Totals </w:t>
      </w:r>
      <w:r>
        <w:rPr>
          <w:rFonts w:ascii="Arial" w:hAnsi="Arial" w:cs="Arial"/>
          <w:sz w:val="22"/>
          <w:rtl/>
          <w:szCs w:val="24"/>
        </w:rPr>
        <w:t>و</w:t>
      </w:r>
      <w:r>
        <w:rPr>
          <w:rFonts w:ascii="Arial" w:hAnsi="Arial" w:cs="Arial"/>
          <w:sz w:val="22"/>
        </w:rPr>
        <w:t xml:space="preserve">Contracting </w:t>
      </w:r>
      <w:r>
        <w:rPr>
          <w:rFonts w:ascii="Arial" w:hAnsi="Arial" w:cs="Arial"/>
          <w:sz w:val="22"/>
          <w:rtl/>
          <w:szCs w:val="24"/>
        </w:rPr>
        <w:t>وتأكد من أسعار الاتفاق الموجبة للبنود التفصيلية، ثم احفظ وأكمل الموافقات و</w:t>
      </w:r>
      <w:r>
        <w:rPr>
          <w:rFonts w:ascii="Arial" w:hAnsi="Arial" w:cs="Arial"/>
          <w:sz w:val="22"/>
        </w:rPr>
        <w:t>Submit.</w:t>
      </w:r>
    </w:p>
    <w:p>
      <w:pPr>
        <w:spacing w:after="140" w:line="276" w:lineRule="auto"/>
        <w:bidi/>
        <w:jc w:val="right"/>
      </w:pPr>
      <w:r>
        <w:rPr>
          <w:rFonts w:ascii="Arial" w:hAnsi="Arial" w:cs="Arial"/>
          <w:sz w:val="22"/>
        </w:rPr>
        <w:t xml:space="preserve">14.6  </w:t>
      </w:r>
      <w:r>
        <w:rPr>
          <w:rFonts w:ascii="Arial" w:hAnsi="Arial" w:cs="Arial"/>
          <w:sz w:val="22"/>
          <w:rtl/>
          <w:szCs w:val="24"/>
        </w:rPr>
        <w:t xml:space="preserve">بعد الاعتماد استخدم </w:t>
      </w:r>
      <w:r>
        <w:rPr>
          <w:rFonts w:ascii="Arial" w:hAnsi="Arial" w:cs="Arial"/>
          <w:sz w:val="22"/>
        </w:rPr>
        <w:t xml:space="preserve">Create &gt; Subcontract Clearnce </w:t>
      </w:r>
      <w:r>
        <w:rPr>
          <w:rFonts w:ascii="Arial" w:hAnsi="Arial" w:cs="Arial"/>
          <w:sz w:val="22"/>
          <w:rtl/>
          <w:szCs w:val="24"/>
        </w:rPr>
        <w:t xml:space="preserve">لإنشاء مستخلص الفترة. تكرار التحويل من </w:t>
      </w:r>
      <w:r>
        <w:rPr>
          <w:rFonts w:ascii="Arial" w:hAnsi="Arial" w:cs="Arial"/>
          <w:sz w:val="22"/>
        </w:rPr>
        <w:t xml:space="preserve">CR </w:t>
      </w:r>
      <w:r>
        <w:rPr>
          <w:rFonts w:ascii="Arial" w:hAnsi="Arial" w:cs="Arial"/>
          <w:sz w:val="22"/>
          <w:rtl/>
          <w:szCs w:val="24"/>
        </w:rPr>
        <w:t>يفتح العقد النشط الموجود له.</w:t>
      </w:r>
    </w:p>
    <w:p>
      <w:pPr>
        <w:spacing w:after="140" w:line="276" w:lineRule="auto"/>
        <w:bidi/>
        <w:jc w:val="right"/>
      </w:pPr>
      <w:r>
        <w:rPr>
          <w:rFonts w:ascii="Arial" w:hAnsi="Arial" w:cs="Arial"/>
          <w:sz w:val="22"/>
          <w:rtl/>
          <w:szCs w:val="24"/>
        </w:rPr>
        <w:t xml:space="preserve">مراجعة مهمة: تحتفظ المستخلصات المرتبطة بالعقد بأسعار الاتفاق ومراجع صفوف المصدر. تستخدم البنود اليدوية أو المستوردة حدود كميات العقد، لكنها لا تنشئ صفوف متابعة تنفيذ في </w:t>
      </w:r>
      <w:r>
        <w:rPr>
          <w:rFonts w:ascii="Arial" w:hAnsi="Arial" w:cs="Arial"/>
          <w:sz w:val="22"/>
        </w:rPr>
        <w:t xml:space="preserve">Project </w:t>
      </w:r>
      <w:r>
        <w:rPr>
          <w:rFonts w:ascii="Arial" w:hAnsi="Arial" w:cs="Arial"/>
          <w:sz w:val="22"/>
          <w:rtl/>
          <w:szCs w:val="24"/>
        </w:rPr>
        <w:t>دون روابط المشروع الأصلية.</w:t>
      </w:r>
    </w:p>
    <w:p>
      <w:r>
        <w:br w:type="page"/>
      </w:r>
    </w:p>
    <w:p>
      <w:pPr>
        <w:pStyle w:val="Heading2"/>
        <w:spacing w:after="140" w:line="276" w:lineRule="auto"/>
        <w:bidi/>
        <w:jc w:val="right"/>
      </w:pPr>
      <w:r>
        <w:rPr>
          <w:rFonts w:ascii="Arial" w:hAnsi="Arial" w:cs="Arial"/>
          <w:sz w:val="22"/>
          <w:rtl/>
          <w:szCs w:val="24"/>
        </w:rPr>
        <w:t>إنشاء عقد مقاول الباطن</w:t>
      </w:r>
    </w:p>
    <w:p>
      <w:r>
        <w:drawing>
          <wp:inline xmlns:a="http://schemas.openxmlformats.org/drawingml/2006/main" xmlns:pic="http://schemas.openxmlformats.org/drawingml/2006/picture">
            <wp:extent cx="6309360" cy="4600575"/>
            <wp:docPr id="29" name="Picture 29"/>
            <wp:cNvGraphicFramePr>
              <a:graphicFrameLocks noChangeAspect="1"/>
            </wp:cNvGraphicFramePr>
            <a:graphic>
              <a:graphicData uri="http://schemas.openxmlformats.org/drawingml/2006/picture">
                <pic:pic>
                  <pic:nvPicPr>
                    <pic:cNvPr id="0" name="subcontractor-contract.png"/>
                    <pic:cNvPicPr/>
                  </pic:nvPicPr>
                  <pic:blipFill>
                    <a:blip r:embed="rId36"/>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Subcontractor Contract</w:t>
      </w:r>
    </w:p>
    <w:p>
      <w:r>
        <w:br w:type="page"/>
      </w:r>
    </w:p>
    <w:p>
      <w:pPr>
        <w:pStyle w:val="Heading2"/>
        <w:spacing w:after="140" w:line="276" w:lineRule="auto"/>
        <w:bidi/>
        <w:jc w:val="right"/>
      </w:pPr>
      <w:r>
        <w:rPr>
          <w:rFonts w:ascii="Arial" w:hAnsi="Arial" w:cs="Arial"/>
          <w:sz w:val="22"/>
          <w:rtl/>
          <w:szCs w:val="24"/>
        </w:rPr>
        <w:t>إنشاء عقد مقاول الباطن</w:t>
      </w:r>
    </w:p>
    <w:p>
      <w:r>
        <w:drawing>
          <wp:inline xmlns:a="http://schemas.openxmlformats.org/drawingml/2006/main" xmlns:pic="http://schemas.openxmlformats.org/drawingml/2006/picture">
            <wp:extent cx="6309360" cy="4600575"/>
            <wp:docPr id="30" name="Picture 30"/>
            <wp:cNvGraphicFramePr>
              <a:graphicFrameLocks noChangeAspect="1"/>
            </wp:cNvGraphicFramePr>
            <a:graphic>
              <a:graphicData uri="http://schemas.openxmlformats.org/drawingml/2006/picture">
                <pic:pic>
                  <pic:nvPicPr>
                    <pic:cNvPr id="0" name="subcontractor-contract-clauses.png"/>
                    <pic:cNvPicPr/>
                  </pic:nvPicPr>
                  <pic:blipFill>
                    <a:blip r:embed="rId37"/>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Subcontractor Contract Clauses</w:t>
      </w:r>
    </w:p>
    <w:p>
      <w:r>
        <w:br w:type="page"/>
      </w:r>
    </w:p>
    <w:p>
      <w:pPr>
        <w:pStyle w:val="Heading2"/>
        <w:spacing w:after="140" w:line="276" w:lineRule="auto"/>
        <w:bidi/>
        <w:jc w:val="right"/>
      </w:pPr>
      <w:r>
        <w:rPr>
          <w:rFonts w:ascii="Arial" w:hAnsi="Arial" w:cs="Arial"/>
          <w:sz w:val="22"/>
          <w:rtl/>
          <w:szCs w:val="24"/>
        </w:rPr>
        <w:t>إنشاء عقد مقاول الباطن</w:t>
      </w:r>
    </w:p>
    <w:p>
      <w:r>
        <w:drawing>
          <wp:inline xmlns:a="http://schemas.openxmlformats.org/drawingml/2006/main" xmlns:pic="http://schemas.openxmlformats.org/drawingml/2006/picture">
            <wp:extent cx="6309360" cy="4600575"/>
            <wp:docPr id="31" name="Picture 31"/>
            <wp:cNvGraphicFramePr>
              <a:graphicFrameLocks noChangeAspect="1"/>
            </wp:cNvGraphicFramePr>
            <a:graphic>
              <a:graphicData uri="http://schemas.openxmlformats.org/drawingml/2006/picture">
                <pic:pic>
                  <pic:nvPicPr>
                    <pic:cNvPr id="0" name="subcontractor-contract-contracting.png"/>
                    <pic:cNvPicPr/>
                  </pic:nvPicPr>
                  <pic:blipFill>
                    <a:blip r:embed="rId38"/>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Subcontractor Contract Contracting</w:t>
      </w:r>
    </w:p>
    <w:p>
      <w:r>
        <w:br w:type="page"/>
      </w:r>
    </w:p>
    <w:p>
      <w:pPr>
        <w:pStyle w:val="Heading1"/>
        <w:spacing w:after="140" w:line="276" w:lineRule="auto"/>
        <w:bidi/>
        <w:jc w:val="right"/>
      </w:pPr>
      <w:r>
        <w:rPr>
          <w:rFonts w:ascii="Arial" w:hAnsi="Arial" w:cs="Arial"/>
          <w:sz w:val="22"/>
        </w:rPr>
        <w:t xml:space="preserve">15. </w:t>
      </w:r>
      <w:r>
        <w:rPr>
          <w:rFonts w:ascii="Arial" w:hAnsi="Arial" w:cs="Arial"/>
          <w:sz w:val="22"/>
          <w:rtl/>
          <w:szCs w:val="24"/>
        </w:rPr>
        <w:t>إعداد مستخلص العميل</w:t>
      </w:r>
    </w:p>
    <w:p>
      <w:pPr>
        <w:spacing w:after="140" w:line="276" w:lineRule="auto"/>
        <w:bidi/>
        <w:jc w:val="right"/>
      </w:pPr>
      <w:r>
        <w:rPr>
          <w:rFonts w:ascii="Arial" w:hAnsi="Arial" w:cs="Arial"/>
          <w:sz w:val="22"/>
        </w:rPr>
        <w:t xml:space="preserve">15.1  </w:t>
      </w:r>
      <w:r>
        <w:rPr>
          <w:rFonts w:ascii="Arial" w:hAnsi="Arial" w:cs="Arial"/>
          <w:sz w:val="22"/>
          <w:rtl/>
          <w:szCs w:val="24"/>
        </w:rPr>
        <w:t xml:space="preserve">احفظ المشروع التشغيلي ثم اختر </w:t>
      </w:r>
      <w:r>
        <w:rPr>
          <w:rFonts w:ascii="Arial" w:hAnsi="Arial" w:cs="Arial"/>
          <w:sz w:val="22"/>
        </w:rPr>
        <w:t>Create &gt; Project Clearnce.</w:t>
      </w:r>
    </w:p>
    <w:p>
      <w:pPr>
        <w:spacing w:after="140" w:line="276" w:lineRule="auto"/>
        <w:bidi/>
        <w:jc w:val="right"/>
      </w:pPr>
      <w:r>
        <w:rPr>
          <w:rFonts w:ascii="Arial" w:hAnsi="Arial" w:cs="Arial"/>
          <w:sz w:val="22"/>
        </w:rPr>
        <w:t xml:space="preserve">15.2  </w:t>
      </w:r>
      <w:r>
        <w:rPr>
          <w:rFonts w:ascii="Arial" w:hAnsi="Arial" w:cs="Arial"/>
          <w:sz w:val="22"/>
          <w:rtl/>
          <w:szCs w:val="24"/>
        </w:rPr>
        <w:t xml:space="preserve">راجع العميل وعقد المشروع والعملة وتاريخ </w:t>
      </w:r>
      <w:r>
        <w:rPr>
          <w:rFonts w:ascii="Arial" w:hAnsi="Arial" w:cs="Arial"/>
          <w:sz w:val="22"/>
        </w:rPr>
        <w:t xml:space="preserve">Posting Date </w:t>
      </w:r>
      <w:r>
        <w:rPr>
          <w:rFonts w:ascii="Arial" w:hAnsi="Arial" w:cs="Arial"/>
          <w:sz w:val="22"/>
          <w:rtl/>
          <w:szCs w:val="24"/>
        </w:rPr>
        <w:t xml:space="preserve">ومركز </w:t>
      </w:r>
      <w:r>
        <w:rPr>
          <w:rFonts w:ascii="Arial" w:hAnsi="Arial" w:cs="Arial"/>
          <w:sz w:val="22"/>
        </w:rPr>
        <w:t>Cost Center.</w:t>
      </w:r>
    </w:p>
    <w:p>
      <w:pPr>
        <w:spacing w:after="140" w:line="276" w:lineRule="auto"/>
        <w:bidi/>
        <w:jc w:val="right"/>
      </w:pPr>
      <w:r>
        <w:rPr>
          <w:rFonts w:ascii="Arial" w:hAnsi="Arial" w:cs="Arial"/>
          <w:sz w:val="22"/>
        </w:rPr>
        <w:t xml:space="preserve">15.3  </w:t>
      </w:r>
      <w:r>
        <w:rPr>
          <w:rFonts w:ascii="Arial" w:hAnsi="Arial" w:cs="Arial"/>
          <w:sz w:val="22"/>
          <w:rtl/>
          <w:szCs w:val="24"/>
        </w:rPr>
        <w:t xml:space="preserve">افتح </w:t>
      </w:r>
      <w:r>
        <w:rPr>
          <w:rFonts w:ascii="Arial" w:hAnsi="Arial" w:cs="Arial"/>
          <w:sz w:val="22"/>
        </w:rPr>
        <w:t xml:space="preserve">Clauses. </w:t>
      </w:r>
      <w:r>
        <w:rPr>
          <w:rFonts w:ascii="Arial" w:hAnsi="Arial" w:cs="Arial"/>
          <w:sz w:val="22"/>
          <w:rtl/>
          <w:szCs w:val="24"/>
        </w:rPr>
        <w:t xml:space="preserve">راجع </w:t>
      </w:r>
      <w:r>
        <w:rPr>
          <w:rFonts w:ascii="Arial" w:hAnsi="Arial" w:cs="Arial"/>
          <w:sz w:val="22"/>
        </w:rPr>
        <w:t xml:space="preserve">Total Required Qty </w:t>
      </w:r>
      <w:r>
        <w:rPr>
          <w:rFonts w:ascii="Arial" w:hAnsi="Arial" w:cs="Arial"/>
          <w:sz w:val="22"/>
          <w:rtl/>
          <w:szCs w:val="24"/>
        </w:rPr>
        <w:t>و</w:t>
      </w:r>
      <w:r>
        <w:rPr>
          <w:rFonts w:ascii="Arial" w:hAnsi="Arial" w:cs="Arial"/>
          <w:sz w:val="22"/>
        </w:rPr>
        <w:t xml:space="preserve">Previous Qty </w:t>
      </w:r>
      <w:r>
        <w:rPr>
          <w:rFonts w:ascii="Arial" w:hAnsi="Arial" w:cs="Arial"/>
          <w:sz w:val="22"/>
          <w:rtl/>
          <w:szCs w:val="24"/>
        </w:rPr>
        <w:t>و</w:t>
      </w:r>
      <w:r>
        <w:rPr>
          <w:rFonts w:ascii="Arial" w:hAnsi="Arial" w:cs="Arial"/>
          <w:sz w:val="22"/>
        </w:rPr>
        <w:t xml:space="preserve">Remaining Qty </w:t>
      </w:r>
      <w:r>
        <w:rPr>
          <w:rFonts w:ascii="Arial" w:hAnsi="Arial" w:cs="Arial"/>
          <w:sz w:val="22"/>
          <w:rtl/>
          <w:szCs w:val="24"/>
        </w:rPr>
        <w:t xml:space="preserve">لكل بند، ثم أدخل </w:t>
      </w:r>
      <w:r>
        <w:rPr>
          <w:rFonts w:ascii="Arial" w:hAnsi="Arial" w:cs="Arial"/>
          <w:sz w:val="22"/>
        </w:rPr>
        <w:t xml:space="preserve">Current Qty </w:t>
      </w:r>
      <w:r>
        <w:rPr>
          <w:rFonts w:ascii="Arial" w:hAnsi="Arial" w:cs="Arial"/>
          <w:sz w:val="22"/>
          <w:rtl/>
          <w:szCs w:val="24"/>
        </w:rPr>
        <w:t>للفترة الحالية فقط.</w:t>
      </w:r>
    </w:p>
    <w:p>
      <w:pPr>
        <w:spacing w:after="140" w:line="276" w:lineRule="auto"/>
        <w:bidi/>
        <w:jc w:val="right"/>
      </w:pPr>
      <w:r>
        <w:rPr>
          <w:rFonts w:ascii="Arial" w:hAnsi="Arial" w:cs="Arial"/>
          <w:sz w:val="22"/>
        </w:rPr>
        <w:t xml:space="preserve">15.4  </w:t>
      </w:r>
      <w:r>
        <w:rPr>
          <w:rFonts w:ascii="Arial" w:hAnsi="Arial" w:cs="Arial"/>
          <w:sz w:val="22"/>
          <w:rtl/>
          <w:szCs w:val="24"/>
        </w:rPr>
        <w:t xml:space="preserve">يمكن استخدام </w:t>
      </w:r>
      <w:r>
        <w:rPr>
          <w:rFonts w:ascii="Arial" w:hAnsi="Arial" w:cs="Arial"/>
          <w:sz w:val="22"/>
        </w:rPr>
        <w:t xml:space="preserve">Current % of Remaining </w:t>
      </w:r>
      <w:r>
        <w:rPr>
          <w:rFonts w:ascii="Arial" w:hAnsi="Arial" w:cs="Arial"/>
          <w:sz w:val="22"/>
          <w:rtl/>
          <w:szCs w:val="24"/>
        </w:rPr>
        <w:t xml:space="preserve">عند الحاجة. لا تضع كمية التنفيذ التراكمية في خانة </w:t>
      </w:r>
      <w:r>
        <w:rPr>
          <w:rFonts w:ascii="Arial" w:hAnsi="Arial" w:cs="Arial"/>
          <w:sz w:val="22"/>
        </w:rPr>
        <w:t>Current Qty.</w:t>
      </w:r>
    </w:p>
    <w:p>
      <w:pPr>
        <w:spacing w:after="140" w:line="276" w:lineRule="auto"/>
        <w:bidi/>
        <w:jc w:val="right"/>
      </w:pPr>
      <w:r>
        <w:rPr>
          <w:rFonts w:ascii="Arial" w:hAnsi="Arial" w:cs="Arial"/>
          <w:sz w:val="22"/>
        </w:rPr>
        <w:t xml:space="preserve">15.5  </w:t>
      </w:r>
      <w:r>
        <w:rPr>
          <w:rFonts w:ascii="Arial" w:hAnsi="Arial" w:cs="Arial"/>
          <w:sz w:val="22"/>
          <w:rtl/>
          <w:szCs w:val="24"/>
        </w:rPr>
        <w:t>راجع أسعار العقد ومبالغ الفترة والضرائب والرسوم الثابتة الخاصة بالفترة والاستقطاعات، ثم احفظ المسودة واستكمل المراجعة.</w:t>
      </w:r>
    </w:p>
    <w:p>
      <w:pPr>
        <w:spacing w:after="140" w:line="276" w:lineRule="auto"/>
        <w:bidi/>
        <w:jc w:val="right"/>
      </w:pPr>
      <w:r>
        <w:rPr>
          <w:rFonts w:ascii="Arial" w:hAnsi="Arial" w:cs="Arial"/>
          <w:sz w:val="22"/>
        </w:rPr>
        <w:t xml:space="preserve">15.6  </w:t>
      </w:r>
      <w:r>
        <w:rPr>
          <w:rFonts w:ascii="Arial" w:hAnsi="Arial" w:cs="Arial"/>
          <w:sz w:val="22"/>
          <w:rtl/>
          <w:szCs w:val="24"/>
        </w:rPr>
        <w:t xml:space="preserve">اعتمد عند الاستعداد للترحيل. ينشئ النظام </w:t>
      </w:r>
      <w:r>
        <w:rPr>
          <w:rFonts w:ascii="Arial" w:hAnsi="Arial" w:cs="Arial"/>
          <w:sz w:val="22"/>
        </w:rPr>
        <w:t xml:space="preserve">Sales Invoice </w:t>
      </w:r>
      <w:r>
        <w:rPr>
          <w:rFonts w:ascii="Arial" w:hAnsi="Arial" w:cs="Arial"/>
          <w:sz w:val="22"/>
          <w:rtl/>
          <w:szCs w:val="24"/>
        </w:rPr>
        <w:t xml:space="preserve">وقيد استقطاعات </w:t>
      </w:r>
      <w:r>
        <w:rPr>
          <w:rFonts w:ascii="Arial" w:hAnsi="Arial" w:cs="Arial"/>
          <w:sz w:val="22"/>
        </w:rPr>
        <w:t xml:space="preserve">Journal Entry </w:t>
      </w:r>
      <w:r>
        <w:rPr>
          <w:rFonts w:ascii="Arial" w:hAnsi="Arial" w:cs="Arial"/>
          <w:sz w:val="22"/>
          <w:rtl/>
          <w:szCs w:val="24"/>
        </w:rPr>
        <w:t>عند وجودها، ويحدث تنفيذ المشروع.</w:t>
      </w:r>
    </w:p>
    <w:p>
      <w:pPr>
        <w:spacing w:after="140" w:line="276" w:lineRule="auto"/>
        <w:bidi/>
        <w:jc w:val="right"/>
      </w:pPr>
      <w:r>
        <w:rPr>
          <w:rFonts w:ascii="Arial" w:hAnsi="Arial" w:cs="Arial"/>
          <w:sz w:val="22"/>
          <w:rtl/>
          <w:szCs w:val="24"/>
        </w:rPr>
        <w:t xml:space="preserve">مراجعة مهمة: اعتماد المستخلص إجراء محاسبي. تأتي الأسعار من </w:t>
      </w:r>
      <w:r>
        <w:rPr>
          <w:rFonts w:ascii="Arial" w:hAnsi="Arial" w:cs="Arial"/>
          <w:sz w:val="22"/>
        </w:rPr>
        <w:t xml:space="preserve">Project Contract </w:t>
      </w:r>
      <w:r>
        <w:rPr>
          <w:rFonts w:ascii="Arial" w:hAnsi="Arial" w:cs="Arial"/>
          <w:sz w:val="22"/>
          <w:rtl/>
          <w:szCs w:val="24"/>
        </w:rPr>
        <w:t>ولا يجوز تجاوز الرصيد التعاقدي للكميات. يمنع فشل الترحيل إكمال اعتماد المستخلص.</w:t>
      </w:r>
    </w:p>
    <w:p>
      <w:r>
        <w:br w:type="page"/>
      </w:r>
    </w:p>
    <w:p>
      <w:pPr>
        <w:pStyle w:val="Heading2"/>
        <w:spacing w:after="140" w:line="276" w:lineRule="auto"/>
        <w:bidi/>
        <w:jc w:val="right"/>
      </w:pPr>
      <w:r>
        <w:rPr>
          <w:rFonts w:ascii="Arial" w:hAnsi="Arial" w:cs="Arial"/>
          <w:sz w:val="22"/>
          <w:rtl/>
          <w:szCs w:val="24"/>
        </w:rPr>
        <w:t>إعداد مستخلص العميل</w:t>
      </w:r>
    </w:p>
    <w:p>
      <w:r>
        <w:drawing>
          <wp:inline xmlns:a="http://schemas.openxmlformats.org/drawingml/2006/main" xmlns:pic="http://schemas.openxmlformats.org/drawingml/2006/picture">
            <wp:extent cx="6309360" cy="4600575"/>
            <wp:docPr id="32" name="Picture 32"/>
            <wp:cNvGraphicFramePr>
              <a:graphicFrameLocks noChangeAspect="1"/>
            </wp:cNvGraphicFramePr>
            <a:graphic>
              <a:graphicData uri="http://schemas.openxmlformats.org/drawingml/2006/picture">
                <pic:pic>
                  <pic:nvPicPr>
                    <pic:cNvPr id="0" name="project-clearnce.png"/>
                    <pic:cNvPicPr/>
                  </pic:nvPicPr>
                  <pic:blipFill>
                    <a:blip r:embed="rId39"/>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 Clearnce</w:t>
      </w:r>
    </w:p>
    <w:p>
      <w:r>
        <w:br w:type="page"/>
      </w:r>
    </w:p>
    <w:p>
      <w:pPr>
        <w:pStyle w:val="Heading2"/>
        <w:spacing w:after="140" w:line="276" w:lineRule="auto"/>
        <w:bidi/>
        <w:jc w:val="right"/>
      </w:pPr>
      <w:r>
        <w:rPr>
          <w:rFonts w:ascii="Arial" w:hAnsi="Arial" w:cs="Arial"/>
          <w:sz w:val="22"/>
          <w:rtl/>
          <w:szCs w:val="24"/>
        </w:rPr>
        <w:t>إعداد مستخلص العميل</w:t>
      </w:r>
    </w:p>
    <w:p>
      <w:r>
        <w:drawing>
          <wp:inline xmlns:a="http://schemas.openxmlformats.org/drawingml/2006/main" xmlns:pic="http://schemas.openxmlformats.org/drawingml/2006/picture">
            <wp:extent cx="6309360" cy="4600575"/>
            <wp:docPr id="33" name="Picture 33"/>
            <wp:cNvGraphicFramePr>
              <a:graphicFrameLocks noChangeAspect="1"/>
            </wp:cNvGraphicFramePr>
            <a:graphic>
              <a:graphicData uri="http://schemas.openxmlformats.org/drawingml/2006/picture">
                <pic:pic>
                  <pic:nvPicPr>
                    <pic:cNvPr id="0" name="project-clearnce-clauses.png"/>
                    <pic:cNvPicPr/>
                  </pic:nvPicPr>
                  <pic:blipFill>
                    <a:blip r:embed="rId40"/>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 Clearnce Clauses</w:t>
      </w:r>
    </w:p>
    <w:p>
      <w:r>
        <w:br w:type="page"/>
      </w:r>
    </w:p>
    <w:p>
      <w:pPr>
        <w:pStyle w:val="Heading1"/>
        <w:spacing w:after="140" w:line="276" w:lineRule="auto"/>
        <w:bidi/>
        <w:jc w:val="right"/>
      </w:pPr>
      <w:r>
        <w:rPr>
          <w:rFonts w:ascii="Arial" w:hAnsi="Arial" w:cs="Arial"/>
          <w:sz w:val="22"/>
        </w:rPr>
        <w:t xml:space="preserve">16. </w:t>
      </w:r>
      <w:r>
        <w:rPr>
          <w:rFonts w:ascii="Arial" w:hAnsi="Arial" w:cs="Arial"/>
          <w:sz w:val="22"/>
          <w:rtl/>
          <w:szCs w:val="24"/>
        </w:rPr>
        <w:t>إعداد مستخلص مقاول الباطن من المشروع</w:t>
      </w:r>
    </w:p>
    <w:p>
      <w:pPr>
        <w:spacing w:after="140" w:line="276" w:lineRule="auto"/>
        <w:bidi/>
        <w:jc w:val="right"/>
      </w:pPr>
      <w:r>
        <w:rPr>
          <w:rFonts w:ascii="Arial" w:hAnsi="Arial" w:cs="Arial"/>
          <w:sz w:val="22"/>
        </w:rPr>
        <w:t xml:space="preserve">16.1  </w:t>
      </w:r>
      <w:r>
        <w:rPr>
          <w:rFonts w:ascii="Arial" w:hAnsi="Arial" w:cs="Arial"/>
          <w:sz w:val="22"/>
          <w:rtl/>
          <w:szCs w:val="24"/>
        </w:rPr>
        <w:t xml:space="preserve">احفظ </w:t>
      </w:r>
      <w:r>
        <w:rPr>
          <w:rFonts w:ascii="Arial" w:hAnsi="Arial" w:cs="Arial"/>
          <w:sz w:val="22"/>
        </w:rPr>
        <w:t xml:space="preserve">Project </w:t>
      </w:r>
      <w:r>
        <w:rPr>
          <w:rFonts w:ascii="Arial" w:hAnsi="Arial" w:cs="Arial"/>
          <w:sz w:val="22"/>
          <w:rtl/>
          <w:szCs w:val="24"/>
        </w:rPr>
        <w:t xml:space="preserve">ثم اختر </w:t>
      </w:r>
      <w:r>
        <w:rPr>
          <w:rFonts w:ascii="Arial" w:hAnsi="Arial" w:cs="Arial"/>
          <w:sz w:val="22"/>
        </w:rPr>
        <w:t>Create &gt; Subcontract Clearnce.</w:t>
      </w:r>
    </w:p>
    <w:p>
      <w:pPr>
        <w:spacing w:after="140" w:line="276" w:lineRule="auto"/>
        <w:bidi/>
        <w:jc w:val="right"/>
      </w:pPr>
      <w:r>
        <w:rPr>
          <w:rFonts w:ascii="Arial" w:hAnsi="Arial" w:cs="Arial"/>
          <w:sz w:val="22"/>
        </w:rPr>
        <w:t xml:space="preserve">16.2  </w:t>
      </w:r>
      <w:r>
        <w:rPr>
          <w:rFonts w:ascii="Arial" w:hAnsi="Arial" w:cs="Arial"/>
          <w:sz w:val="22"/>
          <w:rtl/>
          <w:szCs w:val="24"/>
        </w:rPr>
        <w:t xml:space="preserve">اختر </w:t>
      </w:r>
      <w:r>
        <w:rPr>
          <w:rFonts w:ascii="Arial" w:hAnsi="Arial" w:cs="Arial"/>
          <w:sz w:val="22"/>
        </w:rPr>
        <w:t xml:space="preserve">Supplier </w:t>
      </w:r>
      <w:r>
        <w:rPr>
          <w:rFonts w:ascii="Arial" w:hAnsi="Arial" w:cs="Arial"/>
          <w:sz w:val="22"/>
          <w:rtl/>
          <w:szCs w:val="24"/>
        </w:rPr>
        <w:t xml:space="preserve">أولًا. تعرض القائمة الموردين الذين لديهم </w:t>
      </w:r>
      <w:r>
        <w:rPr>
          <w:rFonts w:ascii="Arial" w:hAnsi="Arial" w:cs="Arial"/>
          <w:sz w:val="22"/>
        </w:rPr>
        <w:t xml:space="preserve">Subcontractor Contract </w:t>
      </w:r>
      <w:r>
        <w:rPr>
          <w:rFonts w:ascii="Arial" w:hAnsi="Arial" w:cs="Arial"/>
          <w:sz w:val="22"/>
          <w:rtl/>
          <w:szCs w:val="24"/>
        </w:rPr>
        <w:t>معتمد لهذا المشروع.</w:t>
      </w:r>
    </w:p>
    <w:p>
      <w:pPr>
        <w:spacing w:after="140" w:line="276" w:lineRule="auto"/>
        <w:bidi/>
        <w:jc w:val="right"/>
      </w:pPr>
      <w:r>
        <w:rPr>
          <w:rFonts w:ascii="Arial" w:hAnsi="Arial" w:cs="Arial"/>
          <w:sz w:val="22"/>
        </w:rPr>
        <w:t xml:space="preserve">16.3  </w:t>
      </w:r>
      <w:r>
        <w:rPr>
          <w:rFonts w:ascii="Arial" w:hAnsi="Arial" w:cs="Arial"/>
          <w:sz w:val="22"/>
          <w:rtl/>
          <w:szCs w:val="24"/>
        </w:rPr>
        <w:t xml:space="preserve">اختر عقد مقاول الباطن المطلوب لنفس المورد والمشروع، ثم اضغط </w:t>
      </w:r>
      <w:r>
        <w:rPr>
          <w:rFonts w:ascii="Arial" w:hAnsi="Arial" w:cs="Arial"/>
          <w:sz w:val="22"/>
        </w:rPr>
        <w:t>Create Clearance.</w:t>
      </w:r>
    </w:p>
    <w:p>
      <w:pPr>
        <w:spacing w:after="140" w:line="276" w:lineRule="auto"/>
        <w:bidi/>
        <w:jc w:val="right"/>
      </w:pPr>
      <w:r>
        <w:rPr>
          <w:rFonts w:ascii="Arial" w:hAnsi="Arial" w:cs="Arial"/>
          <w:sz w:val="22"/>
        </w:rPr>
        <w:t xml:space="preserve">16.4  </w:t>
      </w:r>
      <w:r>
        <w:rPr>
          <w:rFonts w:ascii="Arial" w:hAnsi="Arial" w:cs="Arial"/>
          <w:sz w:val="22"/>
          <w:rtl/>
          <w:szCs w:val="24"/>
        </w:rPr>
        <w:t xml:space="preserve">راجع المستند المنقول. تبدأ كميات الفترة بصفر؛ أدخل </w:t>
      </w:r>
      <w:r>
        <w:rPr>
          <w:rFonts w:ascii="Arial" w:hAnsi="Arial" w:cs="Arial"/>
          <w:sz w:val="22"/>
        </w:rPr>
        <w:t xml:space="preserve">Current Qty </w:t>
      </w:r>
      <w:r>
        <w:rPr>
          <w:rFonts w:ascii="Arial" w:hAnsi="Arial" w:cs="Arial"/>
          <w:sz w:val="22"/>
          <w:rtl/>
          <w:szCs w:val="24"/>
        </w:rPr>
        <w:t>للفترة الحالية فقط. تأتي أسعار الاتفاق من العقد المحدد.</w:t>
      </w:r>
    </w:p>
    <w:p>
      <w:pPr>
        <w:spacing w:after="140" w:line="276" w:lineRule="auto"/>
        <w:bidi/>
        <w:jc w:val="right"/>
      </w:pPr>
      <w:r>
        <w:rPr>
          <w:rFonts w:ascii="Arial" w:hAnsi="Arial" w:cs="Arial"/>
          <w:sz w:val="22"/>
        </w:rPr>
        <w:t xml:space="preserve">16.5  </w:t>
      </w:r>
      <w:r>
        <w:rPr>
          <w:rFonts w:ascii="Arial" w:hAnsi="Arial" w:cs="Arial"/>
          <w:sz w:val="22"/>
          <w:rtl/>
          <w:szCs w:val="24"/>
        </w:rPr>
        <w:t xml:space="preserve">راجع </w:t>
      </w:r>
      <w:r>
        <w:rPr>
          <w:rFonts w:ascii="Arial" w:hAnsi="Arial" w:cs="Arial"/>
          <w:sz w:val="22"/>
        </w:rPr>
        <w:t xml:space="preserve">Previous Qty </w:t>
      </w:r>
      <w:r>
        <w:rPr>
          <w:rFonts w:ascii="Arial" w:hAnsi="Arial" w:cs="Arial"/>
          <w:sz w:val="22"/>
          <w:rtl/>
          <w:szCs w:val="24"/>
        </w:rPr>
        <w:t>و</w:t>
      </w:r>
      <w:r>
        <w:rPr>
          <w:rFonts w:ascii="Arial" w:hAnsi="Arial" w:cs="Arial"/>
          <w:sz w:val="22"/>
        </w:rPr>
        <w:t xml:space="preserve">Project Previous Qty </w:t>
      </w:r>
      <w:r>
        <w:rPr>
          <w:rFonts w:ascii="Arial" w:hAnsi="Arial" w:cs="Arial"/>
          <w:sz w:val="22"/>
          <w:rtl/>
          <w:szCs w:val="24"/>
        </w:rPr>
        <w:t>و</w:t>
      </w:r>
      <w:r>
        <w:rPr>
          <w:rFonts w:ascii="Arial" w:hAnsi="Arial" w:cs="Arial"/>
          <w:sz w:val="22"/>
        </w:rPr>
        <w:t>Remaining Qty</w:t>
      </w:r>
      <w:r>
        <w:rPr>
          <w:rFonts w:ascii="Arial" w:hAnsi="Arial" w:cs="Arial"/>
          <w:sz w:val="22"/>
          <w:rtl/>
          <w:szCs w:val="24"/>
        </w:rPr>
        <w:t xml:space="preserve">، ثم الضرائب ورسوم </w:t>
      </w:r>
      <w:r>
        <w:rPr>
          <w:rFonts w:ascii="Arial" w:hAnsi="Arial" w:cs="Arial"/>
          <w:sz w:val="22"/>
        </w:rPr>
        <w:t xml:space="preserve">Actual </w:t>
      </w:r>
      <w:r>
        <w:rPr>
          <w:rFonts w:ascii="Arial" w:hAnsi="Arial" w:cs="Arial"/>
          <w:sz w:val="22"/>
          <w:rtl/>
          <w:szCs w:val="24"/>
        </w:rPr>
        <w:t>الخاصة بالفترة والخصومات والاستقطاعات ومركز التكلفة.</w:t>
      </w:r>
    </w:p>
    <w:p>
      <w:pPr>
        <w:spacing w:after="140" w:line="276" w:lineRule="auto"/>
        <w:bidi/>
        <w:jc w:val="right"/>
      </w:pPr>
      <w:r>
        <w:rPr>
          <w:rFonts w:ascii="Arial" w:hAnsi="Arial" w:cs="Arial"/>
          <w:sz w:val="22"/>
        </w:rPr>
        <w:t xml:space="preserve">16.6  </w:t>
      </w:r>
      <w:r>
        <w:rPr>
          <w:rFonts w:ascii="Arial" w:hAnsi="Arial" w:cs="Arial"/>
          <w:sz w:val="22"/>
          <w:rtl/>
          <w:szCs w:val="24"/>
        </w:rPr>
        <w:t xml:space="preserve">احفظ وراجع ثم اعتمد. افتح </w:t>
      </w:r>
      <w:r>
        <w:rPr>
          <w:rFonts w:ascii="Arial" w:hAnsi="Arial" w:cs="Arial"/>
          <w:sz w:val="22"/>
        </w:rPr>
        <w:t xml:space="preserve">Purchase Invoice </w:t>
      </w:r>
      <w:r>
        <w:rPr>
          <w:rFonts w:ascii="Arial" w:hAnsi="Arial" w:cs="Arial"/>
          <w:sz w:val="22"/>
          <w:rtl/>
          <w:szCs w:val="24"/>
        </w:rPr>
        <w:t>الناتجة و</w:t>
      </w:r>
      <w:r>
        <w:rPr>
          <w:rFonts w:ascii="Arial" w:hAnsi="Arial" w:cs="Arial"/>
          <w:sz w:val="22"/>
        </w:rPr>
        <w:t xml:space="preserve">Deduction Entry </w:t>
      </w:r>
      <w:r>
        <w:rPr>
          <w:rFonts w:ascii="Arial" w:hAnsi="Arial" w:cs="Arial"/>
          <w:sz w:val="22"/>
          <w:rtl/>
          <w:szCs w:val="24"/>
        </w:rPr>
        <w:t xml:space="preserve">عند وجوده، وتحقق من تحديث التنفيذ في </w:t>
      </w:r>
      <w:r>
        <w:rPr>
          <w:rFonts w:ascii="Arial" w:hAnsi="Arial" w:cs="Arial"/>
          <w:sz w:val="22"/>
        </w:rPr>
        <w:t>Project.</w:t>
      </w:r>
    </w:p>
    <w:p>
      <w:pPr>
        <w:spacing w:after="140" w:line="276" w:lineRule="auto"/>
        <w:bidi/>
        <w:jc w:val="right"/>
      </w:pPr>
      <w:r>
        <w:rPr>
          <w:rFonts w:ascii="Arial" w:hAnsi="Arial" w:cs="Arial"/>
          <w:sz w:val="22"/>
          <w:rtl/>
          <w:szCs w:val="24"/>
        </w:rPr>
        <w:t>مراجعة مهمة: يتحقق النظام من حد الكمية التراكمية للعقد. وللبنود المرتبطة بالمشروع يطبق أيضًا الحد الإجمالي لمقاولي الباطن على مستوى المشروع عبر جميع الموردين. تغيير المورد يمسح اختيار العقد السابق.</w:t>
      </w:r>
    </w:p>
    <w:p>
      <w:r>
        <w:br w:type="page"/>
      </w:r>
    </w:p>
    <w:p>
      <w:pPr>
        <w:pStyle w:val="Heading2"/>
        <w:spacing w:after="140" w:line="276" w:lineRule="auto"/>
        <w:bidi/>
        <w:jc w:val="right"/>
      </w:pPr>
      <w:r>
        <w:rPr>
          <w:rFonts w:ascii="Arial" w:hAnsi="Arial" w:cs="Arial"/>
          <w:sz w:val="22"/>
          <w:rtl/>
          <w:szCs w:val="24"/>
        </w:rPr>
        <w:t>إعداد مستخلص مقاول الباطن من المشروع</w:t>
      </w:r>
    </w:p>
    <w:p>
      <w:r>
        <w:drawing>
          <wp:inline xmlns:a="http://schemas.openxmlformats.org/drawingml/2006/main" xmlns:pic="http://schemas.openxmlformats.org/drawingml/2006/picture">
            <wp:extent cx="6309360" cy="4600575"/>
            <wp:docPr id="34" name="Picture 34"/>
            <wp:cNvGraphicFramePr>
              <a:graphicFrameLocks noChangeAspect="1"/>
            </wp:cNvGraphicFramePr>
            <a:graphic>
              <a:graphicData uri="http://schemas.openxmlformats.org/drawingml/2006/picture">
                <pic:pic>
                  <pic:nvPicPr>
                    <pic:cNvPr id="0" name="project-subcontract-picker.png"/>
                    <pic:cNvPicPr/>
                  </pic:nvPicPr>
                  <pic:blipFill>
                    <a:blip r:embed="rId41"/>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Project Subcontract Picker</w:t>
      </w:r>
    </w:p>
    <w:p>
      <w:r>
        <w:br w:type="page"/>
      </w:r>
    </w:p>
    <w:p>
      <w:pPr>
        <w:pStyle w:val="Heading2"/>
        <w:spacing w:after="140" w:line="276" w:lineRule="auto"/>
        <w:bidi/>
        <w:jc w:val="right"/>
      </w:pPr>
      <w:r>
        <w:rPr>
          <w:rFonts w:ascii="Arial" w:hAnsi="Arial" w:cs="Arial"/>
          <w:sz w:val="22"/>
          <w:rtl/>
          <w:szCs w:val="24"/>
        </w:rPr>
        <w:t>إعداد مستخلص مقاول الباطن من المشروع</w:t>
      </w:r>
    </w:p>
    <w:p>
      <w:r>
        <w:drawing>
          <wp:inline xmlns:a="http://schemas.openxmlformats.org/drawingml/2006/main" xmlns:pic="http://schemas.openxmlformats.org/drawingml/2006/picture">
            <wp:extent cx="6309360" cy="4600575"/>
            <wp:docPr id="35" name="Picture 35"/>
            <wp:cNvGraphicFramePr>
              <a:graphicFrameLocks noChangeAspect="1"/>
            </wp:cNvGraphicFramePr>
            <a:graphic>
              <a:graphicData uri="http://schemas.openxmlformats.org/drawingml/2006/picture">
                <pic:pic>
                  <pic:nvPicPr>
                    <pic:cNvPr id="0" name="subcontract-clearnce.png"/>
                    <pic:cNvPicPr/>
                  </pic:nvPicPr>
                  <pic:blipFill>
                    <a:blip r:embed="rId42"/>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Subcontract Clearnce</w:t>
      </w:r>
    </w:p>
    <w:p>
      <w:r>
        <w:br w:type="page"/>
      </w:r>
    </w:p>
    <w:p>
      <w:pPr>
        <w:pStyle w:val="Heading2"/>
        <w:spacing w:after="140" w:line="276" w:lineRule="auto"/>
        <w:bidi/>
        <w:jc w:val="right"/>
      </w:pPr>
      <w:r>
        <w:rPr>
          <w:rFonts w:ascii="Arial" w:hAnsi="Arial" w:cs="Arial"/>
          <w:sz w:val="22"/>
          <w:rtl/>
          <w:szCs w:val="24"/>
        </w:rPr>
        <w:t>إعداد مستخلص مقاول الباطن من المشروع</w:t>
      </w:r>
    </w:p>
    <w:p>
      <w:r>
        <w:drawing>
          <wp:inline xmlns:a="http://schemas.openxmlformats.org/drawingml/2006/main" xmlns:pic="http://schemas.openxmlformats.org/drawingml/2006/picture">
            <wp:extent cx="6309360" cy="4600575"/>
            <wp:docPr id="36" name="Picture 36"/>
            <wp:cNvGraphicFramePr>
              <a:graphicFrameLocks noChangeAspect="1"/>
            </wp:cNvGraphicFramePr>
            <a:graphic>
              <a:graphicData uri="http://schemas.openxmlformats.org/drawingml/2006/picture">
                <pic:pic>
                  <pic:nvPicPr>
                    <pic:cNvPr id="0" name="subcontract-clearnce-clauses.png"/>
                    <pic:cNvPicPr/>
                  </pic:nvPicPr>
                  <pic:blipFill>
                    <a:blip r:embed="rId43"/>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Subcontract Clearnce Clauses</w:t>
      </w:r>
    </w:p>
    <w:p>
      <w:r>
        <w:br w:type="page"/>
      </w:r>
    </w:p>
    <w:p>
      <w:pPr>
        <w:pStyle w:val="Heading1"/>
        <w:spacing w:after="140" w:line="276" w:lineRule="auto"/>
        <w:bidi/>
        <w:jc w:val="right"/>
      </w:pPr>
      <w:r>
        <w:rPr>
          <w:rFonts w:ascii="Arial" w:hAnsi="Arial" w:cs="Arial"/>
          <w:sz w:val="22"/>
        </w:rPr>
        <w:t xml:space="preserve">17. </w:t>
      </w:r>
      <w:r>
        <w:rPr>
          <w:rFonts w:ascii="Arial" w:hAnsi="Arial" w:cs="Arial"/>
          <w:sz w:val="22"/>
          <w:rtl/>
          <w:szCs w:val="24"/>
        </w:rPr>
        <w:t>مراجعة الفواتير والاستقطاعات والسداد</w:t>
      </w:r>
    </w:p>
    <w:p>
      <w:pPr>
        <w:spacing w:after="140" w:line="276" w:lineRule="auto"/>
        <w:bidi/>
        <w:jc w:val="right"/>
      </w:pPr>
      <w:r>
        <w:rPr>
          <w:rFonts w:ascii="Arial" w:hAnsi="Arial" w:cs="Arial"/>
          <w:sz w:val="22"/>
        </w:rPr>
        <w:t xml:space="preserve">17.1  </w:t>
      </w:r>
      <w:r>
        <w:rPr>
          <w:rFonts w:ascii="Arial" w:hAnsi="Arial" w:cs="Arial"/>
          <w:sz w:val="22"/>
          <w:rtl/>
          <w:szCs w:val="24"/>
        </w:rPr>
        <w:t xml:space="preserve">من المستخلص المعتمد اضغط </w:t>
      </w:r>
      <w:r>
        <w:rPr>
          <w:rFonts w:ascii="Arial" w:hAnsi="Arial" w:cs="Arial"/>
          <w:sz w:val="22"/>
        </w:rPr>
        <w:t xml:space="preserve">Open Invoice </w:t>
      </w:r>
      <w:r>
        <w:rPr>
          <w:rFonts w:ascii="Arial" w:hAnsi="Arial" w:cs="Arial"/>
          <w:sz w:val="22"/>
          <w:rtl/>
          <w:szCs w:val="24"/>
        </w:rPr>
        <w:t>وراجع الطرف والمشروع والعملة وصافي الأعمال والضرائب وإجمالي الفاتورة.</w:t>
      </w:r>
    </w:p>
    <w:p>
      <w:pPr>
        <w:spacing w:after="140" w:line="276" w:lineRule="auto"/>
        <w:bidi/>
        <w:jc w:val="right"/>
      </w:pPr>
      <w:r>
        <w:rPr>
          <w:rFonts w:ascii="Arial" w:hAnsi="Arial" w:cs="Arial"/>
          <w:sz w:val="22"/>
        </w:rPr>
        <w:t xml:space="preserve">17.2  </w:t>
      </w:r>
      <w:r>
        <w:rPr>
          <w:rFonts w:ascii="Arial" w:hAnsi="Arial" w:cs="Arial"/>
          <w:sz w:val="22"/>
          <w:rtl/>
          <w:szCs w:val="24"/>
        </w:rPr>
        <w:t>تحتوي الفاتورة على صنف خدمي غير مخزني واحد للأعمال المعتمدة، وتبقى تفاصيل القياس في بنود المستخلص.</w:t>
      </w:r>
    </w:p>
    <w:p>
      <w:pPr>
        <w:spacing w:after="140" w:line="276" w:lineRule="auto"/>
        <w:bidi/>
        <w:jc w:val="right"/>
      </w:pPr>
      <w:r>
        <w:rPr>
          <w:rFonts w:ascii="Arial" w:hAnsi="Arial" w:cs="Arial"/>
          <w:sz w:val="22"/>
        </w:rPr>
        <w:t xml:space="preserve">17.3  </w:t>
      </w:r>
      <w:r>
        <w:rPr>
          <w:rFonts w:ascii="Arial" w:hAnsi="Arial" w:cs="Arial"/>
          <w:sz w:val="22"/>
          <w:rtl/>
          <w:szCs w:val="24"/>
        </w:rPr>
        <w:t xml:space="preserve">عند وجود استقطاعات افتح </w:t>
      </w:r>
      <w:r>
        <w:rPr>
          <w:rFonts w:ascii="Arial" w:hAnsi="Arial" w:cs="Arial"/>
          <w:sz w:val="22"/>
        </w:rPr>
        <w:t xml:space="preserve">Deduction Entry </w:t>
      </w:r>
      <w:r>
        <w:rPr>
          <w:rFonts w:ascii="Arial" w:hAnsi="Arial" w:cs="Arial"/>
          <w:sz w:val="22"/>
          <w:rtl/>
          <w:szCs w:val="24"/>
        </w:rPr>
        <w:t>وراجع الحسابات والقيمة. يسوي القيد الاستقطاع مع رصيد الطرف دون تكرار إثبات إيراد أو مصروف الأعمال.</w:t>
      </w:r>
    </w:p>
    <w:p>
      <w:pPr>
        <w:spacing w:after="140" w:line="276" w:lineRule="auto"/>
        <w:bidi/>
        <w:jc w:val="right"/>
      </w:pPr>
      <w:r>
        <w:rPr>
          <w:rFonts w:ascii="Arial" w:hAnsi="Arial" w:cs="Arial"/>
          <w:sz w:val="22"/>
        </w:rPr>
        <w:t xml:space="preserve">17.4  </w:t>
      </w:r>
      <w:r>
        <w:rPr>
          <w:rFonts w:ascii="Arial" w:hAnsi="Arial" w:cs="Arial"/>
          <w:sz w:val="22"/>
          <w:rtl/>
          <w:szCs w:val="24"/>
        </w:rPr>
        <w:t xml:space="preserve">مثال دون ضرائب: أعمال بقيمة </w:t>
      </w:r>
      <w:r>
        <w:rPr>
          <w:rFonts w:ascii="Arial" w:hAnsi="Arial" w:cs="Arial"/>
          <w:sz w:val="22"/>
        </w:rPr>
        <w:t xml:space="preserve">100 </w:t>
      </w:r>
      <w:r>
        <w:rPr>
          <w:rFonts w:ascii="Arial" w:hAnsi="Arial" w:cs="Arial"/>
          <w:sz w:val="22"/>
          <w:rtl/>
          <w:szCs w:val="24"/>
        </w:rPr>
        <w:t xml:space="preserve">واستقطاع </w:t>
      </w:r>
      <w:r>
        <w:rPr>
          <w:rFonts w:ascii="Arial" w:hAnsi="Arial" w:cs="Arial"/>
          <w:sz w:val="22"/>
        </w:rPr>
        <w:t xml:space="preserve">10 </w:t>
      </w:r>
      <w:r>
        <w:rPr>
          <w:rFonts w:ascii="Arial" w:hAnsi="Arial" w:cs="Arial"/>
          <w:sz w:val="22"/>
          <w:rtl/>
          <w:szCs w:val="24"/>
        </w:rPr>
        <w:t xml:space="preserve">ينتج عنها فاتورة </w:t>
      </w:r>
      <w:r>
        <w:rPr>
          <w:rFonts w:ascii="Arial" w:hAnsi="Arial" w:cs="Arial"/>
          <w:sz w:val="22"/>
        </w:rPr>
        <w:t xml:space="preserve">100 </w:t>
      </w:r>
      <w:r>
        <w:rPr>
          <w:rFonts w:ascii="Arial" w:hAnsi="Arial" w:cs="Arial"/>
          <w:sz w:val="22"/>
          <w:rtl/>
          <w:szCs w:val="24"/>
        </w:rPr>
        <w:t xml:space="preserve">وتسوية استقطاع </w:t>
      </w:r>
      <w:r>
        <w:rPr>
          <w:rFonts w:ascii="Arial" w:hAnsi="Arial" w:cs="Arial"/>
          <w:sz w:val="22"/>
        </w:rPr>
        <w:t xml:space="preserve">10 </w:t>
      </w:r>
      <w:r>
        <w:rPr>
          <w:rFonts w:ascii="Arial" w:hAnsi="Arial" w:cs="Arial"/>
          <w:sz w:val="22"/>
          <w:rtl/>
          <w:szCs w:val="24"/>
        </w:rPr>
        <w:t xml:space="preserve">وصافي مستحق </w:t>
      </w:r>
      <w:r>
        <w:rPr>
          <w:rFonts w:ascii="Arial" w:hAnsi="Arial" w:cs="Arial"/>
          <w:sz w:val="22"/>
        </w:rPr>
        <w:t>90.</w:t>
      </w:r>
    </w:p>
    <w:p>
      <w:pPr>
        <w:spacing w:after="140" w:line="276" w:lineRule="auto"/>
        <w:bidi/>
        <w:jc w:val="right"/>
      </w:pPr>
      <w:r>
        <w:rPr>
          <w:rFonts w:ascii="Arial" w:hAnsi="Arial" w:cs="Arial"/>
          <w:sz w:val="22"/>
        </w:rPr>
        <w:t xml:space="preserve">17.5  </w:t>
      </w:r>
      <w:r>
        <w:rPr>
          <w:rFonts w:ascii="Arial" w:hAnsi="Arial" w:cs="Arial"/>
          <w:sz w:val="22"/>
          <w:rtl/>
          <w:szCs w:val="24"/>
        </w:rPr>
        <w:t xml:space="preserve">سجل التحصيل أو الدفع الفعلي باستخدام </w:t>
      </w:r>
      <w:r>
        <w:rPr>
          <w:rFonts w:ascii="Arial" w:hAnsi="Arial" w:cs="Arial"/>
          <w:sz w:val="22"/>
        </w:rPr>
        <w:t xml:space="preserve">Payment Entry </w:t>
      </w:r>
      <w:r>
        <w:rPr>
          <w:rFonts w:ascii="Arial" w:hAnsi="Arial" w:cs="Arial"/>
          <w:sz w:val="22"/>
          <w:rtl/>
          <w:szCs w:val="24"/>
        </w:rPr>
        <w:t xml:space="preserve">القياسي في </w:t>
      </w:r>
      <w:r>
        <w:rPr>
          <w:rFonts w:ascii="Arial" w:hAnsi="Arial" w:cs="Arial"/>
          <w:sz w:val="22"/>
        </w:rPr>
        <w:t xml:space="preserve">ERPNext </w:t>
      </w:r>
      <w:r>
        <w:rPr>
          <w:rFonts w:ascii="Arial" w:hAnsi="Arial" w:cs="Arial"/>
          <w:sz w:val="22"/>
          <w:rtl/>
          <w:szCs w:val="24"/>
        </w:rPr>
        <w:t>مقابل رصيد الفاتورة المعنية.</w:t>
      </w:r>
    </w:p>
    <w:p>
      <w:pPr>
        <w:spacing w:after="140" w:line="276" w:lineRule="auto"/>
        <w:bidi/>
        <w:jc w:val="right"/>
      </w:pPr>
      <w:r>
        <w:rPr>
          <w:rFonts w:ascii="Arial" w:hAnsi="Arial" w:cs="Arial"/>
          <w:sz w:val="22"/>
        </w:rPr>
        <w:t xml:space="preserve">17.6  </w:t>
      </w:r>
      <w:r>
        <w:rPr>
          <w:rFonts w:ascii="Arial" w:hAnsi="Arial" w:cs="Arial"/>
          <w:sz w:val="22"/>
          <w:rtl/>
          <w:szCs w:val="24"/>
        </w:rPr>
        <w:t xml:space="preserve">استخدم </w:t>
      </w:r>
      <w:r>
        <w:rPr>
          <w:rFonts w:ascii="Arial" w:hAnsi="Arial" w:cs="Arial"/>
          <w:sz w:val="22"/>
        </w:rPr>
        <w:t xml:space="preserve">General Ledger </w:t>
      </w:r>
      <w:r>
        <w:rPr>
          <w:rFonts w:ascii="Arial" w:hAnsi="Arial" w:cs="Arial"/>
          <w:sz w:val="22"/>
          <w:rtl/>
          <w:szCs w:val="24"/>
        </w:rPr>
        <w:t xml:space="preserve">وتقارير </w:t>
      </w:r>
      <w:r>
        <w:rPr>
          <w:rFonts w:ascii="Arial" w:hAnsi="Arial" w:cs="Arial"/>
          <w:sz w:val="22"/>
        </w:rPr>
        <w:t xml:space="preserve">Accounts Receivable </w:t>
      </w:r>
      <w:r>
        <w:rPr>
          <w:rFonts w:ascii="Arial" w:hAnsi="Arial" w:cs="Arial"/>
          <w:sz w:val="22"/>
          <w:rtl/>
          <w:szCs w:val="24"/>
        </w:rPr>
        <w:t>و</w:t>
      </w:r>
      <w:r>
        <w:rPr>
          <w:rFonts w:ascii="Arial" w:hAnsi="Arial" w:cs="Arial"/>
          <w:sz w:val="22"/>
        </w:rPr>
        <w:t xml:space="preserve">Accounts Payable </w:t>
      </w:r>
      <w:r>
        <w:rPr>
          <w:rFonts w:ascii="Arial" w:hAnsi="Arial" w:cs="Arial"/>
          <w:sz w:val="22"/>
          <w:rtl/>
          <w:szCs w:val="24"/>
        </w:rPr>
        <w:t>لمطابقة الأرصدة، مع مراجعة الشركة والطرف والفترة وحالة الاعتماد.</w:t>
      </w:r>
    </w:p>
    <w:p>
      <w:pPr>
        <w:spacing w:after="140" w:line="276" w:lineRule="auto"/>
        <w:bidi/>
        <w:jc w:val="right"/>
      </w:pPr>
      <w:r>
        <w:rPr>
          <w:rFonts w:ascii="Arial" w:hAnsi="Arial" w:cs="Arial"/>
          <w:sz w:val="22"/>
          <w:rtl/>
          <w:szCs w:val="24"/>
        </w:rPr>
        <w:t xml:space="preserve">مراجعة مهمة: يلزم ضبط إعدادات الشركة وحسابات الأطراف والإيراد أو المصروف ومركز التكلفة وحساب فروق التقريب قبل الترحيل. ملف التقرير القديم </w:t>
      </w:r>
      <w:r>
        <w:rPr>
          <w:rFonts w:ascii="Arial" w:hAnsi="Arial" w:cs="Arial"/>
          <w:sz w:val="22"/>
        </w:rPr>
        <w:t xml:space="preserve">Account Balances </w:t>
      </w:r>
      <w:r>
        <w:rPr>
          <w:rFonts w:ascii="Arial" w:hAnsi="Arial" w:cs="Arial"/>
          <w:sz w:val="22"/>
          <w:rtl/>
          <w:szCs w:val="24"/>
        </w:rPr>
        <w:t>المحتفظ به ليس تقرير أرصدة تشغيليًا متحققًا منه.</w:t>
      </w:r>
    </w:p>
    <w:p>
      <w:r>
        <w:br w:type="page"/>
      </w:r>
    </w:p>
    <w:p>
      <w:pPr>
        <w:pStyle w:val="Heading2"/>
        <w:spacing w:after="140" w:line="276" w:lineRule="auto"/>
        <w:bidi/>
        <w:jc w:val="right"/>
      </w:pPr>
      <w:r>
        <w:rPr>
          <w:rFonts w:ascii="Arial" w:hAnsi="Arial" w:cs="Arial"/>
          <w:sz w:val="22"/>
          <w:rtl/>
          <w:szCs w:val="24"/>
        </w:rPr>
        <w:t>مراجعة الفواتير والاستقطاعات والسداد</w:t>
      </w:r>
    </w:p>
    <w:p>
      <w:r>
        <w:drawing>
          <wp:inline xmlns:a="http://schemas.openxmlformats.org/drawingml/2006/main" xmlns:pic="http://schemas.openxmlformats.org/drawingml/2006/picture">
            <wp:extent cx="6309360" cy="4600575"/>
            <wp:docPr id="37" name="Picture 37"/>
            <wp:cNvGraphicFramePr>
              <a:graphicFrameLocks noChangeAspect="1"/>
            </wp:cNvGraphicFramePr>
            <a:graphic>
              <a:graphicData uri="http://schemas.openxmlformats.org/drawingml/2006/picture">
                <pic:pic>
                  <pic:nvPicPr>
                    <pic:cNvPr id="0" name="sales-invoice-selling.png"/>
                    <pic:cNvPicPr/>
                  </pic:nvPicPr>
                  <pic:blipFill>
                    <a:blip r:embed="rId44"/>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Sales Invoice Selling</w:t>
      </w:r>
    </w:p>
    <w:p>
      <w:r>
        <w:br w:type="page"/>
      </w:r>
    </w:p>
    <w:p>
      <w:pPr>
        <w:pStyle w:val="Heading2"/>
        <w:spacing w:after="140" w:line="276" w:lineRule="auto"/>
        <w:bidi/>
        <w:jc w:val="right"/>
      </w:pPr>
      <w:r>
        <w:rPr>
          <w:rFonts w:ascii="Arial" w:hAnsi="Arial" w:cs="Arial"/>
          <w:sz w:val="22"/>
          <w:rtl/>
          <w:szCs w:val="24"/>
        </w:rPr>
        <w:t>مراجعة الفواتير والاستقطاعات والسداد</w:t>
      </w:r>
    </w:p>
    <w:p>
      <w:r>
        <w:drawing>
          <wp:inline xmlns:a="http://schemas.openxmlformats.org/drawingml/2006/main" xmlns:pic="http://schemas.openxmlformats.org/drawingml/2006/picture">
            <wp:extent cx="6309360" cy="4600575"/>
            <wp:docPr id="38" name="Picture 38"/>
            <wp:cNvGraphicFramePr>
              <a:graphicFrameLocks noChangeAspect="1"/>
            </wp:cNvGraphicFramePr>
            <a:graphic>
              <a:graphicData uri="http://schemas.openxmlformats.org/drawingml/2006/picture">
                <pic:pic>
                  <pic:nvPicPr>
                    <pic:cNvPr id="0" name="purchase-invoice-buying.png"/>
                    <pic:cNvPicPr/>
                  </pic:nvPicPr>
                  <pic:blipFill>
                    <a:blip r:embed="rId45"/>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Purchase Invoice Buying</w:t>
      </w:r>
    </w:p>
    <w:p>
      <w:r>
        <w:br w:type="page"/>
      </w:r>
    </w:p>
    <w:p>
      <w:pPr>
        <w:pStyle w:val="Heading2"/>
        <w:spacing w:after="140" w:line="276" w:lineRule="auto"/>
        <w:bidi/>
        <w:jc w:val="right"/>
      </w:pPr>
      <w:r>
        <w:rPr>
          <w:rFonts w:ascii="Arial" w:hAnsi="Arial" w:cs="Arial"/>
          <w:sz w:val="22"/>
          <w:rtl/>
          <w:szCs w:val="24"/>
        </w:rPr>
        <w:t>مراجعة الفواتير والاستقطاعات والسداد</w:t>
      </w:r>
    </w:p>
    <w:p>
      <w:r>
        <w:drawing>
          <wp:inline xmlns:a="http://schemas.openxmlformats.org/drawingml/2006/main" xmlns:pic="http://schemas.openxmlformats.org/drawingml/2006/picture">
            <wp:extent cx="6309360" cy="4600575"/>
            <wp:docPr id="39" name="Picture 39"/>
            <wp:cNvGraphicFramePr>
              <a:graphicFrameLocks noChangeAspect="1"/>
            </wp:cNvGraphicFramePr>
            <a:graphic>
              <a:graphicData uri="http://schemas.openxmlformats.org/drawingml/2006/picture">
                <pic:pic>
                  <pic:nvPicPr>
                    <pic:cNvPr id="0" name="journal-entry-selling.png"/>
                    <pic:cNvPicPr/>
                  </pic:nvPicPr>
                  <pic:blipFill>
                    <a:blip r:embed="rId46"/>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Journal Entry Selling</w:t>
      </w:r>
    </w:p>
    <w:p>
      <w:r>
        <w:br w:type="page"/>
      </w:r>
    </w:p>
    <w:p>
      <w:pPr>
        <w:pStyle w:val="Heading2"/>
        <w:spacing w:after="140" w:line="276" w:lineRule="auto"/>
        <w:bidi/>
        <w:jc w:val="right"/>
      </w:pPr>
      <w:r>
        <w:rPr>
          <w:rFonts w:ascii="Arial" w:hAnsi="Arial" w:cs="Arial"/>
          <w:sz w:val="22"/>
          <w:rtl/>
          <w:szCs w:val="24"/>
        </w:rPr>
        <w:t>مراجعة الفواتير والاستقطاعات والسداد</w:t>
      </w:r>
    </w:p>
    <w:p>
      <w:r>
        <w:drawing>
          <wp:inline xmlns:a="http://schemas.openxmlformats.org/drawingml/2006/main" xmlns:pic="http://schemas.openxmlformats.org/drawingml/2006/picture">
            <wp:extent cx="6309360" cy="4600575"/>
            <wp:docPr id="40" name="Picture 40"/>
            <wp:cNvGraphicFramePr>
              <a:graphicFrameLocks noChangeAspect="1"/>
            </wp:cNvGraphicFramePr>
            <a:graphic>
              <a:graphicData uri="http://schemas.openxmlformats.org/drawingml/2006/picture">
                <pic:pic>
                  <pic:nvPicPr>
                    <pic:cNvPr id="0" name="journal-entry-buying.png"/>
                    <pic:cNvPicPr/>
                  </pic:nvPicPr>
                  <pic:blipFill>
                    <a:blip r:embed="rId47"/>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Journal Entry Buying</w:t>
      </w:r>
    </w:p>
    <w:p>
      <w:r>
        <w:br w:type="page"/>
      </w:r>
    </w:p>
    <w:p>
      <w:pPr>
        <w:pStyle w:val="Heading1"/>
        <w:spacing w:after="140" w:line="276" w:lineRule="auto"/>
        <w:bidi/>
        <w:jc w:val="right"/>
      </w:pPr>
      <w:r>
        <w:rPr>
          <w:rFonts w:ascii="Arial" w:hAnsi="Arial" w:cs="Arial"/>
          <w:sz w:val="22"/>
        </w:rPr>
        <w:t xml:space="preserve">18. </w:t>
      </w:r>
      <w:r>
        <w:rPr>
          <w:rFonts w:ascii="Arial" w:hAnsi="Arial" w:cs="Arial"/>
          <w:sz w:val="22"/>
          <w:rtl/>
          <w:szCs w:val="24"/>
        </w:rPr>
        <w:t>استخدام مقارنة عروض الشراء</w:t>
      </w:r>
    </w:p>
    <w:p>
      <w:pPr>
        <w:spacing w:after="140" w:line="276" w:lineRule="auto"/>
        <w:bidi/>
        <w:jc w:val="right"/>
      </w:pPr>
      <w:r>
        <w:rPr>
          <w:rFonts w:ascii="Arial" w:hAnsi="Arial" w:cs="Arial"/>
          <w:sz w:val="22"/>
        </w:rPr>
        <w:t xml:space="preserve">18.1  </w:t>
      </w:r>
      <w:r>
        <w:rPr>
          <w:rFonts w:ascii="Arial" w:hAnsi="Arial" w:cs="Arial"/>
          <w:sz w:val="22"/>
          <w:rtl/>
          <w:szCs w:val="24"/>
        </w:rPr>
        <w:t xml:space="preserve">افتح </w:t>
      </w:r>
      <w:r>
        <w:rPr>
          <w:rFonts w:ascii="Arial" w:hAnsi="Arial" w:cs="Arial"/>
          <w:sz w:val="22"/>
        </w:rPr>
        <w:t xml:space="preserve">Comparison </w:t>
      </w:r>
      <w:r>
        <w:rPr>
          <w:rFonts w:ascii="Arial" w:hAnsi="Arial" w:cs="Arial"/>
          <w:sz w:val="22"/>
          <w:rtl/>
          <w:szCs w:val="24"/>
        </w:rPr>
        <w:t xml:space="preserve">مباشرة. وعند ضبط سير عمل </w:t>
      </w:r>
      <w:r>
        <w:rPr>
          <w:rFonts w:ascii="Arial" w:hAnsi="Arial" w:cs="Arial"/>
          <w:sz w:val="22"/>
        </w:rPr>
        <w:t>Material Request</w:t>
      </w:r>
      <w:r>
        <w:rPr>
          <w:rFonts w:ascii="Arial" w:hAnsi="Arial" w:cs="Arial"/>
          <w:sz w:val="22"/>
          <w:rtl/>
          <w:szCs w:val="24"/>
        </w:rPr>
        <w:t xml:space="preserve">، يظهر </w:t>
      </w:r>
      <w:r>
        <w:rPr>
          <w:rFonts w:ascii="Arial" w:hAnsi="Arial" w:cs="Arial"/>
          <w:sz w:val="22"/>
        </w:rPr>
        <w:t xml:space="preserve">Create Purchase Comparison </w:t>
      </w:r>
      <w:r>
        <w:rPr>
          <w:rFonts w:ascii="Arial" w:hAnsi="Arial" w:cs="Arial"/>
          <w:sz w:val="22"/>
          <w:rtl/>
          <w:szCs w:val="24"/>
        </w:rPr>
        <w:t xml:space="preserve">لمستخدم </w:t>
      </w:r>
      <w:r>
        <w:rPr>
          <w:rFonts w:ascii="Arial" w:hAnsi="Arial" w:cs="Arial"/>
          <w:sz w:val="22"/>
        </w:rPr>
        <w:t xml:space="preserve">Purchase User </w:t>
      </w:r>
      <w:r>
        <w:rPr>
          <w:rFonts w:ascii="Arial" w:hAnsi="Arial" w:cs="Arial"/>
          <w:sz w:val="22"/>
          <w:rtl/>
          <w:szCs w:val="24"/>
        </w:rPr>
        <w:t xml:space="preserve">على طلب شراء معتمد وحالته </w:t>
      </w:r>
      <w:r>
        <w:rPr>
          <w:rFonts w:ascii="Arial" w:hAnsi="Arial" w:cs="Arial"/>
          <w:sz w:val="22"/>
        </w:rPr>
        <w:t>Approved.</w:t>
      </w:r>
    </w:p>
    <w:p>
      <w:pPr>
        <w:spacing w:after="140" w:line="276" w:lineRule="auto"/>
        <w:bidi/>
        <w:jc w:val="right"/>
      </w:pPr>
      <w:r>
        <w:rPr>
          <w:rFonts w:ascii="Arial" w:hAnsi="Arial" w:cs="Arial"/>
          <w:sz w:val="22"/>
        </w:rPr>
        <w:t xml:space="preserve">18.2  </w:t>
      </w:r>
      <w:r>
        <w:rPr>
          <w:rFonts w:ascii="Arial" w:hAnsi="Arial" w:cs="Arial"/>
          <w:sz w:val="22"/>
          <w:rtl/>
          <w:szCs w:val="24"/>
        </w:rPr>
        <w:t xml:space="preserve">راجع </w:t>
      </w:r>
      <w:r>
        <w:rPr>
          <w:rFonts w:ascii="Arial" w:hAnsi="Arial" w:cs="Arial"/>
          <w:sz w:val="22"/>
        </w:rPr>
        <w:t xml:space="preserve">Project </w:t>
      </w:r>
      <w:r>
        <w:rPr>
          <w:rFonts w:ascii="Arial" w:hAnsi="Arial" w:cs="Arial"/>
          <w:sz w:val="22"/>
          <w:rtl/>
          <w:szCs w:val="24"/>
        </w:rPr>
        <w:t>و</w:t>
      </w:r>
      <w:r>
        <w:rPr>
          <w:rFonts w:ascii="Arial" w:hAnsi="Arial" w:cs="Arial"/>
          <w:sz w:val="22"/>
        </w:rPr>
        <w:t xml:space="preserve">Material Request </w:t>
      </w:r>
      <w:r>
        <w:rPr>
          <w:rFonts w:ascii="Arial" w:hAnsi="Arial" w:cs="Arial"/>
          <w:sz w:val="22"/>
          <w:rtl/>
          <w:szCs w:val="24"/>
        </w:rPr>
        <w:t xml:space="preserve">والأصناف المطلوبة، واستخدم </w:t>
      </w:r>
      <w:r>
        <w:rPr>
          <w:rFonts w:ascii="Arial" w:hAnsi="Arial" w:cs="Arial"/>
          <w:sz w:val="22"/>
        </w:rPr>
        <w:t xml:space="preserve">Add Item </w:t>
      </w:r>
      <w:r>
        <w:rPr>
          <w:rFonts w:ascii="Arial" w:hAnsi="Arial" w:cs="Arial"/>
          <w:sz w:val="22"/>
          <w:rtl/>
          <w:szCs w:val="24"/>
        </w:rPr>
        <w:t>في مصفوفة المقارنة لإضافة صفوف عند الحاجة.</w:t>
      </w:r>
    </w:p>
    <w:p>
      <w:pPr>
        <w:spacing w:after="140" w:line="276" w:lineRule="auto"/>
        <w:bidi/>
        <w:jc w:val="right"/>
      </w:pPr>
      <w:r>
        <w:rPr>
          <w:rFonts w:ascii="Arial" w:hAnsi="Arial" w:cs="Arial"/>
          <w:sz w:val="22"/>
        </w:rPr>
        <w:t xml:space="preserve">18.3  </w:t>
      </w:r>
      <w:r>
        <w:rPr>
          <w:rFonts w:ascii="Arial" w:hAnsi="Arial" w:cs="Arial"/>
          <w:sz w:val="22"/>
          <w:rtl/>
          <w:szCs w:val="24"/>
        </w:rPr>
        <w:t xml:space="preserve">اختر </w:t>
      </w:r>
      <w:r>
        <w:rPr>
          <w:rFonts w:ascii="Arial" w:hAnsi="Arial" w:cs="Arial"/>
          <w:sz w:val="22"/>
        </w:rPr>
        <w:t xml:space="preserve">Attach Supplier </w:t>
      </w:r>
      <w:r>
        <w:rPr>
          <w:rFonts w:ascii="Arial" w:hAnsi="Arial" w:cs="Arial"/>
          <w:sz w:val="22"/>
          <w:rtl/>
          <w:szCs w:val="24"/>
        </w:rPr>
        <w:t>لإضافة كل مورد، ثم أدخل سعره لكل صنف وراجع حاصل الكمية × السعر وإجماليات الموردين.</w:t>
      </w:r>
    </w:p>
    <w:p>
      <w:pPr>
        <w:spacing w:after="140" w:line="276" w:lineRule="auto"/>
        <w:bidi/>
        <w:jc w:val="right"/>
      </w:pPr>
      <w:r>
        <w:rPr>
          <w:rFonts w:ascii="Arial" w:hAnsi="Arial" w:cs="Arial"/>
          <w:sz w:val="22"/>
        </w:rPr>
        <w:t xml:space="preserve">18.4  </w:t>
      </w:r>
      <w:r>
        <w:rPr>
          <w:rFonts w:ascii="Arial" w:hAnsi="Arial" w:cs="Arial"/>
          <w:sz w:val="22"/>
          <w:rtl/>
          <w:szCs w:val="24"/>
        </w:rPr>
        <w:t xml:space="preserve">أدخل التقييم الفني وأرفق عروض الموردين وحدد </w:t>
      </w:r>
      <w:r>
        <w:rPr>
          <w:rFonts w:ascii="Arial" w:hAnsi="Arial" w:cs="Arial"/>
          <w:sz w:val="22"/>
        </w:rPr>
        <w:t xml:space="preserve">Accepted Supplier </w:t>
      </w:r>
      <w:r>
        <w:rPr>
          <w:rFonts w:ascii="Arial" w:hAnsi="Arial" w:cs="Arial"/>
          <w:sz w:val="22"/>
          <w:rtl/>
          <w:szCs w:val="24"/>
        </w:rPr>
        <w:t>و</w:t>
      </w:r>
      <w:r>
        <w:rPr>
          <w:rFonts w:ascii="Arial" w:hAnsi="Arial" w:cs="Arial"/>
          <w:sz w:val="22"/>
        </w:rPr>
        <w:t xml:space="preserve">Amount </w:t>
      </w:r>
      <w:r>
        <w:rPr>
          <w:rFonts w:ascii="Arial" w:hAnsi="Arial" w:cs="Arial"/>
          <w:sz w:val="22"/>
          <w:rtl/>
          <w:szCs w:val="24"/>
        </w:rPr>
        <w:t>و</w:t>
      </w:r>
      <w:r>
        <w:rPr>
          <w:rFonts w:ascii="Arial" w:hAnsi="Arial" w:cs="Arial"/>
          <w:sz w:val="22"/>
        </w:rPr>
        <w:t xml:space="preserve">Notes </w:t>
      </w:r>
      <w:r>
        <w:rPr>
          <w:rFonts w:ascii="Arial" w:hAnsi="Arial" w:cs="Arial"/>
          <w:sz w:val="22"/>
          <w:rtl/>
          <w:szCs w:val="24"/>
        </w:rPr>
        <w:t>بحسب الحاجة.</w:t>
      </w:r>
    </w:p>
    <w:p>
      <w:pPr>
        <w:spacing w:after="140" w:line="276" w:lineRule="auto"/>
        <w:bidi/>
        <w:jc w:val="right"/>
      </w:pPr>
      <w:r>
        <w:rPr>
          <w:rFonts w:ascii="Arial" w:hAnsi="Arial" w:cs="Arial"/>
          <w:sz w:val="22"/>
        </w:rPr>
        <w:t xml:space="preserve">18.5  </w:t>
      </w:r>
      <w:r>
        <w:rPr>
          <w:rFonts w:ascii="Arial" w:hAnsi="Arial" w:cs="Arial"/>
          <w:sz w:val="22"/>
          <w:rtl/>
          <w:szCs w:val="24"/>
        </w:rPr>
        <w:t xml:space="preserve">احفظ واتبع إجراءات المراجعة والاعتماد المضبوطة. ينزل </w:t>
      </w:r>
      <w:r>
        <w:rPr>
          <w:rFonts w:ascii="Arial" w:hAnsi="Arial" w:cs="Arial"/>
          <w:sz w:val="22"/>
        </w:rPr>
        <w:t xml:space="preserve">Export Excel </w:t>
      </w:r>
      <w:r>
        <w:rPr>
          <w:rFonts w:ascii="Arial" w:hAnsi="Arial" w:cs="Arial"/>
          <w:sz w:val="22"/>
          <w:rtl/>
          <w:szCs w:val="24"/>
        </w:rPr>
        <w:t xml:space="preserve">ملف </w:t>
      </w:r>
      <w:r>
        <w:rPr>
          <w:rFonts w:ascii="Arial" w:hAnsi="Arial" w:cs="Arial"/>
          <w:sz w:val="22"/>
        </w:rPr>
        <w:t xml:space="preserve">CSV </w:t>
      </w:r>
      <w:r>
        <w:rPr>
          <w:rFonts w:ascii="Arial" w:hAnsi="Arial" w:cs="Arial"/>
          <w:sz w:val="22"/>
          <w:rtl/>
          <w:szCs w:val="24"/>
        </w:rPr>
        <w:t xml:space="preserve">يمكن مراجعته في </w:t>
      </w:r>
      <w:r>
        <w:rPr>
          <w:rFonts w:ascii="Arial" w:hAnsi="Arial" w:cs="Arial"/>
          <w:sz w:val="22"/>
        </w:rPr>
        <w:t>Excel.</w:t>
      </w:r>
    </w:p>
    <w:p>
      <w:pPr>
        <w:spacing w:after="140" w:line="276" w:lineRule="auto"/>
        <w:bidi/>
        <w:jc w:val="right"/>
      </w:pPr>
      <w:r>
        <w:rPr>
          <w:rFonts w:ascii="Arial" w:hAnsi="Arial" w:cs="Arial"/>
          <w:sz w:val="22"/>
          <w:rtl/>
          <w:szCs w:val="24"/>
        </w:rPr>
        <w:t xml:space="preserve">مراجعة مهمة: تعتمد المقارنة المحتفظ بها على حقول الموقع وسير عمل </w:t>
      </w:r>
      <w:r>
        <w:rPr>
          <w:rFonts w:ascii="Arial" w:hAnsi="Arial" w:cs="Arial"/>
          <w:sz w:val="22"/>
        </w:rPr>
        <w:t xml:space="preserve">Material Request </w:t>
      </w:r>
      <w:r>
        <w:rPr>
          <w:rFonts w:ascii="Arial" w:hAnsi="Arial" w:cs="Arial"/>
          <w:sz w:val="22"/>
          <w:rtl/>
          <w:szCs w:val="24"/>
        </w:rPr>
        <w:t xml:space="preserve">المضبوط. لا تفترض أن اعتماد </w:t>
      </w:r>
      <w:r>
        <w:rPr>
          <w:rFonts w:ascii="Arial" w:hAnsi="Arial" w:cs="Arial"/>
          <w:sz w:val="22"/>
        </w:rPr>
        <w:t xml:space="preserve">Comparison </w:t>
      </w:r>
      <w:r>
        <w:rPr>
          <w:rFonts w:ascii="Arial" w:hAnsi="Arial" w:cs="Arial"/>
          <w:sz w:val="22"/>
          <w:rtl/>
          <w:szCs w:val="24"/>
        </w:rPr>
        <w:t>ينشئ أمر شراء تلقائيًا.</w:t>
      </w:r>
    </w:p>
    <w:p>
      <w:r>
        <w:br w:type="page"/>
      </w:r>
    </w:p>
    <w:p>
      <w:pPr>
        <w:pStyle w:val="Heading2"/>
        <w:spacing w:after="140" w:line="276" w:lineRule="auto"/>
        <w:bidi/>
        <w:jc w:val="right"/>
      </w:pPr>
      <w:r>
        <w:rPr>
          <w:rFonts w:ascii="Arial" w:hAnsi="Arial" w:cs="Arial"/>
          <w:sz w:val="22"/>
          <w:rtl/>
          <w:szCs w:val="24"/>
        </w:rPr>
        <w:t>استخدام مقارنة عروض الشراء</w:t>
      </w:r>
    </w:p>
    <w:p>
      <w:r>
        <w:drawing>
          <wp:inline xmlns:a="http://schemas.openxmlformats.org/drawingml/2006/main" xmlns:pic="http://schemas.openxmlformats.org/drawingml/2006/picture">
            <wp:extent cx="6309360" cy="4600575"/>
            <wp:docPr id="41" name="Picture 41"/>
            <wp:cNvGraphicFramePr>
              <a:graphicFrameLocks noChangeAspect="1"/>
            </wp:cNvGraphicFramePr>
            <a:graphic>
              <a:graphicData uri="http://schemas.openxmlformats.org/drawingml/2006/picture">
                <pic:pic>
                  <pic:nvPicPr>
                    <pic:cNvPr id="0" name="comparison.png"/>
                    <pic:cNvPicPr/>
                  </pic:nvPicPr>
                  <pic:blipFill>
                    <a:blip r:embed="rId48"/>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Comparison</w:t>
      </w:r>
    </w:p>
    <w:p>
      <w:r>
        <w:br w:type="page"/>
      </w:r>
    </w:p>
    <w:p>
      <w:pPr>
        <w:pStyle w:val="Heading1"/>
        <w:spacing w:after="140" w:line="276" w:lineRule="auto"/>
        <w:bidi/>
        <w:jc w:val="right"/>
      </w:pPr>
      <w:r>
        <w:rPr>
          <w:rFonts w:ascii="Arial" w:hAnsi="Arial" w:cs="Arial"/>
          <w:sz w:val="22"/>
        </w:rPr>
        <w:t xml:space="preserve">19. </w:t>
      </w:r>
      <w:r>
        <w:rPr>
          <w:rFonts w:ascii="Arial" w:hAnsi="Arial" w:cs="Arial"/>
          <w:sz w:val="22"/>
          <w:rtl/>
          <w:szCs w:val="24"/>
        </w:rPr>
        <w:t>استخدام طلب تكويد الأصناف وعهدة مقاول الباطن</w:t>
      </w:r>
    </w:p>
    <w:p>
      <w:pPr>
        <w:spacing w:after="140" w:line="276" w:lineRule="auto"/>
        <w:bidi/>
        <w:jc w:val="right"/>
      </w:pPr>
      <w:r>
        <w:rPr>
          <w:rFonts w:ascii="Arial" w:hAnsi="Arial" w:cs="Arial"/>
          <w:sz w:val="22"/>
        </w:rPr>
        <w:t xml:space="preserve">19.1  </w:t>
      </w:r>
      <w:r>
        <w:rPr>
          <w:rFonts w:ascii="Arial" w:hAnsi="Arial" w:cs="Arial"/>
          <w:sz w:val="22"/>
          <w:rtl/>
          <w:szCs w:val="24"/>
        </w:rPr>
        <w:t xml:space="preserve">للتكويد افتح </w:t>
      </w:r>
      <w:r>
        <w:rPr>
          <w:rFonts w:ascii="Arial" w:hAnsi="Arial" w:cs="Arial"/>
          <w:sz w:val="22"/>
        </w:rPr>
        <w:t xml:space="preserve">Item Coding Request </w:t>
      </w:r>
      <w:r>
        <w:rPr>
          <w:rFonts w:ascii="Arial" w:hAnsi="Arial" w:cs="Arial"/>
          <w:sz w:val="22"/>
          <w:rtl/>
          <w:szCs w:val="24"/>
        </w:rPr>
        <w:t xml:space="preserve">واختر </w:t>
      </w:r>
      <w:r>
        <w:rPr>
          <w:rFonts w:ascii="Arial" w:hAnsi="Arial" w:cs="Arial"/>
          <w:sz w:val="22"/>
        </w:rPr>
        <w:t xml:space="preserve">New </w:t>
      </w:r>
      <w:r>
        <w:rPr>
          <w:rFonts w:ascii="Arial" w:hAnsi="Arial" w:cs="Arial"/>
          <w:sz w:val="22"/>
          <w:rtl/>
          <w:szCs w:val="24"/>
        </w:rPr>
        <w:t xml:space="preserve">وحدد </w:t>
      </w:r>
      <w:r>
        <w:rPr>
          <w:rFonts w:ascii="Arial" w:hAnsi="Arial" w:cs="Arial"/>
          <w:sz w:val="22"/>
        </w:rPr>
        <w:t xml:space="preserve">Project </w:t>
      </w:r>
      <w:r>
        <w:rPr>
          <w:rFonts w:ascii="Arial" w:hAnsi="Arial" w:cs="Arial"/>
          <w:sz w:val="22"/>
          <w:rtl/>
          <w:szCs w:val="24"/>
        </w:rPr>
        <w:t>و</w:t>
      </w:r>
      <w:r>
        <w:rPr>
          <w:rFonts w:ascii="Arial" w:hAnsi="Arial" w:cs="Arial"/>
          <w:sz w:val="22"/>
        </w:rPr>
        <w:t>Date</w:t>
      </w:r>
      <w:r>
        <w:rPr>
          <w:rFonts w:ascii="Arial" w:hAnsi="Arial" w:cs="Arial"/>
          <w:sz w:val="22"/>
          <w:rtl/>
          <w:szCs w:val="24"/>
        </w:rPr>
        <w:t xml:space="preserve">، ثم أضف أسماء الأصناف ووحداتها وأوصافها ومرفقاتها في </w:t>
      </w:r>
      <w:r>
        <w:rPr>
          <w:rFonts w:ascii="Arial" w:hAnsi="Arial" w:cs="Arial"/>
          <w:sz w:val="22"/>
        </w:rPr>
        <w:t>Items.</w:t>
      </w:r>
    </w:p>
    <w:p>
      <w:pPr>
        <w:spacing w:after="140" w:line="276" w:lineRule="auto"/>
        <w:bidi/>
        <w:jc w:val="right"/>
      </w:pPr>
      <w:r>
        <w:rPr>
          <w:rFonts w:ascii="Arial" w:hAnsi="Arial" w:cs="Arial"/>
          <w:sz w:val="22"/>
        </w:rPr>
        <w:t xml:space="preserve">19.2  </w:t>
      </w:r>
      <w:r>
        <w:rPr>
          <w:rFonts w:ascii="Arial" w:hAnsi="Arial" w:cs="Arial"/>
          <w:sz w:val="22"/>
          <w:rtl/>
          <w:szCs w:val="24"/>
        </w:rPr>
        <w:t xml:space="preserve">احفظ واتبع المراجعة المضبوطة. سجل روابط </w:t>
      </w:r>
      <w:r>
        <w:rPr>
          <w:rFonts w:ascii="Arial" w:hAnsi="Arial" w:cs="Arial"/>
          <w:sz w:val="22"/>
        </w:rPr>
        <w:t xml:space="preserve">Item Code </w:t>
      </w:r>
      <w:r>
        <w:rPr>
          <w:rFonts w:ascii="Arial" w:hAnsi="Arial" w:cs="Arial"/>
          <w:sz w:val="22"/>
          <w:rtl/>
          <w:szCs w:val="24"/>
        </w:rPr>
        <w:t>الناتجة بعد إنشاء الأصناف بواسطة المسؤول المخول عن البيانات الأساسية.</w:t>
      </w:r>
    </w:p>
    <w:p>
      <w:pPr>
        <w:spacing w:after="140" w:line="276" w:lineRule="auto"/>
        <w:bidi/>
        <w:jc w:val="right"/>
      </w:pPr>
      <w:r>
        <w:rPr>
          <w:rFonts w:ascii="Arial" w:hAnsi="Arial" w:cs="Arial"/>
          <w:sz w:val="22"/>
        </w:rPr>
        <w:t xml:space="preserve">19.3  </w:t>
      </w:r>
      <w:r>
        <w:rPr>
          <w:rFonts w:ascii="Arial" w:hAnsi="Arial" w:cs="Arial"/>
          <w:sz w:val="22"/>
          <w:rtl/>
          <w:szCs w:val="24"/>
        </w:rPr>
        <w:t xml:space="preserve">للعهدة افتح </w:t>
      </w:r>
      <w:r>
        <w:rPr>
          <w:rFonts w:ascii="Arial" w:hAnsi="Arial" w:cs="Arial"/>
          <w:sz w:val="22"/>
        </w:rPr>
        <w:t xml:space="preserve">Subcontractor Custody </w:t>
      </w:r>
      <w:r>
        <w:rPr>
          <w:rFonts w:ascii="Arial" w:hAnsi="Arial" w:cs="Arial"/>
          <w:sz w:val="22"/>
          <w:rtl/>
          <w:szCs w:val="24"/>
        </w:rPr>
        <w:t xml:space="preserve">وحدد المقاول والمشروع والتاريخ، ثم اختر </w:t>
      </w:r>
      <w:r>
        <w:rPr>
          <w:rFonts w:ascii="Arial" w:hAnsi="Arial" w:cs="Arial"/>
          <w:sz w:val="22"/>
        </w:rPr>
        <w:t xml:space="preserve">Type = Out </w:t>
      </w:r>
      <w:r>
        <w:rPr>
          <w:rFonts w:ascii="Arial" w:hAnsi="Arial" w:cs="Arial"/>
          <w:sz w:val="22"/>
          <w:rtl/>
          <w:szCs w:val="24"/>
        </w:rPr>
        <w:t xml:space="preserve">للصرف أو </w:t>
      </w:r>
      <w:r>
        <w:rPr>
          <w:rFonts w:ascii="Arial" w:hAnsi="Arial" w:cs="Arial"/>
          <w:sz w:val="22"/>
        </w:rPr>
        <w:t xml:space="preserve">Return </w:t>
      </w:r>
      <w:r>
        <w:rPr>
          <w:rFonts w:ascii="Arial" w:hAnsi="Arial" w:cs="Arial"/>
          <w:sz w:val="22"/>
          <w:rtl/>
          <w:szCs w:val="24"/>
        </w:rPr>
        <w:t>للإرجاع.</w:t>
      </w:r>
    </w:p>
    <w:p>
      <w:pPr>
        <w:spacing w:after="140" w:line="276" w:lineRule="auto"/>
        <w:bidi/>
        <w:jc w:val="right"/>
      </w:pPr>
      <w:r>
        <w:rPr>
          <w:rFonts w:ascii="Arial" w:hAnsi="Arial" w:cs="Arial"/>
          <w:sz w:val="22"/>
        </w:rPr>
        <w:t xml:space="preserve">19.4  </w:t>
      </w:r>
      <w:r>
        <w:rPr>
          <w:rFonts w:ascii="Arial" w:hAnsi="Arial" w:cs="Arial"/>
          <w:sz w:val="22"/>
          <w:rtl/>
          <w:szCs w:val="24"/>
        </w:rPr>
        <w:t>أدخل الأصناف والكميات الموجبة ووحدات القياس الصحيحة والملاحظات، وراجع مخزن المشروع ومخزن عهدة المقاول مع مسؤول المخزون.</w:t>
      </w:r>
    </w:p>
    <w:p>
      <w:pPr>
        <w:spacing w:after="140" w:line="276" w:lineRule="auto"/>
        <w:bidi/>
        <w:jc w:val="right"/>
      </w:pPr>
      <w:r>
        <w:rPr>
          <w:rFonts w:ascii="Arial" w:hAnsi="Arial" w:cs="Arial"/>
          <w:sz w:val="22"/>
        </w:rPr>
        <w:t xml:space="preserve">19.5  </w:t>
      </w:r>
      <w:r>
        <w:rPr>
          <w:rFonts w:ascii="Arial" w:hAnsi="Arial" w:cs="Arial"/>
          <w:sz w:val="22"/>
          <w:rtl/>
          <w:szCs w:val="24"/>
        </w:rPr>
        <w:t xml:space="preserve">احفظ واعتمد بعد مراجعة المخزون؛ ينشئ متحكم العهدة الحالي </w:t>
      </w:r>
      <w:r>
        <w:rPr>
          <w:rFonts w:ascii="Arial" w:hAnsi="Arial" w:cs="Arial"/>
          <w:sz w:val="22"/>
        </w:rPr>
        <w:t xml:space="preserve">Stock Entry </w:t>
      </w:r>
      <w:r>
        <w:rPr>
          <w:rFonts w:ascii="Arial" w:hAnsi="Arial" w:cs="Arial"/>
          <w:sz w:val="22"/>
          <w:rtl/>
          <w:szCs w:val="24"/>
        </w:rPr>
        <w:t xml:space="preserve">من نوع </w:t>
      </w:r>
      <w:r>
        <w:rPr>
          <w:rFonts w:ascii="Arial" w:hAnsi="Arial" w:cs="Arial"/>
          <w:sz w:val="22"/>
        </w:rPr>
        <w:t xml:space="preserve">Material Transfer </w:t>
      </w:r>
      <w:r>
        <w:rPr>
          <w:rFonts w:ascii="Arial" w:hAnsi="Arial" w:cs="Arial"/>
          <w:sz w:val="22"/>
          <w:rtl/>
          <w:szCs w:val="24"/>
        </w:rPr>
        <w:t>ويعتمده.</w:t>
      </w:r>
    </w:p>
    <w:p>
      <w:pPr>
        <w:spacing w:after="140" w:line="276" w:lineRule="auto"/>
        <w:bidi/>
        <w:jc w:val="right"/>
      </w:pPr>
      <w:r>
        <w:rPr>
          <w:rFonts w:ascii="Arial" w:hAnsi="Arial" w:cs="Arial"/>
          <w:sz w:val="22"/>
          <w:rtl/>
          <w:szCs w:val="24"/>
        </w:rPr>
        <w:t xml:space="preserve">مراجعة مهمة: يستخدم كود العهدة الحالي </w:t>
      </w:r>
      <w:r>
        <w:rPr>
          <w:rFonts w:ascii="Arial" w:hAnsi="Arial" w:cs="Arial"/>
          <w:sz w:val="22"/>
        </w:rPr>
        <w:t xml:space="preserve">custom_warehouse </w:t>
      </w:r>
      <w:r>
        <w:rPr>
          <w:rFonts w:ascii="Arial" w:hAnsi="Arial" w:cs="Arial"/>
          <w:sz w:val="22"/>
          <w:rtl/>
          <w:szCs w:val="24"/>
        </w:rPr>
        <w:t xml:space="preserve">في المشروع واسم المخزن الحرفي </w:t>
      </w:r>
      <w:r>
        <w:rPr>
          <w:rFonts w:ascii="Arial" w:hAnsi="Arial" w:cs="Arial"/>
          <w:sz w:val="22"/>
        </w:rPr>
        <w:t xml:space="preserve">Subcontractor - C. </w:t>
      </w:r>
      <w:r>
        <w:rPr>
          <w:rFonts w:ascii="Arial" w:hAnsi="Arial" w:cs="Arial"/>
          <w:sz w:val="22"/>
          <w:rtl/>
          <w:szCs w:val="24"/>
        </w:rPr>
        <w:t xml:space="preserve">تحقق من الإعداد قبل الاستخدام؛ فهو لا يتبع منطق اختصار الشركة المتغير المستخدم في </w:t>
      </w:r>
      <w:r>
        <w:rPr>
          <w:rFonts w:ascii="Arial" w:hAnsi="Arial" w:cs="Arial"/>
          <w:sz w:val="22"/>
        </w:rPr>
        <w:t xml:space="preserve">Cost Type. </w:t>
      </w:r>
      <w:r>
        <w:rPr>
          <w:rFonts w:ascii="Arial" w:hAnsi="Arial" w:cs="Arial"/>
          <w:sz w:val="22"/>
          <w:rtl/>
          <w:szCs w:val="24"/>
        </w:rPr>
        <w:t>لا ينفذ المتحكم الأساسي لطلب التكويد إنشاء الأصناف تلقائيًا.</w:t>
      </w:r>
    </w:p>
    <w:p>
      <w:r>
        <w:br w:type="page"/>
      </w:r>
    </w:p>
    <w:p>
      <w:pPr>
        <w:pStyle w:val="Heading2"/>
        <w:spacing w:after="140" w:line="276" w:lineRule="auto"/>
        <w:bidi/>
        <w:jc w:val="right"/>
      </w:pPr>
      <w:r>
        <w:rPr>
          <w:rFonts w:ascii="Arial" w:hAnsi="Arial" w:cs="Arial"/>
          <w:sz w:val="22"/>
          <w:rtl/>
          <w:szCs w:val="24"/>
        </w:rPr>
        <w:t>استخدام طلب تكويد الأصناف وعهدة مقاول الباطن</w:t>
      </w:r>
    </w:p>
    <w:p>
      <w:r>
        <w:drawing>
          <wp:inline xmlns:a="http://schemas.openxmlformats.org/drawingml/2006/main" xmlns:pic="http://schemas.openxmlformats.org/drawingml/2006/picture">
            <wp:extent cx="6309360" cy="4600575"/>
            <wp:docPr id="42" name="Picture 42"/>
            <wp:cNvGraphicFramePr>
              <a:graphicFrameLocks noChangeAspect="1"/>
            </wp:cNvGraphicFramePr>
            <a:graphic>
              <a:graphicData uri="http://schemas.openxmlformats.org/drawingml/2006/picture">
                <pic:pic>
                  <pic:nvPicPr>
                    <pic:cNvPr id="0" name="item-coding-request.png"/>
                    <pic:cNvPicPr/>
                  </pic:nvPicPr>
                  <pic:blipFill>
                    <a:blip r:embed="rId49"/>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Item Coding Request</w:t>
      </w:r>
    </w:p>
    <w:p>
      <w:r>
        <w:br w:type="page"/>
      </w:r>
    </w:p>
    <w:p>
      <w:pPr>
        <w:pStyle w:val="Heading2"/>
        <w:spacing w:after="140" w:line="276" w:lineRule="auto"/>
        <w:bidi/>
        <w:jc w:val="right"/>
      </w:pPr>
      <w:r>
        <w:rPr>
          <w:rFonts w:ascii="Arial" w:hAnsi="Arial" w:cs="Arial"/>
          <w:sz w:val="22"/>
          <w:rtl/>
          <w:szCs w:val="24"/>
        </w:rPr>
        <w:t>استخدام طلب تكويد الأصناف وعهدة مقاول الباطن</w:t>
      </w:r>
    </w:p>
    <w:p>
      <w:r>
        <w:drawing>
          <wp:inline xmlns:a="http://schemas.openxmlformats.org/drawingml/2006/main" xmlns:pic="http://schemas.openxmlformats.org/drawingml/2006/picture">
            <wp:extent cx="6309360" cy="4600575"/>
            <wp:docPr id="43" name="Picture 43"/>
            <wp:cNvGraphicFramePr>
              <a:graphicFrameLocks noChangeAspect="1"/>
            </wp:cNvGraphicFramePr>
            <a:graphic>
              <a:graphicData uri="http://schemas.openxmlformats.org/drawingml/2006/picture">
                <pic:pic>
                  <pic:nvPicPr>
                    <pic:cNvPr id="0" name="subcontractor-custody.png"/>
                    <pic:cNvPicPr/>
                  </pic:nvPicPr>
                  <pic:blipFill>
                    <a:blip r:embed="rId50"/>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Subcontractor Custody</w:t>
      </w:r>
    </w:p>
    <w:p>
      <w:r>
        <w:br w:type="page"/>
      </w:r>
    </w:p>
    <w:p>
      <w:pPr>
        <w:pStyle w:val="Heading1"/>
        <w:spacing w:after="140" w:line="276" w:lineRule="auto"/>
        <w:bidi/>
        <w:jc w:val="right"/>
      </w:pPr>
      <w:r>
        <w:rPr>
          <w:rFonts w:ascii="Arial" w:hAnsi="Arial" w:cs="Arial"/>
          <w:sz w:val="22"/>
        </w:rPr>
        <w:t xml:space="preserve">20. </w:t>
      </w:r>
      <w:r>
        <w:rPr>
          <w:rFonts w:ascii="Arial" w:hAnsi="Arial" w:cs="Arial"/>
          <w:sz w:val="22"/>
          <w:rtl/>
          <w:szCs w:val="24"/>
        </w:rPr>
        <w:t>استخدام المشتريات القياسية والتسمية بحسب المشروع</w:t>
      </w:r>
    </w:p>
    <w:p>
      <w:pPr>
        <w:spacing w:after="140" w:line="276" w:lineRule="auto"/>
        <w:bidi/>
        <w:jc w:val="right"/>
      </w:pPr>
      <w:r>
        <w:rPr>
          <w:rFonts w:ascii="Arial" w:hAnsi="Arial" w:cs="Arial"/>
          <w:sz w:val="22"/>
        </w:rPr>
        <w:t xml:space="preserve">20.1  </w:t>
      </w:r>
      <w:r>
        <w:rPr>
          <w:rFonts w:ascii="Arial" w:hAnsi="Arial" w:cs="Arial"/>
          <w:sz w:val="22"/>
          <w:rtl/>
          <w:szCs w:val="24"/>
        </w:rPr>
        <w:t xml:space="preserve">أنشئ </w:t>
      </w:r>
      <w:r>
        <w:rPr>
          <w:rFonts w:ascii="Arial" w:hAnsi="Arial" w:cs="Arial"/>
          <w:sz w:val="22"/>
        </w:rPr>
        <w:t xml:space="preserve">Opportunity </w:t>
      </w:r>
      <w:r>
        <w:rPr>
          <w:rFonts w:ascii="Arial" w:hAnsi="Arial" w:cs="Arial"/>
          <w:sz w:val="22"/>
          <w:rtl/>
          <w:szCs w:val="24"/>
        </w:rPr>
        <w:t>و</w:t>
      </w:r>
      <w:r>
        <w:rPr>
          <w:rFonts w:ascii="Arial" w:hAnsi="Arial" w:cs="Arial"/>
          <w:sz w:val="22"/>
        </w:rPr>
        <w:t xml:space="preserve">Quotation </w:t>
      </w:r>
      <w:r>
        <w:rPr>
          <w:rFonts w:ascii="Arial" w:hAnsi="Arial" w:cs="Arial"/>
          <w:sz w:val="22"/>
          <w:rtl/>
          <w:szCs w:val="24"/>
        </w:rPr>
        <w:t>و</w:t>
      </w:r>
      <w:r>
        <w:rPr>
          <w:rFonts w:ascii="Arial" w:hAnsi="Arial" w:cs="Arial"/>
          <w:sz w:val="22"/>
        </w:rPr>
        <w:t xml:space="preserve">Sales Order </w:t>
      </w:r>
      <w:r>
        <w:rPr>
          <w:rFonts w:ascii="Arial" w:hAnsi="Arial" w:cs="Arial"/>
          <w:sz w:val="22"/>
          <w:rtl/>
          <w:szCs w:val="24"/>
        </w:rPr>
        <w:t>و</w:t>
      </w:r>
      <w:r>
        <w:rPr>
          <w:rFonts w:ascii="Arial" w:hAnsi="Arial" w:cs="Arial"/>
          <w:sz w:val="22"/>
        </w:rPr>
        <w:t xml:space="preserve">Sales Invoice </w:t>
      </w:r>
      <w:r>
        <w:rPr>
          <w:rFonts w:ascii="Arial" w:hAnsi="Arial" w:cs="Arial"/>
          <w:sz w:val="22"/>
          <w:rtl/>
          <w:szCs w:val="24"/>
        </w:rPr>
        <w:t>و</w:t>
      </w:r>
      <w:r>
        <w:rPr>
          <w:rFonts w:ascii="Arial" w:hAnsi="Arial" w:cs="Arial"/>
          <w:sz w:val="22"/>
        </w:rPr>
        <w:t xml:space="preserve">Purchase Order </w:t>
      </w:r>
      <w:r>
        <w:rPr>
          <w:rFonts w:ascii="Arial" w:hAnsi="Arial" w:cs="Arial"/>
          <w:sz w:val="22"/>
          <w:rtl/>
          <w:szCs w:val="24"/>
        </w:rPr>
        <w:t>و</w:t>
      </w:r>
      <w:r>
        <w:rPr>
          <w:rFonts w:ascii="Arial" w:hAnsi="Arial" w:cs="Arial"/>
          <w:sz w:val="22"/>
        </w:rPr>
        <w:t xml:space="preserve">Purchase Invoice </w:t>
      </w:r>
      <w:r>
        <w:rPr>
          <w:rFonts w:ascii="Arial" w:hAnsi="Arial" w:cs="Arial"/>
          <w:sz w:val="22"/>
          <w:rtl/>
          <w:szCs w:val="24"/>
        </w:rPr>
        <w:t>و</w:t>
      </w:r>
      <w:r>
        <w:rPr>
          <w:rFonts w:ascii="Arial" w:hAnsi="Arial" w:cs="Arial"/>
          <w:sz w:val="22"/>
        </w:rPr>
        <w:t xml:space="preserve">Purchase Receipt </w:t>
      </w:r>
      <w:r>
        <w:rPr>
          <w:rFonts w:ascii="Arial" w:hAnsi="Arial" w:cs="Arial"/>
          <w:sz w:val="22"/>
          <w:rtl/>
          <w:szCs w:val="24"/>
        </w:rPr>
        <w:t xml:space="preserve">من نماذج </w:t>
      </w:r>
      <w:r>
        <w:rPr>
          <w:rFonts w:ascii="Arial" w:hAnsi="Arial" w:cs="Arial"/>
          <w:sz w:val="22"/>
        </w:rPr>
        <w:t xml:space="preserve">ERPNext </w:t>
      </w:r>
      <w:r>
        <w:rPr>
          <w:rFonts w:ascii="Arial" w:hAnsi="Arial" w:cs="Arial"/>
          <w:sz w:val="22"/>
          <w:rtl/>
          <w:szCs w:val="24"/>
        </w:rPr>
        <w:t>القياسية.</w:t>
      </w:r>
    </w:p>
    <w:p>
      <w:pPr>
        <w:spacing w:after="140" w:line="276" w:lineRule="auto"/>
        <w:bidi/>
        <w:jc w:val="right"/>
      </w:pPr>
      <w:r>
        <w:rPr>
          <w:rFonts w:ascii="Arial" w:hAnsi="Arial" w:cs="Arial"/>
          <w:sz w:val="22"/>
        </w:rPr>
        <w:t xml:space="preserve">20.2  </w:t>
      </w:r>
      <w:r>
        <w:rPr>
          <w:rFonts w:ascii="Arial" w:hAnsi="Arial" w:cs="Arial"/>
          <w:sz w:val="22"/>
          <w:rtl/>
          <w:szCs w:val="24"/>
        </w:rPr>
        <w:t xml:space="preserve">في أمر شراء جديد اختر حقل </w:t>
      </w:r>
      <w:r>
        <w:rPr>
          <w:rFonts w:ascii="Arial" w:hAnsi="Arial" w:cs="Arial"/>
          <w:sz w:val="22"/>
        </w:rPr>
        <w:t xml:space="preserve">Project </w:t>
      </w:r>
      <w:r>
        <w:rPr>
          <w:rFonts w:ascii="Arial" w:hAnsi="Arial" w:cs="Arial"/>
          <w:sz w:val="22"/>
          <w:rtl/>
          <w:szCs w:val="24"/>
        </w:rPr>
        <w:t xml:space="preserve">القياسي قبل الحفظ، وتأكد من تعبئة </w:t>
      </w:r>
      <w:r>
        <w:rPr>
          <w:rFonts w:ascii="Arial" w:hAnsi="Arial" w:cs="Arial"/>
          <w:sz w:val="22"/>
        </w:rPr>
        <w:t xml:space="preserve">Project Abbreviation </w:t>
      </w:r>
      <w:r>
        <w:rPr>
          <w:rFonts w:ascii="Arial" w:hAnsi="Arial" w:cs="Arial"/>
          <w:sz w:val="22"/>
          <w:rtl/>
          <w:szCs w:val="24"/>
        </w:rPr>
        <w:t>في المشروع المرتبط.</w:t>
      </w:r>
    </w:p>
    <w:p>
      <w:pPr>
        <w:spacing w:after="140" w:line="276" w:lineRule="auto"/>
        <w:bidi/>
        <w:jc w:val="right"/>
      </w:pPr>
      <w:r>
        <w:rPr>
          <w:rFonts w:ascii="Arial" w:hAnsi="Arial" w:cs="Arial"/>
          <w:sz w:val="22"/>
        </w:rPr>
        <w:t xml:space="preserve">20.3  </w:t>
      </w:r>
      <w:r>
        <w:rPr>
          <w:rFonts w:ascii="Arial" w:hAnsi="Arial" w:cs="Arial"/>
          <w:sz w:val="22"/>
          <w:rtl/>
          <w:szCs w:val="24"/>
        </w:rPr>
        <w:t xml:space="preserve">احفظ ليكون الاسم مثل </w:t>
      </w:r>
      <w:r>
        <w:rPr>
          <w:rFonts w:ascii="Arial" w:hAnsi="Arial" w:cs="Arial"/>
          <w:sz w:val="22"/>
        </w:rPr>
        <w:t xml:space="preserve">PO-TST-0001. </w:t>
      </w:r>
      <w:r>
        <w:rPr>
          <w:rFonts w:ascii="Arial" w:hAnsi="Arial" w:cs="Arial"/>
          <w:sz w:val="22"/>
          <w:rtl/>
          <w:szCs w:val="24"/>
        </w:rPr>
        <w:t xml:space="preserve">ويستخدم </w:t>
      </w:r>
      <w:r>
        <w:rPr>
          <w:rFonts w:ascii="Arial" w:hAnsi="Arial" w:cs="Arial"/>
          <w:sz w:val="22"/>
        </w:rPr>
        <w:t xml:space="preserve">Purchase Receipt </w:t>
      </w:r>
      <w:r>
        <w:rPr>
          <w:rFonts w:ascii="Arial" w:hAnsi="Arial" w:cs="Arial"/>
          <w:sz w:val="22"/>
          <w:rtl/>
          <w:szCs w:val="24"/>
        </w:rPr>
        <w:t xml:space="preserve">اسمًا مثل </w:t>
      </w:r>
      <w:r>
        <w:rPr>
          <w:rFonts w:ascii="Arial" w:hAnsi="Arial" w:cs="Arial"/>
          <w:sz w:val="22"/>
        </w:rPr>
        <w:t xml:space="preserve">PRE-TST-0001 </w:t>
      </w:r>
      <w:r>
        <w:rPr>
          <w:rFonts w:ascii="Arial" w:hAnsi="Arial" w:cs="Arial"/>
          <w:sz w:val="22"/>
          <w:rtl/>
          <w:szCs w:val="24"/>
        </w:rPr>
        <w:t>للاختصار نفسه.</w:t>
      </w:r>
    </w:p>
    <w:p>
      <w:pPr>
        <w:spacing w:after="140" w:line="276" w:lineRule="auto"/>
        <w:bidi/>
        <w:jc w:val="right"/>
      </w:pPr>
      <w:r>
        <w:rPr>
          <w:rFonts w:ascii="Arial" w:hAnsi="Arial" w:cs="Arial"/>
          <w:sz w:val="22"/>
        </w:rPr>
        <w:t xml:space="preserve">20.4  </w:t>
      </w:r>
      <w:r>
        <w:rPr>
          <w:rFonts w:ascii="Arial" w:hAnsi="Arial" w:cs="Arial"/>
          <w:sz w:val="22"/>
          <w:rtl/>
          <w:szCs w:val="24"/>
        </w:rPr>
        <w:t xml:space="preserve">استخدم أصناف </w:t>
      </w:r>
      <w:r>
        <w:rPr>
          <w:rFonts w:ascii="Arial" w:hAnsi="Arial" w:cs="Arial"/>
          <w:sz w:val="22"/>
        </w:rPr>
        <w:t xml:space="preserve">ERPNext </w:t>
      </w:r>
      <w:r>
        <w:rPr>
          <w:rFonts w:ascii="Arial" w:hAnsi="Arial" w:cs="Arial"/>
          <w:sz w:val="22"/>
          <w:rtl/>
          <w:szCs w:val="24"/>
        </w:rPr>
        <w:t xml:space="preserve">وضرائبه وإجراءات الاستلام والفوترة القياسية. لا يوجد محدد </w:t>
      </w:r>
      <w:r>
        <w:rPr>
          <w:rFonts w:ascii="Arial" w:hAnsi="Arial" w:cs="Arial"/>
          <w:sz w:val="22"/>
        </w:rPr>
        <w:t xml:space="preserve">Purchase Order Type </w:t>
      </w:r>
      <w:r>
        <w:rPr>
          <w:rFonts w:ascii="Arial" w:hAnsi="Arial" w:cs="Arial"/>
          <w:sz w:val="22"/>
          <w:rtl/>
          <w:szCs w:val="24"/>
        </w:rPr>
        <w:t>مخصص في دورة المشتريات الحالية للتطبيق.</w:t>
      </w:r>
    </w:p>
    <w:p>
      <w:pPr>
        <w:spacing w:after="140" w:line="276" w:lineRule="auto"/>
        <w:bidi/>
        <w:jc w:val="right"/>
      </w:pPr>
      <w:r>
        <w:rPr>
          <w:rFonts w:ascii="Arial" w:hAnsi="Arial" w:cs="Arial"/>
          <w:sz w:val="22"/>
          <w:rtl/>
          <w:szCs w:val="24"/>
        </w:rPr>
        <w:t>مراجعة مهمة: التسمية هي الاستثناء المحتفظ به لأمر الشراء وإيصال الاستلام. اختصار الشركة في مراكز التكلفة واختصار المشروع في أسماء المستندات إعدادان مختلفان.</w:t>
      </w:r>
    </w:p>
    <w:p>
      <w:r>
        <w:br w:type="page"/>
      </w:r>
    </w:p>
    <w:p>
      <w:pPr>
        <w:pStyle w:val="Heading2"/>
        <w:spacing w:after="140" w:line="276" w:lineRule="auto"/>
        <w:bidi/>
        <w:jc w:val="right"/>
      </w:pPr>
      <w:r>
        <w:rPr>
          <w:rFonts w:ascii="Arial" w:hAnsi="Arial" w:cs="Arial"/>
          <w:sz w:val="22"/>
          <w:rtl/>
          <w:szCs w:val="24"/>
        </w:rPr>
        <w:t>استخدام المشتريات القياسية والتسمية بحسب المشروع</w:t>
      </w:r>
    </w:p>
    <w:p>
      <w:r>
        <w:drawing>
          <wp:inline xmlns:a="http://schemas.openxmlformats.org/drawingml/2006/main" xmlns:pic="http://schemas.openxmlformats.org/drawingml/2006/picture">
            <wp:extent cx="6309360" cy="4600575"/>
            <wp:docPr id="44" name="Picture 44"/>
            <wp:cNvGraphicFramePr>
              <a:graphicFrameLocks noChangeAspect="1"/>
            </wp:cNvGraphicFramePr>
            <a:graphic>
              <a:graphicData uri="http://schemas.openxmlformats.org/drawingml/2006/picture">
                <pic:pic>
                  <pic:nvPicPr>
                    <pic:cNvPr id="0" name="cost-code.png"/>
                    <pic:cNvPicPr/>
                  </pic:nvPicPr>
                  <pic:blipFill>
                    <a:blip r:embed="rId15"/>
                    <a:stretch>
                      <a:fillRect/>
                    </a:stretch>
                  </pic:blipFill>
                  <pic:spPr>
                    <a:xfrm>
                      <a:off x="0" y="0"/>
                      <a:ext cx="6309360" cy="4600575"/>
                    </a:xfrm>
                    <a:prstGeom prst="rect"/>
                  </pic:spPr>
                </pic:pic>
              </a:graphicData>
            </a:graphic>
          </wp:inline>
        </w:drawing>
      </w:r>
    </w:p>
    <w:p>
      <w:pPr>
        <w:spacing w:after="140" w:line="276" w:lineRule="auto"/>
        <w:bidi/>
        <w:jc w:val="right"/>
      </w:pPr>
      <w:r>
        <w:rPr>
          <w:rFonts w:ascii="Arial" w:hAnsi="Arial" w:cs="Arial"/>
          <w:sz w:val="22"/>
          <w:rtl/>
          <w:szCs w:val="24"/>
        </w:rPr>
        <w:t xml:space="preserve">صورة فعلية من النظام: </w:t>
      </w:r>
      <w:r>
        <w:rPr>
          <w:rFonts w:ascii="Arial" w:hAnsi="Arial" w:cs="Arial"/>
          <w:sz w:val="22"/>
        </w:rPr>
        <w:t>Cost Code</w:t>
      </w:r>
    </w:p>
    <w:p>
      <w:r>
        <w:br w:type="page"/>
      </w:r>
    </w:p>
    <w:p>
      <w:pPr>
        <w:pStyle w:val="Heading1"/>
        <w:spacing w:after="140" w:line="276" w:lineRule="auto"/>
        <w:bidi/>
        <w:jc w:val="right"/>
      </w:pPr>
      <w:r>
        <w:rPr>
          <w:rFonts w:ascii="Arial" w:hAnsi="Arial" w:cs="Arial"/>
          <w:sz w:val="22"/>
        </w:rPr>
        <w:t xml:space="preserve">21. </w:t>
      </w:r>
      <w:r>
        <w:rPr>
          <w:rFonts w:ascii="Arial" w:hAnsi="Arial" w:cs="Arial"/>
          <w:sz w:val="22"/>
          <w:rtl/>
          <w:szCs w:val="24"/>
        </w:rPr>
        <w:t>تصحيح المستندات وإلغاؤها وتعديلها</w:t>
      </w:r>
    </w:p>
    <w:p>
      <w:pPr>
        <w:spacing w:after="140" w:line="276" w:lineRule="auto"/>
        <w:bidi/>
        <w:jc w:val="right"/>
      </w:pPr>
      <w:r>
        <w:rPr>
          <w:rFonts w:ascii="Arial" w:hAnsi="Arial" w:cs="Arial"/>
          <w:sz w:val="22"/>
        </w:rPr>
        <w:t xml:space="preserve">21.1  </w:t>
      </w:r>
      <w:r>
        <w:rPr>
          <w:rFonts w:ascii="Arial" w:hAnsi="Arial" w:cs="Arial"/>
          <w:sz w:val="22"/>
          <w:rtl/>
          <w:szCs w:val="24"/>
        </w:rPr>
        <w:t xml:space="preserve">عدّل المسودات واحفظها قبل الاعتماد، وراجع حالة المستند وروابطه من </w:t>
      </w:r>
      <w:r>
        <w:rPr>
          <w:rFonts w:ascii="Arial" w:hAnsi="Arial" w:cs="Arial"/>
          <w:sz w:val="22"/>
        </w:rPr>
        <w:t>Connections.</w:t>
      </w:r>
    </w:p>
    <w:p>
      <w:pPr>
        <w:spacing w:after="140" w:line="276" w:lineRule="auto"/>
        <w:bidi/>
        <w:jc w:val="right"/>
      </w:pPr>
      <w:r>
        <w:rPr>
          <w:rFonts w:ascii="Arial" w:hAnsi="Arial" w:cs="Arial"/>
          <w:sz w:val="22"/>
        </w:rPr>
        <w:t xml:space="preserve">21.2  </w:t>
      </w:r>
      <w:r>
        <w:rPr>
          <w:rFonts w:ascii="Arial" w:hAnsi="Arial" w:cs="Arial"/>
          <w:sz w:val="22"/>
          <w:rtl/>
          <w:szCs w:val="24"/>
        </w:rPr>
        <w:t xml:space="preserve">لتصحيح مستند معتمد اتبع صلاحيات </w:t>
      </w:r>
      <w:r>
        <w:rPr>
          <w:rFonts w:ascii="Arial" w:hAnsi="Arial" w:cs="Arial"/>
          <w:sz w:val="22"/>
        </w:rPr>
        <w:t xml:space="preserve">Cancel </w:t>
      </w:r>
      <w:r>
        <w:rPr>
          <w:rFonts w:ascii="Arial" w:hAnsi="Arial" w:cs="Arial"/>
          <w:sz w:val="22"/>
          <w:rtl/>
          <w:szCs w:val="24"/>
        </w:rPr>
        <w:t>و</w:t>
      </w:r>
      <w:r>
        <w:rPr>
          <w:rFonts w:ascii="Arial" w:hAnsi="Arial" w:cs="Arial"/>
          <w:sz w:val="22"/>
        </w:rPr>
        <w:t xml:space="preserve">Amend </w:t>
      </w:r>
      <w:r>
        <w:rPr>
          <w:rFonts w:ascii="Arial" w:hAnsi="Arial" w:cs="Arial"/>
          <w:sz w:val="22"/>
          <w:rtl/>
          <w:szCs w:val="24"/>
        </w:rPr>
        <w:t>المضبوطة، وعالج المستندات اللاحقة المرتبطة أولًا.</w:t>
      </w:r>
    </w:p>
    <w:p>
      <w:pPr>
        <w:spacing w:after="140" w:line="276" w:lineRule="auto"/>
        <w:bidi/>
        <w:jc w:val="right"/>
      </w:pPr>
      <w:r>
        <w:rPr>
          <w:rFonts w:ascii="Arial" w:hAnsi="Arial" w:cs="Arial"/>
          <w:sz w:val="22"/>
        </w:rPr>
        <w:t xml:space="preserve">21.3  </w:t>
      </w:r>
      <w:r>
        <w:rPr>
          <w:rFonts w:ascii="Arial" w:hAnsi="Arial" w:cs="Arial"/>
          <w:sz w:val="22"/>
          <w:rtl/>
          <w:szCs w:val="24"/>
        </w:rPr>
        <w:t>قبل إلغاء مستخلص عالج المدفوعات أو الروابط التي تمنع إلغاء فاتورته. يعكس إلغاء المستخلص قيد استقطاعاته وفاتورته من خلال دورة التطبيق.</w:t>
      </w:r>
    </w:p>
    <w:p>
      <w:pPr>
        <w:spacing w:after="140" w:line="276" w:lineRule="auto"/>
        <w:bidi/>
        <w:jc w:val="right"/>
      </w:pPr>
      <w:r>
        <w:rPr>
          <w:rFonts w:ascii="Arial" w:hAnsi="Arial" w:cs="Arial"/>
          <w:sz w:val="22"/>
        </w:rPr>
        <w:t xml:space="preserve">21.4  </w:t>
      </w:r>
      <w:r>
        <w:rPr>
          <w:rFonts w:ascii="Arial" w:hAnsi="Arial" w:cs="Arial"/>
          <w:sz w:val="22"/>
          <w:rtl/>
          <w:szCs w:val="24"/>
        </w:rPr>
        <w:t xml:space="preserve">ألغِ أو احذف المستخلصات النشطة قبل إلغاء عقد مقاول الباطن، ثم عالج العقود المرتبطة قبل إلغاء </w:t>
      </w:r>
      <w:r>
        <w:rPr>
          <w:rFonts w:ascii="Arial" w:hAnsi="Arial" w:cs="Arial"/>
          <w:sz w:val="22"/>
        </w:rPr>
        <w:t>CR.</w:t>
      </w:r>
    </w:p>
    <w:p>
      <w:pPr>
        <w:spacing w:after="140" w:line="276" w:lineRule="auto"/>
        <w:bidi/>
        <w:jc w:val="right"/>
      </w:pPr>
      <w:r>
        <w:rPr>
          <w:rFonts w:ascii="Arial" w:hAnsi="Arial" w:cs="Arial"/>
          <w:sz w:val="22"/>
        </w:rPr>
        <w:t xml:space="preserve">21.5  </w:t>
      </w:r>
      <w:r>
        <w:rPr>
          <w:rFonts w:ascii="Arial" w:hAnsi="Arial" w:cs="Arial"/>
          <w:sz w:val="22"/>
          <w:rtl/>
          <w:szCs w:val="24"/>
        </w:rPr>
        <w:t xml:space="preserve">لإلغاء </w:t>
      </w:r>
      <w:r>
        <w:rPr>
          <w:rFonts w:ascii="Arial" w:hAnsi="Arial" w:cs="Arial"/>
          <w:sz w:val="22"/>
        </w:rPr>
        <w:t xml:space="preserve">Project Contract </w:t>
      </w:r>
      <w:r>
        <w:rPr>
          <w:rFonts w:ascii="Arial" w:hAnsi="Arial" w:cs="Arial"/>
          <w:sz w:val="22"/>
          <w:rtl/>
          <w:szCs w:val="24"/>
        </w:rPr>
        <w:t>عالج الموازنات النشطة والروابط اللاحقة وحالة المشروع المرتبط وفق المتطلبات. لا تعدّل مراجع قاعدة البيانات يدويًا.</w:t>
      </w:r>
    </w:p>
    <w:p>
      <w:pPr>
        <w:spacing w:after="140" w:line="276" w:lineRule="auto"/>
        <w:bidi/>
        <w:jc w:val="right"/>
      </w:pPr>
      <w:r>
        <w:rPr>
          <w:rFonts w:ascii="Arial" w:hAnsi="Arial" w:cs="Arial"/>
          <w:sz w:val="22"/>
        </w:rPr>
        <w:t xml:space="preserve">21.6  </w:t>
      </w:r>
      <w:r>
        <w:rPr>
          <w:rFonts w:ascii="Arial" w:hAnsi="Arial" w:cs="Arial"/>
          <w:sz w:val="22"/>
          <w:rtl/>
          <w:szCs w:val="24"/>
        </w:rPr>
        <w:t>بعد الإلغاء المسموح راجع الكميات المعاد احتسابها والأرصدة المالية، ثم أنشئ تعديلًا أو بديلًا من الإجراءات المعتادة.</w:t>
      </w:r>
    </w:p>
    <w:p>
      <w:pPr>
        <w:spacing w:after="140" w:line="276" w:lineRule="auto"/>
        <w:bidi/>
        <w:jc w:val="right"/>
      </w:pPr>
      <w:r>
        <w:rPr>
          <w:rFonts w:ascii="Arial" w:hAnsi="Arial" w:cs="Arial"/>
          <w:sz w:val="22"/>
          <w:rtl/>
          <w:szCs w:val="24"/>
        </w:rPr>
        <w:t xml:space="preserve">مراجعة مهمة: تحتفظ المستخلصات التاريخية الموسومة </w:t>
      </w:r>
      <w:r>
        <w:rPr>
          <w:rFonts w:ascii="Arial" w:hAnsi="Arial" w:cs="Arial"/>
          <w:sz w:val="22"/>
        </w:rPr>
        <w:t xml:space="preserve">Legacy Record </w:t>
      </w:r>
      <w:r>
        <w:rPr>
          <w:rFonts w:ascii="Arial" w:hAnsi="Arial" w:cs="Arial"/>
          <w:sz w:val="22"/>
          <w:rtl/>
          <w:szCs w:val="24"/>
        </w:rPr>
        <w:t>بسلوكها السابق. لا تستخدمها نموذجًا للدورة الجديدة القائمة على البنود.</w:t>
      </w:r>
    </w:p>
    <w:p>
      <w:r>
        <w:br w:type="page"/>
      </w:r>
    </w:p>
    <w:p>
      <w:pPr>
        <w:pStyle w:val="Heading1"/>
        <w:spacing w:after="140" w:line="276" w:lineRule="auto"/>
        <w:bidi/>
        <w:jc w:val="right"/>
      </w:pPr>
      <w:r>
        <w:rPr>
          <w:rFonts w:ascii="Arial" w:hAnsi="Arial" w:cs="Arial"/>
          <w:sz w:val="22"/>
        </w:rPr>
        <w:t xml:space="preserve">22. </w:t>
      </w:r>
      <w:r>
        <w:rPr>
          <w:rFonts w:ascii="Arial" w:hAnsi="Arial" w:cs="Arial"/>
          <w:sz w:val="22"/>
          <w:rtl/>
          <w:szCs w:val="24"/>
        </w:rPr>
        <w:t>حل المشكلات والمراجعة اليومية</w:t>
      </w:r>
    </w:p>
    <w:p>
      <w:pPr>
        <w:spacing w:after="140" w:line="276" w:lineRule="auto"/>
        <w:bidi/>
        <w:jc w:val="right"/>
      </w:pPr>
      <w:r>
        <w:rPr>
          <w:rFonts w:ascii="Arial" w:hAnsi="Arial" w:cs="Arial"/>
          <w:sz w:val="22"/>
        </w:rPr>
        <w:t xml:space="preserve">22.1  </w:t>
      </w:r>
      <w:r>
        <w:rPr>
          <w:rFonts w:ascii="Arial" w:hAnsi="Arial" w:cs="Arial"/>
          <w:sz w:val="22"/>
          <w:rtl/>
          <w:szCs w:val="24"/>
        </w:rPr>
        <w:t xml:space="preserve">رسالة نقص </w:t>
      </w:r>
      <w:r>
        <w:rPr>
          <w:rFonts w:ascii="Arial" w:hAnsi="Arial" w:cs="Arial"/>
          <w:sz w:val="22"/>
        </w:rPr>
        <w:t xml:space="preserve">Project Abbreviation: </w:t>
      </w:r>
      <w:r>
        <w:rPr>
          <w:rFonts w:ascii="Arial" w:hAnsi="Arial" w:cs="Arial"/>
          <w:sz w:val="22"/>
          <w:rtl/>
          <w:szCs w:val="24"/>
        </w:rPr>
        <w:t>افتح المشروع التشغيلي المرتبط وأدخل الاختصار واحفظ. إذا غاب الحقل نفسه، اطلب تنفيذ الترحيل أو إصلاح تعريفه.</w:t>
      </w:r>
    </w:p>
    <w:p>
      <w:pPr>
        <w:spacing w:after="140" w:line="276" w:lineRule="auto"/>
        <w:bidi/>
        <w:jc w:val="right"/>
      </w:pPr>
      <w:r>
        <w:rPr>
          <w:rFonts w:ascii="Arial" w:hAnsi="Arial" w:cs="Arial"/>
          <w:sz w:val="22"/>
        </w:rPr>
        <w:t xml:space="preserve">22.2  </w:t>
      </w:r>
      <w:r>
        <w:rPr>
          <w:rFonts w:ascii="Arial" w:hAnsi="Arial" w:cs="Arial"/>
          <w:sz w:val="22"/>
          <w:rtl/>
          <w:szCs w:val="24"/>
        </w:rPr>
        <w:t xml:space="preserve">غياب زر الإنشاء: احفظ المصدر وراجع حالة الاعتماد واكتمال التسعير وصلاحيات القراءة والإنشاء. وجود </w:t>
      </w:r>
      <w:r>
        <w:rPr>
          <w:rFonts w:ascii="Arial" w:hAnsi="Arial" w:cs="Arial"/>
          <w:sz w:val="22"/>
        </w:rPr>
        <w:t xml:space="preserve">Costing Note </w:t>
      </w:r>
      <w:r>
        <w:rPr>
          <w:rFonts w:ascii="Arial" w:hAnsi="Arial" w:cs="Arial"/>
          <w:sz w:val="22"/>
          <w:rtl/>
          <w:szCs w:val="24"/>
        </w:rPr>
        <w:t>مسودة يمنع إنشاء العرض أو العقد.</w:t>
      </w:r>
    </w:p>
    <w:p>
      <w:pPr>
        <w:spacing w:after="140" w:line="276" w:lineRule="auto"/>
        <w:bidi/>
        <w:jc w:val="right"/>
      </w:pPr>
      <w:r>
        <w:rPr>
          <w:rFonts w:ascii="Arial" w:hAnsi="Arial" w:cs="Arial"/>
          <w:sz w:val="22"/>
        </w:rPr>
        <w:t xml:space="preserve">22.3  </w:t>
      </w:r>
      <w:r>
        <w:rPr>
          <w:rFonts w:ascii="Arial" w:hAnsi="Arial" w:cs="Arial"/>
          <w:sz w:val="22"/>
          <w:rtl/>
          <w:szCs w:val="24"/>
        </w:rPr>
        <w:t xml:space="preserve">غياب جدول الاختيار: أزل </w:t>
      </w:r>
      <w:r>
        <w:rPr>
          <w:rFonts w:ascii="Arial" w:hAnsi="Arial" w:cs="Arial"/>
          <w:sz w:val="22"/>
        </w:rPr>
        <w:t xml:space="preserve">All Clauses </w:t>
      </w:r>
      <w:r>
        <w:rPr>
          <w:rFonts w:ascii="Arial" w:hAnsi="Arial" w:cs="Arial"/>
          <w:sz w:val="22"/>
          <w:rtl/>
          <w:szCs w:val="24"/>
        </w:rPr>
        <w:t xml:space="preserve">واختر مجموعة وأزل </w:t>
      </w:r>
      <w:r>
        <w:rPr>
          <w:rFonts w:ascii="Arial" w:hAnsi="Arial" w:cs="Arial"/>
          <w:sz w:val="22"/>
        </w:rPr>
        <w:t>Select All Clauses in This Group</w:t>
      </w:r>
      <w:r>
        <w:rPr>
          <w:rFonts w:ascii="Arial" w:hAnsi="Arial" w:cs="Arial"/>
          <w:sz w:val="22"/>
          <w:rtl/>
          <w:szCs w:val="24"/>
        </w:rPr>
        <w:t>، وتأكد أن المجموعة تحتوي على بنود تفاصيل.</w:t>
      </w:r>
    </w:p>
    <w:p>
      <w:pPr>
        <w:spacing w:after="140" w:line="276" w:lineRule="auto"/>
        <w:bidi/>
        <w:jc w:val="right"/>
      </w:pPr>
      <w:r>
        <w:rPr>
          <w:rFonts w:ascii="Arial" w:hAnsi="Arial" w:cs="Arial"/>
          <w:sz w:val="22"/>
        </w:rPr>
        <w:t xml:space="preserve">22.4  </w:t>
      </w:r>
      <w:r>
        <w:rPr>
          <w:rFonts w:ascii="Arial" w:hAnsi="Arial" w:cs="Arial"/>
          <w:sz w:val="22"/>
          <w:rtl/>
          <w:szCs w:val="24"/>
        </w:rPr>
        <w:t>غياب المورد أو العقد من نافذة المستخلص: تحقق من وجود عقد معتمد لنفس المشروع والمورد ومن صلاحية قراءة حسابك له.</w:t>
      </w:r>
    </w:p>
    <w:p>
      <w:pPr>
        <w:spacing w:after="140" w:line="276" w:lineRule="auto"/>
        <w:bidi/>
        <w:jc w:val="right"/>
      </w:pPr>
      <w:r>
        <w:rPr>
          <w:rFonts w:ascii="Arial" w:hAnsi="Arial" w:cs="Arial"/>
          <w:sz w:val="22"/>
        </w:rPr>
        <w:t xml:space="preserve">22.5  </w:t>
      </w:r>
      <w:r>
        <w:rPr>
          <w:rFonts w:ascii="Arial" w:hAnsi="Arial" w:cs="Arial"/>
          <w:sz w:val="22"/>
          <w:rtl/>
          <w:szCs w:val="24"/>
        </w:rPr>
        <w:t xml:space="preserve">توقف إنشاء الموازنة: راجع روابط </w:t>
      </w:r>
      <w:r>
        <w:rPr>
          <w:rFonts w:ascii="Arial" w:hAnsi="Arial" w:cs="Arial"/>
          <w:sz w:val="22"/>
        </w:rPr>
        <w:t xml:space="preserve">BOQ </w:t>
      </w:r>
      <w:r>
        <w:rPr>
          <w:rFonts w:ascii="Arial" w:hAnsi="Arial" w:cs="Arial"/>
          <w:sz w:val="22"/>
          <w:rtl/>
          <w:szCs w:val="24"/>
        </w:rPr>
        <w:t>و</w:t>
      </w:r>
      <w:r>
        <w:rPr>
          <w:rFonts w:ascii="Arial" w:hAnsi="Arial" w:cs="Arial"/>
          <w:sz w:val="22"/>
        </w:rPr>
        <w:t xml:space="preserve">Costing Note </w:t>
      </w:r>
      <w:r>
        <w:rPr>
          <w:rFonts w:ascii="Arial" w:hAnsi="Arial" w:cs="Arial"/>
          <w:sz w:val="22"/>
          <w:rtl/>
          <w:szCs w:val="24"/>
        </w:rPr>
        <w:t>المعتمدة ووحدة القياس والعملة وعدم وجود موازنة نشطة أخرى. لا تستبدل بندًا بآخر له العنوان نفسه.</w:t>
      </w:r>
    </w:p>
    <w:p>
      <w:pPr>
        <w:spacing w:after="140" w:line="276" w:lineRule="auto"/>
        <w:bidi/>
        <w:jc w:val="right"/>
      </w:pPr>
      <w:r>
        <w:rPr>
          <w:rFonts w:ascii="Arial" w:hAnsi="Arial" w:cs="Arial"/>
          <w:sz w:val="22"/>
        </w:rPr>
        <w:t xml:space="preserve">22.6  </w:t>
      </w:r>
      <w:r>
        <w:rPr>
          <w:rFonts w:ascii="Arial" w:hAnsi="Arial" w:cs="Arial"/>
          <w:sz w:val="22"/>
          <w:rtl/>
          <w:szCs w:val="24"/>
        </w:rPr>
        <w:t>فشل الترحيل: اطلب من الحسابات مراجعة حساب الطرف والإيراد أو المصروف والاستقطاعات والضرائب والشركة ومركز التكلفة والتقريب. اترك المستخلص مسودة حتى حل السبب.</w:t>
      </w:r>
    </w:p>
    <w:p>
      <w:pPr>
        <w:spacing w:after="140" w:line="276" w:lineRule="auto"/>
        <w:bidi/>
        <w:jc w:val="right"/>
      </w:pPr>
      <w:r>
        <w:rPr>
          <w:rFonts w:ascii="Arial" w:hAnsi="Arial" w:cs="Arial"/>
          <w:sz w:val="22"/>
        </w:rPr>
        <w:t xml:space="preserve">22.7  </w:t>
      </w:r>
      <w:r>
        <w:rPr>
          <w:rFonts w:ascii="Arial" w:hAnsi="Arial" w:cs="Arial"/>
          <w:sz w:val="22"/>
          <w:rtl/>
          <w:szCs w:val="24"/>
        </w:rPr>
        <w:t>طابق في نهاية اليوم المستخلصات المعتمدة وفواتيرها وقيود الاستقطاع وتنفيذ المشروع والأرصدة المستحقة للأطراف.</w:t>
      </w:r>
    </w:p>
    <w:p>
      <w:r>
        <w:br w:type="page"/>
      </w:r>
    </w:p>
    <w:p>
      <w:pPr>
        <w:pStyle w:val="Heading1"/>
        <w:spacing w:after="140" w:line="276" w:lineRule="auto"/>
        <w:bidi/>
        <w:jc w:val="right"/>
      </w:pPr>
      <w:r>
        <w:rPr>
          <w:rFonts w:ascii="Arial" w:hAnsi="Arial" w:cs="Arial"/>
          <w:sz w:val="22"/>
          <w:rtl/>
          <w:szCs w:val="24"/>
        </w:rPr>
        <w:t>نطاق التحقق من الموقع</w:t>
      </w:r>
    </w:p>
    <w:p>
      <w:pPr>
        <w:spacing w:after="140" w:line="276" w:lineRule="auto"/>
        <w:bidi/>
        <w:jc w:val="right"/>
      </w:pPr>
      <w:r>
        <w:rPr>
          <w:rFonts w:ascii="Arial" w:hAnsi="Arial" w:cs="Arial"/>
          <w:sz w:val="22"/>
          <w:rtl/>
          <w:szCs w:val="24"/>
        </w:rPr>
        <w:t xml:space="preserve">تم فتح </w:t>
      </w:r>
      <w:r>
        <w:rPr>
          <w:rFonts w:ascii="Arial" w:hAnsi="Arial" w:cs="Arial"/>
          <w:sz w:val="22"/>
        </w:rPr>
        <w:t xml:space="preserve">20 </w:t>
      </w:r>
      <w:r>
        <w:rPr>
          <w:rFonts w:ascii="Arial" w:hAnsi="Arial" w:cs="Arial"/>
          <w:sz w:val="22"/>
          <w:rtl/>
          <w:szCs w:val="24"/>
        </w:rPr>
        <w:t xml:space="preserve">من </w:t>
      </w:r>
      <w:r>
        <w:rPr>
          <w:rFonts w:ascii="Arial" w:hAnsi="Arial" w:cs="Arial"/>
          <w:sz w:val="22"/>
        </w:rPr>
        <w:t xml:space="preserve">20 </w:t>
      </w:r>
      <w:r>
        <w:rPr>
          <w:rFonts w:ascii="Arial" w:hAnsi="Arial" w:cs="Arial"/>
          <w:sz w:val="22"/>
          <w:rtl/>
          <w:szCs w:val="24"/>
        </w:rPr>
        <w:t xml:space="preserve">نوع مستند خلال مراجعة الموقع. نجحت الاختبارات المحلية البالغ عددها </w:t>
      </w:r>
      <w:r>
        <w:rPr>
          <w:rFonts w:ascii="Arial" w:hAnsi="Arial" w:cs="Arial"/>
          <w:sz w:val="22"/>
        </w:rPr>
        <w:t xml:space="preserve">172. </w:t>
      </w:r>
      <w:r>
        <w:rPr>
          <w:rFonts w:ascii="Arial" w:hAnsi="Arial" w:cs="Arial"/>
          <w:sz w:val="22"/>
          <w:rtl/>
          <w:szCs w:val="24"/>
        </w:rPr>
        <w:t xml:space="preserve">لا تمثل هذه النتائج اختبار ترحيل محاسبي كامل من البداية للنهاية.  لوحظ تنبيه </w:t>
      </w:r>
      <w:r>
        <w:rPr>
          <w:rFonts w:ascii="Arial" w:hAnsi="Arial" w:cs="Arial"/>
          <w:sz w:val="22"/>
        </w:rPr>
        <w:t xml:space="preserve">JavaScript </w:t>
      </w:r>
      <w:r>
        <w:rPr>
          <w:rFonts w:ascii="Arial" w:hAnsi="Arial" w:cs="Arial"/>
          <w:sz w:val="22"/>
          <w:rtl/>
          <w:szCs w:val="24"/>
        </w:rPr>
        <w:t xml:space="preserve">أثناء التنقل يحتاج إلى تتبع مستقل: </w:t>
      </w:r>
      <w:r>
        <w:rPr>
          <w:rFonts w:ascii="Arial" w:hAnsi="Arial" w:cs="Arial"/>
          <w:sz w:val="22"/>
        </w:rPr>
        <w:t>field item not found</w:t>
      </w:r>
    </w:p>
    <w:p>
      <w:pPr>
        <w:spacing w:after="140" w:line="276" w:lineRule="auto"/>
        <w:bidi/>
        <w:jc w:val="right"/>
      </w:pPr>
      <w:r>
        <w:rPr>
          <w:rFonts w:ascii="Arial" w:hAnsi="Arial" w:cs="Arial"/>
          <w:sz w:val="22"/>
        </w:rPr>
        <w:t xml:space="preserve">CR All Clauses hides group field </w:t>
      </w:r>
      <w:r>
        <w:rPr>
          <w:rFonts w:ascii="Arial" w:hAnsi="Arial" w:cs="Arial"/>
          <w:sz w:val="22"/>
          <w:rtl/>
          <w:szCs w:val="24"/>
        </w:rPr>
        <w:t>— ناجح</w:t>
      </w:r>
    </w:p>
    <w:p>
      <w:pPr>
        <w:spacing w:after="140" w:line="276" w:lineRule="auto"/>
        <w:bidi/>
        <w:jc w:val="right"/>
      </w:pPr>
      <w:r>
        <w:rPr>
          <w:rFonts w:ascii="Arial" w:hAnsi="Arial" w:cs="Arial"/>
          <w:sz w:val="22"/>
        </w:rPr>
        <w:t xml:space="preserve">CR selected group shows detail selection table </w:t>
      </w:r>
      <w:r>
        <w:rPr>
          <w:rFonts w:ascii="Arial" w:hAnsi="Arial" w:cs="Arial"/>
          <w:sz w:val="22"/>
          <w:rtl/>
          <w:szCs w:val="24"/>
        </w:rPr>
        <w:t>— ناجح</w:t>
      </w:r>
    </w:p>
    <w:p>
      <w:pPr>
        <w:spacing w:after="140" w:line="276" w:lineRule="auto"/>
        <w:bidi/>
        <w:jc w:val="right"/>
      </w:pPr>
      <w:r>
        <w:rPr>
          <w:rFonts w:ascii="Arial" w:hAnsi="Arial" w:cs="Arial"/>
          <w:sz w:val="22"/>
        </w:rPr>
        <w:t xml:space="preserve">CR Select All in Group hides detail table </w:t>
      </w:r>
      <w:r>
        <w:rPr>
          <w:rFonts w:ascii="Arial" w:hAnsi="Arial" w:cs="Arial"/>
          <w:sz w:val="22"/>
          <w:rtl/>
          <w:szCs w:val="24"/>
        </w:rPr>
        <w:t>— ناجح</w:t>
      </w:r>
    </w:p>
    <w:p>
      <w:pPr>
        <w:spacing w:after="140" w:line="276" w:lineRule="auto"/>
        <w:bidi/>
        <w:jc w:val="right"/>
      </w:pPr>
      <w:r>
        <w:rPr>
          <w:rFonts w:ascii="Arial" w:hAnsi="Arial" w:cs="Arial"/>
          <w:sz w:val="22"/>
        </w:rPr>
        <w:t xml:space="preserve">Repeated Project fetch preserves existing CR row and quantity without duplication </w:t>
      </w:r>
      <w:r>
        <w:rPr>
          <w:rFonts w:ascii="Arial" w:hAnsi="Arial" w:cs="Arial"/>
          <w:sz w:val="22"/>
          <w:rtl/>
          <w:szCs w:val="24"/>
        </w:rPr>
        <w:t>— ناجح</w:t>
      </w:r>
    </w:p>
    <w:p>
      <w:pPr>
        <w:spacing w:after="140" w:line="276" w:lineRule="auto"/>
        <w:bidi/>
        <w:jc w:val="right"/>
      </w:pPr>
      <w:r>
        <w:rPr>
          <w:rFonts w:ascii="Arial" w:hAnsi="Arial" w:cs="Arial"/>
          <w:sz w:val="22"/>
        </w:rPr>
        <w:t xml:space="preserve">Temporary CR draft cleanup </w:t>
      </w:r>
      <w:r>
        <w:rPr>
          <w:rFonts w:ascii="Arial" w:hAnsi="Arial" w:cs="Arial"/>
          <w:sz w:val="22"/>
          <w:rtl/>
          <w:szCs w:val="24"/>
        </w:rPr>
        <w:t>— ناجح</w:t>
      </w:r>
    </w:p>
    <w:p>
      <w:pPr>
        <w:spacing w:after="140" w:line="276" w:lineRule="auto"/>
        <w:bidi/>
        <w:jc w:val="right"/>
      </w:pPr>
      <w:r>
        <w:rPr>
          <w:rFonts w:ascii="Arial" w:hAnsi="Arial" w:cs="Arial"/>
          <w:sz w:val="22"/>
        </w:rPr>
        <w:t xml:space="preserve">Unsaved BOQ equipment quantity and costs </w:t>
      </w:r>
      <w:r>
        <w:rPr>
          <w:rFonts w:ascii="Arial" w:hAnsi="Arial" w:cs="Arial"/>
          <w:sz w:val="22"/>
          <w:rtl/>
          <w:szCs w:val="24"/>
        </w:rPr>
        <w:t>— ناجح</w:t>
      </w:r>
    </w:p>
    <w:p>
      <w:pPr>
        <w:spacing w:after="140" w:line="276" w:lineRule="auto"/>
        <w:bidi/>
        <w:jc w:val="right"/>
      </w:pPr>
      <w:r>
        <w:rPr>
          <w:rFonts w:ascii="Arial" w:hAnsi="Arial" w:cs="Arial"/>
          <w:sz w:val="22"/>
        </w:rPr>
        <w:t xml:space="preserve">Existing Project Budget category and detail reconciliation </w:t>
      </w:r>
      <w:r>
        <w:rPr>
          <w:rFonts w:ascii="Arial" w:hAnsi="Arial" w:cs="Arial"/>
          <w:sz w:val="22"/>
          <w:rtl/>
          <w:szCs w:val="24"/>
        </w:rPr>
        <w:t>— ناجح</w:t>
      </w:r>
    </w:p>
    <w:p>
      <w:pPr>
        <w:spacing w:after="140" w:line="276" w:lineRule="auto"/>
        <w:bidi/>
        <w:jc w:val="right"/>
      </w:pPr>
      <w:r>
        <w:rPr>
          <w:rFonts w:ascii="Arial" w:hAnsi="Arial" w:cs="Arial"/>
          <w:sz w:val="22"/>
        </w:rPr>
        <w:t xml:space="preserve">Project Supplier/Contract selection dialog </w:t>
      </w:r>
      <w:r>
        <w:rPr>
          <w:rFonts w:ascii="Arial" w:hAnsi="Arial" w:cs="Arial"/>
          <w:sz w:val="22"/>
          <w:rtl/>
          <w:szCs w:val="24"/>
        </w:rPr>
        <w:t>— ناجح</w:t>
      </w:r>
    </w:p>
    <w:p>
      <w:pPr>
        <w:spacing w:after="140" w:line="276" w:lineRule="auto"/>
        <w:bidi/>
        <w:jc w:val="right"/>
      </w:pPr>
      <w:r>
        <w:rPr>
          <w:rFonts w:ascii="Arial" w:hAnsi="Arial" w:cs="Arial"/>
          <w:sz w:val="22"/>
        </w:rPr>
        <w:t xml:space="preserve">Project Clearnce existing invoice/deduction reconciliation </w:t>
      </w:r>
      <w:r>
        <w:rPr>
          <w:rFonts w:ascii="Arial" w:hAnsi="Arial" w:cs="Arial"/>
          <w:sz w:val="22"/>
          <w:rtl/>
          <w:szCs w:val="24"/>
        </w:rPr>
        <w:t>— ناجح</w:t>
      </w:r>
    </w:p>
    <w:p>
      <w:pPr>
        <w:spacing w:after="140" w:line="276" w:lineRule="auto"/>
        <w:bidi/>
        <w:jc w:val="right"/>
      </w:pPr>
      <w:r>
        <w:rPr>
          <w:rFonts w:ascii="Arial" w:hAnsi="Arial" w:cs="Arial"/>
          <w:sz w:val="22"/>
        </w:rPr>
        <w:t xml:space="preserve">Subcontract Clearnce existing invoice/deduction reconciliation </w:t>
      </w:r>
      <w:r>
        <w:rPr>
          <w:rFonts w:ascii="Arial" w:hAnsi="Arial" w:cs="Arial"/>
          <w:sz w:val="22"/>
          <w:rtl/>
          <w:szCs w:val="24"/>
        </w:rPr>
        <w:t>— ناجح</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140" w:line="276" w:lineRule="auto"/>
      <w:bidi/>
      <w:jc w:val="right"/>
    </w:pPr>
    <w:r>
      <w:rPr>
        <w:rFonts w:ascii="Arial" w:hAnsi="Arial" w:cs="Arial"/>
        <w:sz w:val="22"/>
      </w:rPr>
      <w:t xml:space="preserve">2026-10-29  </w:t>
    </w:r>
    <w:r>
      <w:rPr>
        <w:rFonts w:ascii="Arial" w:hAnsi="Arial" w:cs="Arial"/>
        <w:sz w:val="22"/>
      </w:rP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40" w:line="276" w:lineRule="auto"/>
      <w:bidi/>
      <w:jc w:val="right"/>
    </w:pPr>
    <w:r>
      <w:rPr>
        <w:rFonts w:ascii="Arial" w:hAnsi="Arial" w:cs="Arial"/>
        <w:sz w:val="18"/>
      </w:rPr>
      <w:t xml:space="preserve">Contractor App </w:t>
    </w:r>
    <w:r>
      <w:rPr>
        <w:rFonts w:ascii="Arial" w:hAnsi="Arial" w:cs="Arial"/>
        <w:sz w:val="22"/>
        <w:rtl/>
        <w:szCs w:val="24"/>
      </w:rPr>
      <w:t>| دليل المستخدم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F5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