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F27EC" w14:textId="77777777" w:rsidR="00041E47" w:rsidRPr="00041E47" w:rsidRDefault="00041E47" w:rsidP="00041E47">
      <w:pPr>
        <w:spacing w:after="0" w:line="240" w:lineRule="auto"/>
        <w:ind w:right="144"/>
        <w:jc w:val="center"/>
        <w:rPr>
          <w:rFonts w:ascii="Calibri Light" w:hAnsi="Calibri Light" w:cs="Calibri Light"/>
          <w:b/>
          <w:bCs/>
        </w:rPr>
      </w:pPr>
      <w:r w:rsidRPr="00041E47">
        <w:rPr>
          <w:rFonts w:ascii="Calibri Light" w:hAnsi="Calibri Light" w:cs="Calibri Light"/>
          <w:b/>
          <w:bCs/>
        </w:rPr>
        <w:t>Review of Existing Evaluation Data</w:t>
      </w:r>
    </w:p>
    <w:p w14:paraId="41106F69" w14:textId="77777777" w:rsidR="00041E47" w:rsidRDefault="00041E47" w:rsidP="00041E47">
      <w:pPr>
        <w:spacing w:after="0" w:line="240" w:lineRule="auto"/>
        <w:ind w:right="144"/>
        <w:rPr>
          <w:rFonts w:ascii="Calibri Light" w:hAnsi="Calibri Light" w:cs="Calibri Light"/>
          <w:b/>
          <w:bCs/>
        </w:rPr>
      </w:pPr>
    </w:p>
    <w:p w14:paraId="4C7B63EC" w14:textId="730FD2A1"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Evaluation History</w:t>
      </w:r>
      <w:r w:rsidRPr="00041E47">
        <w:rPr>
          <w:rFonts w:ascii="Calibri Light" w:hAnsi="Calibri Light" w:cs="Calibri Light"/>
        </w:rPr>
        <w:br/>
        <w:t xml:space="preserve">☐ This is an </w:t>
      </w:r>
      <w:r w:rsidRPr="00041E47">
        <w:rPr>
          <w:rFonts w:ascii="Calibri Light" w:hAnsi="Calibri Light" w:cs="Calibri Light"/>
          <w:b/>
          <w:bCs/>
        </w:rPr>
        <w:t>initial evaluation</w:t>
      </w:r>
      <w:r w:rsidRPr="00041E47">
        <w:rPr>
          <w:rFonts w:ascii="Calibri Light" w:hAnsi="Calibri Light" w:cs="Calibri Light"/>
        </w:rPr>
        <w:t xml:space="preserve"> for [Insert Name]. There are no prior Full and Individual Evaluations (FIEs) on record for [Insert Name].</w:t>
      </w:r>
    </w:p>
    <w:p w14:paraId="3CE5CDB3" w14:textId="77777777" w:rsidR="00041E47" w:rsidRDefault="00041E47" w:rsidP="00041E47">
      <w:pPr>
        <w:spacing w:after="0" w:line="240" w:lineRule="auto"/>
        <w:ind w:right="144"/>
        <w:rPr>
          <w:rFonts w:ascii="Calibri Light" w:hAnsi="Calibri Light" w:cs="Calibri Light"/>
        </w:rPr>
      </w:pPr>
    </w:p>
    <w:p w14:paraId="34B530BF" w14:textId="2E8EF1FA"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 A prior </w:t>
      </w:r>
      <w:r w:rsidRPr="00041E47">
        <w:rPr>
          <w:rFonts w:ascii="Calibri Light" w:hAnsi="Calibri Light" w:cs="Calibri Light"/>
          <w:b/>
          <w:bCs/>
        </w:rPr>
        <w:t>Full and Individual Evaluation (FIE)</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which included assessments in the following areas:</w:t>
      </w:r>
    </w:p>
    <w:p w14:paraId="261BEB53" w14:textId="77777777" w:rsidR="00041E47" w:rsidRPr="00041E47" w:rsidRDefault="00041E47" w:rsidP="00041E47">
      <w:pPr>
        <w:numPr>
          <w:ilvl w:val="0"/>
          <w:numId w:val="1"/>
        </w:numPr>
        <w:spacing w:after="0" w:line="240" w:lineRule="auto"/>
        <w:ind w:left="0" w:right="144" w:firstLine="0"/>
        <w:rPr>
          <w:rFonts w:ascii="Calibri Light" w:hAnsi="Calibri Light" w:cs="Calibri Light"/>
        </w:rPr>
      </w:pPr>
      <w:r w:rsidRPr="00041E47">
        <w:rPr>
          <w:rFonts w:ascii="Calibri Light" w:hAnsi="Calibri Light" w:cs="Calibri Light"/>
          <w:b/>
          <w:bCs/>
        </w:rPr>
        <w:t>Speech/Language</w:t>
      </w:r>
      <w:r w:rsidRPr="00041E47">
        <w:rPr>
          <w:rFonts w:ascii="Calibri Light" w:hAnsi="Calibri Light" w:cs="Calibri Light"/>
        </w:rPr>
        <w:t>: [Insert summary or key result, if applicable]</w:t>
      </w:r>
    </w:p>
    <w:p w14:paraId="181FA420" w14:textId="77777777" w:rsidR="00041E47" w:rsidRPr="00041E47" w:rsidRDefault="00041E47" w:rsidP="00041E47">
      <w:pPr>
        <w:numPr>
          <w:ilvl w:val="0"/>
          <w:numId w:val="1"/>
        </w:numPr>
        <w:spacing w:after="0" w:line="240" w:lineRule="auto"/>
        <w:ind w:left="0" w:right="144" w:firstLine="0"/>
        <w:rPr>
          <w:rFonts w:ascii="Calibri Light" w:hAnsi="Calibri Light" w:cs="Calibri Light"/>
        </w:rPr>
      </w:pPr>
      <w:r w:rsidRPr="00041E47">
        <w:rPr>
          <w:rFonts w:ascii="Calibri Light" w:hAnsi="Calibri Light" w:cs="Calibri Light"/>
          <w:b/>
          <w:bCs/>
        </w:rPr>
        <w:t>Emotional/Behavioral</w:t>
      </w:r>
      <w:r w:rsidRPr="00041E47">
        <w:rPr>
          <w:rFonts w:ascii="Calibri Light" w:hAnsi="Calibri Light" w:cs="Calibri Light"/>
        </w:rPr>
        <w:t>: [Insert summary or key result, if applicable]</w:t>
      </w:r>
    </w:p>
    <w:p w14:paraId="10E8125B" w14:textId="77777777" w:rsidR="00041E47" w:rsidRPr="00041E47" w:rsidRDefault="00041E47" w:rsidP="00041E47">
      <w:pPr>
        <w:numPr>
          <w:ilvl w:val="0"/>
          <w:numId w:val="1"/>
        </w:numPr>
        <w:spacing w:after="0" w:line="240" w:lineRule="auto"/>
        <w:ind w:left="0" w:right="144" w:firstLine="0"/>
        <w:rPr>
          <w:rFonts w:ascii="Calibri Light" w:hAnsi="Calibri Light" w:cs="Calibri Light"/>
        </w:rPr>
      </w:pPr>
      <w:r w:rsidRPr="00041E47">
        <w:rPr>
          <w:rFonts w:ascii="Calibri Light" w:hAnsi="Calibri Light" w:cs="Calibri Light"/>
          <w:b/>
          <w:bCs/>
        </w:rPr>
        <w:t>Adaptive Behavior</w:t>
      </w:r>
      <w:r w:rsidRPr="00041E47">
        <w:rPr>
          <w:rFonts w:ascii="Calibri Light" w:hAnsi="Calibri Light" w:cs="Calibri Light"/>
        </w:rPr>
        <w:t>: [Insert summary or key result, if applicable]</w:t>
      </w:r>
    </w:p>
    <w:p w14:paraId="3214DF69" w14:textId="77777777" w:rsidR="00041E47" w:rsidRPr="00041E47" w:rsidRDefault="00041E47" w:rsidP="00041E47">
      <w:pPr>
        <w:numPr>
          <w:ilvl w:val="0"/>
          <w:numId w:val="1"/>
        </w:numPr>
        <w:spacing w:after="0" w:line="240" w:lineRule="auto"/>
        <w:ind w:left="0" w:right="144" w:firstLine="0"/>
        <w:rPr>
          <w:rFonts w:ascii="Calibri Light" w:hAnsi="Calibri Light" w:cs="Calibri Light"/>
        </w:rPr>
      </w:pPr>
      <w:r w:rsidRPr="00041E47">
        <w:rPr>
          <w:rFonts w:ascii="Calibri Light" w:hAnsi="Calibri Light" w:cs="Calibri Light"/>
          <w:b/>
          <w:bCs/>
        </w:rPr>
        <w:t>Medical/Health</w:t>
      </w:r>
      <w:r w:rsidRPr="00041E47">
        <w:rPr>
          <w:rFonts w:ascii="Calibri Light" w:hAnsi="Calibri Light" w:cs="Calibri Light"/>
        </w:rPr>
        <w:t>: [Insert summary or key result, if applicable]</w:t>
      </w:r>
    </w:p>
    <w:p w14:paraId="65CB9B61" w14:textId="77777777" w:rsidR="00041E47" w:rsidRPr="00041E47" w:rsidRDefault="00041E47" w:rsidP="00041E47">
      <w:pPr>
        <w:numPr>
          <w:ilvl w:val="0"/>
          <w:numId w:val="1"/>
        </w:numPr>
        <w:spacing w:after="0" w:line="240" w:lineRule="auto"/>
        <w:ind w:left="0" w:right="144" w:firstLine="0"/>
        <w:rPr>
          <w:rFonts w:ascii="Calibri Light" w:hAnsi="Calibri Light" w:cs="Calibri Light"/>
        </w:rPr>
      </w:pPr>
      <w:r w:rsidRPr="00041E47">
        <w:rPr>
          <w:rFonts w:ascii="Calibri Light" w:hAnsi="Calibri Light" w:cs="Calibri Light"/>
          <w:b/>
          <w:bCs/>
        </w:rPr>
        <w:t>Developmental History</w:t>
      </w:r>
      <w:r w:rsidRPr="00041E47">
        <w:rPr>
          <w:rFonts w:ascii="Calibri Light" w:hAnsi="Calibri Light" w:cs="Calibri Light"/>
        </w:rPr>
        <w:t>: [Insert summary or key result, if applicable]</w:t>
      </w:r>
    </w:p>
    <w:p w14:paraId="487640DB" w14:textId="77777777" w:rsidR="00041E47" w:rsidRDefault="00041E47" w:rsidP="00041E47">
      <w:pPr>
        <w:spacing w:after="0" w:line="240" w:lineRule="auto"/>
        <w:ind w:right="144"/>
        <w:rPr>
          <w:rFonts w:ascii="Calibri Light" w:hAnsi="Calibri Light" w:cs="Calibri Light"/>
        </w:rPr>
      </w:pPr>
    </w:p>
    <w:p w14:paraId="4F14C914" w14:textId="5711299D"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 An </w:t>
      </w:r>
      <w:r w:rsidRPr="00041E47">
        <w:rPr>
          <w:rFonts w:ascii="Calibri Light" w:hAnsi="Calibri Light" w:cs="Calibri Light"/>
          <w:b/>
          <w:bCs/>
        </w:rPr>
        <w:t>independent evaluation</w:t>
      </w:r>
      <w:r w:rsidRPr="00041E47">
        <w:rPr>
          <w:rFonts w:ascii="Calibri Light" w:hAnsi="Calibri Light" w:cs="Calibri Light"/>
        </w:rPr>
        <w:t xml:space="preserve"> was completed by </w:t>
      </w:r>
      <w:r w:rsidRPr="00041E47">
        <w:rPr>
          <w:rFonts w:ascii="Calibri Light" w:hAnsi="Calibri Light" w:cs="Calibri Light"/>
          <w:b/>
          <w:bCs/>
        </w:rPr>
        <w:t>[Insert Evaluator/Agency]</w:t>
      </w:r>
      <w:r w:rsidRPr="00041E47">
        <w:rPr>
          <w:rFonts w:ascii="Calibri Light" w:hAnsi="Calibri Light" w:cs="Calibri Light"/>
        </w:rPr>
        <w:t xml:space="preserve"> on </w:t>
      </w:r>
      <w:r w:rsidRPr="00041E47">
        <w:rPr>
          <w:rFonts w:ascii="Calibri Light" w:hAnsi="Calibri Light" w:cs="Calibri Light"/>
          <w:b/>
          <w:bCs/>
        </w:rPr>
        <w:t>[Insert Date]</w:t>
      </w:r>
      <w:r w:rsidRPr="00041E47">
        <w:rPr>
          <w:rFonts w:ascii="Calibri Light" w:hAnsi="Calibri Light" w:cs="Calibri Light"/>
        </w:rPr>
        <w:t>. Key findings included the following:</w:t>
      </w:r>
    </w:p>
    <w:p w14:paraId="6B72F33B" w14:textId="77777777" w:rsidR="00041E47" w:rsidRPr="00041E47" w:rsidRDefault="00041E47" w:rsidP="00041E47">
      <w:pPr>
        <w:numPr>
          <w:ilvl w:val="0"/>
          <w:numId w:val="2"/>
        </w:numPr>
        <w:spacing w:after="0" w:line="240" w:lineRule="auto"/>
        <w:ind w:left="0" w:right="144" w:firstLine="0"/>
        <w:rPr>
          <w:rFonts w:ascii="Calibri Light" w:hAnsi="Calibri Light" w:cs="Calibri Light"/>
        </w:rPr>
      </w:pPr>
      <w:r w:rsidRPr="00041E47">
        <w:rPr>
          <w:rFonts w:ascii="Calibri Light" w:hAnsi="Calibri Light" w:cs="Calibri Light"/>
        </w:rPr>
        <w:t>[Insert key takeaways, such as eligibility or recommendations]</w:t>
      </w:r>
    </w:p>
    <w:p w14:paraId="31FA1313" w14:textId="77777777" w:rsidR="00041E47" w:rsidRDefault="00041E47" w:rsidP="00041E47">
      <w:pPr>
        <w:spacing w:after="0" w:line="240" w:lineRule="auto"/>
        <w:ind w:right="144"/>
        <w:rPr>
          <w:rFonts w:ascii="Calibri Light" w:hAnsi="Calibri Light" w:cs="Calibri Light"/>
        </w:rPr>
      </w:pPr>
    </w:p>
    <w:p w14:paraId="33EA1F03" w14:textId="7BA2DCB5"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 A </w:t>
      </w:r>
      <w:r w:rsidRPr="00041E47">
        <w:rPr>
          <w:rFonts w:ascii="Calibri Light" w:hAnsi="Calibri Light" w:cs="Calibri Light"/>
          <w:b/>
          <w:bCs/>
        </w:rPr>
        <w:t>504 evaluation</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resulting in eligibility for Section 504 services. The following accommodations were documented:</w:t>
      </w:r>
    </w:p>
    <w:p w14:paraId="37B4843E" w14:textId="77777777" w:rsidR="00041E47" w:rsidRPr="00041E47" w:rsidRDefault="00041E47" w:rsidP="00041E47">
      <w:pPr>
        <w:numPr>
          <w:ilvl w:val="0"/>
          <w:numId w:val="3"/>
        </w:numPr>
        <w:spacing w:after="0" w:line="240" w:lineRule="auto"/>
        <w:ind w:left="0" w:right="144" w:firstLine="0"/>
        <w:rPr>
          <w:rFonts w:ascii="Calibri Light" w:hAnsi="Calibri Light" w:cs="Calibri Light"/>
        </w:rPr>
      </w:pPr>
      <w:proofErr w:type="gramStart"/>
      <w:r w:rsidRPr="00041E47">
        <w:rPr>
          <w:rFonts w:ascii="Calibri Light" w:hAnsi="Calibri Light" w:cs="Calibri Light"/>
          <w:b/>
          <w:bCs/>
        </w:rPr>
        <w:t>Accommodations</w:t>
      </w:r>
      <w:proofErr w:type="gramEnd"/>
      <w:r w:rsidRPr="00041E47">
        <w:rPr>
          <w:rFonts w:ascii="Calibri Light" w:hAnsi="Calibri Light" w:cs="Calibri Light"/>
        </w:rPr>
        <w:t>: [List accommodations, such as extended time, small group testing, etc.]</w:t>
      </w:r>
    </w:p>
    <w:p w14:paraId="2342034F" w14:textId="77777777" w:rsidR="00041E47" w:rsidRPr="00041E47" w:rsidRDefault="00041E47" w:rsidP="00041E47">
      <w:pPr>
        <w:numPr>
          <w:ilvl w:val="0"/>
          <w:numId w:val="3"/>
        </w:numPr>
        <w:spacing w:after="0" w:line="240" w:lineRule="auto"/>
        <w:ind w:left="0" w:right="144" w:firstLine="0"/>
        <w:rPr>
          <w:rFonts w:ascii="Calibri Light" w:hAnsi="Calibri Light" w:cs="Calibri Light"/>
        </w:rPr>
      </w:pPr>
      <w:r w:rsidRPr="00041E47">
        <w:rPr>
          <w:rFonts w:ascii="Calibri Light" w:hAnsi="Calibri Light" w:cs="Calibri Light"/>
          <w:b/>
          <w:bCs/>
        </w:rPr>
        <w:t>Subjects Supported</w:t>
      </w:r>
      <w:r w:rsidRPr="00041E47">
        <w:rPr>
          <w:rFonts w:ascii="Calibri Light" w:hAnsi="Calibri Light" w:cs="Calibri Light"/>
        </w:rPr>
        <w:t>: [</w:t>
      </w:r>
      <w:proofErr w:type="gramStart"/>
      <w:r w:rsidRPr="00041E47">
        <w:rPr>
          <w:rFonts w:ascii="Calibri Light" w:hAnsi="Calibri Light" w:cs="Calibri Light"/>
        </w:rPr>
        <w:t>List</w:t>
      </w:r>
      <w:proofErr w:type="gramEnd"/>
      <w:r w:rsidRPr="00041E47">
        <w:rPr>
          <w:rFonts w:ascii="Calibri Light" w:hAnsi="Calibri Light" w:cs="Calibri Light"/>
        </w:rPr>
        <w:t xml:space="preserve"> subjects for which 504 accommodations apply, such as reading, math, or behavior]</w:t>
      </w:r>
    </w:p>
    <w:p w14:paraId="3685BDCC"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4011C1E6">
          <v:rect id="_x0000_i1073" style="width:0;height:1.5pt" o:hralign="center" o:hrstd="t" o:hr="t" fillcolor="#a0a0a0" stroked="f"/>
        </w:pict>
      </w:r>
    </w:p>
    <w:p w14:paraId="43CF1B9E"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Summary of Previous Supports</w:t>
      </w:r>
      <w:r w:rsidRPr="00041E47">
        <w:rPr>
          <w:rFonts w:ascii="Calibri Light" w:hAnsi="Calibri Light" w:cs="Calibri Light"/>
        </w:rPr>
        <w:br/>
        <w:t>[Insert Name] has received the following supports through Section 504:</w:t>
      </w:r>
    </w:p>
    <w:p w14:paraId="7B635470" w14:textId="77777777" w:rsidR="00041E47" w:rsidRPr="00041E47" w:rsidRDefault="00041E47" w:rsidP="00041E47">
      <w:pPr>
        <w:numPr>
          <w:ilvl w:val="0"/>
          <w:numId w:val="4"/>
        </w:numPr>
        <w:spacing w:after="0" w:line="240" w:lineRule="auto"/>
        <w:ind w:left="0" w:right="144" w:firstLine="0"/>
        <w:rPr>
          <w:rFonts w:ascii="Calibri Light" w:hAnsi="Calibri Light" w:cs="Calibri Light"/>
        </w:rPr>
      </w:pPr>
      <w:proofErr w:type="gramStart"/>
      <w:r w:rsidRPr="00041E47">
        <w:rPr>
          <w:rFonts w:ascii="Calibri Light" w:hAnsi="Calibri Light" w:cs="Calibri Light"/>
          <w:b/>
          <w:bCs/>
        </w:rPr>
        <w:t>Accommodations</w:t>
      </w:r>
      <w:proofErr w:type="gramEnd"/>
      <w:r w:rsidRPr="00041E47">
        <w:rPr>
          <w:rFonts w:ascii="Calibri Light" w:hAnsi="Calibri Light" w:cs="Calibri Light"/>
        </w:rPr>
        <w:t>: [List supports, such as extra time, small group, behavior support, etc.]</w:t>
      </w:r>
    </w:p>
    <w:p w14:paraId="2CAB36F0" w14:textId="77777777" w:rsidR="00041E47" w:rsidRPr="00041E47" w:rsidRDefault="00041E47" w:rsidP="00041E47">
      <w:pPr>
        <w:numPr>
          <w:ilvl w:val="0"/>
          <w:numId w:val="4"/>
        </w:numPr>
        <w:spacing w:after="0" w:line="240" w:lineRule="auto"/>
        <w:ind w:left="0" w:right="144" w:firstLine="0"/>
        <w:rPr>
          <w:rFonts w:ascii="Calibri Light" w:hAnsi="Calibri Light" w:cs="Calibri Light"/>
        </w:rPr>
      </w:pPr>
      <w:r w:rsidRPr="00041E47">
        <w:rPr>
          <w:rFonts w:ascii="Calibri Light" w:hAnsi="Calibri Light" w:cs="Calibri Light"/>
          <w:b/>
          <w:bCs/>
        </w:rPr>
        <w:t>Interventions</w:t>
      </w:r>
      <w:r w:rsidRPr="00041E47">
        <w:rPr>
          <w:rFonts w:ascii="Calibri Light" w:hAnsi="Calibri Light" w:cs="Calibri Light"/>
        </w:rPr>
        <w:t>: [Include any relevant behavioral or academic interventions that were provided]</w:t>
      </w:r>
    </w:p>
    <w:p w14:paraId="3F675E8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04486F26">
          <v:rect id="_x0000_i1074" style="width:0;height:1.5pt" o:hralign="center" o:hrstd="t" o:hr="t" fillcolor="#a0a0a0" stroked="f"/>
        </w:pict>
      </w:r>
    </w:p>
    <w:p w14:paraId="7BA2CDAA" w14:textId="77777777" w:rsidR="00041E47" w:rsidRPr="00041E47" w:rsidRDefault="00041E47" w:rsidP="00041E47">
      <w:pPr>
        <w:spacing w:after="0" w:line="240" w:lineRule="auto"/>
        <w:ind w:right="144"/>
        <w:rPr>
          <w:rFonts w:ascii="Calibri Light" w:hAnsi="Calibri Light" w:cs="Calibri Light"/>
          <w:b/>
          <w:bCs/>
          <w:color w:val="FF0000"/>
        </w:rPr>
      </w:pPr>
      <w:r w:rsidRPr="00041E47">
        <w:rPr>
          <w:rFonts w:ascii="Calibri Light" w:hAnsi="Calibri Light" w:cs="Calibri Light"/>
          <w:b/>
          <w:bCs/>
          <w:color w:val="FF0000"/>
        </w:rPr>
        <w:t>AI Prompt for Legally Defensible Narrative</w:t>
      </w:r>
    </w:p>
    <w:p w14:paraId="2FB8E46D"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Here’s a clear, direct, and concise </w:t>
      </w:r>
      <w:r w:rsidRPr="00041E47">
        <w:rPr>
          <w:rFonts w:ascii="Calibri Light" w:hAnsi="Calibri Light" w:cs="Calibri Light"/>
          <w:b/>
          <w:bCs/>
        </w:rPr>
        <w:t>AI prompt</w:t>
      </w:r>
      <w:r w:rsidRPr="00041E47">
        <w:rPr>
          <w:rFonts w:ascii="Calibri Light" w:hAnsi="Calibri Light" w:cs="Calibri Light"/>
        </w:rPr>
        <w:t xml:space="preserve"> to generate this content as a formal, legally defensible narrative for the FIE.</w:t>
      </w:r>
    </w:p>
    <w:p w14:paraId="6CF3BA8A" w14:textId="77777777" w:rsidR="00041E47" w:rsidRDefault="00041E47" w:rsidP="00041E47">
      <w:pPr>
        <w:spacing w:after="0" w:line="240" w:lineRule="auto"/>
        <w:ind w:right="144"/>
        <w:rPr>
          <w:rFonts w:ascii="Calibri Light" w:hAnsi="Calibri Light" w:cs="Calibri Light"/>
          <w:b/>
          <w:bCs/>
        </w:rPr>
      </w:pPr>
    </w:p>
    <w:p w14:paraId="631FF234" w14:textId="34E915BD"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Prompt:</w:t>
      </w:r>
      <w:r w:rsidRPr="00041E47">
        <w:rPr>
          <w:rFonts w:ascii="Calibri Light" w:hAnsi="Calibri Light" w:cs="Calibri Light"/>
        </w:rPr>
        <w:br/>
        <w:t>"Generate a legally defensible narrative for the 'Review of Existing Evaluation Data' section of a Full and Individual Evaluation (FIE). The narrative should identify the evaluation history, including prior FIEs, independent evaluations, and Section 504 evaluations. Summarize key findings from these evaluations and list accommodations, supports, and any prior eligibility decisions. Ensure the student's name is used instead of 'the student,' and the final output should be concise, clear, and aligned with IDEA guidelines."</w:t>
      </w:r>
    </w:p>
    <w:p w14:paraId="5B9B8F1A"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69DCA911">
          <v:rect id="_x0000_i1075" style="width:0;height:1.5pt" o:hralign="center" o:hrstd="t" o:hr="t" fillcolor="#a0a0a0" stroked="f"/>
        </w:pict>
      </w:r>
    </w:p>
    <w:p w14:paraId="79CDCCF5"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lastRenderedPageBreak/>
        <w:t>Example of AI-Generated Narrative (Concise Version)</w:t>
      </w:r>
    </w:p>
    <w:p w14:paraId="673CBE26"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Here’s an example of a </w:t>
      </w:r>
      <w:r w:rsidRPr="00041E47">
        <w:rPr>
          <w:rFonts w:ascii="Calibri Light" w:hAnsi="Calibri Light" w:cs="Calibri Light"/>
          <w:b/>
          <w:bCs/>
        </w:rPr>
        <w:t>concise legally defensible narrative</w:t>
      </w:r>
      <w:r w:rsidRPr="00041E47">
        <w:rPr>
          <w:rFonts w:ascii="Calibri Light" w:hAnsi="Calibri Light" w:cs="Calibri Light"/>
        </w:rPr>
        <w:t xml:space="preserve"> for this section.</w:t>
      </w:r>
    </w:p>
    <w:p w14:paraId="2057AE6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514EEE15">
          <v:rect id="_x0000_i1076" style="width:0;height:1.5pt" o:hralign="center" o:hrstd="t" o:hr="t" fillcolor="#a0a0a0" stroked="f"/>
        </w:pict>
      </w:r>
    </w:p>
    <w:p w14:paraId="5ECB06F3"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Review of Existing Evaluation Data</w:t>
      </w:r>
    </w:p>
    <w:p w14:paraId="2DD68E71"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This is an </w:t>
      </w:r>
      <w:r w:rsidRPr="00041E47">
        <w:rPr>
          <w:rFonts w:ascii="Calibri Light" w:hAnsi="Calibri Light" w:cs="Calibri Light"/>
          <w:b/>
          <w:bCs/>
        </w:rPr>
        <w:t>initial evaluation</w:t>
      </w:r>
      <w:r w:rsidRPr="00041E47">
        <w:rPr>
          <w:rFonts w:ascii="Calibri Light" w:hAnsi="Calibri Light" w:cs="Calibri Light"/>
        </w:rPr>
        <w:t xml:space="preserve"> for [Insert Name]. No prior Full and Individual Evaluations (FIEs) for [Insert Name] are on file.</w:t>
      </w:r>
    </w:p>
    <w:p w14:paraId="1B2349B0"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A </w:t>
      </w:r>
      <w:r w:rsidRPr="00041E47">
        <w:rPr>
          <w:rFonts w:ascii="Calibri Light" w:hAnsi="Calibri Light" w:cs="Calibri Light"/>
          <w:b/>
          <w:bCs/>
        </w:rPr>
        <w:t>504 evaluation</w:t>
      </w:r>
      <w:r w:rsidRPr="00041E47">
        <w:rPr>
          <w:rFonts w:ascii="Calibri Light" w:hAnsi="Calibri Light" w:cs="Calibri Light"/>
        </w:rPr>
        <w:t xml:space="preserve"> was conducted on </w:t>
      </w:r>
      <w:r w:rsidRPr="00041E47">
        <w:rPr>
          <w:rFonts w:ascii="Calibri Light" w:hAnsi="Calibri Light" w:cs="Calibri Light"/>
          <w:b/>
          <w:bCs/>
        </w:rPr>
        <w:t>[Insert Date]</w:t>
      </w:r>
      <w:r w:rsidRPr="00041E47">
        <w:rPr>
          <w:rFonts w:ascii="Calibri Light" w:hAnsi="Calibri Light" w:cs="Calibri Light"/>
        </w:rPr>
        <w:t xml:space="preserve">, and [Insert Name] was found eligible for Section 504 services. The 504 plan includes the following </w:t>
      </w:r>
      <w:proofErr w:type="gramStart"/>
      <w:r w:rsidRPr="00041E47">
        <w:rPr>
          <w:rFonts w:ascii="Calibri Light" w:hAnsi="Calibri Light" w:cs="Calibri Light"/>
        </w:rPr>
        <w:t>accommodations</w:t>
      </w:r>
      <w:proofErr w:type="gramEnd"/>
      <w:r w:rsidRPr="00041E47">
        <w:rPr>
          <w:rFonts w:ascii="Calibri Light" w:hAnsi="Calibri Light" w:cs="Calibri Light"/>
        </w:rPr>
        <w:t>:</w:t>
      </w:r>
    </w:p>
    <w:p w14:paraId="33CEA71A" w14:textId="77777777" w:rsidR="00041E47" w:rsidRPr="00041E47" w:rsidRDefault="00041E47" w:rsidP="00041E47">
      <w:pPr>
        <w:numPr>
          <w:ilvl w:val="0"/>
          <w:numId w:val="5"/>
        </w:numPr>
        <w:spacing w:after="0" w:line="240" w:lineRule="auto"/>
        <w:ind w:left="0" w:right="144" w:firstLine="0"/>
        <w:rPr>
          <w:rFonts w:ascii="Calibri Light" w:hAnsi="Calibri Light" w:cs="Calibri Light"/>
        </w:rPr>
      </w:pPr>
      <w:proofErr w:type="gramStart"/>
      <w:r w:rsidRPr="00041E47">
        <w:rPr>
          <w:rFonts w:ascii="Calibri Light" w:hAnsi="Calibri Light" w:cs="Calibri Light"/>
          <w:b/>
          <w:bCs/>
        </w:rPr>
        <w:t>Accommodations</w:t>
      </w:r>
      <w:proofErr w:type="gramEnd"/>
      <w:r w:rsidRPr="00041E47">
        <w:rPr>
          <w:rFonts w:ascii="Calibri Light" w:hAnsi="Calibri Light" w:cs="Calibri Light"/>
        </w:rPr>
        <w:t>: [List accommodations, such as extended time, preferential seating, etc.]</w:t>
      </w:r>
    </w:p>
    <w:p w14:paraId="19ED52D6" w14:textId="77777777" w:rsidR="00041E47" w:rsidRPr="00041E47" w:rsidRDefault="00041E47" w:rsidP="00041E47">
      <w:pPr>
        <w:numPr>
          <w:ilvl w:val="0"/>
          <w:numId w:val="5"/>
        </w:numPr>
        <w:spacing w:after="0" w:line="240" w:lineRule="auto"/>
        <w:ind w:left="0" w:right="144" w:firstLine="0"/>
        <w:rPr>
          <w:rFonts w:ascii="Calibri Light" w:hAnsi="Calibri Light" w:cs="Calibri Light"/>
        </w:rPr>
      </w:pPr>
      <w:r w:rsidRPr="00041E47">
        <w:rPr>
          <w:rFonts w:ascii="Calibri Light" w:hAnsi="Calibri Light" w:cs="Calibri Light"/>
          <w:b/>
          <w:bCs/>
        </w:rPr>
        <w:t>Subjects Supported</w:t>
      </w:r>
      <w:r w:rsidRPr="00041E47">
        <w:rPr>
          <w:rFonts w:ascii="Calibri Light" w:hAnsi="Calibri Light" w:cs="Calibri Light"/>
        </w:rPr>
        <w:t>: [List subjects, such as reading, math, etc.]</w:t>
      </w:r>
    </w:p>
    <w:p w14:paraId="408F8CAC"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If applicable:</w:t>
      </w:r>
      <w:r w:rsidRPr="00041E47">
        <w:rPr>
          <w:rFonts w:ascii="Calibri Light" w:hAnsi="Calibri Light" w:cs="Calibri Light"/>
        </w:rPr>
        <w:br/>
        <w:t xml:space="preserve">A prior </w:t>
      </w:r>
      <w:r w:rsidRPr="00041E47">
        <w:rPr>
          <w:rFonts w:ascii="Calibri Light" w:hAnsi="Calibri Light" w:cs="Calibri Light"/>
          <w:b/>
          <w:bCs/>
        </w:rPr>
        <w:t>Full and Individual Evaluation (FIE)</w:t>
      </w:r>
      <w:r w:rsidRPr="00041E47">
        <w:rPr>
          <w:rFonts w:ascii="Calibri Light" w:hAnsi="Calibri Light" w:cs="Calibri Light"/>
        </w:rPr>
        <w:t xml:space="preserve"> was completed on </w:t>
      </w:r>
      <w:r w:rsidRPr="00041E47">
        <w:rPr>
          <w:rFonts w:ascii="Calibri Light" w:hAnsi="Calibri Light" w:cs="Calibri Light"/>
          <w:b/>
          <w:bCs/>
        </w:rPr>
        <w:t>[Insert Date]</w:t>
      </w:r>
      <w:r w:rsidRPr="00041E47">
        <w:rPr>
          <w:rFonts w:ascii="Calibri Light" w:hAnsi="Calibri Light" w:cs="Calibri Light"/>
        </w:rPr>
        <w:t>, which included assessments in the following areas:</w:t>
      </w:r>
    </w:p>
    <w:p w14:paraId="5E146D69" w14:textId="77777777" w:rsidR="00041E47" w:rsidRPr="00041E47" w:rsidRDefault="00041E47" w:rsidP="00041E47">
      <w:pPr>
        <w:numPr>
          <w:ilvl w:val="0"/>
          <w:numId w:val="6"/>
        </w:numPr>
        <w:spacing w:after="0" w:line="240" w:lineRule="auto"/>
        <w:ind w:left="0" w:right="144" w:firstLine="0"/>
        <w:rPr>
          <w:rFonts w:ascii="Calibri Light" w:hAnsi="Calibri Light" w:cs="Calibri Light"/>
        </w:rPr>
      </w:pPr>
      <w:r w:rsidRPr="00041E47">
        <w:rPr>
          <w:rFonts w:ascii="Calibri Light" w:hAnsi="Calibri Light" w:cs="Calibri Light"/>
          <w:b/>
          <w:bCs/>
        </w:rPr>
        <w:t>Speech/Language</w:t>
      </w:r>
      <w:r w:rsidRPr="00041E47">
        <w:rPr>
          <w:rFonts w:ascii="Calibri Light" w:hAnsi="Calibri Light" w:cs="Calibri Light"/>
        </w:rPr>
        <w:t>: [Insert summary or key result, if applicable]</w:t>
      </w:r>
    </w:p>
    <w:p w14:paraId="50B6478F" w14:textId="77777777" w:rsidR="00041E47" w:rsidRPr="00041E47" w:rsidRDefault="00041E47" w:rsidP="00041E47">
      <w:pPr>
        <w:numPr>
          <w:ilvl w:val="0"/>
          <w:numId w:val="6"/>
        </w:numPr>
        <w:spacing w:after="0" w:line="240" w:lineRule="auto"/>
        <w:ind w:left="0" w:right="144" w:firstLine="0"/>
        <w:rPr>
          <w:rFonts w:ascii="Calibri Light" w:hAnsi="Calibri Light" w:cs="Calibri Light"/>
        </w:rPr>
      </w:pPr>
      <w:r w:rsidRPr="00041E47">
        <w:rPr>
          <w:rFonts w:ascii="Calibri Light" w:hAnsi="Calibri Light" w:cs="Calibri Light"/>
          <w:b/>
          <w:bCs/>
        </w:rPr>
        <w:t>Emotional/Behavioral</w:t>
      </w:r>
      <w:r w:rsidRPr="00041E47">
        <w:rPr>
          <w:rFonts w:ascii="Calibri Light" w:hAnsi="Calibri Light" w:cs="Calibri Light"/>
        </w:rPr>
        <w:t>: [Insert summary or key result, if applicable]</w:t>
      </w:r>
    </w:p>
    <w:p w14:paraId="7BE420CC" w14:textId="77777777" w:rsidR="00041E47" w:rsidRPr="00041E47" w:rsidRDefault="00041E47" w:rsidP="00041E47">
      <w:pPr>
        <w:numPr>
          <w:ilvl w:val="0"/>
          <w:numId w:val="6"/>
        </w:numPr>
        <w:spacing w:after="0" w:line="240" w:lineRule="auto"/>
        <w:ind w:left="0" w:right="144" w:firstLine="0"/>
        <w:rPr>
          <w:rFonts w:ascii="Calibri Light" w:hAnsi="Calibri Light" w:cs="Calibri Light"/>
        </w:rPr>
      </w:pPr>
      <w:r w:rsidRPr="00041E47">
        <w:rPr>
          <w:rFonts w:ascii="Calibri Light" w:hAnsi="Calibri Light" w:cs="Calibri Light"/>
          <w:b/>
          <w:bCs/>
        </w:rPr>
        <w:t>Adaptive Behavior</w:t>
      </w:r>
      <w:r w:rsidRPr="00041E47">
        <w:rPr>
          <w:rFonts w:ascii="Calibri Light" w:hAnsi="Calibri Light" w:cs="Calibri Light"/>
        </w:rPr>
        <w:t>: [Insert summary or key result, if applicable]</w:t>
      </w:r>
    </w:p>
    <w:p w14:paraId="79CB28DE" w14:textId="77777777" w:rsidR="00041E47" w:rsidRPr="00041E47" w:rsidRDefault="00041E47" w:rsidP="00041E47">
      <w:pPr>
        <w:numPr>
          <w:ilvl w:val="0"/>
          <w:numId w:val="6"/>
        </w:numPr>
        <w:spacing w:after="0" w:line="240" w:lineRule="auto"/>
        <w:ind w:left="0" w:right="144" w:firstLine="0"/>
        <w:rPr>
          <w:rFonts w:ascii="Calibri Light" w:hAnsi="Calibri Light" w:cs="Calibri Light"/>
        </w:rPr>
      </w:pPr>
      <w:r w:rsidRPr="00041E47">
        <w:rPr>
          <w:rFonts w:ascii="Calibri Light" w:hAnsi="Calibri Light" w:cs="Calibri Light"/>
          <w:b/>
          <w:bCs/>
        </w:rPr>
        <w:t>Medical/Health</w:t>
      </w:r>
      <w:r w:rsidRPr="00041E47">
        <w:rPr>
          <w:rFonts w:ascii="Calibri Light" w:hAnsi="Calibri Light" w:cs="Calibri Light"/>
        </w:rPr>
        <w:t>: [Insert summary or key result, if applicable]</w:t>
      </w:r>
    </w:p>
    <w:p w14:paraId="01EBC91C" w14:textId="77777777" w:rsidR="00041E47" w:rsidRPr="00041E47" w:rsidRDefault="00041E47" w:rsidP="00041E47">
      <w:pPr>
        <w:numPr>
          <w:ilvl w:val="0"/>
          <w:numId w:val="6"/>
        </w:numPr>
        <w:spacing w:after="0" w:line="240" w:lineRule="auto"/>
        <w:ind w:left="0" w:right="144" w:firstLine="0"/>
        <w:rPr>
          <w:rFonts w:ascii="Calibri Light" w:hAnsi="Calibri Light" w:cs="Calibri Light"/>
        </w:rPr>
      </w:pPr>
      <w:r w:rsidRPr="00041E47">
        <w:rPr>
          <w:rFonts w:ascii="Calibri Light" w:hAnsi="Calibri Light" w:cs="Calibri Light"/>
          <w:b/>
          <w:bCs/>
        </w:rPr>
        <w:t>Developmental History</w:t>
      </w:r>
      <w:r w:rsidRPr="00041E47">
        <w:rPr>
          <w:rFonts w:ascii="Calibri Light" w:hAnsi="Calibri Light" w:cs="Calibri Light"/>
        </w:rPr>
        <w:t>: [Insert summary or key result, if applicable]</w:t>
      </w:r>
    </w:p>
    <w:p w14:paraId="4D8EDF68"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Additionally, an </w:t>
      </w:r>
      <w:r w:rsidRPr="00041E47">
        <w:rPr>
          <w:rFonts w:ascii="Calibri Light" w:hAnsi="Calibri Light" w:cs="Calibri Light"/>
          <w:b/>
          <w:bCs/>
        </w:rPr>
        <w:t>independent evaluation</w:t>
      </w:r>
      <w:r w:rsidRPr="00041E47">
        <w:rPr>
          <w:rFonts w:ascii="Calibri Light" w:hAnsi="Calibri Light" w:cs="Calibri Light"/>
        </w:rPr>
        <w:t xml:space="preserve"> was completed by </w:t>
      </w:r>
      <w:r w:rsidRPr="00041E47">
        <w:rPr>
          <w:rFonts w:ascii="Calibri Light" w:hAnsi="Calibri Light" w:cs="Calibri Light"/>
          <w:b/>
          <w:bCs/>
        </w:rPr>
        <w:t>[Insert Evaluator/Agency]</w:t>
      </w:r>
      <w:r w:rsidRPr="00041E47">
        <w:rPr>
          <w:rFonts w:ascii="Calibri Light" w:hAnsi="Calibri Light" w:cs="Calibri Light"/>
        </w:rPr>
        <w:t xml:space="preserve"> on </w:t>
      </w:r>
      <w:r w:rsidRPr="00041E47">
        <w:rPr>
          <w:rFonts w:ascii="Calibri Light" w:hAnsi="Calibri Light" w:cs="Calibri Light"/>
          <w:b/>
          <w:bCs/>
        </w:rPr>
        <w:t>[Insert Date]</w:t>
      </w:r>
      <w:r w:rsidRPr="00041E47">
        <w:rPr>
          <w:rFonts w:ascii="Calibri Light" w:hAnsi="Calibri Light" w:cs="Calibri Light"/>
        </w:rPr>
        <w:t>, which found that [Insert summary of key findings, such as eligibility or specific recommendations].</w:t>
      </w:r>
    </w:p>
    <w:p w14:paraId="7D1D8760"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The information from prior evaluations, Section 504 plans, and independent evaluations was considered as part of this evaluation process to ensure alignment with IDEA guidelines for eligibility determination and the development of an appropriate educational plan.</w:t>
      </w:r>
    </w:p>
    <w:p w14:paraId="70DF629C"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5C106D99">
          <v:rect id="_x0000_i1077" style="width:0;height:1.5pt" o:hralign="center" o:hrstd="t" o:hr="t" fillcolor="#a0a0a0" stroked="f"/>
        </w:pict>
      </w:r>
    </w:p>
    <w:p w14:paraId="44D6FAE0"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 xml:space="preserve">Summary </w:t>
      </w:r>
      <w:proofErr w:type="gramStart"/>
      <w:r w:rsidRPr="00041E47">
        <w:rPr>
          <w:rFonts w:ascii="Calibri Light" w:hAnsi="Calibri Light" w:cs="Calibri Light"/>
          <w:b/>
          <w:bCs/>
        </w:rPr>
        <w:t>for</w:t>
      </w:r>
      <w:proofErr w:type="gramEnd"/>
      <w:r w:rsidRPr="00041E47">
        <w:rPr>
          <w:rFonts w:ascii="Calibri Light" w:hAnsi="Calibri Light" w:cs="Calibri Light"/>
          <w:b/>
          <w:bCs/>
        </w:rPr>
        <w:t xml:space="preserve"> Building Blocks Window</w:t>
      </w:r>
    </w:p>
    <w:p w14:paraId="06633520"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Here’s a </w:t>
      </w:r>
      <w:r w:rsidRPr="00041E47">
        <w:rPr>
          <w:rFonts w:ascii="Calibri Light" w:hAnsi="Calibri Light" w:cs="Calibri Light"/>
          <w:b/>
          <w:bCs/>
        </w:rPr>
        <w:t>concise, one-sentence summary</w:t>
      </w:r>
      <w:r w:rsidRPr="00041E47">
        <w:rPr>
          <w:rFonts w:ascii="Calibri Light" w:hAnsi="Calibri Light" w:cs="Calibri Light"/>
        </w:rPr>
        <w:t xml:space="preserve"> for the </w:t>
      </w:r>
      <w:r w:rsidRPr="00041E47">
        <w:rPr>
          <w:rFonts w:ascii="Calibri Light" w:hAnsi="Calibri Light" w:cs="Calibri Light"/>
          <w:b/>
          <w:bCs/>
        </w:rPr>
        <w:t>Building Blocks Window</w:t>
      </w:r>
      <w:r w:rsidRPr="00041E47">
        <w:rPr>
          <w:rFonts w:ascii="Calibri Light" w:hAnsi="Calibri Light" w:cs="Calibri Light"/>
        </w:rPr>
        <w:t>:</w:t>
      </w:r>
    </w:p>
    <w:p w14:paraId="26F9C69F"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Summary</w:t>
      </w:r>
      <w:r w:rsidRPr="00041E47">
        <w:rPr>
          <w:rFonts w:ascii="Calibri Light" w:hAnsi="Calibri Light" w:cs="Calibri Light"/>
        </w:rPr>
        <w:t>: Summarizes previous evaluation history, 504 services, and supports provided, including FIEs, 504 evaluations, and independent evaluations.</w:t>
      </w:r>
    </w:p>
    <w:p w14:paraId="57458BDD"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7D497BD7">
          <v:rect id="_x0000_i1078" style="width:0;height:1.5pt" o:hralign="center" o:hrstd="t" o:hr="t" fillcolor="#a0a0a0" stroked="f"/>
        </w:pict>
      </w:r>
    </w:p>
    <w:p w14:paraId="22138FC7"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gridCol w:w="2296"/>
        <w:gridCol w:w="5026"/>
      </w:tblGrid>
      <w:tr w:rsidR="00041E47" w:rsidRPr="00041E47" w14:paraId="3FDB3839" w14:textId="77777777" w:rsidTr="00041E47">
        <w:trPr>
          <w:tblHeader/>
          <w:tblCellSpacing w:w="15" w:type="dxa"/>
        </w:trPr>
        <w:tc>
          <w:tcPr>
            <w:tcW w:w="0" w:type="auto"/>
            <w:vAlign w:val="center"/>
            <w:hideMark/>
          </w:tcPr>
          <w:p w14:paraId="637F8DBF"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Section</w:t>
            </w:r>
          </w:p>
        </w:tc>
        <w:tc>
          <w:tcPr>
            <w:tcW w:w="0" w:type="auto"/>
            <w:vAlign w:val="center"/>
            <w:hideMark/>
          </w:tcPr>
          <w:p w14:paraId="2F6DCB07"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Original</w:t>
            </w:r>
          </w:p>
        </w:tc>
        <w:tc>
          <w:tcPr>
            <w:tcW w:w="0" w:type="auto"/>
            <w:vAlign w:val="center"/>
            <w:hideMark/>
          </w:tcPr>
          <w:p w14:paraId="2212A1F0"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Updated for Legal Defensibility</w:t>
            </w:r>
          </w:p>
        </w:tc>
      </w:tr>
      <w:tr w:rsidR="00041E47" w:rsidRPr="00041E47" w14:paraId="624F0308" w14:textId="77777777" w:rsidTr="00041E47">
        <w:trPr>
          <w:tblCellSpacing w:w="15" w:type="dxa"/>
        </w:trPr>
        <w:tc>
          <w:tcPr>
            <w:tcW w:w="0" w:type="auto"/>
            <w:vAlign w:val="center"/>
            <w:hideMark/>
          </w:tcPr>
          <w:p w14:paraId="5808B9D9"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Title</w:t>
            </w:r>
          </w:p>
        </w:tc>
        <w:tc>
          <w:tcPr>
            <w:tcW w:w="0" w:type="auto"/>
            <w:vAlign w:val="center"/>
            <w:hideMark/>
          </w:tcPr>
          <w:p w14:paraId="61CE9D2F"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Review of Existing Evaluation Data</w:t>
            </w:r>
          </w:p>
        </w:tc>
        <w:tc>
          <w:tcPr>
            <w:tcW w:w="0" w:type="auto"/>
            <w:vAlign w:val="center"/>
            <w:hideMark/>
          </w:tcPr>
          <w:p w14:paraId="4E710EB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Title remains unchanged (it's legally accurate)</w:t>
            </w:r>
          </w:p>
        </w:tc>
      </w:tr>
      <w:tr w:rsidR="00041E47" w:rsidRPr="00041E47" w14:paraId="68A287A8" w14:textId="77777777" w:rsidTr="00041E47">
        <w:trPr>
          <w:tblCellSpacing w:w="15" w:type="dxa"/>
        </w:trPr>
        <w:tc>
          <w:tcPr>
            <w:tcW w:w="0" w:type="auto"/>
            <w:vAlign w:val="center"/>
            <w:hideMark/>
          </w:tcPr>
          <w:p w14:paraId="0C3447B7"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Initial Evaluation</w:t>
            </w:r>
          </w:p>
        </w:tc>
        <w:tc>
          <w:tcPr>
            <w:tcW w:w="0" w:type="auto"/>
            <w:vAlign w:val="center"/>
            <w:hideMark/>
          </w:tcPr>
          <w:p w14:paraId="4CAFE9F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“This is an initial evaluation.”</w:t>
            </w:r>
          </w:p>
        </w:tc>
        <w:tc>
          <w:tcPr>
            <w:tcW w:w="0" w:type="auto"/>
            <w:vAlign w:val="center"/>
            <w:hideMark/>
          </w:tcPr>
          <w:p w14:paraId="13B02C5C"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Added legally clear statement that no FIEs exist.</w:t>
            </w:r>
          </w:p>
        </w:tc>
      </w:tr>
      <w:tr w:rsidR="00041E47" w:rsidRPr="00041E47" w14:paraId="2523483E" w14:textId="77777777" w:rsidTr="00041E47">
        <w:trPr>
          <w:tblCellSpacing w:w="15" w:type="dxa"/>
        </w:trPr>
        <w:tc>
          <w:tcPr>
            <w:tcW w:w="0" w:type="auto"/>
            <w:vAlign w:val="center"/>
            <w:hideMark/>
          </w:tcPr>
          <w:p w14:paraId="3E3B27C0"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Prior Evaluations</w:t>
            </w:r>
          </w:p>
        </w:tc>
        <w:tc>
          <w:tcPr>
            <w:tcW w:w="0" w:type="auto"/>
            <w:vAlign w:val="center"/>
            <w:hideMark/>
          </w:tcPr>
          <w:p w14:paraId="7E70C3E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"A Full and Individual Evaluation..."</w:t>
            </w:r>
          </w:p>
        </w:tc>
        <w:tc>
          <w:tcPr>
            <w:tcW w:w="0" w:type="auto"/>
            <w:vAlign w:val="center"/>
            <w:hideMark/>
          </w:tcPr>
          <w:p w14:paraId="4719000A"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Clear, concise breakdown of FIEs and key data points.</w:t>
            </w:r>
          </w:p>
        </w:tc>
      </w:tr>
      <w:tr w:rsidR="00041E47" w:rsidRPr="00041E47" w14:paraId="7A4E8A9C" w14:textId="77777777" w:rsidTr="00041E47">
        <w:trPr>
          <w:tblCellSpacing w:w="15" w:type="dxa"/>
        </w:trPr>
        <w:tc>
          <w:tcPr>
            <w:tcW w:w="0" w:type="auto"/>
            <w:vAlign w:val="center"/>
            <w:hideMark/>
          </w:tcPr>
          <w:p w14:paraId="5597265F"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504 Plan</w:t>
            </w:r>
          </w:p>
        </w:tc>
        <w:tc>
          <w:tcPr>
            <w:tcW w:w="0" w:type="auto"/>
            <w:vAlign w:val="center"/>
            <w:hideMark/>
          </w:tcPr>
          <w:p w14:paraId="22A7FF07"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"504 evaluation dated..."</w:t>
            </w:r>
          </w:p>
        </w:tc>
        <w:tc>
          <w:tcPr>
            <w:tcW w:w="0" w:type="auto"/>
            <w:vAlign w:val="center"/>
            <w:hideMark/>
          </w:tcPr>
          <w:p w14:paraId="21EF7454"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Clear mention of eligibility, </w:t>
            </w:r>
            <w:proofErr w:type="gramStart"/>
            <w:r w:rsidRPr="00041E47">
              <w:rPr>
                <w:rFonts w:ascii="Calibri Light" w:hAnsi="Calibri Light" w:cs="Calibri Light"/>
              </w:rPr>
              <w:t>supports</w:t>
            </w:r>
            <w:proofErr w:type="gramEnd"/>
            <w:r w:rsidRPr="00041E47">
              <w:rPr>
                <w:rFonts w:ascii="Calibri Light" w:hAnsi="Calibri Light" w:cs="Calibri Light"/>
              </w:rPr>
              <w:t>, and accommodations.</w:t>
            </w:r>
          </w:p>
        </w:tc>
      </w:tr>
      <w:tr w:rsidR="00041E47" w:rsidRPr="00041E47" w14:paraId="7B5EAC05" w14:textId="77777777" w:rsidTr="00041E47">
        <w:trPr>
          <w:tblCellSpacing w:w="15" w:type="dxa"/>
        </w:trPr>
        <w:tc>
          <w:tcPr>
            <w:tcW w:w="0" w:type="auto"/>
            <w:vAlign w:val="center"/>
            <w:hideMark/>
          </w:tcPr>
          <w:p w14:paraId="3228898B"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lastRenderedPageBreak/>
              <w:t>Supports</w:t>
            </w:r>
          </w:p>
        </w:tc>
        <w:tc>
          <w:tcPr>
            <w:tcW w:w="0" w:type="auto"/>
            <w:vAlign w:val="center"/>
            <w:hideMark/>
          </w:tcPr>
          <w:p w14:paraId="58317189"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w:t>
            </w:r>
            <w:proofErr w:type="spellStart"/>
            <w:r w:rsidRPr="00041E47">
              <w:rPr>
                <w:rFonts w:ascii="Calibri Light" w:hAnsi="Calibri Light" w:cs="Calibri Light"/>
              </w:rPr>
              <w:t>Firstname</w:t>
            </w:r>
            <w:proofErr w:type="spellEnd"/>
            <w:r w:rsidRPr="00041E47">
              <w:rPr>
                <w:rFonts w:ascii="Calibri Light" w:hAnsi="Calibri Light" w:cs="Calibri Light"/>
              </w:rPr>
              <w:t xml:space="preserve"> received </w:t>
            </w:r>
            <w:proofErr w:type="gramStart"/>
            <w:r w:rsidRPr="00041E47">
              <w:rPr>
                <w:rFonts w:ascii="Calibri Light" w:hAnsi="Calibri Light" w:cs="Calibri Light"/>
              </w:rPr>
              <w:t>supports</w:t>
            </w:r>
            <w:proofErr w:type="gramEnd"/>
            <w:r w:rsidRPr="00041E47">
              <w:rPr>
                <w:rFonts w:ascii="Calibri Light" w:hAnsi="Calibri Light" w:cs="Calibri Light"/>
              </w:rPr>
              <w:t>..."</w:t>
            </w:r>
          </w:p>
        </w:tc>
        <w:tc>
          <w:tcPr>
            <w:tcW w:w="0" w:type="auto"/>
            <w:vAlign w:val="center"/>
            <w:hideMark/>
          </w:tcPr>
          <w:p w14:paraId="7BDD7F04"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Directly lists supports and accommodations from 504 plan.</w:t>
            </w:r>
          </w:p>
        </w:tc>
      </w:tr>
      <w:tr w:rsidR="00041E47" w:rsidRPr="00041E47" w14:paraId="51AEC1E6" w14:textId="77777777" w:rsidTr="00041E47">
        <w:trPr>
          <w:tblCellSpacing w:w="15" w:type="dxa"/>
        </w:trPr>
        <w:tc>
          <w:tcPr>
            <w:tcW w:w="0" w:type="auto"/>
            <w:vAlign w:val="center"/>
            <w:hideMark/>
          </w:tcPr>
          <w:p w14:paraId="79FA277C"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Independent Eval</w:t>
            </w:r>
          </w:p>
        </w:tc>
        <w:tc>
          <w:tcPr>
            <w:tcW w:w="0" w:type="auto"/>
            <w:vAlign w:val="center"/>
            <w:hideMark/>
          </w:tcPr>
          <w:p w14:paraId="0CC9C100"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"Evaluation completed by..."</w:t>
            </w:r>
          </w:p>
        </w:tc>
        <w:tc>
          <w:tcPr>
            <w:tcW w:w="0" w:type="auto"/>
            <w:vAlign w:val="center"/>
            <w:hideMark/>
          </w:tcPr>
          <w:p w14:paraId="32FDE7B4"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Identified as an </w:t>
            </w:r>
            <w:r w:rsidRPr="00041E47">
              <w:rPr>
                <w:rFonts w:ascii="Calibri Light" w:hAnsi="Calibri Light" w:cs="Calibri Light"/>
                <w:b/>
                <w:bCs/>
              </w:rPr>
              <w:t>independent evaluation</w:t>
            </w:r>
            <w:r w:rsidRPr="00041E47">
              <w:rPr>
                <w:rFonts w:ascii="Calibri Light" w:hAnsi="Calibri Light" w:cs="Calibri Light"/>
              </w:rPr>
              <w:t xml:space="preserve"> with specific findings.</w:t>
            </w:r>
          </w:p>
        </w:tc>
      </w:tr>
      <w:tr w:rsidR="00041E47" w:rsidRPr="00041E47" w14:paraId="503092F2" w14:textId="77777777" w:rsidTr="00041E47">
        <w:trPr>
          <w:tblCellSpacing w:w="15" w:type="dxa"/>
        </w:trPr>
        <w:tc>
          <w:tcPr>
            <w:tcW w:w="0" w:type="auto"/>
            <w:vAlign w:val="center"/>
            <w:hideMark/>
          </w:tcPr>
          <w:p w14:paraId="385188C5"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b/>
                <w:bCs/>
              </w:rPr>
              <w:t>Legally Defensible Language</w:t>
            </w:r>
          </w:p>
        </w:tc>
        <w:tc>
          <w:tcPr>
            <w:tcW w:w="0" w:type="auto"/>
            <w:vAlign w:val="center"/>
            <w:hideMark/>
          </w:tcPr>
          <w:p w14:paraId="2AF8BCD8"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Not always specific</w:t>
            </w:r>
          </w:p>
        </w:tc>
        <w:tc>
          <w:tcPr>
            <w:tcW w:w="0" w:type="auto"/>
            <w:vAlign w:val="center"/>
            <w:hideMark/>
          </w:tcPr>
          <w:p w14:paraId="237164B1"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t xml:space="preserve">Tied everything to "compliance with IDEA guidelines" and included </w:t>
            </w:r>
            <w:r w:rsidRPr="00041E47">
              <w:rPr>
                <w:rFonts w:ascii="Calibri Light" w:hAnsi="Calibri Light" w:cs="Calibri Light"/>
                <w:b/>
                <w:bCs/>
              </w:rPr>
              <w:t>objective, observable language</w:t>
            </w:r>
            <w:r w:rsidRPr="00041E47">
              <w:rPr>
                <w:rFonts w:ascii="Calibri Light" w:hAnsi="Calibri Light" w:cs="Calibri Light"/>
              </w:rPr>
              <w:t>.</w:t>
            </w:r>
          </w:p>
        </w:tc>
      </w:tr>
    </w:tbl>
    <w:p w14:paraId="7282340A"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0720F194">
          <v:rect id="_x0000_i1079" style="width:0;height:1.5pt" o:hralign="center" o:hrstd="t" o:hr="t" fillcolor="#a0a0a0" stroked="f"/>
        </w:pict>
      </w:r>
    </w:p>
    <w:p w14:paraId="08135394"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How We Kept It Short but Defensible</w:t>
      </w:r>
    </w:p>
    <w:p w14:paraId="687A16A0" w14:textId="77777777" w:rsidR="00041E47" w:rsidRPr="00041E47" w:rsidRDefault="00041E47" w:rsidP="00041E47">
      <w:pPr>
        <w:numPr>
          <w:ilvl w:val="0"/>
          <w:numId w:val="7"/>
        </w:numPr>
        <w:spacing w:after="0" w:line="240" w:lineRule="auto"/>
        <w:ind w:left="0" w:right="144" w:firstLine="0"/>
        <w:rPr>
          <w:rFonts w:ascii="Calibri Light" w:hAnsi="Calibri Light" w:cs="Calibri Light"/>
        </w:rPr>
      </w:pPr>
      <w:r w:rsidRPr="00041E47">
        <w:rPr>
          <w:rFonts w:ascii="Calibri Light" w:hAnsi="Calibri Light" w:cs="Calibri Light"/>
          <w:b/>
          <w:bCs/>
        </w:rPr>
        <w:t>Eliminated Repetition</w:t>
      </w:r>
      <w:r w:rsidRPr="00041E47">
        <w:rPr>
          <w:rFonts w:ascii="Calibri Light" w:hAnsi="Calibri Light" w:cs="Calibri Light"/>
        </w:rPr>
        <w:t xml:space="preserve"> — We don’t need to restate eligibility decisions or re-explain 504 plans; we can just </w:t>
      </w:r>
      <w:r w:rsidRPr="00041E47">
        <w:rPr>
          <w:rFonts w:ascii="Calibri Light" w:hAnsi="Calibri Light" w:cs="Calibri Light"/>
          <w:b/>
          <w:bCs/>
        </w:rPr>
        <w:t>list them clearly</w:t>
      </w:r>
      <w:r w:rsidRPr="00041E47">
        <w:rPr>
          <w:rFonts w:ascii="Calibri Light" w:hAnsi="Calibri Light" w:cs="Calibri Light"/>
        </w:rPr>
        <w:t>.</w:t>
      </w:r>
    </w:p>
    <w:p w14:paraId="2EC2EB5E" w14:textId="77777777" w:rsidR="00041E47" w:rsidRPr="00041E47" w:rsidRDefault="00041E47" w:rsidP="00041E47">
      <w:pPr>
        <w:numPr>
          <w:ilvl w:val="0"/>
          <w:numId w:val="7"/>
        </w:numPr>
        <w:spacing w:after="0" w:line="240" w:lineRule="auto"/>
        <w:ind w:left="0" w:right="144" w:firstLine="0"/>
        <w:rPr>
          <w:rFonts w:ascii="Calibri Light" w:hAnsi="Calibri Light" w:cs="Calibri Light"/>
        </w:rPr>
      </w:pPr>
      <w:r w:rsidRPr="00041E47">
        <w:rPr>
          <w:rFonts w:ascii="Calibri Light" w:hAnsi="Calibri Light" w:cs="Calibri Light"/>
          <w:b/>
          <w:bCs/>
        </w:rPr>
        <w:t>Clear Structure</w:t>
      </w:r>
      <w:r w:rsidRPr="00041E47">
        <w:rPr>
          <w:rFonts w:ascii="Calibri Light" w:hAnsi="Calibri Light" w:cs="Calibri Light"/>
        </w:rPr>
        <w:t xml:space="preserve"> — The information is now organized into </w:t>
      </w:r>
      <w:r w:rsidRPr="00041E47">
        <w:rPr>
          <w:rFonts w:ascii="Calibri Light" w:hAnsi="Calibri Light" w:cs="Calibri Light"/>
          <w:b/>
          <w:bCs/>
        </w:rPr>
        <w:t>three clear categories</w:t>
      </w:r>
      <w:r w:rsidRPr="00041E47">
        <w:rPr>
          <w:rFonts w:ascii="Calibri Light" w:hAnsi="Calibri Light" w:cs="Calibri Light"/>
        </w:rPr>
        <w:t>: FIEs, 504 Plans, and Independent Evaluations. This makes it easier for ARD/IEP teams to find what they need.</w:t>
      </w:r>
    </w:p>
    <w:p w14:paraId="06CC3691" w14:textId="77777777" w:rsidR="00041E47" w:rsidRPr="00041E47" w:rsidRDefault="00041E47" w:rsidP="00041E47">
      <w:pPr>
        <w:numPr>
          <w:ilvl w:val="0"/>
          <w:numId w:val="7"/>
        </w:numPr>
        <w:spacing w:after="0" w:line="240" w:lineRule="auto"/>
        <w:ind w:left="0" w:right="144" w:firstLine="0"/>
        <w:rPr>
          <w:rFonts w:ascii="Calibri Light" w:hAnsi="Calibri Light" w:cs="Calibri Light"/>
        </w:rPr>
      </w:pPr>
      <w:r w:rsidRPr="00041E47">
        <w:rPr>
          <w:rFonts w:ascii="Calibri Light" w:hAnsi="Calibri Light" w:cs="Calibri Light"/>
          <w:b/>
          <w:bCs/>
        </w:rPr>
        <w:t>Bullet-Style Supports</w:t>
      </w:r>
      <w:r w:rsidRPr="00041E47">
        <w:rPr>
          <w:rFonts w:ascii="Calibri Light" w:hAnsi="Calibri Light" w:cs="Calibri Light"/>
        </w:rPr>
        <w:t xml:space="preserve"> — Instead of long paragraphs, we list </w:t>
      </w:r>
      <w:r w:rsidRPr="00041E47">
        <w:rPr>
          <w:rFonts w:ascii="Calibri Light" w:hAnsi="Calibri Light" w:cs="Calibri Light"/>
          <w:b/>
          <w:bCs/>
        </w:rPr>
        <w:t>Accommodations and Supports</w:t>
      </w:r>
      <w:r w:rsidRPr="00041E47">
        <w:rPr>
          <w:rFonts w:ascii="Calibri Light" w:hAnsi="Calibri Light" w:cs="Calibri Light"/>
        </w:rPr>
        <w:t xml:space="preserve"> clearly so that it’s faster to read and harder to misinterpret.</w:t>
      </w:r>
    </w:p>
    <w:p w14:paraId="6355FBBE" w14:textId="77777777" w:rsidR="00041E47" w:rsidRPr="00041E47" w:rsidRDefault="00041E47" w:rsidP="00041E47">
      <w:pPr>
        <w:numPr>
          <w:ilvl w:val="0"/>
          <w:numId w:val="7"/>
        </w:numPr>
        <w:spacing w:after="0" w:line="240" w:lineRule="auto"/>
        <w:ind w:left="0" w:right="144" w:firstLine="0"/>
        <w:rPr>
          <w:rFonts w:ascii="Calibri Light" w:hAnsi="Calibri Light" w:cs="Calibri Light"/>
        </w:rPr>
      </w:pPr>
      <w:r w:rsidRPr="00041E47">
        <w:rPr>
          <w:rFonts w:ascii="Calibri Light" w:hAnsi="Calibri Light" w:cs="Calibri Light"/>
          <w:b/>
          <w:bCs/>
        </w:rPr>
        <w:t>Direct Legal Language</w:t>
      </w:r>
      <w:r w:rsidRPr="00041E47">
        <w:rPr>
          <w:rFonts w:ascii="Calibri Light" w:hAnsi="Calibri Light" w:cs="Calibri Light"/>
        </w:rPr>
        <w:t xml:space="preserve"> — Instead of "this evaluation was done to determine...," we use "This evaluation complies with IDEA guidelines." That is </w:t>
      </w:r>
      <w:proofErr w:type="gramStart"/>
      <w:r w:rsidRPr="00041E47">
        <w:rPr>
          <w:rFonts w:ascii="Calibri Light" w:hAnsi="Calibri Light" w:cs="Calibri Light"/>
        </w:rPr>
        <w:t>legally</w:t>
      </w:r>
      <w:proofErr w:type="gramEnd"/>
      <w:r w:rsidRPr="00041E47">
        <w:rPr>
          <w:rFonts w:ascii="Calibri Light" w:hAnsi="Calibri Light" w:cs="Calibri Light"/>
        </w:rPr>
        <w:t xml:space="preserve"> defensible language.</w:t>
      </w:r>
    </w:p>
    <w:p w14:paraId="74A78229" w14:textId="77777777" w:rsidR="00041E47" w:rsidRPr="00041E47" w:rsidRDefault="00041E47" w:rsidP="00041E47">
      <w:pPr>
        <w:spacing w:after="0" w:line="240" w:lineRule="auto"/>
        <w:ind w:right="144"/>
        <w:rPr>
          <w:rFonts w:ascii="Calibri Light" w:hAnsi="Calibri Light" w:cs="Calibri Light"/>
        </w:rPr>
      </w:pPr>
      <w:r w:rsidRPr="00041E47">
        <w:rPr>
          <w:rFonts w:ascii="Calibri Light" w:hAnsi="Calibri Light" w:cs="Calibri Light"/>
        </w:rPr>
        <w:pict w14:anchorId="15E061A8">
          <v:rect id="_x0000_i1080" style="width:0;height:1.5pt" o:hralign="center" o:hrstd="t" o:hr="t" fillcolor="#a0a0a0" stroked="f"/>
        </w:pict>
      </w:r>
    </w:p>
    <w:p w14:paraId="59394C70" w14:textId="77777777" w:rsidR="00041E47" w:rsidRPr="00041E47" w:rsidRDefault="00041E47" w:rsidP="00041E47">
      <w:pPr>
        <w:spacing w:after="0" w:line="240" w:lineRule="auto"/>
        <w:ind w:right="144"/>
        <w:rPr>
          <w:rFonts w:ascii="Calibri Light" w:hAnsi="Calibri Light" w:cs="Calibri Light"/>
          <w:b/>
          <w:bCs/>
        </w:rPr>
      </w:pPr>
      <w:r w:rsidRPr="00041E47">
        <w:rPr>
          <w:rFonts w:ascii="Calibri Light" w:hAnsi="Calibri Light" w:cs="Calibri Light"/>
          <w:b/>
          <w:bCs/>
        </w:rPr>
        <w:t>Key Takeaways for Writing Concise, Legally Defensible Content</w:t>
      </w:r>
    </w:p>
    <w:p w14:paraId="0636541C" w14:textId="77777777" w:rsidR="00041E47" w:rsidRPr="00041E47" w:rsidRDefault="00041E47" w:rsidP="00041E47">
      <w:pPr>
        <w:numPr>
          <w:ilvl w:val="0"/>
          <w:numId w:val="8"/>
        </w:numPr>
        <w:spacing w:after="0" w:line="240" w:lineRule="auto"/>
        <w:ind w:left="0" w:right="144" w:firstLine="0"/>
        <w:rPr>
          <w:rFonts w:ascii="Calibri Light" w:hAnsi="Calibri Light" w:cs="Calibri Light"/>
        </w:rPr>
      </w:pPr>
      <w:r w:rsidRPr="00041E47">
        <w:rPr>
          <w:rFonts w:ascii="Calibri Light" w:hAnsi="Calibri Light" w:cs="Calibri Light"/>
          <w:b/>
          <w:bCs/>
        </w:rPr>
        <w:t>Organize Into Key Categories</w:t>
      </w:r>
      <w:r w:rsidRPr="00041E47">
        <w:rPr>
          <w:rFonts w:ascii="Calibri Light" w:hAnsi="Calibri Light" w:cs="Calibri Light"/>
        </w:rPr>
        <w:t xml:space="preserve"> — Use subheadings like </w:t>
      </w:r>
      <w:r w:rsidRPr="00041E47">
        <w:rPr>
          <w:rFonts w:ascii="Calibri Light" w:hAnsi="Calibri Light" w:cs="Calibri Light"/>
          <w:b/>
          <w:bCs/>
        </w:rPr>
        <w:t>Evaluation History</w:t>
      </w:r>
      <w:r w:rsidRPr="00041E47">
        <w:rPr>
          <w:rFonts w:ascii="Calibri Light" w:hAnsi="Calibri Light" w:cs="Calibri Light"/>
        </w:rPr>
        <w:t xml:space="preserve">, </w:t>
      </w:r>
      <w:r w:rsidRPr="00041E47">
        <w:rPr>
          <w:rFonts w:ascii="Calibri Light" w:hAnsi="Calibri Light" w:cs="Calibri Light"/>
          <w:b/>
          <w:bCs/>
        </w:rPr>
        <w:t>504 Plan</w:t>
      </w:r>
      <w:r w:rsidRPr="00041E47">
        <w:rPr>
          <w:rFonts w:ascii="Calibri Light" w:hAnsi="Calibri Light" w:cs="Calibri Light"/>
        </w:rPr>
        <w:t xml:space="preserve">, and </w:t>
      </w:r>
      <w:r w:rsidRPr="00041E47">
        <w:rPr>
          <w:rFonts w:ascii="Calibri Light" w:hAnsi="Calibri Light" w:cs="Calibri Light"/>
          <w:b/>
          <w:bCs/>
        </w:rPr>
        <w:t>Summary of Supports</w:t>
      </w:r>
      <w:r w:rsidRPr="00041E47">
        <w:rPr>
          <w:rFonts w:ascii="Calibri Light" w:hAnsi="Calibri Light" w:cs="Calibri Light"/>
        </w:rPr>
        <w:t xml:space="preserve"> to organize content logically.</w:t>
      </w:r>
    </w:p>
    <w:p w14:paraId="6D456D77" w14:textId="77777777" w:rsidR="00041E47" w:rsidRPr="00041E47" w:rsidRDefault="00041E47" w:rsidP="00041E47">
      <w:pPr>
        <w:numPr>
          <w:ilvl w:val="0"/>
          <w:numId w:val="8"/>
        </w:numPr>
        <w:spacing w:after="0" w:line="240" w:lineRule="auto"/>
        <w:ind w:left="0" w:right="144" w:firstLine="0"/>
        <w:rPr>
          <w:rFonts w:ascii="Calibri Light" w:hAnsi="Calibri Light" w:cs="Calibri Light"/>
        </w:rPr>
      </w:pPr>
      <w:r w:rsidRPr="00041E47">
        <w:rPr>
          <w:rFonts w:ascii="Calibri Light" w:hAnsi="Calibri Light" w:cs="Calibri Light"/>
          <w:b/>
          <w:bCs/>
        </w:rPr>
        <w:t>Use Simple Statements</w:t>
      </w:r>
      <w:r w:rsidRPr="00041E47">
        <w:rPr>
          <w:rFonts w:ascii="Calibri Light" w:hAnsi="Calibri Light" w:cs="Calibri Light"/>
        </w:rPr>
        <w:t xml:space="preserve"> — Instead of "The previous evaluation found that the student met the criteria for</w:t>
      </w:r>
      <w:proofErr w:type="gramStart"/>
      <w:r w:rsidRPr="00041E47">
        <w:rPr>
          <w:rFonts w:ascii="Calibri Light" w:hAnsi="Calibri Light" w:cs="Calibri Light"/>
        </w:rPr>
        <w:t>...,"</w:t>
      </w:r>
      <w:proofErr w:type="gramEnd"/>
      <w:r w:rsidRPr="00041E47">
        <w:rPr>
          <w:rFonts w:ascii="Calibri Light" w:hAnsi="Calibri Light" w:cs="Calibri Light"/>
        </w:rPr>
        <w:t xml:space="preserve"> just say </w:t>
      </w:r>
      <w:r w:rsidRPr="00041E47">
        <w:rPr>
          <w:rFonts w:ascii="Calibri Light" w:hAnsi="Calibri Light" w:cs="Calibri Light"/>
          <w:b/>
          <w:bCs/>
        </w:rPr>
        <w:t>"The student met eligibility for..."</w:t>
      </w:r>
    </w:p>
    <w:p w14:paraId="1B857062" w14:textId="77777777" w:rsidR="00041E47" w:rsidRPr="00041E47" w:rsidRDefault="00041E47" w:rsidP="00041E47">
      <w:pPr>
        <w:numPr>
          <w:ilvl w:val="0"/>
          <w:numId w:val="8"/>
        </w:numPr>
        <w:spacing w:after="0" w:line="240" w:lineRule="auto"/>
        <w:ind w:left="0" w:right="144" w:firstLine="0"/>
        <w:rPr>
          <w:rFonts w:ascii="Calibri Light" w:hAnsi="Calibri Light" w:cs="Calibri Light"/>
        </w:rPr>
      </w:pPr>
      <w:r w:rsidRPr="00041E47">
        <w:rPr>
          <w:rFonts w:ascii="Calibri Light" w:hAnsi="Calibri Light" w:cs="Calibri Light"/>
          <w:b/>
          <w:bCs/>
        </w:rPr>
        <w:t>Use Data-Driven Language</w:t>
      </w:r>
      <w:r w:rsidRPr="00041E47">
        <w:rPr>
          <w:rFonts w:ascii="Calibri Light" w:hAnsi="Calibri Light" w:cs="Calibri Light"/>
        </w:rPr>
        <w:t xml:space="preserve"> — Use phrases like </w:t>
      </w:r>
      <w:r w:rsidRPr="00041E47">
        <w:rPr>
          <w:rFonts w:ascii="Calibri Light" w:hAnsi="Calibri Light" w:cs="Calibri Light"/>
          <w:b/>
          <w:bCs/>
        </w:rPr>
        <w:t>"based on teacher input"</w:t>
      </w:r>
      <w:r w:rsidRPr="00041E47">
        <w:rPr>
          <w:rFonts w:ascii="Calibri Light" w:hAnsi="Calibri Light" w:cs="Calibri Light"/>
        </w:rPr>
        <w:t xml:space="preserve">, </w:t>
      </w:r>
      <w:r w:rsidRPr="00041E47">
        <w:rPr>
          <w:rFonts w:ascii="Calibri Light" w:hAnsi="Calibri Light" w:cs="Calibri Light"/>
          <w:b/>
          <w:bCs/>
        </w:rPr>
        <w:t>"according to parent report"</w:t>
      </w:r>
      <w:r w:rsidRPr="00041E47">
        <w:rPr>
          <w:rFonts w:ascii="Calibri Light" w:hAnsi="Calibri Light" w:cs="Calibri Light"/>
        </w:rPr>
        <w:t xml:space="preserve">, and </w:t>
      </w:r>
      <w:r w:rsidRPr="00041E47">
        <w:rPr>
          <w:rFonts w:ascii="Calibri Light" w:hAnsi="Calibri Light" w:cs="Calibri Light"/>
          <w:b/>
          <w:bCs/>
        </w:rPr>
        <w:t>"as indicated by assessment data"</w:t>
      </w:r>
      <w:r w:rsidRPr="00041E47">
        <w:rPr>
          <w:rFonts w:ascii="Calibri Light" w:hAnsi="Calibri Light" w:cs="Calibri Light"/>
        </w:rPr>
        <w:t xml:space="preserve"> to tie the information to </w:t>
      </w:r>
      <w:r w:rsidRPr="00041E47">
        <w:rPr>
          <w:rFonts w:ascii="Calibri Light" w:hAnsi="Calibri Light" w:cs="Calibri Light"/>
          <w:b/>
          <w:bCs/>
        </w:rPr>
        <w:t>objective, measurable sources</w:t>
      </w:r>
      <w:r w:rsidRPr="00041E47">
        <w:rPr>
          <w:rFonts w:ascii="Calibri Light" w:hAnsi="Calibri Light" w:cs="Calibri Light"/>
        </w:rPr>
        <w:t>.</w:t>
      </w:r>
    </w:p>
    <w:p w14:paraId="693526B5" w14:textId="77777777" w:rsidR="00041E47" w:rsidRPr="00041E47" w:rsidRDefault="00041E47" w:rsidP="00041E47">
      <w:pPr>
        <w:numPr>
          <w:ilvl w:val="0"/>
          <w:numId w:val="8"/>
        </w:numPr>
        <w:spacing w:after="0" w:line="240" w:lineRule="auto"/>
        <w:ind w:left="0" w:right="144" w:firstLine="0"/>
        <w:rPr>
          <w:rFonts w:ascii="Calibri Light" w:hAnsi="Calibri Light" w:cs="Calibri Light"/>
        </w:rPr>
      </w:pPr>
      <w:r w:rsidRPr="00041E47">
        <w:rPr>
          <w:rFonts w:ascii="Calibri Light" w:hAnsi="Calibri Light" w:cs="Calibri Light"/>
          <w:b/>
          <w:bCs/>
        </w:rPr>
        <w:t>Summarize, Don’t List Everything</w:t>
      </w:r>
      <w:r w:rsidRPr="00041E47">
        <w:rPr>
          <w:rFonts w:ascii="Calibri Light" w:hAnsi="Calibri Light" w:cs="Calibri Light"/>
        </w:rPr>
        <w:t xml:space="preserve"> — We don’t need to copy every detail from past FIEs. Just mention </w:t>
      </w:r>
      <w:r w:rsidRPr="00041E47">
        <w:rPr>
          <w:rFonts w:ascii="Calibri Light" w:hAnsi="Calibri Light" w:cs="Calibri Light"/>
          <w:b/>
          <w:bCs/>
        </w:rPr>
        <w:t>key points</w:t>
      </w:r>
      <w:r w:rsidRPr="00041E47">
        <w:rPr>
          <w:rFonts w:ascii="Calibri Light" w:hAnsi="Calibri Light" w:cs="Calibri Light"/>
        </w:rPr>
        <w:t xml:space="preserve"> (e.g., "Speech/Language: Mild Articulation Delays").</w:t>
      </w:r>
    </w:p>
    <w:p w14:paraId="371AD60E" w14:textId="77777777" w:rsidR="00041E47" w:rsidRPr="00041E47" w:rsidRDefault="00041E47" w:rsidP="00041E47">
      <w:pPr>
        <w:numPr>
          <w:ilvl w:val="0"/>
          <w:numId w:val="8"/>
        </w:numPr>
        <w:spacing w:after="0" w:line="240" w:lineRule="auto"/>
        <w:ind w:left="0" w:right="144" w:firstLine="0"/>
        <w:rPr>
          <w:rFonts w:ascii="Calibri Light" w:hAnsi="Calibri Light" w:cs="Calibri Light"/>
        </w:rPr>
      </w:pPr>
      <w:r w:rsidRPr="00041E47">
        <w:rPr>
          <w:rFonts w:ascii="Calibri Light" w:hAnsi="Calibri Light" w:cs="Calibri Light"/>
          <w:b/>
          <w:bCs/>
        </w:rPr>
        <w:t>Personalize the Student's Name</w:t>
      </w:r>
      <w:r w:rsidRPr="00041E47">
        <w:rPr>
          <w:rFonts w:ascii="Calibri Light" w:hAnsi="Calibri Light" w:cs="Calibri Light"/>
        </w:rPr>
        <w:t xml:space="preserve"> — Instead of "The student," always use </w:t>
      </w:r>
      <w:r w:rsidRPr="00041E47">
        <w:rPr>
          <w:rFonts w:ascii="Calibri Light" w:hAnsi="Calibri Light" w:cs="Calibri Light"/>
          <w:b/>
          <w:bCs/>
        </w:rPr>
        <w:t>[Insert Name]</w:t>
      </w:r>
      <w:r w:rsidRPr="00041E47">
        <w:rPr>
          <w:rFonts w:ascii="Calibri Light" w:hAnsi="Calibri Light" w:cs="Calibri Light"/>
        </w:rPr>
        <w:t>.</w:t>
      </w:r>
    </w:p>
    <w:p w14:paraId="2E6FDF0D" w14:textId="77777777" w:rsidR="00FA13E4" w:rsidRPr="00041E47" w:rsidRDefault="00FA13E4" w:rsidP="00041E47">
      <w:pPr>
        <w:spacing w:after="0" w:line="240" w:lineRule="auto"/>
        <w:ind w:right="144"/>
        <w:rPr>
          <w:rFonts w:ascii="Calibri Light" w:hAnsi="Calibri Light" w:cs="Calibri Light"/>
        </w:rPr>
      </w:pPr>
    </w:p>
    <w:sectPr w:rsidR="00FA13E4" w:rsidRPr="00041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C68E1"/>
    <w:multiLevelType w:val="multilevel"/>
    <w:tmpl w:val="AAF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469BC"/>
    <w:multiLevelType w:val="multilevel"/>
    <w:tmpl w:val="329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79A3"/>
    <w:multiLevelType w:val="multilevel"/>
    <w:tmpl w:val="4958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27AA"/>
    <w:multiLevelType w:val="multilevel"/>
    <w:tmpl w:val="DF5C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443166"/>
    <w:multiLevelType w:val="multilevel"/>
    <w:tmpl w:val="9EC44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DF53B9"/>
    <w:multiLevelType w:val="multilevel"/>
    <w:tmpl w:val="3F8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133E4"/>
    <w:multiLevelType w:val="multilevel"/>
    <w:tmpl w:val="DB0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93D5B"/>
    <w:multiLevelType w:val="multilevel"/>
    <w:tmpl w:val="FC5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00157">
    <w:abstractNumId w:val="6"/>
  </w:num>
  <w:num w:numId="2" w16cid:durableId="794560374">
    <w:abstractNumId w:val="0"/>
  </w:num>
  <w:num w:numId="3" w16cid:durableId="1797259540">
    <w:abstractNumId w:val="5"/>
  </w:num>
  <w:num w:numId="4" w16cid:durableId="918366448">
    <w:abstractNumId w:val="2"/>
  </w:num>
  <w:num w:numId="5" w16cid:durableId="224528436">
    <w:abstractNumId w:val="1"/>
  </w:num>
  <w:num w:numId="6" w16cid:durableId="1615092992">
    <w:abstractNumId w:val="7"/>
  </w:num>
  <w:num w:numId="7" w16cid:durableId="772019161">
    <w:abstractNumId w:val="4"/>
  </w:num>
  <w:num w:numId="8" w16cid:durableId="247276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47"/>
    <w:rsid w:val="00041E47"/>
    <w:rsid w:val="00261FC3"/>
    <w:rsid w:val="002A55AE"/>
    <w:rsid w:val="00790EF2"/>
    <w:rsid w:val="009F76A8"/>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4A7B"/>
  <w15:chartTrackingRefBased/>
  <w15:docId w15:val="{A68AAEBD-563B-4E69-9D3A-ED335DBD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E47"/>
    <w:rPr>
      <w:rFonts w:eastAsiaTheme="majorEastAsia" w:cstheme="majorBidi"/>
      <w:color w:val="272727" w:themeColor="text1" w:themeTint="D8"/>
    </w:rPr>
  </w:style>
  <w:style w:type="paragraph" w:styleId="Title">
    <w:name w:val="Title"/>
    <w:basedOn w:val="Normal"/>
    <w:next w:val="Normal"/>
    <w:link w:val="TitleChar"/>
    <w:uiPriority w:val="10"/>
    <w:qFormat/>
    <w:rsid w:val="00041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E47"/>
    <w:pPr>
      <w:spacing w:before="160"/>
      <w:jc w:val="center"/>
    </w:pPr>
    <w:rPr>
      <w:i/>
      <w:iCs/>
      <w:color w:val="404040" w:themeColor="text1" w:themeTint="BF"/>
    </w:rPr>
  </w:style>
  <w:style w:type="character" w:customStyle="1" w:styleId="QuoteChar">
    <w:name w:val="Quote Char"/>
    <w:basedOn w:val="DefaultParagraphFont"/>
    <w:link w:val="Quote"/>
    <w:uiPriority w:val="29"/>
    <w:rsid w:val="00041E47"/>
    <w:rPr>
      <w:i/>
      <w:iCs/>
      <w:color w:val="404040" w:themeColor="text1" w:themeTint="BF"/>
    </w:rPr>
  </w:style>
  <w:style w:type="paragraph" w:styleId="ListParagraph">
    <w:name w:val="List Paragraph"/>
    <w:basedOn w:val="Normal"/>
    <w:uiPriority w:val="34"/>
    <w:qFormat/>
    <w:rsid w:val="00041E47"/>
    <w:pPr>
      <w:ind w:left="720"/>
      <w:contextualSpacing/>
    </w:pPr>
  </w:style>
  <w:style w:type="character" w:styleId="IntenseEmphasis">
    <w:name w:val="Intense Emphasis"/>
    <w:basedOn w:val="DefaultParagraphFont"/>
    <w:uiPriority w:val="21"/>
    <w:qFormat/>
    <w:rsid w:val="00041E47"/>
    <w:rPr>
      <w:i/>
      <w:iCs/>
      <w:color w:val="0F4761" w:themeColor="accent1" w:themeShade="BF"/>
    </w:rPr>
  </w:style>
  <w:style w:type="paragraph" w:styleId="IntenseQuote">
    <w:name w:val="Intense Quote"/>
    <w:basedOn w:val="Normal"/>
    <w:next w:val="Normal"/>
    <w:link w:val="IntenseQuoteChar"/>
    <w:uiPriority w:val="30"/>
    <w:qFormat/>
    <w:rsid w:val="00041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E47"/>
    <w:rPr>
      <w:i/>
      <w:iCs/>
      <w:color w:val="0F4761" w:themeColor="accent1" w:themeShade="BF"/>
    </w:rPr>
  </w:style>
  <w:style w:type="character" w:styleId="IntenseReference">
    <w:name w:val="Intense Reference"/>
    <w:basedOn w:val="DefaultParagraphFont"/>
    <w:uiPriority w:val="32"/>
    <w:qFormat/>
    <w:rsid w:val="00041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667869">
      <w:bodyDiv w:val="1"/>
      <w:marLeft w:val="0"/>
      <w:marRight w:val="0"/>
      <w:marTop w:val="0"/>
      <w:marBottom w:val="0"/>
      <w:divBdr>
        <w:top w:val="none" w:sz="0" w:space="0" w:color="auto"/>
        <w:left w:val="none" w:sz="0" w:space="0" w:color="auto"/>
        <w:bottom w:val="none" w:sz="0" w:space="0" w:color="auto"/>
        <w:right w:val="none" w:sz="0" w:space="0" w:color="auto"/>
      </w:divBdr>
      <w:divsChild>
        <w:div w:id="1757481220">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60189">
      <w:bodyDiv w:val="1"/>
      <w:marLeft w:val="0"/>
      <w:marRight w:val="0"/>
      <w:marTop w:val="0"/>
      <w:marBottom w:val="0"/>
      <w:divBdr>
        <w:top w:val="none" w:sz="0" w:space="0" w:color="auto"/>
        <w:left w:val="none" w:sz="0" w:space="0" w:color="auto"/>
        <w:bottom w:val="none" w:sz="0" w:space="0" w:color="auto"/>
        <w:right w:val="none" w:sz="0" w:space="0" w:color="auto"/>
      </w:divBdr>
      <w:divsChild>
        <w:div w:id="100285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96412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2024-12-08T03:50:00Z</dcterms:created>
  <dcterms:modified xsi:type="dcterms:W3CDTF">2024-12-08T11:01:00Z</dcterms:modified>
</cp:coreProperties>
</file>