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FB619" w14:textId="77777777" w:rsidR="007C2D10" w:rsidRDefault="007C2D10" w:rsidP="007C2D10">
      <w:pPr>
        <w:spacing w:after="0" w:line="240" w:lineRule="auto"/>
        <w:rPr>
          <w:rFonts w:ascii="Arial" w:hAnsi="Arial" w:cs="Arial"/>
          <w:sz w:val="20"/>
          <w:szCs w:val="20"/>
        </w:rPr>
      </w:pPr>
      <w:r>
        <w:rPr>
          <w:rFonts w:ascii="Arial" w:hAnsi="Arial" w:cs="Arial"/>
          <w:sz w:val="20"/>
          <w:szCs w:val="20"/>
        </w:rPr>
        <w:t>VINELAND ADAPTIVE BEHAVIOR SCALES – THIRD EDITION (VINELAND-3)</w:t>
      </w:r>
    </w:p>
    <w:p w14:paraId="21099B80" w14:textId="77777777" w:rsidR="007C2D10" w:rsidRDefault="007C2D10" w:rsidP="007C2D10">
      <w:pPr>
        <w:spacing w:after="0"/>
        <w:rPr>
          <w:rFonts w:ascii="Arial" w:hAnsi="Arial" w:cs="Arial"/>
          <w:sz w:val="20"/>
          <w:szCs w:val="20"/>
        </w:rPr>
      </w:pPr>
      <w:r w:rsidRPr="000D0DA7">
        <w:rPr>
          <w:rFonts w:ascii="Arial" w:hAnsi="Arial" w:cs="Arial"/>
          <w:sz w:val="20"/>
          <w:szCs w:val="20"/>
        </w:rPr>
        <w:t xml:space="preserve">The Vineland Adaptive Behavior Scales, </w:t>
      </w:r>
      <w:r>
        <w:rPr>
          <w:rFonts w:ascii="Arial" w:hAnsi="Arial" w:cs="Arial"/>
          <w:sz w:val="20"/>
          <w:szCs w:val="20"/>
        </w:rPr>
        <w:t>Third</w:t>
      </w:r>
      <w:r w:rsidRPr="000D0DA7">
        <w:rPr>
          <w:rFonts w:ascii="Arial" w:hAnsi="Arial" w:cs="Arial"/>
          <w:sz w:val="20"/>
          <w:szCs w:val="20"/>
        </w:rPr>
        <w:t xml:space="preserve"> Edition provides a targeted yet comprehensive assessment of personal and social sufficiency for students ages </w:t>
      </w:r>
      <w:proofErr w:type="gramStart"/>
      <w:r w:rsidRPr="000D0DA7">
        <w:rPr>
          <w:rFonts w:ascii="Arial" w:hAnsi="Arial" w:cs="Arial"/>
          <w:sz w:val="20"/>
          <w:szCs w:val="20"/>
        </w:rPr>
        <w:t>3</w:t>
      </w:r>
      <w:proofErr w:type="gramEnd"/>
      <w:r w:rsidRPr="000D0DA7">
        <w:rPr>
          <w:rFonts w:ascii="Arial" w:hAnsi="Arial" w:cs="Arial"/>
          <w:sz w:val="20"/>
          <w:szCs w:val="20"/>
        </w:rPr>
        <w:t xml:space="preserve"> through 21 in a school setting.  The rating form, completed</w:t>
      </w:r>
      <w:r>
        <w:rPr>
          <w:rFonts w:ascii="Arial" w:hAnsi="Arial" w:cs="Arial"/>
          <w:sz w:val="20"/>
          <w:szCs w:val="20"/>
        </w:rPr>
        <w:t xml:space="preserve"> independently by </w:t>
      </w:r>
      <w:r>
        <w:rPr>
          <w:rFonts w:ascii="Arial" w:hAnsi="Arial" w:cs="Arial"/>
          <w:sz w:val="20"/>
          <w:szCs w:val="20"/>
        </w:rPr>
        <w:t>XXX</w:t>
      </w:r>
      <w:r>
        <w:rPr>
          <w:rFonts w:ascii="Arial" w:hAnsi="Arial" w:cs="Arial"/>
          <w:sz w:val="20"/>
          <w:szCs w:val="20"/>
        </w:rPr>
        <w:t>’s mother and</w:t>
      </w:r>
      <w:r w:rsidRPr="000D0DA7">
        <w:rPr>
          <w:rFonts w:ascii="Arial" w:hAnsi="Arial" w:cs="Arial"/>
          <w:sz w:val="20"/>
          <w:szCs w:val="20"/>
        </w:rPr>
        <w:t xml:space="preserve"> teacher</w:t>
      </w:r>
      <w:r>
        <w:rPr>
          <w:rFonts w:ascii="Arial" w:hAnsi="Arial" w:cs="Arial"/>
          <w:sz w:val="20"/>
          <w:szCs w:val="20"/>
        </w:rPr>
        <w:t>, covers the three</w:t>
      </w:r>
      <w:r w:rsidRPr="000D0DA7">
        <w:rPr>
          <w:rFonts w:ascii="Arial" w:hAnsi="Arial" w:cs="Arial"/>
          <w:sz w:val="20"/>
          <w:szCs w:val="20"/>
        </w:rPr>
        <w:t xml:space="preserve"> broad domains of Communication, Daily Living Skills,</w:t>
      </w:r>
      <w:r>
        <w:rPr>
          <w:rFonts w:ascii="Arial" w:hAnsi="Arial" w:cs="Arial"/>
          <w:sz w:val="20"/>
          <w:szCs w:val="20"/>
        </w:rPr>
        <w:t xml:space="preserve"> and</w:t>
      </w:r>
      <w:r w:rsidRPr="000D0DA7">
        <w:rPr>
          <w:rFonts w:ascii="Arial" w:hAnsi="Arial" w:cs="Arial"/>
          <w:sz w:val="20"/>
          <w:szCs w:val="20"/>
        </w:rPr>
        <w:t xml:space="preserve"> So</w:t>
      </w:r>
      <w:r>
        <w:rPr>
          <w:rFonts w:ascii="Arial" w:hAnsi="Arial" w:cs="Arial"/>
          <w:sz w:val="20"/>
          <w:szCs w:val="20"/>
        </w:rPr>
        <w:t>cialization. </w:t>
      </w:r>
      <w:r w:rsidRPr="000D0DA7">
        <w:rPr>
          <w:rFonts w:ascii="Arial" w:hAnsi="Arial" w:cs="Arial"/>
          <w:sz w:val="20"/>
          <w:szCs w:val="20"/>
        </w:rPr>
        <w:t>The Communication Domain measures how a student listens and pays attention, and how a student</w:t>
      </w:r>
      <w:r>
        <w:rPr>
          <w:rFonts w:ascii="Arial" w:hAnsi="Arial" w:cs="Arial"/>
          <w:sz w:val="20"/>
          <w:szCs w:val="20"/>
        </w:rPr>
        <w:t xml:space="preserve"> uses words to speak and write. </w:t>
      </w:r>
      <w:r w:rsidRPr="000D0DA7">
        <w:rPr>
          <w:rFonts w:ascii="Arial" w:hAnsi="Arial" w:cs="Arial"/>
          <w:sz w:val="20"/>
          <w:szCs w:val="20"/>
        </w:rPr>
        <w:t xml:space="preserve">The Daily Living Skills Domain evaluates a student’s daily habits and hygiene; the </w:t>
      </w:r>
      <w:proofErr w:type="gramStart"/>
      <w:r w:rsidRPr="000D0DA7">
        <w:rPr>
          <w:rFonts w:ascii="Arial" w:hAnsi="Arial" w:cs="Arial"/>
          <w:sz w:val="20"/>
          <w:szCs w:val="20"/>
        </w:rPr>
        <w:t>student’s understanding</w:t>
      </w:r>
      <w:proofErr w:type="gramEnd"/>
      <w:r w:rsidRPr="000D0DA7">
        <w:rPr>
          <w:rFonts w:ascii="Arial" w:hAnsi="Arial" w:cs="Arial"/>
          <w:sz w:val="20"/>
          <w:szCs w:val="20"/>
        </w:rPr>
        <w:t xml:space="preserve"> about time, money and math; and a student’s ability to follow the rules and routines. The Socialization Domain measures how a student interacts with others, uses play and leisure time, and demonstrates responsibility and sensitivity to others</w:t>
      </w:r>
      <w:r>
        <w:rPr>
          <w:rFonts w:ascii="Arial" w:hAnsi="Arial" w:cs="Arial"/>
          <w:sz w:val="20"/>
          <w:szCs w:val="20"/>
        </w:rPr>
        <w:t xml:space="preserve">. Subdomain results are reported as v-scale scores in which scores between 13 and 17 are considered Average/Adequate, 10 to 12 are Moderately Low, and 1 to 9 are Low. Domain scale results are Standard Scores with 86 to 114 being Average/Adequate, 71 to 85 is Moderately Low, and 70 and below being considered Low. </w:t>
      </w:r>
      <w:r w:rsidRPr="000D0DA7">
        <w:rPr>
          <w:rFonts w:ascii="Arial" w:hAnsi="Arial" w:cs="Arial"/>
          <w:sz w:val="20"/>
          <w:szCs w:val="20"/>
        </w:rPr>
        <w:t>Results of the assessment are</w:t>
      </w:r>
      <w:r>
        <w:rPr>
          <w:rFonts w:ascii="Arial" w:hAnsi="Arial" w:cs="Arial"/>
          <w:sz w:val="20"/>
          <w:szCs w:val="20"/>
        </w:rPr>
        <w:t xml:space="preserve"> found in the following tables:</w:t>
      </w:r>
    </w:p>
    <w:p w14:paraId="089F3CBE" w14:textId="77777777" w:rsidR="007C2D10" w:rsidRDefault="007C2D10" w:rsidP="007C2D10">
      <w:pPr>
        <w:spacing w:after="0"/>
        <w:rPr>
          <w:rFonts w:ascii="Arial" w:hAnsi="Arial" w:cs="Arial"/>
          <w:sz w:val="20"/>
          <w:szCs w:val="20"/>
        </w:rPr>
      </w:pPr>
    </w:p>
    <w:tbl>
      <w:tblPr>
        <w:tblW w:w="0" w:type="auto"/>
        <w:tblInd w:w="93" w:type="dxa"/>
        <w:tblLook w:val="04A0" w:firstRow="1" w:lastRow="0" w:firstColumn="1" w:lastColumn="0" w:noHBand="0" w:noVBand="1"/>
      </w:tblPr>
      <w:tblGrid>
        <w:gridCol w:w="3062"/>
        <w:gridCol w:w="885"/>
        <w:gridCol w:w="1937"/>
        <w:gridCol w:w="772"/>
        <w:gridCol w:w="2049"/>
      </w:tblGrid>
      <w:tr w:rsidR="007C2D10" w:rsidRPr="00386F10" w14:paraId="2FAF8400" w14:textId="77777777" w:rsidTr="00D43808">
        <w:trPr>
          <w:trHeight w:val="20"/>
        </w:trPr>
        <w:tc>
          <w:tcPr>
            <w:tcW w:w="8705" w:type="dxa"/>
            <w:gridSpan w:val="5"/>
            <w:tcBorders>
              <w:top w:val="single" w:sz="8" w:space="0" w:color="auto"/>
              <w:left w:val="single" w:sz="8" w:space="0" w:color="auto"/>
              <w:bottom w:val="single" w:sz="8" w:space="0" w:color="auto"/>
              <w:right w:val="single" w:sz="8" w:space="0" w:color="000000"/>
            </w:tcBorders>
            <w:shd w:val="clear" w:color="000000" w:fill="D9D9D9"/>
            <w:hideMark/>
          </w:tcPr>
          <w:p w14:paraId="5FEA0430" w14:textId="77777777" w:rsidR="007C2D10" w:rsidRPr="00386F10" w:rsidRDefault="007C2D10" w:rsidP="00D43808">
            <w:pPr>
              <w:jc w:val="center"/>
              <w:rPr>
                <w:rFonts w:ascii="Arial" w:hAnsi="Arial" w:cs="Arial"/>
                <w:b/>
                <w:bCs/>
                <w:sz w:val="20"/>
                <w:szCs w:val="20"/>
              </w:rPr>
            </w:pPr>
            <w:r w:rsidRPr="00386F10">
              <w:rPr>
                <w:rFonts w:ascii="Arial" w:hAnsi="Arial" w:cs="Arial"/>
                <w:b/>
                <w:bCs/>
                <w:sz w:val="20"/>
                <w:szCs w:val="20"/>
              </w:rPr>
              <w:t>Vineland Adaptive Behavior Scales: Parent/</w:t>
            </w:r>
            <w:r>
              <w:rPr>
                <w:rFonts w:ascii="Arial" w:hAnsi="Arial" w:cs="Arial"/>
                <w:b/>
                <w:bCs/>
                <w:sz w:val="20"/>
                <w:szCs w:val="20"/>
              </w:rPr>
              <w:t>Teacher</w:t>
            </w:r>
            <w:r w:rsidRPr="00386F10">
              <w:rPr>
                <w:rFonts w:ascii="Arial" w:hAnsi="Arial" w:cs="Arial"/>
                <w:b/>
                <w:bCs/>
                <w:sz w:val="20"/>
                <w:szCs w:val="20"/>
              </w:rPr>
              <w:t xml:space="preserve"> Rating Form</w:t>
            </w:r>
          </w:p>
        </w:tc>
      </w:tr>
      <w:tr w:rsidR="007C2D10" w:rsidRPr="00386F10" w14:paraId="00C5C8EA" w14:textId="77777777" w:rsidTr="00D43808">
        <w:trPr>
          <w:trHeight w:val="20"/>
        </w:trPr>
        <w:tc>
          <w:tcPr>
            <w:tcW w:w="0" w:type="auto"/>
            <w:tcBorders>
              <w:top w:val="single" w:sz="8" w:space="0" w:color="000000"/>
              <w:left w:val="single" w:sz="8" w:space="0" w:color="000000"/>
              <w:bottom w:val="nil"/>
              <w:right w:val="single" w:sz="8" w:space="0" w:color="000000"/>
            </w:tcBorders>
            <w:shd w:val="clear" w:color="auto" w:fill="auto"/>
            <w:vAlign w:val="center"/>
            <w:hideMark/>
          </w:tcPr>
          <w:p w14:paraId="7B67B050" w14:textId="77777777" w:rsidR="007C2D10" w:rsidRPr="00386F10" w:rsidRDefault="007C2D10" w:rsidP="00D43808">
            <w:pPr>
              <w:rPr>
                <w:rFonts w:ascii="Arial" w:hAnsi="Arial" w:cs="Arial"/>
                <w:b/>
                <w:bCs/>
                <w:sz w:val="20"/>
                <w:szCs w:val="20"/>
              </w:rPr>
            </w:pPr>
            <w:r w:rsidRPr="00386F10">
              <w:rPr>
                <w:rFonts w:ascii="Arial" w:hAnsi="Arial" w:cs="Arial"/>
                <w:b/>
                <w:bCs/>
                <w:sz w:val="20"/>
                <w:szCs w:val="20"/>
              </w:rPr>
              <w:t xml:space="preserve">Subdomain/ </w:t>
            </w:r>
          </w:p>
        </w:tc>
        <w:tc>
          <w:tcPr>
            <w:tcW w:w="2822" w:type="dxa"/>
            <w:gridSpan w:val="2"/>
            <w:tcBorders>
              <w:top w:val="single" w:sz="8" w:space="0" w:color="auto"/>
              <w:left w:val="single" w:sz="8" w:space="0" w:color="000000"/>
              <w:bottom w:val="nil"/>
              <w:right w:val="single" w:sz="8" w:space="0" w:color="000000"/>
            </w:tcBorders>
            <w:shd w:val="clear" w:color="auto" w:fill="auto"/>
            <w:vAlign w:val="center"/>
            <w:hideMark/>
          </w:tcPr>
          <w:p w14:paraId="53E3F5BB" w14:textId="77777777" w:rsidR="007C2D10" w:rsidRPr="000D0DA7" w:rsidRDefault="007C2D10" w:rsidP="00D43808">
            <w:pPr>
              <w:jc w:val="center"/>
              <w:rPr>
                <w:rFonts w:ascii="Arial" w:hAnsi="Arial" w:cs="Arial"/>
                <w:b/>
                <w:bCs/>
                <w:sz w:val="20"/>
                <w:szCs w:val="20"/>
              </w:rPr>
            </w:pPr>
            <w:r w:rsidRPr="000D0DA7">
              <w:rPr>
                <w:rFonts w:ascii="Arial" w:hAnsi="Arial" w:cs="Arial"/>
                <w:b/>
                <w:bCs/>
                <w:iCs/>
                <w:sz w:val="20"/>
                <w:szCs w:val="20"/>
              </w:rPr>
              <w:t>Parent</w:t>
            </w:r>
          </w:p>
        </w:tc>
        <w:tc>
          <w:tcPr>
            <w:tcW w:w="2821" w:type="dxa"/>
            <w:gridSpan w:val="2"/>
            <w:tcBorders>
              <w:top w:val="single" w:sz="8" w:space="0" w:color="auto"/>
              <w:left w:val="nil"/>
              <w:bottom w:val="single" w:sz="8" w:space="0" w:color="auto"/>
              <w:right w:val="single" w:sz="8" w:space="0" w:color="000000"/>
            </w:tcBorders>
            <w:shd w:val="clear" w:color="auto" w:fill="auto"/>
            <w:vAlign w:val="center"/>
            <w:hideMark/>
          </w:tcPr>
          <w:p w14:paraId="6B56ECC2" w14:textId="77777777" w:rsidR="007C2D10" w:rsidRPr="00386F10" w:rsidRDefault="007C2D10" w:rsidP="00D43808">
            <w:pPr>
              <w:jc w:val="center"/>
              <w:rPr>
                <w:rFonts w:ascii="Arial" w:hAnsi="Arial" w:cs="Arial"/>
                <w:b/>
                <w:bCs/>
                <w:sz w:val="20"/>
                <w:szCs w:val="20"/>
              </w:rPr>
            </w:pPr>
            <w:r>
              <w:rPr>
                <w:rFonts w:ascii="Arial" w:hAnsi="Arial" w:cs="Arial"/>
                <w:b/>
                <w:bCs/>
                <w:sz w:val="20"/>
                <w:szCs w:val="20"/>
              </w:rPr>
              <w:t>Teacher</w:t>
            </w:r>
          </w:p>
        </w:tc>
      </w:tr>
      <w:tr w:rsidR="007C2D10" w:rsidRPr="00386F10" w14:paraId="03A2402F" w14:textId="77777777" w:rsidTr="00D43808">
        <w:trPr>
          <w:trHeight w:val="2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EB964FE" w14:textId="77777777" w:rsidR="007C2D10" w:rsidRPr="00386F10" w:rsidRDefault="007C2D10" w:rsidP="00D43808">
            <w:pPr>
              <w:rPr>
                <w:rFonts w:ascii="Arial" w:hAnsi="Arial" w:cs="Arial"/>
                <w:b/>
                <w:bCs/>
                <w:sz w:val="20"/>
                <w:szCs w:val="20"/>
              </w:rPr>
            </w:pPr>
            <w:r w:rsidRPr="00386F10">
              <w:rPr>
                <w:rFonts w:ascii="Arial" w:hAnsi="Arial" w:cs="Arial"/>
                <w:b/>
                <w:bCs/>
                <w:sz w:val="20"/>
                <w:szCs w:val="20"/>
              </w:rPr>
              <w:t>Domain</w:t>
            </w:r>
          </w:p>
        </w:tc>
        <w:tc>
          <w:tcPr>
            <w:tcW w:w="885" w:type="dxa"/>
            <w:tcBorders>
              <w:top w:val="single" w:sz="8" w:space="0" w:color="auto"/>
              <w:left w:val="single" w:sz="8" w:space="0" w:color="000000"/>
              <w:bottom w:val="single" w:sz="8" w:space="0" w:color="auto"/>
              <w:right w:val="single" w:sz="8" w:space="0" w:color="auto"/>
            </w:tcBorders>
            <w:shd w:val="clear" w:color="auto" w:fill="auto"/>
            <w:vAlign w:val="center"/>
            <w:hideMark/>
          </w:tcPr>
          <w:p w14:paraId="69642FA6" w14:textId="77777777" w:rsidR="007C2D10" w:rsidRPr="00386F10" w:rsidRDefault="007C2D10" w:rsidP="00D43808">
            <w:pPr>
              <w:jc w:val="center"/>
              <w:rPr>
                <w:rFonts w:ascii="Arial" w:hAnsi="Arial" w:cs="Arial"/>
                <w:b/>
                <w:bCs/>
                <w:sz w:val="20"/>
                <w:szCs w:val="20"/>
              </w:rPr>
            </w:pPr>
            <w:r>
              <w:rPr>
                <w:rFonts w:ascii="Arial" w:hAnsi="Arial" w:cs="Arial"/>
                <w:b/>
                <w:bCs/>
                <w:sz w:val="20"/>
                <w:szCs w:val="20"/>
              </w:rPr>
              <w:t>Score</w:t>
            </w:r>
          </w:p>
        </w:tc>
        <w:tc>
          <w:tcPr>
            <w:tcW w:w="1937" w:type="dxa"/>
            <w:tcBorders>
              <w:top w:val="single" w:sz="8" w:space="0" w:color="auto"/>
              <w:left w:val="nil"/>
              <w:bottom w:val="single" w:sz="8" w:space="0" w:color="auto"/>
              <w:right w:val="single" w:sz="8" w:space="0" w:color="auto"/>
            </w:tcBorders>
            <w:shd w:val="clear" w:color="auto" w:fill="auto"/>
            <w:vAlign w:val="center"/>
            <w:hideMark/>
          </w:tcPr>
          <w:p w14:paraId="4384F4A2" w14:textId="77777777" w:rsidR="007C2D10" w:rsidRPr="00386F10" w:rsidRDefault="007C2D10" w:rsidP="00D43808">
            <w:pPr>
              <w:jc w:val="center"/>
              <w:rPr>
                <w:rFonts w:ascii="Arial" w:hAnsi="Arial" w:cs="Arial"/>
                <w:b/>
                <w:bCs/>
                <w:sz w:val="20"/>
                <w:szCs w:val="20"/>
              </w:rPr>
            </w:pPr>
            <w:r>
              <w:rPr>
                <w:rFonts w:ascii="Arial" w:hAnsi="Arial" w:cs="Arial"/>
                <w:b/>
                <w:bCs/>
                <w:sz w:val="20"/>
                <w:szCs w:val="20"/>
              </w:rPr>
              <w:t>Descriptor</w:t>
            </w:r>
          </w:p>
        </w:tc>
        <w:tc>
          <w:tcPr>
            <w:tcW w:w="772" w:type="dxa"/>
            <w:tcBorders>
              <w:top w:val="nil"/>
              <w:left w:val="nil"/>
              <w:bottom w:val="single" w:sz="8" w:space="0" w:color="auto"/>
              <w:right w:val="single" w:sz="8" w:space="0" w:color="auto"/>
            </w:tcBorders>
            <w:shd w:val="clear" w:color="auto" w:fill="auto"/>
            <w:vAlign w:val="center"/>
            <w:hideMark/>
          </w:tcPr>
          <w:p w14:paraId="5EA9B1F5" w14:textId="77777777" w:rsidR="007C2D10" w:rsidRPr="00386F10" w:rsidRDefault="007C2D10" w:rsidP="00D43808">
            <w:pPr>
              <w:jc w:val="center"/>
              <w:rPr>
                <w:rFonts w:ascii="Arial" w:hAnsi="Arial" w:cs="Arial"/>
                <w:b/>
                <w:bCs/>
                <w:sz w:val="20"/>
                <w:szCs w:val="20"/>
              </w:rPr>
            </w:pPr>
            <w:r>
              <w:rPr>
                <w:rFonts w:ascii="Arial" w:hAnsi="Arial" w:cs="Arial"/>
                <w:b/>
                <w:bCs/>
                <w:sz w:val="20"/>
                <w:szCs w:val="20"/>
              </w:rPr>
              <w:t>Score</w:t>
            </w:r>
          </w:p>
        </w:tc>
        <w:tc>
          <w:tcPr>
            <w:tcW w:w="2049" w:type="dxa"/>
            <w:tcBorders>
              <w:top w:val="nil"/>
              <w:left w:val="nil"/>
              <w:bottom w:val="single" w:sz="8" w:space="0" w:color="auto"/>
              <w:right w:val="single" w:sz="8" w:space="0" w:color="auto"/>
            </w:tcBorders>
            <w:shd w:val="clear" w:color="auto" w:fill="auto"/>
            <w:vAlign w:val="center"/>
            <w:hideMark/>
          </w:tcPr>
          <w:p w14:paraId="2F1CEC4E" w14:textId="77777777" w:rsidR="007C2D10" w:rsidRPr="00386F10" w:rsidRDefault="007C2D10" w:rsidP="00D43808">
            <w:pPr>
              <w:jc w:val="center"/>
              <w:rPr>
                <w:rFonts w:ascii="Arial" w:hAnsi="Arial" w:cs="Arial"/>
                <w:b/>
                <w:bCs/>
                <w:sz w:val="20"/>
                <w:szCs w:val="20"/>
              </w:rPr>
            </w:pPr>
            <w:r>
              <w:rPr>
                <w:rFonts w:ascii="Arial" w:hAnsi="Arial" w:cs="Arial"/>
                <w:b/>
                <w:bCs/>
                <w:sz w:val="20"/>
                <w:szCs w:val="20"/>
              </w:rPr>
              <w:t>Descriptor</w:t>
            </w:r>
          </w:p>
        </w:tc>
      </w:tr>
      <w:tr w:rsidR="007C2D10" w:rsidRPr="00386F10" w14:paraId="790662B7" w14:textId="77777777" w:rsidTr="00D43808">
        <w:trPr>
          <w:trHeight w:val="20"/>
        </w:trPr>
        <w:tc>
          <w:tcPr>
            <w:tcW w:w="0" w:type="auto"/>
            <w:tcBorders>
              <w:top w:val="single" w:sz="8" w:space="0" w:color="000000"/>
              <w:left w:val="single" w:sz="8" w:space="0" w:color="auto"/>
              <w:bottom w:val="single" w:sz="8" w:space="0" w:color="auto"/>
              <w:right w:val="single" w:sz="8" w:space="0" w:color="auto"/>
            </w:tcBorders>
            <w:shd w:val="clear" w:color="auto" w:fill="auto"/>
            <w:vAlign w:val="center"/>
            <w:hideMark/>
          </w:tcPr>
          <w:p w14:paraId="0285085F"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Receptive</w:t>
            </w:r>
          </w:p>
        </w:tc>
        <w:tc>
          <w:tcPr>
            <w:tcW w:w="885" w:type="dxa"/>
            <w:tcBorders>
              <w:top w:val="nil"/>
              <w:left w:val="nil"/>
              <w:bottom w:val="single" w:sz="8" w:space="0" w:color="auto"/>
              <w:right w:val="single" w:sz="8" w:space="0" w:color="auto"/>
            </w:tcBorders>
            <w:shd w:val="clear" w:color="auto" w:fill="auto"/>
            <w:vAlign w:val="center"/>
          </w:tcPr>
          <w:p w14:paraId="449EC7F4"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1A69B243"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63E87DEB"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69338872" w14:textId="77777777" w:rsidR="007C2D10" w:rsidRPr="00386F10" w:rsidRDefault="007C2D10" w:rsidP="00D43808">
            <w:pPr>
              <w:jc w:val="center"/>
              <w:rPr>
                <w:rFonts w:ascii="Arial" w:hAnsi="Arial" w:cs="Arial"/>
                <w:b/>
                <w:bCs/>
                <w:sz w:val="20"/>
                <w:szCs w:val="20"/>
              </w:rPr>
            </w:pPr>
          </w:p>
        </w:tc>
      </w:tr>
      <w:tr w:rsidR="007C2D10" w:rsidRPr="00386F10" w14:paraId="5B230C98"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505F681"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Expressive</w:t>
            </w:r>
          </w:p>
        </w:tc>
        <w:tc>
          <w:tcPr>
            <w:tcW w:w="885" w:type="dxa"/>
            <w:tcBorders>
              <w:top w:val="nil"/>
              <w:left w:val="nil"/>
              <w:bottom w:val="single" w:sz="8" w:space="0" w:color="auto"/>
              <w:right w:val="single" w:sz="8" w:space="0" w:color="auto"/>
            </w:tcBorders>
            <w:shd w:val="clear" w:color="auto" w:fill="auto"/>
            <w:vAlign w:val="center"/>
          </w:tcPr>
          <w:p w14:paraId="50CE5541"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16A986C4"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00A3D31E"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27E6C512" w14:textId="77777777" w:rsidR="007C2D10" w:rsidRPr="00386F10" w:rsidRDefault="007C2D10" w:rsidP="00D43808">
            <w:pPr>
              <w:jc w:val="center"/>
              <w:rPr>
                <w:rFonts w:ascii="Arial" w:hAnsi="Arial" w:cs="Arial"/>
                <w:b/>
                <w:bCs/>
                <w:sz w:val="20"/>
                <w:szCs w:val="20"/>
              </w:rPr>
            </w:pPr>
          </w:p>
        </w:tc>
      </w:tr>
      <w:tr w:rsidR="007C2D10" w:rsidRPr="00386F10" w14:paraId="5D5D4693"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AA70C61"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Written</w:t>
            </w:r>
          </w:p>
        </w:tc>
        <w:tc>
          <w:tcPr>
            <w:tcW w:w="885" w:type="dxa"/>
            <w:tcBorders>
              <w:top w:val="nil"/>
              <w:left w:val="nil"/>
              <w:bottom w:val="single" w:sz="8" w:space="0" w:color="auto"/>
              <w:right w:val="single" w:sz="8" w:space="0" w:color="auto"/>
            </w:tcBorders>
            <w:shd w:val="clear" w:color="auto" w:fill="auto"/>
            <w:vAlign w:val="center"/>
          </w:tcPr>
          <w:p w14:paraId="2592CFA3"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0C34775C"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53D3C16A"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7DAFD3CC" w14:textId="77777777" w:rsidR="007C2D10" w:rsidRPr="00386F10" w:rsidRDefault="007C2D10" w:rsidP="00D43808">
            <w:pPr>
              <w:jc w:val="center"/>
              <w:rPr>
                <w:rFonts w:ascii="Arial" w:hAnsi="Arial" w:cs="Arial"/>
                <w:b/>
                <w:bCs/>
                <w:sz w:val="20"/>
                <w:szCs w:val="20"/>
              </w:rPr>
            </w:pPr>
          </w:p>
        </w:tc>
      </w:tr>
      <w:tr w:rsidR="007C2D10" w:rsidRPr="00386F10" w14:paraId="28677C66" w14:textId="77777777" w:rsidTr="00D43808">
        <w:trPr>
          <w:trHeight w:val="169"/>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E694CD8" w14:textId="77777777" w:rsidR="007C2D10" w:rsidRPr="00386F10" w:rsidRDefault="007C2D10" w:rsidP="00D43808">
            <w:pPr>
              <w:rPr>
                <w:rFonts w:ascii="Arial" w:hAnsi="Arial" w:cs="Arial"/>
                <w:b/>
                <w:bCs/>
                <w:sz w:val="20"/>
                <w:szCs w:val="20"/>
              </w:rPr>
            </w:pPr>
            <w:r w:rsidRPr="00386F10">
              <w:rPr>
                <w:rFonts w:ascii="Arial" w:hAnsi="Arial" w:cs="Arial"/>
                <w:b/>
                <w:bCs/>
                <w:sz w:val="20"/>
                <w:szCs w:val="20"/>
              </w:rPr>
              <w:t>Communication</w:t>
            </w:r>
          </w:p>
        </w:tc>
        <w:tc>
          <w:tcPr>
            <w:tcW w:w="885" w:type="dxa"/>
            <w:tcBorders>
              <w:top w:val="nil"/>
              <w:left w:val="nil"/>
              <w:bottom w:val="single" w:sz="8" w:space="0" w:color="auto"/>
              <w:right w:val="single" w:sz="8" w:space="0" w:color="auto"/>
            </w:tcBorders>
            <w:shd w:val="clear" w:color="auto" w:fill="auto"/>
            <w:vAlign w:val="center"/>
          </w:tcPr>
          <w:p w14:paraId="08B5D356" w14:textId="77777777" w:rsidR="007C2D10" w:rsidRPr="00386F10" w:rsidRDefault="007C2D10" w:rsidP="00D43808">
            <w:pPr>
              <w:jc w:val="center"/>
              <w:rPr>
                <w:rFonts w:ascii="Arial" w:hAnsi="Arial" w:cs="Arial"/>
                <w:b/>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42794E0D" w14:textId="77777777" w:rsidR="007C2D10" w:rsidRPr="00386F10" w:rsidRDefault="007C2D10" w:rsidP="007C2D10">
            <w:pPr>
              <w:rPr>
                <w:rFonts w:ascii="Arial" w:hAnsi="Arial" w:cs="Arial"/>
                <w:b/>
                <w:bCs/>
                <w:sz w:val="20"/>
                <w:szCs w:val="20"/>
              </w:rPr>
            </w:pPr>
          </w:p>
        </w:tc>
        <w:tc>
          <w:tcPr>
            <w:tcW w:w="772" w:type="dxa"/>
            <w:tcBorders>
              <w:top w:val="nil"/>
              <w:left w:val="nil"/>
              <w:bottom w:val="single" w:sz="8" w:space="0" w:color="auto"/>
              <w:right w:val="single" w:sz="8" w:space="0" w:color="auto"/>
            </w:tcBorders>
            <w:shd w:val="clear" w:color="auto" w:fill="auto"/>
            <w:vAlign w:val="center"/>
          </w:tcPr>
          <w:p w14:paraId="42B43153"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auto"/>
            <w:vAlign w:val="center"/>
          </w:tcPr>
          <w:p w14:paraId="15D50683" w14:textId="77777777" w:rsidR="007C2D10" w:rsidRPr="00386F10" w:rsidRDefault="007C2D10" w:rsidP="00D43808">
            <w:pPr>
              <w:jc w:val="center"/>
              <w:rPr>
                <w:rFonts w:ascii="Arial" w:hAnsi="Arial" w:cs="Arial"/>
                <w:b/>
                <w:bCs/>
                <w:sz w:val="20"/>
                <w:szCs w:val="20"/>
              </w:rPr>
            </w:pPr>
          </w:p>
        </w:tc>
      </w:tr>
      <w:tr w:rsidR="007C2D10" w:rsidRPr="00386F10" w14:paraId="431231F4" w14:textId="77777777" w:rsidTr="00D43808">
        <w:trPr>
          <w:trHeight w:val="20"/>
        </w:trPr>
        <w:tc>
          <w:tcPr>
            <w:tcW w:w="8705"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p w14:paraId="251C205C" w14:textId="77777777" w:rsidR="007C2D10" w:rsidRPr="00386F10" w:rsidRDefault="007C2D10" w:rsidP="00D43808">
            <w:pPr>
              <w:jc w:val="center"/>
              <w:rPr>
                <w:rFonts w:ascii="Arial" w:hAnsi="Arial" w:cs="Arial"/>
                <w:bCs/>
                <w:sz w:val="20"/>
                <w:szCs w:val="20"/>
              </w:rPr>
            </w:pPr>
          </w:p>
        </w:tc>
      </w:tr>
      <w:tr w:rsidR="007C2D10" w:rsidRPr="00386F10" w14:paraId="439E1000"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C1330E3"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Personal</w:t>
            </w:r>
          </w:p>
        </w:tc>
        <w:tc>
          <w:tcPr>
            <w:tcW w:w="885" w:type="dxa"/>
            <w:tcBorders>
              <w:top w:val="nil"/>
              <w:left w:val="nil"/>
              <w:bottom w:val="single" w:sz="8" w:space="0" w:color="auto"/>
              <w:right w:val="single" w:sz="8" w:space="0" w:color="auto"/>
            </w:tcBorders>
            <w:shd w:val="clear" w:color="auto" w:fill="auto"/>
            <w:vAlign w:val="center"/>
          </w:tcPr>
          <w:p w14:paraId="774746BC"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04718513"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120AD73D"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44EFEE84" w14:textId="77777777" w:rsidR="007C2D10" w:rsidRPr="00386F10" w:rsidRDefault="007C2D10" w:rsidP="00D43808">
            <w:pPr>
              <w:jc w:val="center"/>
              <w:rPr>
                <w:rFonts w:ascii="Arial" w:hAnsi="Arial" w:cs="Arial"/>
                <w:b/>
                <w:bCs/>
                <w:sz w:val="20"/>
                <w:szCs w:val="20"/>
              </w:rPr>
            </w:pPr>
          </w:p>
        </w:tc>
      </w:tr>
      <w:tr w:rsidR="007C2D10" w:rsidRPr="00386F10" w14:paraId="59A41AE0"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1D8A5DF"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Domestic</w:t>
            </w:r>
          </w:p>
        </w:tc>
        <w:tc>
          <w:tcPr>
            <w:tcW w:w="885" w:type="dxa"/>
            <w:tcBorders>
              <w:top w:val="nil"/>
              <w:left w:val="nil"/>
              <w:bottom w:val="single" w:sz="8" w:space="0" w:color="auto"/>
              <w:right w:val="single" w:sz="8" w:space="0" w:color="auto"/>
            </w:tcBorders>
            <w:shd w:val="clear" w:color="auto" w:fill="auto"/>
            <w:vAlign w:val="center"/>
          </w:tcPr>
          <w:p w14:paraId="0F6015A3"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FFFFFF" w:themeFill="background1"/>
            <w:vAlign w:val="center"/>
          </w:tcPr>
          <w:p w14:paraId="742AB579"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2580EA0E"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5D9FE1BE" w14:textId="77777777" w:rsidR="007C2D10" w:rsidRPr="00386F10" w:rsidRDefault="007C2D10" w:rsidP="00D43808">
            <w:pPr>
              <w:jc w:val="center"/>
              <w:rPr>
                <w:rFonts w:ascii="Arial" w:hAnsi="Arial" w:cs="Arial"/>
                <w:b/>
                <w:bCs/>
                <w:sz w:val="20"/>
                <w:szCs w:val="20"/>
              </w:rPr>
            </w:pPr>
          </w:p>
        </w:tc>
      </w:tr>
      <w:tr w:rsidR="007C2D10" w:rsidRPr="00386F10" w14:paraId="40777B88"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7A7EFF3"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Academic</w:t>
            </w:r>
          </w:p>
        </w:tc>
        <w:tc>
          <w:tcPr>
            <w:tcW w:w="885" w:type="dxa"/>
            <w:tcBorders>
              <w:top w:val="nil"/>
              <w:left w:val="nil"/>
              <w:bottom w:val="single" w:sz="8" w:space="0" w:color="auto"/>
              <w:right w:val="single" w:sz="8" w:space="0" w:color="auto"/>
            </w:tcBorders>
            <w:shd w:val="clear" w:color="000000" w:fill="D9D9D9"/>
            <w:vAlign w:val="center"/>
          </w:tcPr>
          <w:p w14:paraId="50ACF852" w14:textId="77777777" w:rsidR="007C2D10" w:rsidRPr="00386F10" w:rsidRDefault="007C2D10" w:rsidP="00D43808">
            <w:pPr>
              <w:jc w:val="center"/>
              <w:rPr>
                <w:rFonts w:ascii="Arial" w:hAnsi="Arial" w:cs="Arial"/>
                <w:bCs/>
                <w:sz w:val="20"/>
                <w:szCs w:val="20"/>
              </w:rPr>
            </w:pPr>
            <w:r>
              <w:rPr>
                <w:rFonts w:ascii="Arial" w:hAnsi="Arial" w:cs="Arial"/>
                <w:bCs/>
                <w:sz w:val="20"/>
                <w:szCs w:val="20"/>
              </w:rPr>
              <w:t>--</w:t>
            </w:r>
          </w:p>
        </w:tc>
        <w:tc>
          <w:tcPr>
            <w:tcW w:w="1937" w:type="dxa"/>
            <w:tcBorders>
              <w:top w:val="nil"/>
              <w:left w:val="nil"/>
              <w:bottom w:val="single" w:sz="8" w:space="0" w:color="auto"/>
              <w:right w:val="single" w:sz="8" w:space="0" w:color="auto"/>
            </w:tcBorders>
            <w:shd w:val="clear" w:color="auto" w:fill="D9D9D9" w:themeFill="background1" w:themeFillShade="D9"/>
            <w:vAlign w:val="center"/>
          </w:tcPr>
          <w:p w14:paraId="16BF40BA" w14:textId="77777777" w:rsidR="007C2D10" w:rsidRPr="00386F10" w:rsidRDefault="007C2D10" w:rsidP="00D43808">
            <w:pPr>
              <w:jc w:val="center"/>
              <w:rPr>
                <w:rFonts w:ascii="Arial" w:hAnsi="Arial" w:cs="Arial"/>
                <w:bCs/>
                <w:sz w:val="20"/>
                <w:szCs w:val="20"/>
              </w:rPr>
            </w:pPr>
            <w:r>
              <w:rPr>
                <w:rFonts w:ascii="Arial" w:hAnsi="Arial" w:cs="Arial"/>
                <w:bCs/>
                <w:sz w:val="20"/>
                <w:szCs w:val="20"/>
              </w:rPr>
              <w:t>--</w:t>
            </w:r>
          </w:p>
        </w:tc>
        <w:tc>
          <w:tcPr>
            <w:tcW w:w="772" w:type="dxa"/>
            <w:tcBorders>
              <w:top w:val="nil"/>
              <w:left w:val="nil"/>
              <w:bottom w:val="single" w:sz="8" w:space="0" w:color="auto"/>
              <w:right w:val="single" w:sz="8" w:space="0" w:color="auto"/>
            </w:tcBorders>
            <w:shd w:val="clear" w:color="auto" w:fill="FFFFFF" w:themeFill="background1"/>
            <w:vAlign w:val="center"/>
          </w:tcPr>
          <w:p w14:paraId="4222D85E"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4DD35BD9" w14:textId="77777777" w:rsidR="007C2D10" w:rsidRPr="00386F10" w:rsidRDefault="007C2D10" w:rsidP="00D43808">
            <w:pPr>
              <w:jc w:val="center"/>
              <w:rPr>
                <w:rFonts w:ascii="Arial" w:hAnsi="Arial" w:cs="Arial"/>
                <w:b/>
                <w:bCs/>
                <w:sz w:val="20"/>
                <w:szCs w:val="20"/>
              </w:rPr>
            </w:pPr>
          </w:p>
        </w:tc>
      </w:tr>
      <w:tr w:rsidR="007C2D10" w:rsidRPr="00386F10" w14:paraId="6B39C481"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2CAF93B"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Community</w:t>
            </w:r>
          </w:p>
        </w:tc>
        <w:tc>
          <w:tcPr>
            <w:tcW w:w="885" w:type="dxa"/>
            <w:tcBorders>
              <w:top w:val="nil"/>
              <w:left w:val="nil"/>
              <w:bottom w:val="single" w:sz="8" w:space="0" w:color="auto"/>
              <w:right w:val="single" w:sz="8" w:space="0" w:color="auto"/>
            </w:tcBorders>
            <w:shd w:val="clear" w:color="auto" w:fill="auto"/>
            <w:vAlign w:val="center"/>
          </w:tcPr>
          <w:p w14:paraId="7FC82AB1"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3D1AB579"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44B0AF75"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494806CD" w14:textId="77777777" w:rsidR="007C2D10" w:rsidRPr="00386F10" w:rsidRDefault="007C2D10" w:rsidP="00D43808">
            <w:pPr>
              <w:jc w:val="center"/>
              <w:rPr>
                <w:rFonts w:ascii="Arial" w:hAnsi="Arial" w:cs="Arial"/>
                <w:b/>
                <w:bCs/>
                <w:sz w:val="20"/>
                <w:szCs w:val="20"/>
              </w:rPr>
            </w:pPr>
          </w:p>
        </w:tc>
      </w:tr>
      <w:tr w:rsidR="007C2D10" w:rsidRPr="00386F10" w14:paraId="34138772" w14:textId="77777777" w:rsidTr="00D43808">
        <w:trPr>
          <w:trHeight w:val="17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234877F" w14:textId="77777777" w:rsidR="007C2D10" w:rsidRPr="00386F10" w:rsidRDefault="007C2D10" w:rsidP="00D43808">
            <w:pPr>
              <w:rPr>
                <w:rFonts w:ascii="Arial" w:hAnsi="Arial" w:cs="Arial"/>
                <w:b/>
                <w:bCs/>
                <w:sz w:val="20"/>
                <w:szCs w:val="20"/>
              </w:rPr>
            </w:pPr>
            <w:r w:rsidRPr="00386F10">
              <w:rPr>
                <w:rFonts w:ascii="Arial" w:hAnsi="Arial" w:cs="Arial"/>
                <w:b/>
                <w:bCs/>
                <w:sz w:val="20"/>
                <w:szCs w:val="20"/>
              </w:rPr>
              <w:t>Daily Living Skills</w:t>
            </w:r>
          </w:p>
        </w:tc>
        <w:tc>
          <w:tcPr>
            <w:tcW w:w="885" w:type="dxa"/>
            <w:tcBorders>
              <w:top w:val="nil"/>
              <w:left w:val="nil"/>
              <w:bottom w:val="single" w:sz="8" w:space="0" w:color="auto"/>
              <w:right w:val="single" w:sz="8" w:space="0" w:color="auto"/>
            </w:tcBorders>
            <w:shd w:val="clear" w:color="auto" w:fill="auto"/>
            <w:vAlign w:val="center"/>
          </w:tcPr>
          <w:p w14:paraId="543EC5B6" w14:textId="77777777" w:rsidR="007C2D10" w:rsidRPr="00386F10" w:rsidRDefault="007C2D10" w:rsidP="00D43808">
            <w:pPr>
              <w:jc w:val="center"/>
              <w:rPr>
                <w:rFonts w:ascii="Arial" w:hAnsi="Arial" w:cs="Arial"/>
                <w:b/>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0733C843" w14:textId="77777777" w:rsidR="007C2D10" w:rsidRPr="00386F10" w:rsidRDefault="007C2D10" w:rsidP="00D43808">
            <w:pPr>
              <w:jc w:val="center"/>
              <w:rPr>
                <w:rFonts w:ascii="Arial" w:hAnsi="Arial" w:cs="Arial"/>
                <w:b/>
                <w:bCs/>
                <w:sz w:val="20"/>
                <w:szCs w:val="20"/>
              </w:rPr>
            </w:pPr>
          </w:p>
        </w:tc>
        <w:tc>
          <w:tcPr>
            <w:tcW w:w="772" w:type="dxa"/>
            <w:tcBorders>
              <w:top w:val="nil"/>
              <w:left w:val="nil"/>
              <w:bottom w:val="single" w:sz="8" w:space="0" w:color="auto"/>
              <w:right w:val="single" w:sz="8" w:space="0" w:color="auto"/>
            </w:tcBorders>
            <w:shd w:val="clear" w:color="auto" w:fill="auto"/>
            <w:vAlign w:val="center"/>
          </w:tcPr>
          <w:p w14:paraId="68967074"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auto"/>
            <w:vAlign w:val="center"/>
          </w:tcPr>
          <w:p w14:paraId="6E65023B" w14:textId="77777777" w:rsidR="007C2D10" w:rsidRPr="00386F10" w:rsidRDefault="007C2D10" w:rsidP="00D43808">
            <w:pPr>
              <w:jc w:val="center"/>
              <w:rPr>
                <w:rFonts w:ascii="Arial" w:hAnsi="Arial" w:cs="Arial"/>
                <w:b/>
                <w:bCs/>
                <w:sz w:val="20"/>
                <w:szCs w:val="20"/>
              </w:rPr>
            </w:pPr>
          </w:p>
        </w:tc>
      </w:tr>
      <w:tr w:rsidR="007C2D10" w:rsidRPr="00386F10" w14:paraId="6DEEDB98" w14:textId="77777777" w:rsidTr="00D43808">
        <w:trPr>
          <w:trHeight w:val="20"/>
        </w:trPr>
        <w:tc>
          <w:tcPr>
            <w:tcW w:w="8705"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p w14:paraId="6C3FFD8C" w14:textId="77777777" w:rsidR="007C2D10" w:rsidRPr="00386F10" w:rsidRDefault="007C2D10" w:rsidP="00D43808">
            <w:pPr>
              <w:jc w:val="center"/>
              <w:rPr>
                <w:rFonts w:ascii="Arial" w:hAnsi="Arial" w:cs="Arial"/>
                <w:bCs/>
                <w:sz w:val="20"/>
                <w:szCs w:val="20"/>
              </w:rPr>
            </w:pPr>
          </w:p>
        </w:tc>
      </w:tr>
      <w:tr w:rsidR="007C2D10" w:rsidRPr="00386F10" w14:paraId="045529BE"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F6B3A3F"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Interpersonal Relationships</w:t>
            </w:r>
          </w:p>
        </w:tc>
        <w:tc>
          <w:tcPr>
            <w:tcW w:w="885" w:type="dxa"/>
            <w:tcBorders>
              <w:top w:val="nil"/>
              <w:left w:val="nil"/>
              <w:bottom w:val="single" w:sz="8" w:space="0" w:color="auto"/>
              <w:right w:val="single" w:sz="8" w:space="0" w:color="auto"/>
            </w:tcBorders>
            <w:shd w:val="clear" w:color="auto" w:fill="auto"/>
            <w:vAlign w:val="center"/>
          </w:tcPr>
          <w:p w14:paraId="4FA66F9B"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3F147CBA"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1001C93C"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2F91B839" w14:textId="77777777" w:rsidR="007C2D10" w:rsidRPr="00386F10" w:rsidRDefault="007C2D10" w:rsidP="00D43808">
            <w:pPr>
              <w:jc w:val="center"/>
              <w:rPr>
                <w:rFonts w:ascii="Arial" w:hAnsi="Arial" w:cs="Arial"/>
                <w:b/>
                <w:bCs/>
                <w:sz w:val="20"/>
                <w:szCs w:val="20"/>
              </w:rPr>
            </w:pPr>
          </w:p>
        </w:tc>
      </w:tr>
      <w:tr w:rsidR="007C2D10" w:rsidRPr="00386F10" w14:paraId="1F01B50B"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22F18FE"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Play and Leisure Time</w:t>
            </w:r>
          </w:p>
        </w:tc>
        <w:tc>
          <w:tcPr>
            <w:tcW w:w="885" w:type="dxa"/>
            <w:tcBorders>
              <w:top w:val="nil"/>
              <w:left w:val="nil"/>
              <w:bottom w:val="single" w:sz="8" w:space="0" w:color="auto"/>
              <w:right w:val="single" w:sz="8" w:space="0" w:color="auto"/>
            </w:tcBorders>
            <w:shd w:val="clear" w:color="auto" w:fill="auto"/>
            <w:vAlign w:val="center"/>
          </w:tcPr>
          <w:p w14:paraId="73DEA03D"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3EB62771"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6D13E773"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2FA318F8" w14:textId="77777777" w:rsidR="007C2D10" w:rsidRPr="00386F10" w:rsidRDefault="007C2D10" w:rsidP="00D43808">
            <w:pPr>
              <w:jc w:val="center"/>
              <w:rPr>
                <w:rFonts w:ascii="Arial" w:hAnsi="Arial" w:cs="Arial"/>
                <w:b/>
                <w:bCs/>
                <w:sz w:val="20"/>
                <w:szCs w:val="20"/>
              </w:rPr>
            </w:pPr>
          </w:p>
        </w:tc>
      </w:tr>
      <w:tr w:rsidR="007C2D10" w:rsidRPr="00386F10" w14:paraId="7766845F"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F8B1D65" w14:textId="77777777" w:rsidR="007C2D10" w:rsidRPr="00386F10" w:rsidRDefault="007C2D10" w:rsidP="00D43808">
            <w:pPr>
              <w:rPr>
                <w:rFonts w:ascii="Arial" w:hAnsi="Arial" w:cs="Arial"/>
                <w:bCs/>
                <w:sz w:val="20"/>
                <w:szCs w:val="20"/>
              </w:rPr>
            </w:pPr>
            <w:r w:rsidRPr="00386F10">
              <w:rPr>
                <w:rFonts w:ascii="Arial" w:hAnsi="Arial" w:cs="Arial"/>
                <w:bCs/>
                <w:sz w:val="20"/>
                <w:szCs w:val="20"/>
              </w:rPr>
              <w:t xml:space="preserve">   Coping Skills</w:t>
            </w:r>
          </w:p>
        </w:tc>
        <w:tc>
          <w:tcPr>
            <w:tcW w:w="885" w:type="dxa"/>
            <w:tcBorders>
              <w:top w:val="nil"/>
              <w:left w:val="nil"/>
              <w:bottom w:val="single" w:sz="8" w:space="0" w:color="auto"/>
              <w:right w:val="single" w:sz="8" w:space="0" w:color="auto"/>
            </w:tcBorders>
            <w:shd w:val="clear" w:color="auto" w:fill="auto"/>
            <w:vAlign w:val="center"/>
          </w:tcPr>
          <w:p w14:paraId="36F38096" w14:textId="77777777" w:rsidR="007C2D10" w:rsidRPr="00386F10" w:rsidRDefault="007C2D10" w:rsidP="00D43808">
            <w:pPr>
              <w:jc w:val="center"/>
              <w:rPr>
                <w:rFonts w:ascii="Arial" w:hAnsi="Arial" w:cs="Arial"/>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3698CC9D" w14:textId="77777777" w:rsidR="007C2D10" w:rsidRPr="00386F10" w:rsidRDefault="007C2D10" w:rsidP="00D43808">
            <w:pPr>
              <w:jc w:val="center"/>
              <w:rPr>
                <w:rFonts w:ascii="Arial" w:hAnsi="Arial" w:cs="Arial"/>
                <w:bCs/>
                <w:sz w:val="20"/>
                <w:szCs w:val="20"/>
              </w:rPr>
            </w:pPr>
          </w:p>
        </w:tc>
        <w:tc>
          <w:tcPr>
            <w:tcW w:w="772" w:type="dxa"/>
            <w:tcBorders>
              <w:top w:val="nil"/>
              <w:left w:val="nil"/>
              <w:bottom w:val="single" w:sz="8" w:space="0" w:color="auto"/>
              <w:right w:val="single" w:sz="8" w:space="0" w:color="auto"/>
            </w:tcBorders>
            <w:shd w:val="clear" w:color="auto" w:fill="FFFFFF" w:themeFill="background1"/>
            <w:vAlign w:val="center"/>
          </w:tcPr>
          <w:p w14:paraId="1EEE7FE0"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FFFFFF" w:themeFill="background1"/>
            <w:vAlign w:val="center"/>
          </w:tcPr>
          <w:p w14:paraId="3EAC69E0" w14:textId="77777777" w:rsidR="007C2D10" w:rsidRPr="00386F10" w:rsidRDefault="007C2D10" w:rsidP="00D43808">
            <w:pPr>
              <w:jc w:val="center"/>
              <w:rPr>
                <w:rFonts w:ascii="Arial" w:hAnsi="Arial" w:cs="Arial"/>
                <w:b/>
                <w:bCs/>
                <w:sz w:val="20"/>
                <w:szCs w:val="20"/>
              </w:rPr>
            </w:pPr>
          </w:p>
        </w:tc>
      </w:tr>
      <w:tr w:rsidR="007C2D10" w:rsidRPr="00386F10" w14:paraId="73C83536" w14:textId="77777777" w:rsidTr="00D43808">
        <w:trPr>
          <w:trHeight w:val="20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2F13416" w14:textId="77777777" w:rsidR="007C2D10" w:rsidRPr="00386F10" w:rsidRDefault="007C2D10" w:rsidP="00D43808">
            <w:pPr>
              <w:rPr>
                <w:rFonts w:ascii="Arial" w:hAnsi="Arial" w:cs="Arial"/>
                <w:b/>
                <w:bCs/>
                <w:sz w:val="20"/>
                <w:szCs w:val="20"/>
              </w:rPr>
            </w:pPr>
            <w:r w:rsidRPr="00386F10">
              <w:rPr>
                <w:rFonts w:ascii="Arial" w:hAnsi="Arial" w:cs="Arial"/>
                <w:b/>
                <w:bCs/>
                <w:sz w:val="20"/>
                <w:szCs w:val="20"/>
              </w:rPr>
              <w:t>Socialization</w:t>
            </w:r>
          </w:p>
        </w:tc>
        <w:tc>
          <w:tcPr>
            <w:tcW w:w="885" w:type="dxa"/>
            <w:tcBorders>
              <w:top w:val="nil"/>
              <w:left w:val="nil"/>
              <w:bottom w:val="single" w:sz="8" w:space="0" w:color="auto"/>
              <w:right w:val="single" w:sz="8" w:space="0" w:color="auto"/>
            </w:tcBorders>
            <w:shd w:val="clear" w:color="auto" w:fill="auto"/>
            <w:vAlign w:val="center"/>
          </w:tcPr>
          <w:p w14:paraId="6A680855" w14:textId="77777777" w:rsidR="007C2D10" w:rsidRPr="00386F10" w:rsidRDefault="007C2D10" w:rsidP="00D43808">
            <w:pPr>
              <w:jc w:val="center"/>
              <w:rPr>
                <w:rFonts w:ascii="Arial" w:hAnsi="Arial" w:cs="Arial"/>
                <w:b/>
                <w:bCs/>
                <w:sz w:val="20"/>
                <w:szCs w:val="20"/>
              </w:rPr>
            </w:pPr>
          </w:p>
        </w:tc>
        <w:tc>
          <w:tcPr>
            <w:tcW w:w="1937" w:type="dxa"/>
            <w:tcBorders>
              <w:top w:val="nil"/>
              <w:left w:val="nil"/>
              <w:bottom w:val="single" w:sz="8" w:space="0" w:color="auto"/>
              <w:right w:val="single" w:sz="8" w:space="0" w:color="auto"/>
            </w:tcBorders>
            <w:shd w:val="clear" w:color="auto" w:fill="auto"/>
            <w:vAlign w:val="center"/>
          </w:tcPr>
          <w:p w14:paraId="341484A3" w14:textId="77777777" w:rsidR="007C2D10" w:rsidRPr="00386F10" w:rsidRDefault="007C2D10" w:rsidP="00D43808">
            <w:pPr>
              <w:jc w:val="center"/>
              <w:rPr>
                <w:rFonts w:ascii="Arial" w:hAnsi="Arial" w:cs="Arial"/>
                <w:b/>
                <w:bCs/>
                <w:sz w:val="20"/>
                <w:szCs w:val="20"/>
              </w:rPr>
            </w:pPr>
          </w:p>
        </w:tc>
        <w:tc>
          <w:tcPr>
            <w:tcW w:w="772" w:type="dxa"/>
            <w:tcBorders>
              <w:top w:val="nil"/>
              <w:left w:val="nil"/>
              <w:bottom w:val="single" w:sz="8" w:space="0" w:color="auto"/>
              <w:right w:val="single" w:sz="8" w:space="0" w:color="auto"/>
            </w:tcBorders>
            <w:shd w:val="clear" w:color="auto" w:fill="auto"/>
            <w:vAlign w:val="center"/>
          </w:tcPr>
          <w:p w14:paraId="1231404D"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auto"/>
            <w:vAlign w:val="center"/>
          </w:tcPr>
          <w:p w14:paraId="067C90B5" w14:textId="77777777" w:rsidR="007C2D10" w:rsidRPr="00386F10" w:rsidRDefault="007C2D10" w:rsidP="00D43808">
            <w:pPr>
              <w:jc w:val="center"/>
              <w:rPr>
                <w:rFonts w:ascii="Arial" w:hAnsi="Arial" w:cs="Arial"/>
                <w:b/>
                <w:bCs/>
                <w:sz w:val="20"/>
                <w:szCs w:val="20"/>
              </w:rPr>
            </w:pPr>
          </w:p>
        </w:tc>
      </w:tr>
      <w:tr w:rsidR="007C2D10" w:rsidRPr="00386F10" w14:paraId="52030B1B" w14:textId="77777777" w:rsidTr="00D43808">
        <w:trPr>
          <w:trHeight w:val="20"/>
        </w:trPr>
        <w:tc>
          <w:tcPr>
            <w:tcW w:w="8705"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p w14:paraId="62AE4111" w14:textId="77777777" w:rsidR="007C2D10" w:rsidRPr="00386F10" w:rsidRDefault="007C2D10" w:rsidP="00D43808">
            <w:pPr>
              <w:jc w:val="center"/>
              <w:rPr>
                <w:rFonts w:ascii="Arial" w:hAnsi="Arial" w:cs="Arial"/>
                <w:b/>
                <w:bCs/>
                <w:sz w:val="20"/>
                <w:szCs w:val="20"/>
              </w:rPr>
            </w:pPr>
          </w:p>
        </w:tc>
      </w:tr>
      <w:tr w:rsidR="007C2D10" w:rsidRPr="00386F10" w14:paraId="4E66A451" w14:textId="77777777" w:rsidTr="00D4380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CDF428" w14:textId="77777777" w:rsidR="007C2D10" w:rsidRPr="00386F10" w:rsidRDefault="007C2D10" w:rsidP="00D43808">
            <w:pPr>
              <w:rPr>
                <w:rFonts w:ascii="Arial" w:hAnsi="Arial" w:cs="Arial"/>
                <w:b/>
                <w:bCs/>
                <w:sz w:val="20"/>
                <w:szCs w:val="20"/>
              </w:rPr>
            </w:pPr>
            <w:r w:rsidRPr="00386F10">
              <w:rPr>
                <w:rFonts w:ascii="Arial" w:hAnsi="Arial" w:cs="Arial"/>
                <w:b/>
                <w:bCs/>
                <w:sz w:val="20"/>
                <w:szCs w:val="20"/>
              </w:rPr>
              <w:t>Adaptive Behavior Composite</w:t>
            </w:r>
          </w:p>
        </w:tc>
        <w:tc>
          <w:tcPr>
            <w:tcW w:w="885" w:type="dxa"/>
            <w:tcBorders>
              <w:top w:val="nil"/>
              <w:left w:val="nil"/>
              <w:bottom w:val="single" w:sz="8" w:space="0" w:color="auto"/>
              <w:right w:val="single" w:sz="8" w:space="0" w:color="auto"/>
            </w:tcBorders>
            <w:shd w:val="clear" w:color="auto" w:fill="auto"/>
            <w:noWrap/>
            <w:vAlign w:val="center"/>
          </w:tcPr>
          <w:p w14:paraId="4D1C8B35" w14:textId="77777777" w:rsidR="007C2D10" w:rsidRPr="00386F10" w:rsidRDefault="007C2D10" w:rsidP="00D43808">
            <w:pPr>
              <w:jc w:val="center"/>
              <w:rPr>
                <w:rFonts w:ascii="Arial" w:hAnsi="Arial" w:cs="Arial"/>
                <w:b/>
                <w:bCs/>
                <w:sz w:val="20"/>
                <w:szCs w:val="20"/>
              </w:rPr>
            </w:pPr>
          </w:p>
        </w:tc>
        <w:tc>
          <w:tcPr>
            <w:tcW w:w="1937" w:type="dxa"/>
            <w:tcBorders>
              <w:top w:val="nil"/>
              <w:left w:val="nil"/>
              <w:bottom w:val="single" w:sz="8" w:space="0" w:color="auto"/>
              <w:right w:val="single" w:sz="8" w:space="0" w:color="auto"/>
            </w:tcBorders>
            <w:shd w:val="clear" w:color="auto" w:fill="auto"/>
            <w:noWrap/>
            <w:vAlign w:val="center"/>
          </w:tcPr>
          <w:p w14:paraId="5B154093" w14:textId="77777777" w:rsidR="007C2D10" w:rsidRPr="00015A0C" w:rsidRDefault="007C2D10" w:rsidP="00D43808">
            <w:pPr>
              <w:jc w:val="center"/>
              <w:rPr>
                <w:rFonts w:ascii="Arial" w:hAnsi="Arial" w:cs="Arial"/>
                <w:b/>
                <w:bCs/>
                <w:sz w:val="20"/>
                <w:szCs w:val="20"/>
              </w:rPr>
            </w:pPr>
          </w:p>
        </w:tc>
        <w:tc>
          <w:tcPr>
            <w:tcW w:w="772" w:type="dxa"/>
            <w:tcBorders>
              <w:top w:val="nil"/>
              <w:left w:val="nil"/>
              <w:bottom w:val="single" w:sz="8" w:space="0" w:color="auto"/>
              <w:right w:val="single" w:sz="8" w:space="0" w:color="auto"/>
            </w:tcBorders>
            <w:shd w:val="clear" w:color="auto" w:fill="auto"/>
            <w:noWrap/>
            <w:vAlign w:val="center"/>
          </w:tcPr>
          <w:p w14:paraId="595B3CD0" w14:textId="77777777" w:rsidR="007C2D10" w:rsidRPr="00386F10" w:rsidRDefault="007C2D10" w:rsidP="00D43808">
            <w:pPr>
              <w:jc w:val="center"/>
              <w:rPr>
                <w:rFonts w:ascii="Arial" w:hAnsi="Arial" w:cs="Arial"/>
                <w:b/>
                <w:bCs/>
                <w:sz w:val="20"/>
                <w:szCs w:val="20"/>
              </w:rPr>
            </w:pPr>
          </w:p>
        </w:tc>
        <w:tc>
          <w:tcPr>
            <w:tcW w:w="2049" w:type="dxa"/>
            <w:tcBorders>
              <w:top w:val="nil"/>
              <w:left w:val="nil"/>
              <w:bottom w:val="single" w:sz="8" w:space="0" w:color="auto"/>
              <w:right w:val="single" w:sz="8" w:space="0" w:color="auto"/>
            </w:tcBorders>
            <w:shd w:val="clear" w:color="auto" w:fill="auto"/>
            <w:noWrap/>
            <w:vAlign w:val="center"/>
          </w:tcPr>
          <w:p w14:paraId="1C38E99B" w14:textId="77777777" w:rsidR="007C2D10" w:rsidRPr="00386F10" w:rsidRDefault="007C2D10" w:rsidP="00D43808">
            <w:pPr>
              <w:jc w:val="center"/>
              <w:rPr>
                <w:rFonts w:ascii="Arial" w:hAnsi="Arial" w:cs="Arial"/>
                <w:b/>
                <w:bCs/>
                <w:sz w:val="20"/>
                <w:szCs w:val="20"/>
              </w:rPr>
            </w:pPr>
          </w:p>
        </w:tc>
      </w:tr>
    </w:tbl>
    <w:p w14:paraId="52BA9C6E" w14:textId="77777777" w:rsidR="007C2D10" w:rsidRDefault="007C2D10" w:rsidP="007C2D10">
      <w:pPr>
        <w:spacing w:after="0"/>
        <w:rPr>
          <w:rFonts w:ascii="Arial" w:hAnsi="Arial" w:cs="Arial"/>
          <w:iCs/>
          <w:sz w:val="20"/>
          <w:szCs w:val="20"/>
        </w:rPr>
      </w:pPr>
    </w:p>
    <w:p w14:paraId="5C0FFC1B" w14:textId="77777777" w:rsidR="007C2D10" w:rsidRDefault="007C2D10" w:rsidP="007C2D10">
      <w:pPr>
        <w:spacing w:after="0"/>
        <w:rPr>
          <w:rFonts w:ascii="Arial" w:hAnsi="Arial" w:cs="Arial"/>
          <w:bCs/>
          <w:sz w:val="20"/>
          <w:szCs w:val="20"/>
        </w:rPr>
      </w:pPr>
      <w:r w:rsidRPr="00A42911">
        <w:rPr>
          <w:rFonts w:ascii="Arial" w:hAnsi="Arial" w:cs="Arial"/>
          <w:iCs/>
          <w:sz w:val="20"/>
          <w:szCs w:val="20"/>
        </w:rPr>
        <w:t>COMMUNICATION</w:t>
      </w:r>
      <w:r>
        <w:rPr>
          <w:rFonts w:ascii="Arial" w:hAnsi="Arial" w:cs="Arial"/>
          <w:bCs/>
          <w:sz w:val="20"/>
          <w:szCs w:val="20"/>
        </w:rPr>
        <w:t xml:space="preserve"> </w:t>
      </w:r>
    </w:p>
    <w:p w14:paraId="6C4770F9" w14:textId="77777777" w:rsidR="007C2D10" w:rsidRDefault="007C2D10" w:rsidP="007C2D10">
      <w:pPr>
        <w:spacing w:after="0"/>
        <w:rPr>
          <w:rFonts w:ascii="Arial" w:hAnsi="Arial" w:cs="Arial"/>
          <w:sz w:val="20"/>
          <w:szCs w:val="20"/>
        </w:rPr>
      </w:pPr>
      <w:r>
        <w:rPr>
          <w:rFonts w:ascii="Arial" w:hAnsi="Arial" w:cs="Arial"/>
          <w:bCs/>
          <w:sz w:val="20"/>
          <w:szCs w:val="20"/>
        </w:rPr>
        <w:lastRenderedPageBreak/>
        <w:t>The Communication Domain measures h</w:t>
      </w:r>
      <w:r w:rsidRPr="000D0DA7">
        <w:rPr>
          <w:rFonts w:ascii="Arial" w:hAnsi="Arial" w:cs="Arial"/>
          <w:sz w:val="20"/>
          <w:szCs w:val="20"/>
        </w:rPr>
        <w:t>ow an individual speaks, understands oth</w:t>
      </w:r>
      <w:r>
        <w:rPr>
          <w:rFonts w:ascii="Arial" w:hAnsi="Arial" w:cs="Arial"/>
          <w:sz w:val="20"/>
          <w:szCs w:val="20"/>
        </w:rPr>
        <w:t xml:space="preserve">ers, and uses written language. It is composed of the Receptive, Expressive, and Written subdomains. The Receptive subdomain assesses attending, understanding, and responding appropriately to information from others. </w:t>
      </w:r>
      <w:r>
        <w:rPr>
          <w:rFonts w:ascii="Arial" w:hAnsi="Arial" w:cs="Arial"/>
          <w:sz w:val="20"/>
          <w:szCs w:val="20"/>
        </w:rPr>
        <w:t>XXX</w:t>
      </w:r>
      <w:r>
        <w:rPr>
          <w:rFonts w:ascii="Arial" w:hAnsi="Arial" w:cs="Arial"/>
          <w:sz w:val="20"/>
          <w:szCs w:val="20"/>
        </w:rPr>
        <w:t xml:space="preserve">’s mother rated him in the Moderately Low range. Specifically, </w:t>
      </w:r>
      <w:r>
        <w:rPr>
          <w:rFonts w:ascii="Arial" w:hAnsi="Arial" w:cs="Arial"/>
          <w:sz w:val="20"/>
          <w:szCs w:val="20"/>
        </w:rPr>
        <w:t>XXX</w:t>
      </w:r>
      <w:r>
        <w:rPr>
          <w:rFonts w:ascii="Arial" w:hAnsi="Arial" w:cs="Arial"/>
          <w:sz w:val="20"/>
          <w:szCs w:val="20"/>
        </w:rPr>
        <w:t xml:space="preserve"> understands at least 3 facial expressions, understands at least 50 words, identifies at least 3 pictured objects, identifies at least 3 body parts, responds to questions that use the word “what,” understands at least 3 or more advanced gestures, follows instructions with two related actions or with one action and two objects, pays attention to a show for at least 60 minutes, follows “if-then” instructions, and understands sarcasm. He does not respond to questions that use the words “where,” “who,” “why,” and “when,” identify at least 3 pictured actions, or identify left and right on his own body.</w:t>
      </w:r>
    </w:p>
    <w:p w14:paraId="0BC5E025" w14:textId="77777777" w:rsidR="007C2D10" w:rsidRDefault="007C2D10" w:rsidP="007C2D10">
      <w:pPr>
        <w:spacing w:after="0"/>
        <w:rPr>
          <w:rFonts w:ascii="Arial" w:hAnsi="Arial" w:cs="Arial"/>
          <w:sz w:val="20"/>
          <w:szCs w:val="20"/>
        </w:rPr>
      </w:pPr>
    </w:p>
    <w:p w14:paraId="41349D45" w14:textId="77777777" w:rsidR="007C2D10" w:rsidRDefault="007C2D10" w:rsidP="007C2D10">
      <w:pPr>
        <w:spacing w:after="0"/>
        <w:rPr>
          <w:rFonts w:ascii="Arial" w:hAnsi="Arial" w:cs="Arial"/>
          <w:sz w:val="20"/>
          <w:szCs w:val="20"/>
        </w:rPr>
      </w:pPr>
      <w:r>
        <w:rPr>
          <w:rFonts w:ascii="Arial" w:hAnsi="Arial" w:cs="Arial"/>
          <w:sz w:val="20"/>
          <w:szCs w:val="20"/>
        </w:rPr>
        <w:t xml:space="preserve">The Expressive subdomain measures </w:t>
      </w:r>
      <w:r>
        <w:rPr>
          <w:rFonts w:ascii="Arial" w:hAnsi="Arial" w:cs="Arial"/>
          <w:sz w:val="20"/>
          <w:szCs w:val="20"/>
        </w:rPr>
        <w:t>XXX</w:t>
      </w:r>
      <w:r>
        <w:rPr>
          <w:rFonts w:ascii="Arial" w:hAnsi="Arial" w:cs="Arial"/>
          <w:sz w:val="20"/>
          <w:szCs w:val="20"/>
        </w:rPr>
        <w:t xml:space="preserve">’s use of words and sentences </w:t>
      </w:r>
      <w:proofErr w:type="gramStart"/>
      <w:r>
        <w:rPr>
          <w:rFonts w:ascii="Arial" w:hAnsi="Arial" w:cs="Arial"/>
          <w:sz w:val="20"/>
          <w:szCs w:val="20"/>
        </w:rPr>
        <w:t>to appropriately express</w:t>
      </w:r>
      <w:proofErr w:type="gramEnd"/>
      <w:r>
        <w:rPr>
          <w:rFonts w:ascii="Arial" w:hAnsi="Arial" w:cs="Arial"/>
          <w:sz w:val="20"/>
          <w:szCs w:val="20"/>
        </w:rPr>
        <w:t xml:space="preserve"> himself verbally. </w:t>
      </w:r>
      <w:r>
        <w:rPr>
          <w:rFonts w:ascii="Arial" w:hAnsi="Arial" w:cs="Arial"/>
          <w:sz w:val="20"/>
          <w:szCs w:val="20"/>
        </w:rPr>
        <w:t>XXX</w:t>
      </w:r>
      <w:r>
        <w:rPr>
          <w:rFonts w:ascii="Arial" w:hAnsi="Arial" w:cs="Arial"/>
          <w:sz w:val="20"/>
          <w:szCs w:val="20"/>
        </w:rPr>
        <w:t xml:space="preserve">’s mother rated him in the Low range on this measure. Specifically, his mother reported that </w:t>
      </w:r>
      <w:r>
        <w:rPr>
          <w:rFonts w:ascii="Arial" w:hAnsi="Arial" w:cs="Arial"/>
          <w:sz w:val="20"/>
          <w:szCs w:val="20"/>
        </w:rPr>
        <w:t>XXX</w:t>
      </w:r>
      <w:r>
        <w:rPr>
          <w:rFonts w:ascii="Arial" w:hAnsi="Arial" w:cs="Arial"/>
          <w:sz w:val="20"/>
          <w:szCs w:val="20"/>
        </w:rPr>
        <w:t xml:space="preserve"> says “yes” and “no,” calls siblings or peers by their name, says at least 50 words, says his own first name, uses plural nouns, uses pronouns to refer to self, uses possessives in phrases or sentences, uses simple adjectives to describe things, uses the words “in,” “on” and “under,” asks questions using the word “who,” says his age when asked, and uses own knowledge or opinions to comment. </w:t>
      </w:r>
      <w:r>
        <w:rPr>
          <w:rFonts w:ascii="Arial" w:hAnsi="Arial" w:cs="Arial"/>
          <w:sz w:val="20"/>
          <w:szCs w:val="20"/>
        </w:rPr>
        <w:t>XXX</w:t>
      </w:r>
      <w:r>
        <w:rPr>
          <w:rFonts w:ascii="Arial" w:hAnsi="Arial" w:cs="Arial"/>
          <w:sz w:val="20"/>
          <w:szCs w:val="20"/>
        </w:rPr>
        <w:t xml:space="preserve"> does not say one-word requests, name at least three actions, uses phrases with a noun and verb, use negatives in sentences, say what he is doing in a simple sentence, use the word “and” in phrases or sentences, uses pronouns to refer to others, ask questions with “</w:t>
      </w:r>
      <w:proofErr w:type="spellStart"/>
      <w:r>
        <w:rPr>
          <w:rFonts w:ascii="Arial" w:hAnsi="Arial" w:cs="Arial"/>
          <w:sz w:val="20"/>
          <w:szCs w:val="20"/>
        </w:rPr>
        <w:t>wh</w:t>
      </w:r>
      <w:proofErr w:type="spellEnd"/>
      <w:r>
        <w:rPr>
          <w:rFonts w:ascii="Arial" w:hAnsi="Arial" w:cs="Arial"/>
          <w:sz w:val="20"/>
          <w:szCs w:val="20"/>
        </w:rPr>
        <w:t xml:space="preserve">” words, use past tense verbs, or tell basic parts of a familiar story or plot. </w:t>
      </w:r>
    </w:p>
    <w:p w14:paraId="1A8231E4" w14:textId="77777777" w:rsidR="007C2D10" w:rsidRDefault="007C2D10" w:rsidP="007C2D10">
      <w:pPr>
        <w:spacing w:after="0"/>
        <w:rPr>
          <w:rFonts w:ascii="Arial" w:hAnsi="Arial" w:cs="Arial"/>
          <w:sz w:val="20"/>
          <w:szCs w:val="20"/>
        </w:rPr>
      </w:pPr>
    </w:p>
    <w:p w14:paraId="0FC0B8CB" w14:textId="77777777" w:rsidR="007C2D10" w:rsidRDefault="007C2D10" w:rsidP="007C2D10">
      <w:pPr>
        <w:spacing w:after="0"/>
        <w:rPr>
          <w:rFonts w:ascii="Arial" w:hAnsi="Arial" w:cs="Arial"/>
          <w:sz w:val="20"/>
          <w:szCs w:val="20"/>
        </w:rPr>
      </w:pPr>
      <w:r>
        <w:rPr>
          <w:rFonts w:ascii="Arial" w:hAnsi="Arial" w:cs="Arial"/>
          <w:sz w:val="20"/>
          <w:szCs w:val="20"/>
        </w:rPr>
        <w:t xml:space="preserve">The Written subdomain assesses his use of reading and writing skills. </w:t>
      </w:r>
      <w:r>
        <w:rPr>
          <w:rFonts w:ascii="Arial" w:hAnsi="Arial" w:cs="Arial"/>
          <w:sz w:val="20"/>
          <w:szCs w:val="20"/>
        </w:rPr>
        <w:t>XXX</w:t>
      </w:r>
      <w:r>
        <w:rPr>
          <w:rFonts w:ascii="Arial" w:hAnsi="Arial" w:cs="Arial"/>
          <w:sz w:val="20"/>
          <w:szCs w:val="20"/>
        </w:rPr>
        <w:t xml:space="preserve">’s mother rated him in the Average range. Specifically, she reported that </w:t>
      </w:r>
      <w:r>
        <w:rPr>
          <w:rFonts w:ascii="Arial" w:hAnsi="Arial" w:cs="Arial"/>
          <w:sz w:val="20"/>
          <w:szCs w:val="20"/>
        </w:rPr>
        <w:t>XXX</w:t>
      </w:r>
      <w:r>
        <w:rPr>
          <w:rFonts w:ascii="Arial" w:hAnsi="Arial" w:cs="Arial"/>
          <w:sz w:val="20"/>
          <w:szCs w:val="20"/>
        </w:rPr>
        <w:t xml:space="preserve"> recognizes his own printed name, identifies all alphabet letters in upper- and lower-case, copies simple words from an example correctly, writes letters using correct orientation, writes both his first and last name from memory, and reads a least 10 words. He does not read sentences of three or more words aloud, sometimes writes in the correct direction, and sometimes copies his first name correctly. </w:t>
      </w:r>
    </w:p>
    <w:p w14:paraId="6F7E09BA" w14:textId="77777777" w:rsidR="007C2D10" w:rsidRPr="000D0DA7" w:rsidRDefault="007C2D10" w:rsidP="007C2D10">
      <w:pPr>
        <w:spacing w:after="0"/>
        <w:rPr>
          <w:rFonts w:ascii="Arial" w:hAnsi="Arial" w:cs="Arial"/>
          <w:sz w:val="20"/>
          <w:szCs w:val="20"/>
        </w:rPr>
      </w:pPr>
    </w:p>
    <w:p w14:paraId="5148176F" w14:textId="77777777" w:rsidR="007C2D10" w:rsidRDefault="007C2D10" w:rsidP="007C2D10">
      <w:pPr>
        <w:spacing w:after="0"/>
        <w:rPr>
          <w:rFonts w:ascii="Arial" w:hAnsi="Arial" w:cs="Arial"/>
          <w:iCs/>
          <w:sz w:val="20"/>
          <w:szCs w:val="20"/>
        </w:rPr>
      </w:pPr>
      <w:r w:rsidRPr="00D35DA8">
        <w:rPr>
          <w:rFonts w:ascii="Arial" w:hAnsi="Arial" w:cs="Arial"/>
          <w:iCs/>
          <w:sz w:val="20"/>
          <w:szCs w:val="20"/>
        </w:rPr>
        <w:t>DAILY LIVING SKILLS</w:t>
      </w:r>
    </w:p>
    <w:p w14:paraId="55B7E8B2" w14:textId="77777777" w:rsidR="007C2D10" w:rsidRDefault="007C2D10" w:rsidP="007C2D10">
      <w:pPr>
        <w:spacing w:after="0"/>
        <w:rPr>
          <w:rFonts w:ascii="Arial" w:hAnsi="Arial" w:cs="Arial"/>
          <w:sz w:val="20"/>
          <w:szCs w:val="20"/>
        </w:rPr>
      </w:pPr>
      <w:r>
        <w:rPr>
          <w:rFonts w:ascii="Arial" w:hAnsi="Arial" w:cs="Arial"/>
          <w:sz w:val="20"/>
          <w:szCs w:val="20"/>
        </w:rPr>
        <w:t xml:space="preserve">The Daily Living Skills Domain assesses </w:t>
      </w:r>
      <w:r>
        <w:rPr>
          <w:rFonts w:ascii="Arial" w:hAnsi="Arial" w:cs="Arial"/>
          <w:sz w:val="20"/>
          <w:szCs w:val="20"/>
        </w:rPr>
        <w:t>XXX</w:t>
      </w:r>
      <w:r>
        <w:rPr>
          <w:rFonts w:ascii="Arial" w:hAnsi="Arial" w:cs="Arial"/>
          <w:sz w:val="20"/>
          <w:szCs w:val="20"/>
        </w:rPr>
        <w:t xml:space="preserve">’s performance of the practical, everyday tasks of living that are appropriate for his age. It is composed of the Personal, Domestic, and Community subdomains. The Personal subdomain measures </w:t>
      </w:r>
      <w:proofErr w:type="gramStart"/>
      <w:r>
        <w:rPr>
          <w:rFonts w:ascii="Arial" w:hAnsi="Arial" w:cs="Arial"/>
          <w:sz w:val="20"/>
          <w:szCs w:val="20"/>
        </w:rPr>
        <w:t>XXX</w:t>
      </w:r>
      <w:r>
        <w:rPr>
          <w:rFonts w:ascii="Arial" w:hAnsi="Arial" w:cs="Arial"/>
          <w:sz w:val="20"/>
          <w:szCs w:val="20"/>
        </w:rPr>
        <w:t>’s</w:t>
      </w:r>
      <w:proofErr w:type="gramEnd"/>
      <w:r>
        <w:rPr>
          <w:rFonts w:ascii="Arial" w:hAnsi="Arial" w:cs="Arial"/>
          <w:sz w:val="20"/>
          <w:szCs w:val="20"/>
        </w:rPr>
        <w:t xml:space="preserve"> level of self-sufficiency in areas such as eating, dressing, washing, hygiene, and health care. </w:t>
      </w:r>
      <w:r>
        <w:rPr>
          <w:rFonts w:ascii="Arial" w:hAnsi="Arial" w:cs="Arial"/>
          <w:sz w:val="20"/>
          <w:szCs w:val="20"/>
        </w:rPr>
        <w:t>XXX</w:t>
      </w:r>
      <w:r>
        <w:rPr>
          <w:rFonts w:ascii="Arial" w:hAnsi="Arial" w:cs="Arial"/>
          <w:sz w:val="20"/>
          <w:szCs w:val="20"/>
        </w:rPr>
        <w:t xml:space="preserve">’s mother rated him in the Average range. Specifically, </w:t>
      </w:r>
      <w:r>
        <w:rPr>
          <w:rFonts w:ascii="Arial" w:hAnsi="Arial" w:cs="Arial"/>
          <w:sz w:val="20"/>
          <w:szCs w:val="20"/>
        </w:rPr>
        <w:t>XXX</w:t>
      </w:r>
      <w:r>
        <w:rPr>
          <w:rFonts w:ascii="Arial" w:hAnsi="Arial" w:cs="Arial"/>
          <w:sz w:val="20"/>
          <w:szCs w:val="20"/>
        </w:rPr>
        <w:t xml:space="preserve"> is able to turn faucets on and adjust water temperature, wash and rinse his hair, bath and dry himself, spread food with a utensil, connect and zip zippers, and change clothes that become dirty or wet. He cannot button small buttons in the correct buttonholes, find and use a restroom when away from home, uses the toilet before going out when needed, cut easy-to-cut food with a table knife, select appropriate clothing for the weather, and make healthy eating choices.  </w:t>
      </w:r>
    </w:p>
    <w:p w14:paraId="0B66D9AC" w14:textId="77777777" w:rsidR="007C2D10" w:rsidRDefault="007C2D10" w:rsidP="007C2D10">
      <w:pPr>
        <w:spacing w:after="0"/>
        <w:rPr>
          <w:rFonts w:ascii="Arial" w:hAnsi="Arial" w:cs="Arial"/>
          <w:sz w:val="20"/>
          <w:szCs w:val="20"/>
        </w:rPr>
      </w:pPr>
    </w:p>
    <w:p w14:paraId="03B94945" w14:textId="77777777" w:rsidR="007C2D10" w:rsidRDefault="007C2D10" w:rsidP="007C2D10">
      <w:pPr>
        <w:spacing w:after="0"/>
        <w:rPr>
          <w:rFonts w:ascii="Arial" w:hAnsi="Arial" w:cs="Arial"/>
          <w:sz w:val="20"/>
          <w:szCs w:val="20"/>
        </w:rPr>
      </w:pPr>
      <w:r>
        <w:rPr>
          <w:rFonts w:ascii="Arial" w:hAnsi="Arial" w:cs="Arial"/>
          <w:sz w:val="20"/>
          <w:szCs w:val="20"/>
        </w:rPr>
        <w:t xml:space="preserve">The Domestic subdomain assesses the extent to which </w:t>
      </w:r>
      <w:r>
        <w:rPr>
          <w:rFonts w:ascii="Arial" w:hAnsi="Arial" w:cs="Arial"/>
          <w:sz w:val="20"/>
          <w:szCs w:val="20"/>
        </w:rPr>
        <w:t>XXX</w:t>
      </w:r>
      <w:r>
        <w:rPr>
          <w:rFonts w:ascii="Arial" w:hAnsi="Arial" w:cs="Arial"/>
          <w:sz w:val="20"/>
          <w:szCs w:val="20"/>
        </w:rPr>
        <w:t xml:space="preserve"> performs household tasks such as cleaning up after himself, chores, and food preparation. His mother rated him in the Average range on this subdomain. Specifically, </w:t>
      </w:r>
      <w:r>
        <w:rPr>
          <w:rFonts w:ascii="Arial" w:hAnsi="Arial" w:cs="Arial"/>
          <w:sz w:val="20"/>
          <w:szCs w:val="20"/>
        </w:rPr>
        <w:t>XXX</w:t>
      </w:r>
      <w:r>
        <w:rPr>
          <w:rFonts w:ascii="Arial" w:hAnsi="Arial" w:cs="Arial"/>
          <w:sz w:val="20"/>
          <w:szCs w:val="20"/>
        </w:rPr>
        <w:t xml:space="preserve"> is careful around hot objects, wipes up his own spills, puts dirty clothes in the proper place to be washed, puts away books and toys when done, does at least two simple household chores, puts his clean clothes away where they belong, and puts his wet towel in the proper place after using. He is not careful with sharp objects, does not take off or wipe dirty shoes before going inside, does not fully clear his dishes after eating, and does not know what to do in dangerous situations. </w:t>
      </w:r>
    </w:p>
    <w:p w14:paraId="763C8EDD" w14:textId="77777777" w:rsidR="007C2D10" w:rsidRDefault="007C2D10" w:rsidP="007C2D10">
      <w:pPr>
        <w:spacing w:after="0"/>
        <w:rPr>
          <w:rFonts w:ascii="Arial" w:hAnsi="Arial" w:cs="Arial"/>
          <w:sz w:val="20"/>
          <w:szCs w:val="20"/>
        </w:rPr>
      </w:pPr>
    </w:p>
    <w:p w14:paraId="0C41BA56" w14:textId="77777777" w:rsidR="007C2D10" w:rsidRDefault="007C2D10" w:rsidP="007C2D10">
      <w:pPr>
        <w:spacing w:after="0"/>
        <w:rPr>
          <w:rFonts w:ascii="Arial" w:hAnsi="Arial" w:cs="Arial"/>
          <w:sz w:val="20"/>
          <w:szCs w:val="20"/>
        </w:rPr>
      </w:pPr>
      <w:r>
        <w:rPr>
          <w:rFonts w:ascii="Arial" w:hAnsi="Arial" w:cs="Arial"/>
          <w:sz w:val="20"/>
          <w:szCs w:val="20"/>
        </w:rPr>
        <w:t xml:space="preserve">The Community subdomain measures </w:t>
      </w:r>
      <w:r>
        <w:rPr>
          <w:rFonts w:ascii="Arial" w:hAnsi="Arial" w:cs="Arial"/>
          <w:sz w:val="20"/>
          <w:szCs w:val="20"/>
        </w:rPr>
        <w:t>XXX</w:t>
      </w:r>
      <w:r>
        <w:rPr>
          <w:rFonts w:ascii="Arial" w:hAnsi="Arial" w:cs="Arial"/>
          <w:sz w:val="20"/>
          <w:szCs w:val="20"/>
        </w:rPr>
        <w:t xml:space="preserve">’s functioning in the world outside the home, including safety, using money, travel, and rights and responsibilities. </w:t>
      </w:r>
      <w:r>
        <w:rPr>
          <w:rFonts w:ascii="Arial" w:hAnsi="Arial" w:cs="Arial"/>
          <w:sz w:val="20"/>
          <w:szCs w:val="20"/>
        </w:rPr>
        <w:t>XXX</w:t>
      </w:r>
      <w:r>
        <w:rPr>
          <w:rFonts w:ascii="Arial" w:hAnsi="Arial" w:cs="Arial"/>
          <w:sz w:val="20"/>
          <w:szCs w:val="20"/>
        </w:rPr>
        <w:t xml:space="preserve">’s mother placed him in the Moderately Low range. Specifically, he does not understand that money is used to buy things, say all seven days of the week in order, name coins, look both ways when crossing the street, or understand signs/symbols used </w:t>
      </w:r>
      <w:r>
        <w:rPr>
          <w:rFonts w:ascii="Arial" w:hAnsi="Arial" w:cs="Arial"/>
          <w:sz w:val="20"/>
          <w:szCs w:val="20"/>
        </w:rPr>
        <w:lastRenderedPageBreak/>
        <w:t>to indicate danger. He can talk to familiar people using the phone, count at least 10 objects one-by-one, stay near parent in public places, understand that a clock is used to tell time, operate at least two tech devices for entertainment, and respect the right to privacy for self and others.</w:t>
      </w:r>
    </w:p>
    <w:p w14:paraId="50962712" w14:textId="77777777" w:rsidR="007C2D10" w:rsidRPr="000D0DA7" w:rsidRDefault="007C2D10" w:rsidP="007C2D10">
      <w:pPr>
        <w:spacing w:after="0"/>
        <w:rPr>
          <w:rFonts w:ascii="Arial" w:hAnsi="Arial" w:cs="Arial"/>
          <w:sz w:val="20"/>
          <w:szCs w:val="20"/>
        </w:rPr>
      </w:pPr>
    </w:p>
    <w:p w14:paraId="2B65AF5D" w14:textId="77777777" w:rsidR="007C2D10" w:rsidRDefault="007C2D10" w:rsidP="007C2D10">
      <w:pPr>
        <w:spacing w:after="0"/>
        <w:rPr>
          <w:rFonts w:ascii="Arial" w:hAnsi="Arial" w:cs="Arial"/>
          <w:iCs/>
          <w:sz w:val="20"/>
          <w:szCs w:val="20"/>
        </w:rPr>
      </w:pPr>
      <w:r w:rsidRPr="007C05D1">
        <w:rPr>
          <w:rFonts w:ascii="Arial" w:hAnsi="Arial" w:cs="Arial"/>
          <w:iCs/>
          <w:sz w:val="20"/>
          <w:szCs w:val="20"/>
        </w:rPr>
        <w:t>SOCIALIZATION</w:t>
      </w:r>
    </w:p>
    <w:p w14:paraId="770543BF" w14:textId="77777777" w:rsidR="007C2D10" w:rsidRDefault="007C2D10" w:rsidP="007C2D10">
      <w:pPr>
        <w:spacing w:after="0"/>
        <w:rPr>
          <w:rFonts w:ascii="Arial" w:hAnsi="Arial" w:cs="Arial"/>
          <w:iCs/>
          <w:sz w:val="20"/>
          <w:szCs w:val="20"/>
        </w:rPr>
      </w:pPr>
      <w:r>
        <w:rPr>
          <w:rFonts w:ascii="Arial" w:hAnsi="Arial" w:cs="Arial"/>
          <w:iCs/>
          <w:sz w:val="20"/>
          <w:szCs w:val="20"/>
        </w:rPr>
        <w:t xml:space="preserve">The Socialization Domain assesses function in social situations. It is composed of the Interpersonal Relationships, Play and Leisure, and Coping Skills subdomains. The Interpersonal Relationships subdomain assesses how </w:t>
      </w:r>
      <w:r>
        <w:rPr>
          <w:rFonts w:ascii="Arial" w:hAnsi="Arial" w:cs="Arial"/>
          <w:iCs/>
          <w:sz w:val="20"/>
          <w:szCs w:val="20"/>
        </w:rPr>
        <w:t>XXX</w:t>
      </w:r>
      <w:r>
        <w:rPr>
          <w:rFonts w:ascii="Arial" w:hAnsi="Arial" w:cs="Arial"/>
          <w:iCs/>
          <w:sz w:val="20"/>
          <w:szCs w:val="20"/>
        </w:rPr>
        <w:t xml:space="preserve"> responds and relates to others, including friendships, caring, social appropriateness, and conversation. His mother rated him in the Moderately Low range. Specifically, </w:t>
      </w:r>
      <w:r>
        <w:rPr>
          <w:rFonts w:ascii="Arial" w:hAnsi="Arial" w:cs="Arial"/>
          <w:iCs/>
          <w:sz w:val="20"/>
          <w:szCs w:val="20"/>
        </w:rPr>
        <w:t>XXX</w:t>
      </w:r>
      <w:r>
        <w:rPr>
          <w:rFonts w:ascii="Arial" w:hAnsi="Arial" w:cs="Arial"/>
          <w:iCs/>
          <w:sz w:val="20"/>
          <w:szCs w:val="20"/>
        </w:rPr>
        <w:t xml:space="preserve"> does not smile in response to praise or compliments, show happiness or concern for others, say how family members are related to him, use words to express his emotions, do things to try to please others, or know that others may have different likes/dislikes. He tries to make friends with others his same age, has a few good friends, imitates another’s actions several hours later, maintains culturally appropriate eye contact, imitates another’s actions as they are being done, recognizes emotions in others, recognizes himself in a mirror, imitates parent’s facial expressions, and shows interest in children his age. </w:t>
      </w:r>
    </w:p>
    <w:p w14:paraId="2004E2BC" w14:textId="77777777" w:rsidR="007C2D10" w:rsidRDefault="007C2D10" w:rsidP="007C2D10">
      <w:pPr>
        <w:spacing w:after="0"/>
        <w:rPr>
          <w:rFonts w:ascii="Arial" w:hAnsi="Arial" w:cs="Arial"/>
          <w:iCs/>
          <w:sz w:val="20"/>
          <w:szCs w:val="20"/>
        </w:rPr>
      </w:pPr>
    </w:p>
    <w:p w14:paraId="767B12F2" w14:textId="77777777" w:rsidR="007C2D10" w:rsidRDefault="007C2D10" w:rsidP="007C2D10">
      <w:pPr>
        <w:spacing w:after="0"/>
        <w:rPr>
          <w:rFonts w:ascii="Arial" w:hAnsi="Arial" w:cs="Arial"/>
          <w:iCs/>
          <w:sz w:val="20"/>
          <w:szCs w:val="20"/>
        </w:rPr>
      </w:pPr>
      <w:r>
        <w:rPr>
          <w:rFonts w:ascii="Arial" w:hAnsi="Arial" w:cs="Arial"/>
          <w:iCs/>
          <w:sz w:val="20"/>
          <w:szCs w:val="20"/>
        </w:rPr>
        <w:t xml:space="preserve">The Play and Leisure subdomain measures how </w:t>
      </w:r>
      <w:r>
        <w:rPr>
          <w:rFonts w:ascii="Arial" w:hAnsi="Arial" w:cs="Arial"/>
          <w:iCs/>
          <w:sz w:val="20"/>
          <w:szCs w:val="20"/>
        </w:rPr>
        <w:t>XXX</w:t>
      </w:r>
      <w:r>
        <w:rPr>
          <w:rFonts w:ascii="Arial" w:hAnsi="Arial" w:cs="Arial"/>
          <w:iCs/>
          <w:sz w:val="20"/>
          <w:szCs w:val="20"/>
        </w:rPr>
        <w:t xml:space="preserve"> engages in play and fun activities with others. His mother rated him in the Moderately Low range on this measure. </w:t>
      </w:r>
      <w:r>
        <w:rPr>
          <w:rFonts w:ascii="Arial" w:hAnsi="Arial" w:cs="Arial"/>
          <w:iCs/>
          <w:sz w:val="20"/>
          <w:szCs w:val="20"/>
        </w:rPr>
        <w:t>XXX</w:t>
      </w:r>
      <w:r>
        <w:rPr>
          <w:rFonts w:ascii="Arial" w:hAnsi="Arial" w:cs="Arial"/>
          <w:iCs/>
          <w:sz w:val="20"/>
          <w:szCs w:val="20"/>
        </w:rPr>
        <w:t xml:space="preserve">’s mother rated him the Moderately Low range. Specifically, he sometimes moves away from aggressive children nearby, joins in with a group that is verbally welcoming, plays simple make-believe with other children, takes turns in games when asked, asks others to play or spend time together, and shares toys and possessions without having to be told. He never asks permission before taking or using another’s things, stays out of a group that is verbally non-welcoming, plays simple card or board games, or shows good sportsmanship in game. </w:t>
      </w:r>
      <w:r>
        <w:rPr>
          <w:rFonts w:ascii="Arial" w:hAnsi="Arial" w:cs="Arial"/>
          <w:iCs/>
          <w:sz w:val="20"/>
          <w:szCs w:val="20"/>
        </w:rPr>
        <w:t>XXX</w:t>
      </w:r>
      <w:r>
        <w:rPr>
          <w:rFonts w:ascii="Arial" w:hAnsi="Arial" w:cs="Arial"/>
          <w:iCs/>
          <w:sz w:val="20"/>
          <w:szCs w:val="20"/>
        </w:rPr>
        <w:t xml:space="preserve"> is able to join in with a group that is non-verbally welcoming, play with other children under minimal supervision, play elaborate make-believe with other children, play with others at outdoor games with no score, use household objects for make-believe, copy the play of a child playing nearby, choose to join other children who are playing, and play with a peer for 30 minutes under supervision. </w:t>
      </w:r>
    </w:p>
    <w:p w14:paraId="6A92C725" w14:textId="77777777" w:rsidR="007C2D10" w:rsidRDefault="007C2D10" w:rsidP="007C2D10">
      <w:pPr>
        <w:spacing w:after="0"/>
        <w:rPr>
          <w:rFonts w:ascii="Arial" w:hAnsi="Arial" w:cs="Arial"/>
          <w:iCs/>
          <w:sz w:val="20"/>
          <w:szCs w:val="20"/>
        </w:rPr>
      </w:pPr>
    </w:p>
    <w:p w14:paraId="1BEED2C0" w14:textId="77777777" w:rsidR="007C2D10" w:rsidRDefault="007C2D10" w:rsidP="007C2D10">
      <w:pPr>
        <w:spacing w:after="0"/>
        <w:rPr>
          <w:rFonts w:ascii="Arial" w:hAnsi="Arial" w:cs="Arial"/>
          <w:iCs/>
          <w:sz w:val="20"/>
          <w:szCs w:val="20"/>
        </w:rPr>
      </w:pPr>
      <w:r>
        <w:rPr>
          <w:rFonts w:ascii="Arial" w:hAnsi="Arial" w:cs="Arial"/>
          <w:iCs/>
          <w:sz w:val="20"/>
          <w:szCs w:val="20"/>
        </w:rPr>
        <w:t xml:space="preserve">The Coping subdomain measures how well </w:t>
      </w:r>
      <w:r>
        <w:rPr>
          <w:rFonts w:ascii="Arial" w:hAnsi="Arial" w:cs="Arial"/>
          <w:iCs/>
          <w:sz w:val="20"/>
          <w:szCs w:val="20"/>
        </w:rPr>
        <w:t>XXX</w:t>
      </w:r>
      <w:r>
        <w:rPr>
          <w:rFonts w:ascii="Arial" w:hAnsi="Arial" w:cs="Arial"/>
          <w:iCs/>
          <w:sz w:val="20"/>
          <w:szCs w:val="20"/>
        </w:rPr>
        <w:t xml:space="preserve"> demonstrates behavioral and emotional control in different situations involving others. His mother rated him in the Low range on this measure. Specifically, </w:t>
      </w:r>
      <w:r>
        <w:rPr>
          <w:rFonts w:ascii="Arial" w:hAnsi="Arial" w:cs="Arial"/>
          <w:iCs/>
          <w:sz w:val="20"/>
          <w:szCs w:val="20"/>
        </w:rPr>
        <w:t>XXX</w:t>
      </w:r>
      <w:r>
        <w:rPr>
          <w:rFonts w:ascii="Arial" w:hAnsi="Arial" w:cs="Arial"/>
          <w:iCs/>
          <w:sz w:val="20"/>
          <w:szCs w:val="20"/>
        </w:rPr>
        <w:t xml:space="preserve"> seeks comfort from a loved one when hurt or upset, seeks parent when a stranger approaches, separates easily from parent, transitions easily from one activity to another, handles changes in routine without getting too upset, acts differently with people depending on familiarity, recovers quickly from a minor disappointment, and controls anger when unexpected events disrupt plans. He does not ask for help when needed to do something, apologize for small unintentional mistakes, uses words or gestures to express distress, act appropriately when introduced to new people, or realize that people may hurt others intentionally. </w:t>
      </w:r>
    </w:p>
    <w:p w14:paraId="3417D057" w14:textId="77777777" w:rsidR="007C2D10" w:rsidRPr="007C05D1" w:rsidRDefault="007C2D10" w:rsidP="007C2D10">
      <w:pPr>
        <w:spacing w:after="0"/>
        <w:rPr>
          <w:rFonts w:ascii="Arial" w:hAnsi="Arial" w:cs="Arial"/>
          <w:iCs/>
          <w:sz w:val="20"/>
          <w:szCs w:val="20"/>
        </w:rPr>
      </w:pPr>
    </w:p>
    <w:p w14:paraId="10A0631D" w14:textId="77777777" w:rsidR="007C2D10" w:rsidRDefault="007C2D10" w:rsidP="007C2D10">
      <w:pPr>
        <w:spacing w:after="0"/>
        <w:rPr>
          <w:rFonts w:ascii="Arial" w:hAnsi="Arial" w:cs="Arial"/>
          <w:b/>
          <w:bCs/>
          <w:sz w:val="20"/>
          <w:szCs w:val="20"/>
        </w:rPr>
      </w:pPr>
      <w:r w:rsidRPr="00C21407">
        <w:rPr>
          <w:rFonts w:ascii="Arial" w:hAnsi="Arial" w:cs="Arial"/>
          <w:iCs/>
          <w:sz w:val="20"/>
          <w:szCs w:val="20"/>
        </w:rPr>
        <w:t>ADAPTIVE BEHAVIOR COMPOSITE</w:t>
      </w:r>
    </w:p>
    <w:p w14:paraId="74070A47" w14:textId="77777777" w:rsidR="007C2D10" w:rsidRPr="000D0DA7" w:rsidRDefault="007C2D10" w:rsidP="007C2D10">
      <w:pPr>
        <w:spacing w:after="0"/>
        <w:rPr>
          <w:rFonts w:ascii="Arial" w:hAnsi="Arial" w:cs="Arial"/>
          <w:sz w:val="20"/>
          <w:szCs w:val="20"/>
        </w:rPr>
      </w:pPr>
      <w:r>
        <w:rPr>
          <w:rFonts w:ascii="Arial" w:hAnsi="Arial" w:cs="Arial"/>
          <w:sz w:val="20"/>
          <w:szCs w:val="20"/>
        </w:rPr>
        <w:t xml:space="preserve">The Adaptive Behavior Composite (ABC) provides an overall summary measure of </w:t>
      </w:r>
      <w:proofErr w:type="gramStart"/>
      <w:r>
        <w:rPr>
          <w:rFonts w:ascii="Arial" w:hAnsi="Arial" w:cs="Arial"/>
          <w:sz w:val="20"/>
          <w:szCs w:val="20"/>
        </w:rPr>
        <w:t>XXX</w:t>
      </w:r>
      <w:r>
        <w:rPr>
          <w:rFonts w:ascii="Arial" w:hAnsi="Arial" w:cs="Arial"/>
          <w:sz w:val="20"/>
          <w:szCs w:val="20"/>
        </w:rPr>
        <w:t>’s</w:t>
      </w:r>
      <w:proofErr w:type="gramEnd"/>
      <w:r>
        <w:rPr>
          <w:rFonts w:ascii="Arial" w:hAnsi="Arial" w:cs="Arial"/>
          <w:sz w:val="20"/>
          <w:szCs w:val="20"/>
        </w:rPr>
        <w:t xml:space="preserve"> adaptive functioning. </w:t>
      </w:r>
      <w:r w:rsidRPr="000D0DA7">
        <w:rPr>
          <w:rFonts w:ascii="Arial" w:hAnsi="Arial" w:cs="Arial"/>
          <w:sz w:val="20"/>
          <w:szCs w:val="20"/>
        </w:rPr>
        <w:t xml:space="preserve">The Adaptive Behavior Composite is a composite of the Communication, Daily Living Skills, </w:t>
      </w:r>
      <w:r>
        <w:rPr>
          <w:rFonts w:ascii="Arial" w:hAnsi="Arial" w:cs="Arial"/>
          <w:sz w:val="20"/>
          <w:szCs w:val="20"/>
        </w:rPr>
        <w:t xml:space="preserve">and </w:t>
      </w:r>
      <w:r w:rsidRPr="000D0DA7">
        <w:rPr>
          <w:rFonts w:ascii="Arial" w:hAnsi="Arial" w:cs="Arial"/>
          <w:sz w:val="20"/>
          <w:szCs w:val="20"/>
        </w:rPr>
        <w:t xml:space="preserve">Socialization Domains. </w:t>
      </w:r>
      <w:r>
        <w:rPr>
          <w:rFonts w:ascii="Arial" w:hAnsi="Arial" w:cs="Arial"/>
          <w:sz w:val="20"/>
          <w:szCs w:val="20"/>
        </w:rPr>
        <w:t xml:space="preserve">Based on his mother’s ratings, </w:t>
      </w:r>
      <w:r>
        <w:rPr>
          <w:rFonts w:ascii="Arial" w:hAnsi="Arial" w:cs="Arial"/>
          <w:sz w:val="20"/>
          <w:szCs w:val="20"/>
        </w:rPr>
        <w:t>XXX</w:t>
      </w:r>
      <w:r>
        <w:rPr>
          <w:rFonts w:ascii="Arial" w:hAnsi="Arial" w:cs="Arial"/>
          <w:sz w:val="20"/>
          <w:szCs w:val="20"/>
        </w:rPr>
        <w:t xml:space="preserve">’s adaptive behavior skills fall in the Moderately Low range and he is performing the same as or better than 12 percent of same-age peers. </w:t>
      </w:r>
    </w:p>
    <w:p w14:paraId="4D222F37" w14:textId="77777777" w:rsidR="007C2D10" w:rsidRPr="000D0DA7" w:rsidRDefault="007C2D10" w:rsidP="007C2D10">
      <w:pPr>
        <w:rPr>
          <w:rFonts w:ascii="Arial" w:hAnsi="Arial" w:cs="Arial"/>
          <w:sz w:val="20"/>
          <w:szCs w:val="20"/>
        </w:rPr>
      </w:pPr>
      <w:bookmarkStart w:id="0" w:name="_GoBack"/>
      <w:bookmarkEnd w:id="0"/>
    </w:p>
    <w:p w14:paraId="337A40B3" w14:textId="77777777" w:rsidR="00C11A13" w:rsidRDefault="007C2D10" w:rsidP="007C2D10">
      <w:r>
        <w:rPr>
          <w:rFonts w:ascii="Arial" w:hAnsi="Arial" w:cs="Arial"/>
          <w:sz w:val="20"/>
          <w:szCs w:val="20"/>
        </w:rPr>
        <w:t>XXX</w:t>
      </w:r>
      <w:r w:rsidRPr="000D0DA7">
        <w:rPr>
          <w:rFonts w:ascii="Arial" w:hAnsi="Arial" w:cs="Arial"/>
          <w:sz w:val="20"/>
          <w:szCs w:val="20"/>
        </w:rPr>
        <w:t xml:space="preserve">’s adaptive behavior skills are reported equally depressed across both settings. Both the parent and the teacher rate </w:t>
      </w:r>
      <w:r>
        <w:rPr>
          <w:rFonts w:ascii="Arial" w:hAnsi="Arial" w:cs="Arial"/>
          <w:sz w:val="20"/>
          <w:szCs w:val="20"/>
        </w:rPr>
        <w:t>in a manner indicating that XXX</w:t>
      </w:r>
      <w:r w:rsidRPr="000D0DA7">
        <w:rPr>
          <w:rFonts w:ascii="Arial" w:hAnsi="Arial" w:cs="Arial"/>
          <w:sz w:val="20"/>
          <w:szCs w:val="20"/>
        </w:rPr>
        <w:t>’s adaptive skills are significantly below average when compared to same age peers.</w:t>
      </w:r>
    </w:p>
    <w:sectPr w:rsidR="00C1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10"/>
    <w:rsid w:val="007C2D10"/>
    <w:rsid w:val="00C1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066A"/>
  <w15:chartTrackingRefBased/>
  <w15:docId w15:val="{450A7901-DE40-424C-AC77-A6D87839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91984C-3F14-492F-9A9D-9A32FC4DC462}"/>
</file>

<file path=customXml/itemProps2.xml><?xml version="1.0" encoding="utf-8"?>
<ds:datastoreItem xmlns:ds="http://schemas.openxmlformats.org/officeDocument/2006/customXml" ds:itemID="{A273825C-8DF3-4977-919D-F78422303C68}">
  <ds:schemaRefs>
    <ds:schemaRef ds:uri="http://schemas.microsoft.com/sharepoint/v3/contenttype/forms"/>
  </ds:schemaRefs>
</ds:datastoreItem>
</file>

<file path=customXml/itemProps3.xml><?xml version="1.0" encoding="utf-8"?>
<ds:datastoreItem xmlns:ds="http://schemas.openxmlformats.org/officeDocument/2006/customXml" ds:itemID="{804A6B1A-0F0E-42F8-A281-A3F9947E1B5B}">
  <ds:schemaRef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618022ed-c081-4e05-b613-b2e07ea67800"/>
    <ds:schemaRef ds:uri="http://purl.org/dc/dcmitype/"/>
    <ds:schemaRef ds:uri="http://schemas.microsoft.com/office/2006/metadata/properties"/>
    <ds:schemaRef ds:uri="912c21c3-1fff-4f47-810b-bcfb8133bacd"/>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2020-06-16T15:37:00Z</dcterms:created>
  <dcterms:modified xsi:type="dcterms:W3CDTF">2020-06-16T15:40:00Z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