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Java Singleton — Notes</w:t>
      </w:r>
    </w:p>
    <w:p>
      <w:pPr>
        <w:pStyle w:val="Heading1"/>
        <w:spacing w:after="150" w:before="300"/>
      </w:pPr>
      <w:r>
        <w:t xml:space="preserve">What is required to make a class singleton?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Private constructor — prevents external code from creating instances with new.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Static factory method — the only way to get the instance (usually getInstance()).</w:t>
      </w:r>
    </w:p>
    <w:p>
      <w:pPr>
        <w:pStyle w:val="Heading2"/>
        <w:spacing w:after="150" w:before="300"/>
      </w:pPr>
      <w:r>
        <w:t xml:space="preserve">1. Eager Instantiation</w:t>
      </w:r>
    </w:p>
    <w:p>
      <w:pPr>
        <w:spacing w:after="100"/>
      </w:pPr>
      <w:r>
        <w:t xml:space="preserve">Instance is created when the class is loaded by the JVM (not when actually needed).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class Service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private static final Service service = new Service();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private Service() {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public static Service getInstance()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service;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Advantage: simple, thread-safe automatically (JVM handles class loading safely).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Drawback: memory wasted if the instance is never actually used.</w:t>
      </w:r>
    </w:p>
    <w:p>
      <w:pPr>
        <w:pStyle w:val="Heading2"/>
        <w:spacing w:after="150" w:before="300"/>
      </w:pPr>
      <w:r>
        <w:t xml:space="preserve">2. Lazy Instantiation</w:t>
      </w:r>
    </w:p>
    <w:p>
      <w:pPr>
        <w:spacing w:after="100"/>
      </w:pPr>
      <w:r>
        <w:t xml:space="preserve">Instance is created only when first requested.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class Service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private static Service service;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private Service() {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public static Service getInstance()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(service == null)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service = new Service();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service;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Advantage: instance created only when needed — saves memory.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Drawback: not thread-safe — multiple threads calling getInstance() simultaneously can each see null and create separate instances, violating the singleton principle.</w:t>
      </w:r>
    </w:p>
    <w:p>
      <w:pPr>
        <w:pStyle w:val="Heading2"/>
        <w:spacing w:after="150" w:before="300"/>
      </w:pPr>
      <w:r>
        <w:t xml:space="preserve">3. Thread-safe Instantiation</w:t>
      </w:r>
    </w:p>
    <w:p>
      <w:pPr>
        <w:spacing w:after="100"/>
      </w:pPr>
      <w:r>
        <w:t xml:space="preserve">Same as lazy, but the factory method is synchronized so only one thread at a time can access it.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class Service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private static Service service;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private Service() {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public synchronized static Service getInstance()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(service == null)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service = new Service();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service;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Advantage: thread-safe and lazy.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Drawback: synchronized locks the entire method on every call, even after the instance already exists — a performance issue under load.</w:t>
      </w:r>
    </w:p>
    <w:p>
      <w:pPr>
        <w:pStyle w:val="Heading2"/>
        <w:spacing w:after="150" w:before="300"/>
      </w:pPr>
      <w:r>
        <w:t xml:space="preserve">4. Double-checked Locking</w:t>
      </w:r>
    </w:p>
    <w:p>
      <w:pPr>
        <w:spacing w:after="100"/>
      </w:pPr>
      <w:r>
        <w:t xml:space="preserve">Only synchronizes during the first-time creation; skips the lock on every call afterward.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class Service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private static volatile Service service;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private Service() {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public static Service getInstance()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(service == null)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synchronized (Service.class)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if (service == null)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  service = new Service();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service;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Advantage: thread-safe, lazy, and good performance (lock happens only once).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Drawback: complex to implement correctly.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Important: the variable must be volatile — otherwise a thread could see a non-null reference to a half-constructed object due to instruction reordering.</w:t>
      </w:r>
    </w:p>
    <w:p>
      <w:pPr>
        <w:pStyle w:val="Heading2"/>
        <w:spacing w:after="150" w:before="300"/>
      </w:pPr>
      <w:r>
        <w:t xml:space="preserve">5. Bill Pugh Instantiation</w:t>
      </w:r>
    </w:p>
    <w:p>
      <w:pPr>
        <w:spacing w:after="100"/>
      </w:pPr>
      <w:r>
        <w:t xml:space="preserve">Uses a static inner holder class so the instance is created lazily and thread-safely, with no explicit locking needed.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class Service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private Service() {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private static class Holder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private static final Service INSTANCE = new Service();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public static Service getInstance()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Holder.INSTANCE;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Works because the JVM only loads the Holder class (and creates INSTANCE) the first time getInstance() is called — combining lazy loading with JVM class-loading thread safety.</w:t>
      </w:r>
    </w:p>
    <w:p>
      <w:pPr>
        <w:pStyle w:val="Heading1"/>
        <w:spacing w:after="150" w:before="300"/>
      </w:pPr>
      <w:r>
        <w:t xml:space="preserve">Quick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1800"/>
        <w:gridCol w:w="1800"/>
      </w:tblGrid>
      <w:tr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Approach</w:t>
            </w:r>
          </w:p>
        </w:tc>
        <w:tc>
          <w:tcPr>
            <w:tcW w:type="dxa" w:w="1400"/>
            <w:shd w:fill="D9D9D9" w:val="clear"/>
          </w:tcPr>
          <w:p>
            <w:r>
              <w:rPr>
                <w:b/>
                <w:bCs/>
              </w:rPr>
              <w:t xml:space="preserve">Lazy?</w:t>
            </w:r>
          </w:p>
        </w:tc>
        <w:tc>
          <w:tcPr>
            <w:tcW w:type="dxa" w:w="1600"/>
            <w:shd w:fill="D9D9D9" w:val="clear"/>
          </w:tcPr>
          <w:p>
            <w:r>
              <w:rPr>
                <w:b/>
                <w:bCs/>
              </w:rPr>
              <w:t xml:space="preserve">Thread-safe?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</w:rPr>
              <w:t xml:space="preserve">Performance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</w:rPr>
              <w:t xml:space="preserve">Complexity</w:t>
            </w:r>
          </w:p>
        </w:tc>
      </w:tr>
      <w:tr>
        <w:tc>
          <w:tcPr>
            <w:tcW w:type="dxa" w:w="2400"/>
          </w:tcPr>
          <w:p>
            <w:r>
              <w:t xml:space="preserve">Eager</w:t>
            </w:r>
          </w:p>
        </w:tc>
        <w:tc>
          <w:tcPr>
            <w:tcW w:type="dxa" w:w="1400"/>
          </w:tcPr>
          <w:p>
            <w:r>
              <w:t xml:space="preserve">No</w:t>
            </w:r>
          </w:p>
        </w:tc>
        <w:tc>
          <w:tcPr>
            <w:tcW w:type="dxa" w:w="1600"/>
          </w:tcPr>
          <w:p>
            <w:r>
              <w:t xml:space="preserve">Yes</w:t>
            </w:r>
          </w:p>
        </w:tc>
        <w:tc>
          <w:tcPr>
            <w:tcW w:type="dxa" w:w="1800"/>
          </w:tcPr>
          <w:p>
            <w:r>
              <w:t xml:space="preserve">Good</w:t>
            </w:r>
          </w:p>
        </w:tc>
        <w:tc>
          <w:tcPr>
            <w:tcW w:type="dxa" w:w="1800"/>
          </w:tcPr>
          <w:p>
            <w:r>
              <w:t xml:space="preserve">Simple</w:t>
            </w:r>
          </w:p>
        </w:tc>
      </w:tr>
      <w:tr>
        <w:tc>
          <w:tcPr>
            <w:tcW w:type="dxa" w:w="2400"/>
          </w:tcPr>
          <w:p>
            <w:r>
              <w:t xml:space="preserve">Lazy (basic)</w:t>
            </w:r>
          </w:p>
        </w:tc>
        <w:tc>
          <w:tcPr>
            <w:tcW w:type="dxa" w:w="1400"/>
          </w:tcPr>
          <w:p>
            <w:r>
              <w:t xml:space="preserve">Yes</w:t>
            </w:r>
          </w:p>
        </w:tc>
        <w:tc>
          <w:tcPr>
            <w:tcW w:type="dxa" w:w="1600"/>
          </w:tcPr>
          <w:p>
            <w:r>
              <w:t xml:space="preserve">No</w:t>
            </w:r>
          </w:p>
        </w:tc>
        <w:tc>
          <w:tcPr>
            <w:tcW w:type="dxa" w:w="1800"/>
          </w:tcPr>
          <w:p>
            <w:r>
              <w:t xml:space="preserve">Good</w:t>
            </w:r>
          </w:p>
        </w:tc>
        <w:tc>
          <w:tcPr>
            <w:tcW w:type="dxa" w:w="1800"/>
          </w:tcPr>
          <w:p>
            <w:r>
              <w:t xml:space="preserve">Simple</w:t>
            </w:r>
          </w:p>
        </w:tc>
      </w:tr>
      <w:tr>
        <w:tc>
          <w:tcPr>
            <w:tcW w:type="dxa" w:w="2400"/>
          </w:tcPr>
          <w:p>
            <w:r>
              <w:t xml:space="preserve">Thread-safe (synchronized method)</w:t>
            </w:r>
          </w:p>
        </w:tc>
        <w:tc>
          <w:tcPr>
            <w:tcW w:type="dxa" w:w="1400"/>
          </w:tcPr>
          <w:p>
            <w:r>
              <w:t xml:space="preserve">Yes</w:t>
            </w:r>
          </w:p>
        </w:tc>
        <w:tc>
          <w:tcPr>
            <w:tcW w:type="dxa" w:w="1600"/>
          </w:tcPr>
          <w:p>
            <w:r>
              <w:t xml:space="preserve">Yes</w:t>
            </w:r>
          </w:p>
        </w:tc>
        <w:tc>
          <w:tcPr>
            <w:tcW w:type="dxa" w:w="1800"/>
          </w:tcPr>
          <w:p>
            <w:r>
              <w:t xml:space="preserve">Poor (locks every call)</w:t>
            </w:r>
          </w:p>
        </w:tc>
        <w:tc>
          <w:tcPr>
            <w:tcW w:type="dxa" w:w="1800"/>
          </w:tcPr>
          <w:p>
            <w:r>
              <w:t xml:space="preserve">Simple</w:t>
            </w:r>
          </w:p>
        </w:tc>
      </w:tr>
      <w:tr>
        <w:tc>
          <w:tcPr>
            <w:tcW w:type="dxa" w:w="2400"/>
          </w:tcPr>
          <w:p>
            <w:r>
              <w:t xml:space="preserve">Double-checked locking</w:t>
            </w:r>
          </w:p>
        </w:tc>
        <w:tc>
          <w:tcPr>
            <w:tcW w:type="dxa" w:w="1400"/>
          </w:tcPr>
          <w:p>
            <w:r>
              <w:t xml:space="preserve">Yes</w:t>
            </w:r>
          </w:p>
        </w:tc>
        <w:tc>
          <w:tcPr>
            <w:tcW w:type="dxa" w:w="1600"/>
          </w:tcPr>
          <w:p>
            <w:r>
              <w:t xml:space="preserve">Yes</w:t>
            </w:r>
          </w:p>
        </w:tc>
        <w:tc>
          <w:tcPr>
            <w:tcW w:type="dxa" w:w="1800"/>
          </w:tcPr>
          <w:p>
            <w:r>
              <w:t xml:space="preserve">Good</w:t>
            </w:r>
          </w:p>
        </w:tc>
        <w:tc>
          <w:tcPr>
            <w:tcW w:type="dxa" w:w="1800"/>
          </w:tcPr>
          <w:p>
            <w:r>
              <w:t xml:space="preserve">Complex</w:t>
            </w:r>
          </w:p>
        </w:tc>
      </w:tr>
      <w:tr>
        <w:tc>
          <w:tcPr>
            <w:tcW w:type="dxa" w:w="2400"/>
          </w:tcPr>
          <w:p>
            <w:r>
              <w:t xml:space="preserve">Bill Pugh (holder class)</w:t>
            </w:r>
          </w:p>
        </w:tc>
        <w:tc>
          <w:tcPr>
            <w:tcW w:type="dxa" w:w="1400"/>
          </w:tcPr>
          <w:p>
            <w:r>
              <w:t xml:space="preserve">Yes</w:t>
            </w:r>
          </w:p>
        </w:tc>
        <w:tc>
          <w:tcPr>
            <w:tcW w:type="dxa" w:w="1600"/>
          </w:tcPr>
          <w:p>
            <w:r>
              <w:t xml:space="preserve">Yes</w:t>
            </w:r>
          </w:p>
        </w:tc>
        <w:tc>
          <w:tcPr>
            <w:tcW w:type="dxa" w:w="1800"/>
          </w:tcPr>
          <w:p>
            <w:r>
              <w:t xml:space="preserve">Best</w:t>
            </w:r>
          </w:p>
        </w:tc>
        <w:tc>
          <w:tcPr>
            <w:tcW w:type="dxa" w:w="1800"/>
          </w:tcPr>
          <w:p>
            <w:r>
              <w:t xml:space="preserve">Simple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2026-07-25T23:02:54.709Z</dcterms:created>
  <dcterms:modified xsi:type="dcterms:W3CDTF">2026-07-25T23:02:54.751Z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